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63" w:rsidRDefault="00305763" w:rsidP="003057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делать, если цена, указанная на ценнике товара не совпадает с ценой на кассе?</w:t>
      </w:r>
    </w:p>
    <w:p w:rsidR="00305763" w:rsidRDefault="00305763" w:rsidP="003057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Зачастую на витринах магазинов мы видим одну цену, а при оплате на кассе она совсем другая. Не все могут при такой ситуации отстоять свои права.</w:t>
      </w:r>
    </w:p>
    <w:p w:rsidR="00305763" w:rsidRDefault="00305763" w:rsidP="003057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данном случае потребитель вправе требовать продать товар именно по той цене, которая указана в ценнике.</w:t>
      </w:r>
    </w:p>
    <w:p w:rsidR="00305763" w:rsidRDefault="00305763" w:rsidP="003057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Законом РФ от 7 февраля 1992 г. № 2300-I «О защите прав потребителей» предусмотрено, что продавец обязан своевременно в наглядной и доступной форме довести до сведения потребителя необходимую и достоверную информацию о товаре (в том числе, о его цене), обеспечивающую возможность его правильного выбора.</w:t>
      </w:r>
    </w:p>
    <w:p w:rsidR="00305763" w:rsidRDefault="00305763" w:rsidP="003057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этом цена за вес или единицу реализуемого товара должна быть указана на ценнике.</w:t>
      </w:r>
    </w:p>
    <w:p w:rsidR="00305763" w:rsidRDefault="00305763" w:rsidP="003057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Ценник является публичной офертой, т.е. официальным предложением совершить покупку, поэтому продавец обязан продать покупателю товар по цене, которая указана в оферте. Если покупка уже оплачена, то продавец обязан вернуть разницу в цене между чеком и ценником.</w:t>
      </w:r>
    </w:p>
    <w:p w:rsidR="00305763" w:rsidRDefault="00305763" w:rsidP="003057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на кассе пробили товар по иной цене, чем той, что указана на ценнике, то в первую очередь необходимо обратиться к администратору магазина, сообщить ему о данной ситуации и потребовать продать товар по цене, указанной на ценнике.</w:t>
      </w:r>
    </w:p>
    <w:p w:rsidR="00305763" w:rsidRDefault="00305763" w:rsidP="003057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администратор проигнорирует просьбу, необходимо попросить книгу отзывов и предложений, в которую записать дату, время инцидента, наименование товара, сумму на ценнике и по чеку, свои контактные данные. Можно сфотографировать ценник в качестве доказательства.</w:t>
      </w:r>
    </w:p>
    <w:p w:rsidR="00305763" w:rsidRDefault="00305763" w:rsidP="003057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Если спор не разрешится, покупатель вправе обратиться с письменным заявлением в территориальный орган </w:t>
      </w:r>
      <w:proofErr w:type="spellStart"/>
      <w:r>
        <w:rPr>
          <w:color w:val="000000"/>
          <w:sz w:val="27"/>
          <w:szCs w:val="27"/>
        </w:rPr>
        <w:t>Роспотребнадзора</w:t>
      </w:r>
      <w:proofErr w:type="spellEnd"/>
      <w:r>
        <w:rPr>
          <w:color w:val="000000"/>
          <w:sz w:val="27"/>
          <w:szCs w:val="27"/>
        </w:rPr>
        <w:t xml:space="preserve"> либо через официальный сайт в сети Интернет.</w:t>
      </w:r>
    </w:p>
    <w:p w:rsidR="00AB093B" w:rsidRDefault="00AB093B"/>
    <w:sectPr w:rsidR="00AB093B" w:rsidSect="00AB0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05763"/>
    <w:rsid w:val="00305763"/>
    <w:rsid w:val="00AB0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5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7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2020-04-06T07:46:00Z</dcterms:created>
  <dcterms:modified xsi:type="dcterms:W3CDTF">2020-04-06T07:47:00Z</dcterms:modified>
</cp:coreProperties>
</file>