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0D21A" w14:textId="0244A2A4" w:rsidR="00AC2580" w:rsidRDefault="00AC2580" w:rsidP="00AC2580">
      <w:pPr>
        <w:spacing w:line="240" w:lineRule="auto"/>
        <w:rPr>
          <w:b/>
        </w:rPr>
      </w:pPr>
      <w:bookmarkStart w:id="0" w:name="_GoBack"/>
      <w:r w:rsidRPr="00AC2580">
        <w:rPr>
          <w:b/>
        </w:rPr>
        <w:t xml:space="preserve"> </w:t>
      </w:r>
      <w:r w:rsidRPr="00AC2580">
        <w:rPr>
          <w:b/>
        </w:rPr>
        <w:t>Разъяснение о поправках в трудовом законодательстве, регулирующих снижение премии работникам</w:t>
      </w:r>
    </w:p>
    <w:p w14:paraId="1E2015F8" w14:textId="77777777" w:rsidR="009034A3" w:rsidRPr="00AC2580" w:rsidRDefault="009034A3" w:rsidP="00AC2580">
      <w:pPr>
        <w:spacing w:line="240" w:lineRule="auto"/>
        <w:rPr>
          <w:b/>
        </w:rPr>
      </w:pPr>
    </w:p>
    <w:bookmarkEnd w:id="0"/>
    <w:p w14:paraId="6E28F19B" w14:textId="081066F4" w:rsidR="00AC2580" w:rsidRPr="009034A3" w:rsidRDefault="00AC2580" w:rsidP="00AC2580">
      <w:pPr>
        <w:spacing w:line="240" w:lineRule="auto"/>
      </w:pPr>
      <w:r w:rsidRPr="009034A3">
        <w:t>С 1 сентября 2025 года вступили в силу изменения в статью 135 Трудового кодекса Российской Федерации</w:t>
      </w:r>
      <w:r w:rsidR="009034A3">
        <w:t>,</w:t>
      </w:r>
      <w:r w:rsidRPr="009034A3">
        <w:t xml:space="preserve"> направленные на реализацию Постановления Конституционного Суда Российской Федерации от 15.06.2023 № 32-П.</w:t>
      </w:r>
    </w:p>
    <w:p w14:paraId="33C9B00F" w14:textId="77777777" w:rsidR="00AC2580" w:rsidRPr="009034A3" w:rsidRDefault="00AC2580" w:rsidP="00AC2580">
      <w:pPr>
        <w:spacing w:line="240" w:lineRule="auto"/>
      </w:pPr>
      <w:r w:rsidRPr="009034A3">
        <w:t>Теперь работодатель вправе, учитывая мнение первичной профсоюзной организации, установить в локальном акте о премиях их снижение за проступки работников.</w:t>
      </w:r>
    </w:p>
    <w:p w14:paraId="5B7406E4" w14:textId="77777777" w:rsidR="00AC2580" w:rsidRPr="009034A3" w:rsidRDefault="00AC2580" w:rsidP="00AC2580">
      <w:pPr>
        <w:spacing w:line="240" w:lineRule="auto"/>
      </w:pPr>
      <w:r w:rsidRPr="009034A3">
        <w:t>При установлении систем премирования коллективными договорами, соглашениями, локальными нормативными актами определяются виды премий, размеры, сроки, основания и условия их выплаты, в том числе с учетом качества, эффективности и продолжительности работы, наличия или отсутствия у работника дисциплинарного взыскания и других показателей.</w:t>
      </w:r>
    </w:p>
    <w:p w14:paraId="0D3931B2" w14:textId="1442F1B2" w:rsidR="00AC2580" w:rsidRPr="009034A3" w:rsidRDefault="00AC2580" w:rsidP="00AC2580">
      <w:pPr>
        <w:spacing w:line="240" w:lineRule="auto"/>
      </w:pPr>
      <w:r w:rsidRPr="009034A3">
        <w:t>Работнику, к которому применено дисциплинарное взыскание за дисциплинарный проступок, премия уменьшается только за период, когда это взыскание действовало. Снижени</w:t>
      </w:r>
      <w:r w:rsidR="009034A3">
        <w:t xml:space="preserve">е премии не должно превышать 20% </w:t>
      </w:r>
      <w:r w:rsidRPr="009034A3">
        <w:t>от месячной зарплаты.</w:t>
      </w:r>
    </w:p>
    <w:p w14:paraId="66343D79" w14:textId="65036132" w:rsidR="00AC2580" w:rsidRDefault="00AC2580" w:rsidP="00AC2580">
      <w:pPr>
        <w:spacing w:line="240" w:lineRule="auto"/>
      </w:pPr>
      <w:r w:rsidRPr="009034A3">
        <w:t>Таким образом, выплаты можно уменьшить только за тот месяц, когда было вынесено дисциплинарное взыскание, и не более чем на 20</w:t>
      </w:r>
      <w:r w:rsidR="009034A3">
        <w:t>%</w:t>
      </w:r>
      <w:r w:rsidRPr="009034A3">
        <w:t>.</w:t>
      </w:r>
    </w:p>
    <w:p w14:paraId="4DB4A6B0" w14:textId="77777777" w:rsidR="009034A3" w:rsidRPr="009034A3" w:rsidRDefault="009034A3" w:rsidP="00AC2580">
      <w:pPr>
        <w:spacing w:line="240" w:lineRule="auto"/>
      </w:pPr>
    </w:p>
    <w:p w14:paraId="0DBB3CE2" w14:textId="7D27338E" w:rsidR="00C63D8E" w:rsidRPr="009034A3" w:rsidRDefault="00AC2580" w:rsidP="00AC2580">
      <w:pPr>
        <w:spacing w:line="240" w:lineRule="auto"/>
        <w:rPr>
          <w:lang w:val="en-US"/>
        </w:rPr>
      </w:pPr>
      <w:proofErr w:type="spellStart"/>
      <w:r w:rsidRPr="009034A3">
        <w:rPr>
          <w:lang w:val="en-US"/>
        </w:rPr>
        <w:t>Прокуратура</w:t>
      </w:r>
      <w:proofErr w:type="spellEnd"/>
      <w:r w:rsidRPr="009034A3">
        <w:rPr>
          <w:lang w:val="en-US"/>
        </w:rPr>
        <w:t xml:space="preserve"> г. </w:t>
      </w:r>
      <w:proofErr w:type="spellStart"/>
      <w:r w:rsidRPr="009034A3">
        <w:rPr>
          <w:lang w:val="en-US"/>
        </w:rPr>
        <w:t>Дербента</w:t>
      </w:r>
      <w:proofErr w:type="spellEnd"/>
      <w:r w:rsidRPr="009034A3">
        <w:rPr>
          <w:lang w:val="en-US"/>
        </w:rPr>
        <w:t>.</w:t>
      </w:r>
    </w:p>
    <w:p w14:paraId="631B5C3A" w14:textId="77777777" w:rsidR="00C63D8E" w:rsidRPr="009034A3" w:rsidRDefault="00C63D8E" w:rsidP="001908B1">
      <w:pPr>
        <w:spacing w:line="240" w:lineRule="auto"/>
        <w:ind w:left="-567" w:right="-284"/>
        <w:rPr>
          <w:rFonts w:cs="Times New Roman"/>
          <w:color w:val="292929"/>
          <w:szCs w:val="28"/>
          <w:shd w:val="clear" w:color="auto" w:fill="FFFFFF"/>
        </w:rPr>
      </w:pPr>
    </w:p>
    <w:sectPr w:rsidR="00C63D8E" w:rsidRPr="00903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5A"/>
    <w:rsid w:val="0005192E"/>
    <w:rsid w:val="001908B1"/>
    <w:rsid w:val="001C513B"/>
    <w:rsid w:val="00276A4B"/>
    <w:rsid w:val="002A2707"/>
    <w:rsid w:val="003C64F1"/>
    <w:rsid w:val="004401AB"/>
    <w:rsid w:val="004E2C91"/>
    <w:rsid w:val="004E659A"/>
    <w:rsid w:val="0053764C"/>
    <w:rsid w:val="00632FD8"/>
    <w:rsid w:val="007F4B05"/>
    <w:rsid w:val="00857BC8"/>
    <w:rsid w:val="009034A3"/>
    <w:rsid w:val="00921E08"/>
    <w:rsid w:val="009C6822"/>
    <w:rsid w:val="00AA6C1E"/>
    <w:rsid w:val="00AC2580"/>
    <w:rsid w:val="00BE743B"/>
    <w:rsid w:val="00C63D8E"/>
    <w:rsid w:val="00D2235A"/>
    <w:rsid w:val="00D668B4"/>
    <w:rsid w:val="00DA643E"/>
    <w:rsid w:val="00E10BBF"/>
    <w:rsid w:val="00F2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D80B"/>
  <w15:chartTrackingRefBased/>
  <w15:docId w15:val="{8F67738E-8FA2-487F-937F-396CFF05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64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43B"/>
    <w:pPr>
      <w:spacing w:after="0" w:line="360" w:lineRule="auto"/>
      <w:ind w:firstLine="851"/>
      <w:jc w:val="both"/>
    </w:pPr>
    <w:rPr>
      <w:rFonts w:ascii="Times New Roman" w:eastAsia="Arial" w:hAnsi="Times New Roman" w:cs="Arial"/>
      <w:sz w:val="28"/>
      <w:lang w:eastAsia="ru-RU"/>
    </w:rPr>
  </w:style>
  <w:style w:type="character" w:styleId="a4">
    <w:name w:val="Emphasis"/>
    <w:basedOn w:val="a0"/>
    <w:qFormat/>
    <w:rsid w:val="004E659A"/>
    <w:rPr>
      <w:rFonts w:ascii="Times New Roman" w:hAnsi="Times New Roman"/>
      <w:i w:val="0"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Asusx</dc:creator>
  <cp:keywords/>
  <dc:description/>
  <cp:lastModifiedBy>Дербентские новости</cp:lastModifiedBy>
  <cp:revision>2</cp:revision>
  <dcterms:created xsi:type="dcterms:W3CDTF">2026-02-11T13:18:00Z</dcterms:created>
  <dcterms:modified xsi:type="dcterms:W3CDTF">2026-02-11T13:18:00Z</dcterms:modified>
</cp:coreProperties>
</file>