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7F" w:rsidRDefault="00B2127F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Утверждена новая Концепция информационной безопасности детей в РФ.</w:t>
      </w:r>
    </w:p>
    <w:p w:rsidR="00AB1BE8" w:rsidRDefault="00AB1BE8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127F" w:rsidRDefault="00B2127F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Поскольку в настоящее время в нашей стране 27 млн. несовершеннолетних являются активными пользователями сети Интернет, информационная безопасность детей продиктовала  необходимость принятия новой Концепции информационной безопасности. </w:t>
      </w:r>
    </w:p>
    <w:p w:rsidR="00B2127F" w:rsidRDefault="00B2127F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Документ утвержден распоряжением Правительства РФ от 28.04.2023 № 1105-р.</w:t>
      </w:r>
    </w:p>
    <w:p w:rsidR="00B2127F" w:rsidRDefault="00B2127F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Информационная безопасность детей</w:t>
      </w:r>
      <w:r w:rsidR="00AB1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954">
        <w:rPr>
          <w:rFonts w:ascii="Times New Roman" w:eastAsia="Times New Roman" w:hAnsi="Times New Roman" w:cs="Times New Roman"/>
          <w:sz w:val="28"/>
          <w:szCs w:val="28"/>
        </w:rPr>
        <w:t>-</w:t>
      </w:r>
      <w:r w:rsidR="00AB1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это состояние </w:t>
      </w:r>
      <w:r w:rsidR="00AB1BE8">
        <w:rPr>
          <w:rFonts w:ascii="Times New Roman" w:eastAsia="Times New Roman" w:hAnsi="Times New Roman" w:cs="Times New Roman"/>
          <w:sz w:val="28"/>
          <w:szCs w:val="28"/>
        </w:rPr>
        <w:br/>
      </w:r>
      <w:r w:rsidRPr="00160954">
        <w:rPr>
          <w:rFonts w:ascii="Times New Roman" w:eastAsia="Times New Roman" w:hAnsi="Times New Roman" w:cs="Times New Roman"/>
          <w:sz w:val="28"/>
          <w:szCs w:val="28"/>
        </w:rPr>
        <w:t>их защищенности, при котором отсутствует риск причинения вреда  здоровью детей и (или) физическому, психическому, духовному, нравственному развитию.</w:t>
      </w:r>
    </w:p>
    <w:p w:rsidR="00B2127F" w:rsidRDefault="00B2127F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Принципы, в соответствии с которыми реализуется государственная политика в данной области:</w:t>
      </w:r>
    </w:p>
    <w:p w:rsidR="00B2127F" w:rsidRDefault="00B2127F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сохранение и укрепление традиционных ценностей, противодействие распространению деструктивной информации;</w:t>
      </w:r>
    </w:p>
    <w:p w:rsidR="00B2127F" w:rsidRDefault="00B2127F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формирования у детей умения ориентироваться </w:t>
      </w:r>
      <w:r w:rsidR="00AB1BE8">
        <w:rPr>
          <w:rFonts w:ascii="Times New Roman" w:eastAsia="Times New Roman" w:hAnsi="Times New Roman" w:cs="Times New Roman"/>
          <w:sz w:val="28"/>
          <w:szCs w:val="28"/>
        </w:rPr>
        <w:br/>
      </w:r>
      <w:r w:rsidRPr="00160954">
        <w:rPr>
          <w:rFonts w:ascii="Times New Roman" w:eastAsia="Times New Roman" w:hAnsi="Times New Roman" w:cs="Times New Roman"/>
          <w:sz w:val="28"/>
          <w:szCs w:val="28"/>
        </w:rPr>
        <w:t>в современной информационной среде;</w:t>
      </w:r>
    </w:p>
    <w:p w:rsidR="00B2127F" w:rsidRDefault="00B2127F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воспитание у детей навыков самостоятельного и критического мышления;</w:t>
      </w:r>
      <w:r w:rsidRPr="00160954">
        <w:rPr>
          <w:rFonts w:ascii="Times New Roman" w:eastAsia="Times New Roman" w:hAnsi="Times New Roman" w:cs="Times New Roman"/>
          <w:sz w:val="28"/>
          <w:szCs w:val="28"/>
        </w:rPr>
        <w:br/>
        <w:t>обучение детей вопросам информационной безопасности;</w:t>
      </w:r>
    </w:p>
    <w:p w:rsidR="00B2127F" w:rsidRDefault="00B2127F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поддержка творческой деятельности детей в целях их самореализации </w:t>
      </w:r>
      <w:r w:rsidR="00AB1BE8">
        <w:rPr>
          <w:rFonts w:ascii="Times New Roman" w:eastAsia="Times New Roman" w:hAnsi="Times New Roman" w:cs="Times New Roman"/>
          <w:sz w:val="28"/>
          <w:szCs w:val="28"/>
        </w:rPr>
        <w:br/>
      </w:r>
      <w:r w:rsidRPr="00160954">
        <w:rPr>
          <w:rFonts w:ascii="Times New Roman" w:eastAsia="Times New Roman" w:hAnsi="Times New Roman" w:cs="Times New Roman"/>
          <w:sz w:val="28"/>
          <w:szCs w:val="28"/>
        </w:rPr>
        <w:t>в информационной среде;</w:t>
      </w:r>
    </w:p>
    <w:p w:rsidR="00B2127F" w:rsidRDefault="00B2127F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создание условий для формирования в информационной среде благоприятной атмосферы для детей вне зависимости от их социального положения, религиозной и этнической принадлежности и др.</w:t>
      </w:r>
    </w:p>
    <w:p w:rsidR="00B2127F" w:rsidRDefault="00B2127F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Также Концепцией установлены: приоритетные задачи государственной политики в области информационной безопасности детей;</w:t>
      </w:r>
    </w:p>
    <w:p w:rsidR="00B2127F" w:rsidRDefault="00B2127F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механизмы реализации государственной политики в данной области;</w:t>
      </w:r>
    </w:p>
    <w:p w:rsidR="00B2127F" w:rsidRDefault="00B2127F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мониторинг состояния информационной безопасности детей </w:t>
      </w:r>
      <w:r w:rsidR="00AB1BE8">
        <w:rPr>
          <w:rFonts w:ascii="Times New Roman" w:eastAsia="Times New Roman" w:hAnsi="Times New Roman" w:cs="Times New Roman"/>
          <w:sz w:val="28"/>
          <w:szCs w:val="28"/>
        </w:rPr>
        <w:br/>
      </w:r>
      <w:r w:rsidRPr="00160954">
        <w:rPr>
          <w:rFonts w:ascii="Times New Roman" w:eastAsia="Times New Roman" w:hAnsi="Times New Roman" w:cs="Times New Roman"/>
          <w:sz w:val="28"/>
          <w:szCs w:val="28"/>
        </w:rPr>
        <w:t>и ожидаемые результаты реализации Концепции.</w:t>
      </w:r>
    </w:p>
    <w:p w:rsidR="00AB1BE8" w:rsidRDefault="00AB1BE8" w:rsidP="00AB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BE8" w:rsidRDefault="00AB1BE8" w:rsidP="00AB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BE8" w:rsidRDefault="00AB1BE8" w:rsidP="00AB1BE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 прокурора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Дербента</w:t>
      </w:r>
    </w:p>
    <w:p w:rsidR="00AB1BE8" w:rsidRDefault="00AB1BE8" w:rsidP="00AB1BE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BE8" w:rsidRDefault="00AB1BE8" w:rsidP="00AB1BE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юрист 2 класса                                                                                   Т.М.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Ахадова</w:t>
      </w:r>
      <w:proofErr w:type="spellEnd"/>
    </w:p>
    <w:p w:rsidR="00F65E2F" w:rsidRPr="00B2127F" w:rsidRDefault="00F65E2F" w:rsidP="00AB1BE8">
      <w:pPr>
        <w:spacing w:after="0" w:line="240" w:lineRule="exact"/>
      </w:pPr>
      <w:bookmarkStart w:id="0" w:name="_GoBack"/>
      <w:bookmarkEnd w:id="0"/>
    </w:p>
    <w:sectPr w:rsidR="00F65E2F" w:rsidRPr="00B2127F" w:rsidSect="00AE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28A7"/>
    <w:rsid w:val="001128A7"/>
    <w:rsid w:val="001B227D"/>
    <w:rsid w:val="00970092"/>
    <w:rsid w:val="00AB1BE8"/>
    <w:rsid w:val="00AE7BE9"/>
    <w:rsid w:val="00B2127F"/>
    <w:rsid w:val="00C85715"/>
    <w:rsid w:val="00D71776"/>
    <w:rsid w:val="00E34D53"/>
    <w:rsid w:val="00F65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Гольдинов Очир Эдуардович</dc:creator>
  <cp:lastModifiedBy>Windows User</cp:lastModifiedBy>
  <cp:revision>2</cp:revision>
  <dcterms:created xsi:type="dcterms:W3CDTF">2024-01-24T19:02:00Z</dcterms:created>
  <dcterms:modified xsi:type="dcterms:W3CDTF">2024-01-24T19:02:00Z</dcterms:modified>
</cp:coreProperties>
</file>