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BE" w:rsidRDefault="002753BE" w:rsidP="002753B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Сводный отчет</w:t>
      </w:r>
    </w:p>
    <w:p w:rsidR="002753BE" w:rsidRDefault="002753BE" w:rsidP="002753B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</w:t>
      </w:r>
      <w:proofErr w:type="gramStart"/>
      <w:r>
        <w:rPr>
          <w:b/>
          <w:bCs/>
          <w:sz w:val="26"/>
          <w:szCs w:val="26"/>
        </w:rPr>
        <w:t>проведения оценки регулирующего воздействия проекта нормативного правового акта Республики</w:t>
      </w:r>
      <w:proofErr w:type="gramEnd"/>
      <w:r>
        <w:rPr>
          <w:b/>
          <w:bCs/>
          <w:sz w:val="26"/>
          <w:szCs w:val="26"/>
        </w:rPr>
        <w:t xml:space="preserve"> Дагестан</w:t>
      </w:r>
    </w:p>
    <w:p w:rsidR="002753BE" w:rsidRDefault="002753BE" w:rsidP="00A03A47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2753BE" w:rsidRDefault="002753BE" w:rsidP="002753BE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1.1. Орган-разработчик:</w:t>
      </w:r>
    </w:p>
    <w:p w:rsidR="002753BE" w:rsidRDefault="002753BE" w:rsidP="00A03A47">
      <w:pPr>
        <w:widowControl w:val="0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Управление экономики и инвестиций администрации городского округа «город Дербент»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проекта нормативного правового акта:</w:t>
      </w:r>
    </w:p>
    <w:p w:rsidR="00EC20E2" w:rsidRDefault="002753BE" w:rsidP="00EC20E2">
      <w:pPr>
        <w:jc w:val="both"/>
        <w:rPr>
          <w:szCs w:val="28"/>
        </w:rPr>
      </w:pPr>
      <w:r w:rsidRPr="00EB49F3">
        <w:rPr>
          <w:szCs w:val="28"/>
        </w:rPr>
        <w:t xml:space="preserve">Постановление администрации городского округа «город Дербент» </w:t>
      </w:r>
      <w:r w:rsidR="00B93E96" w:rsidRPr="00B93E96">
        <w:rPr>
          <w:szCs w:val="28"/>
        </w:rPr>
        <w:t>«Об организации перевозок пассажиров легковыми такси и организации стоянок легкового такси на  территории городского округа «город Дербент»</w:t>
      </w:r>
      <w:r w:rsidR="00EC20E2">
        <w:rPr>
          <w:szCs w:val="28"/>
        </w:rPr>
        <w:t xml:space="preserve"> </w:t>
      </w:r>
    </w:p>
    <w:p w:rsidR="002753BE" w:rsidRDefault="002753BE" w:rsidP="00EC20E2">
      <w:pPr>
        <w:jc w:val="both"/>
        <w:rPr>
          <w:sz w:val="26"/>
          <w:szCs w:val="26"/>
        </w:rPr>
      </w:pPr>
      <w:r>
        <w:rPr>
          <w:sz w:val="26"/>
          <w:szCs w:val="26"/>
        </w:rPr>
        <w:t>1.3. Предполагаемая дата вступления в силу нормативного правового акта:</w:t>
      </w:r>
    </w:p>
    <w:p w:rsidR="002753BE" w:rsidRDefault="00B93E96" w:rsidP="002753BE">
      <w:pPr>
        <w:widowControl w:val="0"/>
        <w:rPr>
          <w:sz w:val="26"/>
          <w:szCs w:val="26"/>
          <w:vertAlign w:val="superscript"/>
        </w:rPr>
      </w:pPr>
      <w:r>
        <w:rPr>
          <w:sz w:val="26"/>
          <w:szCs w:val="26"/>
        </w:rPr>
        <w:t>декабрь</w:t>
      </w:r>
      <w:r w:rsidR="002753BE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="002753BE">
        <w:rPr>
          <w:sz w:val="26"/>
          <w:szCs w:val="26"/>
        </w:rPr>
        <w:t>года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  <w:r w:rsidR="00EC20E2">
        <w:rPr>
          <w:sz w:val="26"/>
          <w:szCs w:val="26"/>
        </w:rPr>
        <w:t xml:space="preserve"> </w:t>
      </w:r>
      <w:r w:rsidR="00B93E96">
        <w:rPr>
          <w:szCs w:val="28"/>
        </w:rPr>
        <w:t>н</w:t>
      </w:r>
      <w:r w:rsidR="00B93E96" w:rsidRPr="00343E5A">
        <w:rPr>
          <w:szCs w:val="28"/>
        </w:rPr>
        <w:t>еобходимость в улучшении качества перевозок пассажиров легковыми такси и организации стоянок легкового такси для зарегистрированных перевозчиков на территории городского округа «город Дербент»</w:t>
      </w:r>
      <w:r w:rsidR="00B93E96">
        <w:rPr>
          <w:szCs w:val="28"/>
        </w:rPr>
        <w:t xml:space="preserve">. </w:t>
      </w:r>
      <w:r w:rsidR="00B93E96" w:rsidRPr="00343E5A">
        <w:rPr>
          <w:szCs w:val="28"/>
        </w:rPr>
        <w:t>Создание условий для предоставления услуг такси населению.</w:t>
      </w:r>
    </w:p>
    <w:p w:rsidR="00B93E96" w:rsidRPr="00B93E96" w:rsidRDefault="002753BE" w:rsidP="00B93E9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proofErr w:type="gramStart"/>
      <w:r>
        <w:rPr>
          <w:sz w:val="26"/>
          <w:szCs w:val="26"/>
        </w:rPr>
        <w:t>Краткое описание целей предлаг</w:t>
      </w:r>
      <w:r w:rsidR="00B93E96">
        <w:rPr>
          <w:sz w:val="26"/>
          <w:szCs w:val="26"/>
        </w:rPr>
        <w:t>аемого правового регулирования: с</w:t>
      </w:r>
      <w:r w:rsidR="00B93E96" w:rsidRPr="00343E5A">
        <w:rPr>
          <w:szCs w:val="28"/>
        </w:rPr>
        <w:t>оздание условий для предоставления транспортных услуг населению, упорядочения пассажирских перевозок легковыми такси, а также организации стоянок легкового такси и обеспечения безопасности дорожного движения,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21 апреля 2011 г. № 69-ФЗ «О внесении изменений</w:t>
      </w:r>
      <w:proofErr w:type="gramEnd"/>
      <w:r w:rsidR="00B93E96" w:rsidRPr="00343E5A">
        <w:rPr>
          <w:szCs w:val="28"/>
        </w:rPr>
        <w:t xml:space="preserve"> </w:t>
      </w:r>
      <w:proofErr w:type="gramStart"/>
      <w:r w:rsidR="00B93E96" w:rsidRPr="00343E5A">
        <w:rPr>
          <w:szCs w:val="28"/>
        </w:rPr>
        <w:t>в отдельные законодательные акты Российской Федерации», Федеральным законом от 10 декабря 1995 г. № 196-ФЗ «О безопасности дорожного движения», постановлением Правительства Российской Федерации от 23 октября 1993 г. № 1090 «О правилах дорожного движения», постановлением Правительства Российской Федерации от 14 февраля 2009 г. № 112 «Об утверждении Правил перевозок пассажиров и багажа автомобильным транспортом и городским наземным электрическим транспортом»</w:t>
      </w:r>
      <w:r w:rsidR="00B93E96" w:rsidRPr="009275A2">
        <w:rPr>
          <w:szCs w:val="28"/>
        </w:rPr>
        <w:t xml:space="preserve"> </w:t>
      </w:r>
      <w:proofErr w:type="gramEnd"/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1.6. Краткое описание содержания предлагаемого правового регулирования:</w:t>
      </w:r>
    </w:p>
    <w:p w:rsidR="001654C3" w:rsidRPr="00B93E96" w:rsidRDefault="00B93E96" w:rsidP="00B93E96">
      <w:pPr>
        <w:widowControl w:val="0"/>
        <w:jc w:val="both"/>
        <w:rPr>
          <w:szCs w:val="28"/>
        </w:rPr>
      </w:pPr>
      <w:r>
        <w:rPr>
          <w:szCs w:val="28"/>
        </w:rPr>
        <w:t>Утвердить Положение о перевозке пассажиров легковыми такси на территории ГО «город Дербент»</w:t>
      </w:r>
      <w:proofErr w:type="gramStart"/>
      <w:r>
        <w:rPr>
          <w:szCs w:val="28"/>
        </w:rPr>
        <w:t xml:space="preserve"> .</w:t>
      </w:r>
      <w:proofErr w:type="gramEnd"/>
      <w:r w:rsidRPr="00B93E96">
        <w:rPr>
          <w:szCs w:val="28"/>
        </w:rPr>
        <w:t>Утвердить Положение об организации стоянок легкового такси н</w:t>
      </w:r>
      <w:r>
        <w:rPr>
          <w:szCs w:val="28"/>
        </w:rPr>
        <w:t>а территории ГО «город Дербент»</w:t>
      </w:r>
      <w:r w:rsidR="001654C3" w:rsidRPr="00B93E96">
        <w:rPr>
          <w:szCs w:val="28"/>
        </w:rPr>
        <w:t>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1.7.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B93E96">
        <w:rPr>
          <w:sz w:val="26"/>
          <w:szCs w:val="26"/>
        </w:rPr>
        <w:t>4» декабря</w:t>
      </w:r>
      <w:r>
        <w:rPr>
          <w:sz w:val="26"/>
          <w:szCs w:val="26"/>
        </w:rPr>
        <w:t xml:space="preserve"> 201</w:t>
      </w:r>
      <w:r w:rsidR="00B93E96">
        <w:rPr>
          <w:sz w:val="26"/>
          <w:szCs w:val="26"/>
        </w:rPr>
        <w:t>7</w:t>
      </w:r>
      <w:r>
        <w:rPr>
          <w:sz w:val="26"/>
          <w:szCs w:val="26"/>
        </w:rPr>
        <w:t>г. окончание: «</w:t>
      </w:r>
      <w:r w:rsidR="00B93E96">
        <w:rPr>
          <w:sz w:val="26"/>
          <w:szCs w:val="26"/>
        </w:rPr>
        <w:t>8</w:t>
      </w:r>
      <w:r>
        <w:rPr>
          <w:sz w:val="26"/>
          <w:szCs w:val="26"/>
        </w:rPr>
        <w:t xml:space="preserve">» </w:t>
      </w:r>
      <w:r w:rsidR="00B93E96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201</w:t>
      </w:r>
      <w:r w:rsidR="00B93E96">
        <w:rPr>
          <w:sz w:val="26"/>
          <w:szCs w:val="26"/>
        </w:rPr>
        <w:t>7</w:t>
      </w:r>
      <w:r>
        <w:rPr>
          <w:sz w:val="26"/>
          <w:szCs w:val="26"/>
        </w:rPr>
        <w:t>г.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Количество замечаний и предложений, полученных в связи с размещением уведомления об обсуждении предлагаемого правового регулирования: 0, из них учтено: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0.</w:t>
      </w:r>
    </w:p>
    <w:p w:rsidR="00B93E96" w:rsidRDefault="002753BE" w:rsidP="00B93E96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1.8.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hyperlink r:id="rId5" w:history="1">
        <w:r w:rsidR="008F361A" w:rsidRPr="00674354">
          <w:rPr>
            <w:rStyle w:val="a4"/>
            <w:szCs w:val="28"/>
          </w:rPr>
          <w:t>http://www.derbent.ru/deyatelnost/upravlenie-ekonomiki-i-investitsiy/orv/</w:t>
        </w:r>
      </w:hyperlink>
    </w:p>
    <w:p w:rsidR="002753BE" w:rsidRDefault="002753BE" w:rsidP="00B93E96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1.9.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Ф.И.О.: </w:t>
      </w:r>
      <w:r w:rsidR="00180180">
        <w:rPr>
          <w:sz w:val="26"/>
          <w:szCs w:val="26"/>
        </w:rPr>
        <w:t xml:space="preserve">Мамедов Имам Казбекович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Должность: главный специалист Управления экономики и инвестиций</w:t>
      </w:r>
    </w:p>
    <w:p w:rsidR="002753BE" w:rsidRP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Тел: 89</w:t>
      </w:r>
      <w:r w:rsidR="00180180">
        <w:rPr>
          <w:sz w:val="26"/>
          <w:szCs w:val="26"/>
        </w:rPr>
        <w:t>63</w:t>
      </w:r>
      <w:r>
        <w:rPr>
          <w:sz w:val="26"/>
          <w:szCs w:val="26"/>
        </w:rPr>
        <w:t xml:space="preserve"> </w:t>
      </w:r>
      <w:r w:rsidR="00180180">
        <w:rPr>
          <w:sz w:val="26"/>
          <w:szCs w:val="26"/>
        </w:rPr>
        <w:t xml:space="preserve">4282532 </w:t>
      </w:r>
      <w:r>
        <w:rPr>
          <w:sz w:val="26"/>
          <w:szCs w:val="26"/>
        </w:rPr>
        <w:t xml:space="preserve">Адрес электронной почты: </w:t>
      </w:r>
      <w:hyperlink r:id="rId6" w:history="1">
        <w:r w:rsidRPr="00E67C92">
          <w:rPr>
            <w:rStyle w:val="a4"/>
            <w:sz w:val="26"/>
            <w:szCs w:val="26"/>
          </w:rPr>
          <w:t>ekonomika.derbent@</w:t>
        </w:r>
        <w:r w:rsidRPr="00E67C92">
          <w:rPr>
            <w:rStyle w:val="a4"/>
            <w:sz w:val="26"/>
            <w:szCs w:val="26"/>
            <w:lang w:val="en-US"/>
          </w:rPr>
          <w:t>mail</w:t>
        </w:r>
        <w:r w:rsidRPr="00E67C92">
          <w:rPr>
            <w:rStyle w:val="a4"/>
            <w:sz w:val="26"/>
            <w:szCs w:val="26"/>
          </w:rPr>
          <w:t>.</w:t>
        </w:r>
        <w:r w:rsidRPr="00E67C92">
          <w:rPr>
            <w:rStyle w:val="a4"/>
            <w:sz w:val="26"/>
            <w:szCs w:val="26"/>
            <w:lang w:val="en-US"/>
          </w:rPr>
          <w:t>ru</w:t>
        </w:r>
      </w:hyperlink>
    </w:p>
    <w:p w:rsidR="002753BE" w:rsidRPr="002753BE" w:rsidRDefault="002753BE" w:rsidP="002753BE">
      <w:pPr>
        <w:widowControl w:val="0"/>
        <w:jc w:val="both"/>
        <w:rPr>
          <w:sz w:val="26"/>
          <w:szCs w:val="26"/>
          <w:u w:val="single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Описание проблемы, на решение которой направлено предлагаемое правовое </w:t>
      </w:r>
      <w:r>
        <w:rPr>
          <w:b/>
          <w:bCs/>
          <w:sz w:val="26"/>
          <w:szCs w:val="26"/>
        </w:rPr>
        <w:lastRenderedPageBreak/>
        <w:t>регулирование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:rsidR="00180180" w:rsidRDefault="00B93E96" w:rsidP="002753BE">
      <w:pPr>
        <w:widowControl w:val="0"/>
        <w:jc w:val="both"/>
        <w:rPr>
          <w:szCs w:val="28"/>
        </w:rPr>
      </w:pPr>
      <w:r>
        <w:rPr>
          <w:szCs w:val="28"/>
        </w:rPr>
        <w:t>Перевозка пассажиров легковыми такси осуществляется беспорядочно. Стоянки такси хаотично расположены на территории города, с нарушениями действующего законодательства.</w:t>
      </w:r>
      <w:r w:rsidR="00180180">
        <w:rPr>
          <w:szCs w:val="28"/>
        </w:rPr>
        <w:t xml:space="preserve">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Социальные группы, заинтересованные в устранении проблемы, их количественная оценка: </w:t>
      </w:r>
    </w:p>
    <w:p w:rsidR="00180180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Население города Дербента</w:t>
      </w:r>
      <w:r w:rsidR="00180180">
        <w:rPr>
          <w:sz w:val="26"/>
          <w:szCs w:val="26"/>
        </w:rPr>
        <w:t>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2.4. Причины возникновения проблемы и факторы, поддерживающие ее существование:</w:t>
      </w:r>
    </w:p>
    <w:p w:rsidR="00063EBB" w:rsidRDefault="00180180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Совершенствование законодательства РД</w:t>
      </w:r>
      <w:r w:rsidR="00063EBB">
        <w:rPr>
          <w:sz w:val="26"/>
          <w:szCs w:val="26"/>
        </w:rPr>
        <w:t>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2.5.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2753BE" w:rsidRDefault="002753BE" w:rsidP="002753BE">
      <w:pPr>
        <w:widowControl w:val="0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</w:t>
      </w:r>
      <w:proofErr w:type="gramStart"/>
      <w:r w:rsidR="00EB2DA7">
        <w:rPr>
          <w:sz w:val="26"/>
          <w:szCs w:val="26"/>
        </w:rPr>
        <w:t xml:space="preserve">В соответствии с </w:t>
      </w:r>
      <w:r w:rsidR="00EB2DA7" w:rsidRPr="000909FC">
        <w:t>Федеральн</w:t>
      </w:r>
      <w:r w:rsidR="00EB2DA7">
        <w:t>ым</w:t>
      </w:r>
      <w:r w:rsidR="00EB2DA7" w:rsidRPr="000909FC">
        <w:t xml:space="preserve"> закон</w:t>
      </w:r>
      <w:r w:rsidR="00EB2DA7">
        <w:t>ом</w:t>
      </w:r>
      <w:r w:rsidR="00EB2DA7" w:rsidRPr="000909FC">
        <w:t xml:space="preserve"> от </w:t>
      </w:r>
      <w:r w:rsidR="00EB2DA7">
        <w:t xml:space="preserve">21 апреля 2011 г. № 69-ФЗ «О внесении изменений в отдельные законодательные акты Российской Федерации», </w:t>
      </w:r>
      <w:r w:rsidR="00EB2DA7" w:rsidRPr="000909FC">
        <w:t>Федеральн</w:t>
      </w:r>
      <w:r w:rsidR="00EB2DA7">
        <w:t>ым</w:t>
      </w:r>
      <w:r w:rsidR="00EB2DA7" w:rsidRPr="000909FC">
        <w:t xml:space="preserve"> закон</w:t>
      </w:r>
      <w:r w:rsidR="00EB2DA7">
        <w:t>ом</w:t>
      </w:r>
      <w:r w:rsidR="00EB2DA7" w:rsidRPr="000909FC">
        <w:t xml:space="preserve"> от </w:t>
      </w:r>
      <w:r w:rsidR="00EB2DA7">
        <w:t>10</w:t>
      </w:r>
      <w:r w:rsidR="00EB2DA7" w:rsidRPr="000909FC">
        <w:t xml:space="preserve"> </w:t>
      </w:r>
      <w:r w:rsidR="00EB2DA7">
        <w:t>дека</w:t>
      </w:r>
      <w:r w:rsidR="00EB2DA7" w:rsidRPr="000909FC">
        <w:t xml:space="preserve">бря </w:t>
      </w:r>
      <w:r w:rsidR="00EB2DA7">
        <w:t xml:space="preserve">1995 </w:t>
      </w:r>
      <w:r w:rsidR="00EB2DA7" w:rsidRPr="000909FC">
        <w:t xml:space="preserve">г. </w:t>
      </w:r>
      <w:r w:rsidR="00EB2DA7">
        <w:t xml:space="preserve">№ 196-ФЗ «О безопасности дорожного движения», </w:t>
      </w:r>
      <w:r w:rsidR="00EB2DA7" w:rsidRPr="007442C3">
        <w:t>постановлением Правительства Российской Федерации от 23</w:t>
      </w:r>
      <w:r w:rsidR="00EB2DA7">
        <w:t xml:space="preserve"> октября </w:t>
      </w:r>
      <w:r w:rsidR="00EB2DA7" w:rsidRPr="007442C3">
        <w:t>1993</w:t>
      </w:r>
      <w:r w:rsidR="00EB2DA7">
        <w:t xml:space="preserve"> г.</w:t>
      </w:r>
      <w:r w:rsidR="00EB2DA7" w:rsidRPr="007442C3">
        <w:t xml:space="preserve"> № 1090</w:t>
      </w:r>
      <w:r w:rsidR="00EB2DA7">
        <w:t xml:space="preserve"> </w:t>
      </w:r>
      <w:r w:rsidR="00EB2DA7" w:rsidRPr="007442C3">
        <w:t>«О правилах дорожного движения»</w:t>
      </w:r>
      <w:r w:rsidR="00EB2DA7">
        <w:t xml:space="preserve">, </w:t>
      </w:r>
      <w:r w:rsidR="00EB2DA7" w:rsidRPr="006D0C36">
        <w:rPr>
          <w:szCs w:val="28"/>
        </w:rPr>
        <w:t>постановлением Правительства Российской Федерации от 14</w:t>
      </w:r>
      <w:r w:rsidR="00EB2DA7">
        <w:rPr>
          <w:szCs w:val="28"/>
        </w:rPr>
        <w:t xml:space="preserve"> февраля </w:t>
      </w:r>
      <w:r w:rsidR="00EB2DA7" w:rsidRPr="006D0C36">
        <w:rPr>
          <w:szCs w:val="28"/>
        </w:rPr>
        <w:t>2009 г</w:t>
      </w:r>
      <w:r w:rsidR="00EB2DA7">
        <w:rPr>
          <w:szCs w:val="28"/>
        </w:rPr>
        <w:t xml:space="preserve">. </w:t>
      </w:r>
      <w:r w:rsidR="00EB2DA7" w:rsidRPr="006D0C36">
        <w:rPr>
          <w:szCs w:val="28"/>
        </w:rPr>
        <w:t>№ 112 «Об утверждении Правил перевозок</w:t>
      </w:r>
      <w:proofErr w:type="gramEnd"/>
      <w:r w:rsidR="00EB2DA7" w:rsidRPr="006D0C36">
        <w:rPr>
          <w:szCs w:val="28"/>
        </w:rPr>
        <w:t xml:space="preserve"> пассажиров и багажа автомобильным транспортом и городским наземным электрическим транспортом»</w:t>
      </w:r>
      <w:r w:rsidR="00EB2DA7">
        <w:rPr>
          <w:szCs w:val="28"/>
        </w:rPr>
        <w:t xml:space="preserve">, </w:t>
      </w:r>
      <w:r>
        <w:rPr>
          <w:sz w:val="26"/>
          <w:szCs w:val="26"/>
        </w:rPr>
        <w:t>Уставом городского округа «город Дербент» полномочиями в сфере решения данного вопроса наделен орган местного самоуправления администрация городского округа «город Дербент»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2"/>
        <w:gridCol w:w="2632"/>
        <w:gridCol w:w="2581"/>
      </w:tblGrid>
      <w:tr w:rsidR="002753BE" w:rsidTr="002753BE">
        <w:trPr>
          <w:trHeight w:val="58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BE" w:rsidTr="002753BE">
        <w:trPr>
          <w:trHeight w:val="29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0F5F1F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szCs w:val="28"/>
              </w:rPr>
              <w:t>Утвердить Положение о перевозке пассажиров легковыми такси на территории ГО «город Дербент»</w:t>
            </w:r>
            <w:proofErr w:type="gramStart"/>
            <w:r>
              <w:rPr>
                <w:szCs w:val="28"/>
              </w:rPr>
              <w:t xml:space="preserve"> .</w:t>
            </w:r>
            <w:proofErr w:type="gram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8F361A" w:rsidRDefault="000F5F1F" w:rsidP="002753BE">
            <w:pPr>
              <w:widowControl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декабрь 2017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2753BE" w:rsidTr="002753BE">
        <w:trPr>
          <w:trHeight w:val="290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0F5F1F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B93E96">
              <w:rPr>
                <w:szCs w:val="28"/>
              </w:rPr>
              <w:t>Утвердить Положение об организации стоянок легкового такси н</w:t>
            </w:r>
            <w:r>
              <w:rPr>
                <w:szCs w:val="28"/>
              </w:rPr>
              <w:t>а территории ГО «город Дербент»</w:t>
            </w:r>
            <w:r w:rsidRPr="00B93E96">
              <w:rPr>
                <w:szCs w:val="28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0F5F1F" w:rsidP="000F5F1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  <w:r w:rsidR="002753BE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7</w:t>
            </w:r>
            <w:r w:rsidR="002753BE">
              <w:rPr>
                <w:sz w:val="26"/>
                <w:szCs w:val="26"/>
              </w:rPr>
              <w:t xml:space="preserve">г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2753BE" w:rsidTr="002753BE">
        <w:trPr>
          <w:trHeight w:val="304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3.2. Д</w:t>
      </w:r>
      <w:r>
        <w:rPr>
          <w:color w:val="000000"/>
          <w:sz w:val="26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>
        <w:rPr>
          <w:sz w:val="26"/>
          <w:szCs w:val="26"/>
        </w:rPr>
        <w:t>:</w:t>
      </w:r>
    </w:p>
    <w:p w:rsidR="002753BE" w:rsidRPr="00063EBB" w:rsidRDefault="002753BE" w:rsidP="002753BE">
      <w:pPr>
        <w:widowControl w:val="0"/>
        <w:jc w:val="both"/>
        <w:rPr>
          <w:sz w:val="26"/>
          <w:szCs w:val="26"/>
        </w:rPr>
      </w:pPr>
      <w:r w:rsidRPr="00063EBB">
        <w:rPr>
          <w:szCs w:val="28"/>
        </w:rPr>
        <w:t xml:space="preserve">Проект разрабатывается согласно п. 16 приоритетного проекта развития РД «Точки роста», инвестиции, эффективное территориальное развитие»                                                                                                            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DC6FB0" w:rsidRDefault="00DC6FB0" w:rsidP="002753BE">
      <w:pPr>
        <w:widowControl w:val="0"/>
        <w:jc w:val="both"/>
        <w:rPr>
          <w:sz w:val="26"/>
          <w:szCs w:val="26"/>
        </w:rPr>
      </w:pP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0F5F1F" w:rsidRDefault="000F5F1F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9"/>
        <w:gridCol w:w="2436"/>
        <w:gridCol w:w="2830"/>
      </w:tblGrid>
      <w:tr w:rsidR="002753BE" w:rsidTr="000F5F1F">
        <w:trPr>
          <w:trHeight w:val="80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2753BE" w:rsidTr="000F5F1F">
        <w:trPr>
          <w:trHeight w:val="557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Население города Дербента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D474C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12</w:t>
            </w:r>
            <w:r w:rsidR="002D474C">
              <w:rPr>
                <w:i/>
                <w:iCs/>
                <w:sz w:val="26"/>
                <w:szCs w:val="26"/>
              </w:rPr>
              <w:t>18</w:t>
            </w:r>
            <w:r>
              <w:rPr>
                <w:i/>
                <w:iCs/>
                <w:sz w:val="26"/>
                <w:szCs w:val="26"/>
              </w:rPr>
              <w:t>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Оценка дополнительных расходов (доходов) бюджета городского округа «город Дербент», связанных с введением предлагаемого правового регулирования: </w:t>
      </w:r>
    </w:p>
    <w:p w:rsidR="0045739D" w:rsidRPr="00DC6FB0" w:rsidRDefault="002753BE" w:rsidP="002753BE">
      <w:pPr>
        <w:widowControl w:val="0"/>
        <w:jc w:val="both"/>
        <w:rPr>
          <w:bCs/>
          <w:sz w:val="26"/>
          <w:szCs w:val="26"/>
        </w:rPr>
      </w:pPr>
      <w:r w:rsidRPr="00DC6FB0">
        <w:rPr>
          <w:bCs/>
          <w:sz w:val="26"/>
          <w:szCs w:val="26"/>
        </w:rPr>
        <w:t>Дополнительных расходов не предусмотрено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рисков неблагоприятных последствий применения предлагаемого правового регулирования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718"/>
        <w:gridCol w:w="2562"/>
        <w:gridCol w:w="2531"/>
      </w:tblGrid>
      <w:tr w:rsidR="002753BE" w:rsidTr="002753BE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proofErr w:type="gramStart"/>
            <w:r>
              <w:rPr>
                <w:i/>
                <w:iCs/>
                <w:sz w:val="26"/>
                <w:szCs w:val="26"/>
              </w:rPr>
              <w:t>полный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A03A47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Игнорирование постановления главы администрации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45739D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Высокая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Регулируются в каждом случае индивидуально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7D7366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7D7366">
              <w:rPr>
                <w:iCs/>
                <w:sz w:val="26"/>
                <w:szCs w:val="26"/>
              </w:rPr>
              <w:t>Полная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center"/>
        <w:rPr>
          <w:sz w:val="26"/>
          <w:szCs w:val="26"/>
          <w:vertAlign w:val="superscript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7.1. Предполагаемая дата вступления в силу проекта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0F5F1F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Декабрь</w:t>
      </w:r>
      <w:r w:rsidR="002753BE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="002753BE">
        <w:rPr>
          <w:sz w:val="26"/>
          <w:szCs w:val="26"/>
        </w:rPr>
        <w:t xml:space="preserve"> года </w:t>
      </w:r>
    </w:p>
    <w:p w:rsidR="008F361A" w:rsidRDefault="008F361A" w:rsidP="002753BE">
      <w:pPr>
        <w:widowControl w:val="0"/>
        <w:spacing w:after="240"/>
        <w:jc w:val="both"/>
        <w:rPr>
          <w:sz w:val="26"/>
          <w:szCs w:val="26"/>
          <w:lang w:val="en-US"/>
        </w:rPr>
      </w:pPr>
    </w:p>
    <w:p w:rsidR="002753BE" w:rsidRDefault="002753BE" w:rsidP="002753BE">
      <w:pPr>
        <w:widowControl w:val="0"/>
        <w:spacing w:after="24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7.2 Необходимость установления переходного периода и (или) отсрочки введения предлагаемого правового регулирования: </w:t>
      </w:r>
    </w:p>
    <w:p w:rsidR="002753BE" w:rsidRPr="007D7366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Pr="007D7366">
        <w:rPr>
          <w:iCs/>
          <w:sz w:val="26"/>
          <w:szCs w:val="26"/>
        </w:rPr>
        <w:t>Нет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7.3 Необходимость распространения предлагаемого правового регулирования на ранее возникшие отношения: Нет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Информация о сроках проведения публичных консультаций по проекту акта и сводному отчету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0F5F1F">
        <w:rPr>
          <w:sz w:val="26"/>
          <w:szCs w:val="26"/>
        </w:rPr>
        <w:t>4</w:t>
      </w:r>
      <w:r>
        <w:rPr>
          <w:sz w:val="26"/>
          <w:szCs w:val="26"/>
        </w:rPr>
        <w:t xml:space="preserve">» </w:t>
      </w:r>
      <w:r w:rsidR="000F5F1F">
        <w:rPr>
          <w:sz w:val="26"/>
          <w:szCs w:val="26"/>
        </w:rPr>
        <w:t>декабря 2017</w:t>
      </w:r>
      <w:r>
        <w:rPr>
          <w:sz w:val="26"/>
          <w:szCs w:val="26"/>
        </w:rPr>
        <w:t>г.;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Окончание: «</w:t>
      </w:r>
      <w:r w:rsidR="000F5F1F">
        <w:rPr>
          <w:sz w:val="26"/>
          <w:szCs w:val="26"/>
        </w:rPr>
        <w:t>8</w:t>
      </w:r>
      <w:r>
        <w:rPr>
          <w:sz w:val="26"/>
          <w:szCs w:val="26"/>
        </w:rPr>
        <w:t xml:space="preserve">» </w:t>
      </w:r>
      <w:r w:rsidR="000F5F1F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201</w:t>
      </w:r>
      <w:r w:rsidR="000F5F1F">
        <w:rPr>
          <w:sz w:val="26"/>
          <w:szCs w:val="26"/>
        </w:rPr>
        <w:t>7</w:t>
      </w:r>
      <w:r>
        <w:rPr>
          <w:sz w:val="26"/>
          <w:szCs w:val="26"/>
        </w:rPr>
        <w:t>г.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8.2. Сведения о количестве замечаний и предложений, полученных в ходе публичных консультаций по проекту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Всего замечаний и предложений: 0, из них учтено: 0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2753BE" w:rsidRPr="008F361A" w:rsidRDefault="002753BE" w:rsidP="002753BE">
      <w:pPr>
        <w:rPr>
          <w:szCs w:val="28"/>
          <w:vertAlign w:val="superscript"/>
        </w:rPr>
      </w:pPr>
      <w:r>
        <w:rPr>
          <w:szCs w:val="28"/>
        </w:rPr>
        <w:t>8</w:t>
      </w:r>
      <w:r w:rsidRPr="007B7487">
        <w:rPr>
          <w:szCs w:val="28"/>
        </w:rPr>
        <w:t>.3. Полный электронный адрес размещения Сводки предложений, поступивших по итогам проведения публичных консультаций по проекту акта:</w:t>
      </w:r>
      <w:r>
        <w:rPr>
          <w:szCs w:val="28"/>
        </w:rPr>
        <w:t xml:space="preserve"> </w:t>
      </w:r>
      <w:r w:rsidR="000F5F1F" w:rsidRPr="000F5F1F">
        <w:rPr>
          <w:szCs w:val="28"/>
        </w:rPr>
        <w:t>http://www.derbent.ru/deyatelnost/upravlenie-e</w:t>
      </w:r>
      <w:r w:rsidR="008F361A">
        <w:rPr>
          <w:szCs w:val="28"/>
        </w:rPr>
        <w:t>konomiki-i-investitsiy/orv/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bookmarkStart w:id="0" w:name="_GoBack"/>
      <w:bookmarkEnd w:id="0"/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2753BE" w:rsidTr="002753BE">
        <w:trPr>
          <w:cantSplit/>
        </w:trPr>
        <w:tc>
          <w:tcPr>
            <w:tcW w:w="5688" w:type="dxa"/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органа-разработчика</w:t>
            </w:r>
          </w:p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 </w:t>
            </w:r>
          </w:p>
          <w:p w:rsidR="002753BE" w:rsidRDefault="002753BE" w:rsidP="002753BE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(инициалы, фамилия)</w:t>
            </w:r>
          </w:p>
        </w:tc>
        <w:tc>
          <w:tcPr>
            <w:tcW w:w="3960" w:type="dxa"/>
            <w:vAlign w:val="bottom"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 ________</w:t>
            </w:r>
          </w:p>
          <w:p w:rsidR="002753BE" w:rsidRDefault="002753BE" w:rsidP="002753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Подпись</w:t>
            </w: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2753BE" w:rsidTr="002753BE">
        <w:trPr>
          <w:cantSplit/>
        </w:trPr>
        <w:tc>
          <w:tcPr>
            <w:tcW w:w="5688" w:type="dxa"/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органа-разработчика</w:t>
            </w:r>
          </w:p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 </w:t>
            </w:r>
          </w:p>
          <w:p w:rsidR="002753BE" w:rsidRDefault="002753BE" w:rsidP="002753BE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(инициалы, фамилия)</w:t>
            </w:r>
          </w:p>
        </w:tc>
        <w:tc>
          <w:tcPr>
            <w:tcW w:w="3960" w:type="dxa"/>
            <w:vAlign w:val="bottom"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 ________</w:t>
            </w:r>
          </w:p>
          <w:p w:rsidR="002753BE" w:rsidRDefault="002753BE" w:rsidP="002753B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Подпись</w:t>
            </w:r>
          </w:p>
        </w:tc>
      </w:tr>
    </w:tbl>
    <w:p w:rsidR="00BF2F68" w:rsidRDefault="00BF2F68"/>
    <w:sectPr w:rsidR="00BF2F68" w:rsidSect="00A03A4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E"/>
    <w:rsid w:val="00063EBB"/>
    <w:rsid w:val="000F5F1F"/>
    <w:rsid w:val="001654C3"/>
    <w:rsid w:val="00180180"/>
    <w:rsid w:val="002753BE"/>
    <w:rsid w:val="002D3FCA"/>
    <w:rsid w:val="002D474C"/>
    <w:rsid w:val="0045739D"/>
    <w:rsid w:val="00476410"/>
    <w:rsid w:val="008F361A"/>
    <w:rsid w:val="00A03A47"/>
    <w:rsid w:val="00B93E96"/>
    <w:rsid w:val="00BF2F68"/>
    <w:rsid w:val="00C12721"/>
    <w:rsid w:val="00DC6FB0"/>
    <w:rsid w:val="00EB2DA7"/>
    <w:rsid w:val="00EC20E2"/>
    <w:rsid w:val="00F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B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2753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2753BE"/>
    <w:pPr>
      <w:shd w:val="clear" w:color="auto" w:fill="FFFFFF"/>
      <w:spacing w:before="600" w:after="240" w:line="322" w:lineRule="exact"/>
      <w:ind w:hanging="480"/>
      <w:jc w:val="both"/>
    </w:pPr>
    <w:rPr>
      <w:sz w:val="26"/>
      <w:szCs w:val="26"/>
      <w:lang w:eastAsia="en-US"/>
    </w:rPr>
  </w:style>
  <w:style w:type="character" w:styleId="a4">
    <w:name w:val="Hyperlink"/>
    <w:uiPriority w:val="99"/>
    <w:unhideWhenUsed/>
    <w:rsid w:val="002753B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3E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ka.derbent@mail.ru" TargetMode="External"/><Relationship Id="rId5" Type="http://schemas.openxmlformats.org/officeDocument/2006/relationships/hyperlink" Target="http://www.derbent.ru/deyatelnost/upravlenie-ekonomiki-i-investitsiy/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8170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mailto:ekonomika.derbent@mail.ru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http://www.derbent.ru/deyatelnost/upravlenie-ekonomiki-i-investitsiy/orv/5974/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2</cp:revision>
  <cp:lastPrinted>2017-12-11T07:58:00Z</cp:lastPrinted>
  <dcterms:created xsi:type="dcterms:W3CDTF">2018-01-16T07:37:00Z</dcterms:created>
  <dcterms:modified xsi:type="dcterms:W3CDTF">2018-01-16T07:37:00Z</dcterms:modified>
</cp:coreProperties>
</file>