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42E" w:rsidRDefault="004C59AE" w:rsidP="007F36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E0C">
        <w:rPr>
          <w:rFonts w:ascii="Times New Roman" w:hAnsi="Times New Roman" w:cs="Times New Roman"/>
          <w:sz w:val="28"/>
          <w:szCs w:val="28"/>
        </w:rPr>
        <w:t xml:space="preserve"> НЕ СООБЩЕНИИ о ПРЕСТУПЛЕНИИ </w:t>
      </w:r>
    </w:p>
    <w:p w:rsidR="007F3641" w:rsidRPr="007F3641" w:rsidRDefault="00DD042E" w:rsidP="007F36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C59AE"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62A0B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bookmarkStart w:id="0" w:name="_GoBack"/>
      <w:bookmarkEnd w:id="0"/>
      <w:r w:rsidR="004C59AE"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органы власти, уполномоченные рассматривать сообщения, о лице (лицах), которое готовит, совершает или совершило одно из </w:t>
      </w:r>
      <w:proofErr w:type="gramStart"/>
      <w:r w:rsidR="004C59AE"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t>преступлений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4C59AE"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t>террористическ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ого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характера  </w:t>
      </w:r>
      <w:r w:rsidR="004C59AE"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750BF">
        <w:rPr>
          <w:rFonts w:ascii="Times New Roman" w:hAnsi="Times New Roman" w:cs="Times New Roman"/>
          <w:sz w:val="28"/>
          <w:szCs w:val="28"/>
        </w:rPr>
        <w:t>и наказание</w:t>
      </w:r>
      <w:r w:rsidR="00862A0B">
        <w:rPr>
          <w:rFonts w:ascii="Times New Roman" w:hAnsi="Times New Roman" w:cs="Times New Roman"/>
          <w:sz w:val="28"/>
          <w:szCs w:val="28"/>
        </w:rPr>
        <w:t>)</w:t>
      </w:r>
      <w:r w:rsidR="00D75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5C3" w:rsidRDefault="007F3641" w:rsidP="007B43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sz w:val="24"/>
          <w:szCs w:val="24"/>
        </w:rPr>
        <w:t xml:space="preserve"> </w:t>
      </w:r>
      <w:r w:rsidR="00202F1B">
        <w:rPr>
          <w:sz w:val="24"/>
          <w:szCs w:val="24"/>
        </w:rPr>
        <w:tab/>
      </w:r>
      <w:r w:rsidR="00202F1B" w:rsidRPr="00202F1B">
        <w:rPr>
          <w:rFonts w:ascii="Times New Roman" w:hAnsi="Times New Roman" w:cs="Times New Roman"/>
          <w:sz w:val="28"/>
          <w:szCs w:val="28"/>
        </w:rPr>
        <w:t>Граждане должны знать, что в</w:t>
      </w:r>
      <w:r w:rsidR="008B15C3" w:rsidRPr="00202F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8B15C3" w:rsidRPr="00202F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ряде случаев несообщение о преступлении влечет привлечение к уголовной ответственности</w:t>
      </w:r>
      <w:r w:rsidR="00202F1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</w:p>
    <w:p w:rsidR="007B436F" w:rsidRDefault="00202F1B" w:rsidP="007B43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Так,  уголовн</w:t>
      </w:r>
      <w:r w:rsidR="00316B9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ый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кодекс Российской Федерации </w:t>
      </w:r>
      <w:r w:rsidR="00D1437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предусмотрена</w:t>
      </w:r>
      <w:r w:rsidR="00A669D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норм</w:t>
      </w:r>
      <w:r w:rsidR="00D1437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</w:t>
      </w:r>
      <w:r w:rsidR="00A669D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при наличии оснований  гражданин может быть подвергнут уголовному преследованию и осужден.  </w:t>
      </w:r>
    </w:p>
    <w:p w:rsidR="007514B3" w:rsidRDefault="00DD042E" w:rsidP="007B43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  <w:t xml:space="preserve">27.12.2022 приговором Дербентского городского суда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Эюбов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C6DDE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Г.И. признан виновным в совершении преступления, предусмотренного ст. </w:t>
      </w:r>
      <w:proofErr w:type="gramStart"/>
      <w:r w:rsidR="00FC6DDE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205.6  УК</w:t>
      </w:r>
      <w:proofErr w:type="gramEnd"/>
      <w:r w:rsidR="00FC6DDE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РФ и ему определено наказание в виде штрафа в размере 20 тысяч рублей.</w:t>
      </w:r>
    </w:p>
    <w:p w:rsidR="00E8199B" w:rsidRDefault="007514B3" w:rsidP="007B43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  <w:t xml:space="preserve">Последний зная, что его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знакомый  </w:t>
      </w:r>
      <w:r w:rsidR="00CD762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Батманов</w:t>
      </w:r>
      <w:proofErr w:type="gramEnd"/>
      <w:r w:rsidR="00CD762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Г.Г.  </w:t>
      </w:r>
      <w:r w:rsidR="00E8199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(признан виновным и </w:t>
      </w:r>
      <w:proofErr w:type="gramStart"/>
      <w:r w:rsidR="00E8199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осужден  к</w:t>
      </w:r>
      <w:proofErr w:type="gramEnd"/>
      <w:r w:rsidR="00E8199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19 годам лишения свободы) </w:t>
      </w:r>
      <w:r w:rsidR="00CD762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являлся участником  незаконных вооруженных формирований</w:t>
      </w:r>
      <w:r w:rsidR="00FC6DDE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CD762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 международной террористической организации</w:t>
      </w:r>
      <w:r w:rsidR="00E8199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, не сообщил об этом в правоохранительные органы.</w:t>
      </w:r>
    </w:p>
    <w:p w:rsidR="00DD042E" w:rsidRDefault="00CD762A" w:rsidP="007B43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E8199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  <w:t xml:space="preserve">Суд </w:t>
      </w:r>
      <w:proofErr w:type="gramStart"/>
      <w:r w:rsidR="00E8199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учел  </w:t>
      </w:r>
      <w:r w:rsidR="00FE1AB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смягчающие</w:t>
      </w:r>
      <w:proofErr w:type="gramEnd"/>
      <w:r w:rsidR="00FE1AB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обстоятельства, признание вины </w:t>
      </w:r>
      <w:proofErr w:type="spellStart"/>
      <w:r w:rsidR="00FE1AB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Эюбовым</w:t>
      </w:r>
      <w:proofErr w:type="spellEnd"/>
      <w:r w:rsidR="00FE1AB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Г.И. и отнесся снисходительно при определении ему наказания.  </w:t>
      </w:r>
    </w:p>
    <w:p w:rsidR="008B15C3" w:rsidRPr="008B15C3" w:rsidRDefault="00FE1ABC" w:rsidP="007215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то же время согласно положению  </w:t>
      </w:r>
      <w:r w:rsidR="008B15C3"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t>ст. 205.6 Уголовного кодекса Российской Федерации (далее – УК РФ) гражданин может быть привлечен к уголовной ответственности за несообщение в органы власти, уполномоченные рассматривать сообщения, о лице (лицах), которое готовит, совершает или совершило одно из преступлений:</w:t>
      </w:r>
      <w:r w:rsidR="00A669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B15C3"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t> – террористический акт (ст. 205 УК РФ);</w:t>
      </w:r>
      <w:r w:rsidR="00A669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B15C3"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t>– содействие террористической деятельности (ст. 205.1 УК РФ);</w:t>
      </w:r>
      <w:r w:rsidR="00A669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</w:t>
      </w:r>
      <w:r w:rsidR="008B15C3"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публичные призывы к осуществлению террористической деятельности, публичное оправдание терроризма или пропаганда терроризма (ст. 205.2 УК РФ);</w:t>
      </w:r>
      <w:r w:rsidR="00A669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B15C3"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t>– прохождение обучения в целях осуществления террористической деятельности (ст. 205.3 УК РФ);– организация террористического сообщества и участие в нем (ст. 205.4 УК РФ);</w:t>
      </w:r>
      <w:r w:rsidR="007B436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B15C3"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t>– организация деятельности террористической организации и участие в деятельности такой организации (ст. 205.5 УК РФ);</w:t>
      </w:r>
      <w:r w:rsidR="007B436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B15C3"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t>– захват заложников (ст. 206 УК РФ);</w:t>
      </w:r>
      <w:r w:rsidR="007B436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B15C3"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t>– организация незаконного вооруженного формирования и участие в нем (ст. 208 УК РФ);</w:t>
      </w:r>
      <w:r w:rsidR="007B436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B15C3"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угон судна воздушного или водного транспорта либо железнодорожного подвижного состава (ст. 211 УК РФ);</w:t>
      </w:r>
      <w:r w:rsidR="007B436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B15C3"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t>– незаконное обращение с ядерными материалами или радиоактивными веществами (ст. 220 УК РФ);</w:t>
      </w:r>
      <w:r w:rsidR="007B436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B15C3"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t> – хищение либо вымогательство ядерных материалов или радиоактивных веществ (ст. 221 УК РФ);</w:t>
      </w:r>
      <w:r w:rsidR="00CD44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B15C3"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t>посягательство на жизнь государственного или общественного деятеля (ст. 277 УК РФ);</w:t>
      </w:r>
      <w:r w:rsidR="004A7B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B15C3"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t>насильственный захват власти или насильственное удержание власти (ст. 278 УК РФ);</w:t>
      </w:r>
      <w:r w:rsidR="004A7B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B15C3"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t>вооруженный мятеж (ст. 279 УК РФ); нападение на лиц или учреждения, которые пользуются международной защитой (ст. 360 УК РФ);</w:t>
      </w:r>
      <w:r w:rsidR="004A7B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B15C3"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t>акт международного терроризма (ст. 361 УК РФ).</w:t>
      </w:r>
    </w:p>
    <w:p w:rsidR="008B15C3" w:rsidRPr="008B15C3" w:rsidRDefault="008B15C3" w:rsidP="00721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  </w:t>
      </w:r>
      <w:r w:rsidR="007215B7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906024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несообщение </w:t>
      </w:r>
      <w:r w:rsidR="009060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преступлении </w:t>
      </w:r>
      <w:r w:rsidRPr="008B15C3">
        <w:rPr>
          <w:rFonts w:ascii="Times New Roman" w:eastAsia="Times New Roman" w:hAnsi="Times New Roman" w:cs="Times New Roman"/>
          <w:color w:val="333333"/>
          <w:sz w:val="28"/>
          <w:szCs w:val="28"/>
        </w:rPr>
        <w:t>либо за приготовление к совершению вышеперечисленных преступлений предусмотрено наказание в виде штрафа в размере до 100 тыс. рублей или в размере заработной платы или иного дохода осужденного за период до 6 месяцев, либо принудительные работы на срок до 1 года, либо лишение свободы на тот же срок.</w:t>
      </w:r>
    </w:p>
    <w:p w:rsidR="007D3547" w:rsidRDefault="00C87290" w:rsidP="008B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855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04AC2">
        <w:rPr>
          <w:rFonts w:ascii="Times New Roman" w:eastAsia="Times New Roman" w:hAnsi="Times New Roman" w:cs="Times New Roman"/>
          <w:color w:val="333333"/>
          <w:sz w:val="28"/>
          <w:szCs w:val="28"/>
        </w:rPr>
        <w:t>Так, если человеку в ходе телефонного общения со знаком</w:t>
      </w:r>
      <w:r w:rsidR="00785524">
        <w:rPr>
          <w:rFonts w:ascii="Times New Roman" w:eastAsia="Times New Roman" w:hAnsi="Times New Roman" w:cs="Times New Roman"/>
          <w:color w:val="333333"/>
          <w:sz w:val="28"/>
          <w:szCs w:val="28"/>
        </w:rPr>
        <w:t>ым</w:t>
      </w:r>
      <w:r w:rsidR="00004AC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стало известно о нахождении</w:t>
      </w:r>
      <w:r w:rsidR="007855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последнего </w:t>
      </w:r>
      <w:r w:rsidR="00004AC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86E13">
        <w:rPr>
          <w:rFonts w:ascii="Times New Roman" w:eastAsia="Times New Roman" w:hAnsi="Times New Roman" w:cs="Times New Roman"/>
          <w:color w:val="333333"/>
          <w:sz w:val="28"/>
          <w:szCs w:val="28"/>
        </w:rPr>
        <w:t>в состава  незаконного вооруженного формирования на территории  Сирийской Арабской Республики</w:t>
      </w:r>
      <w:r w:rsidR="007855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об этих  </w:t>
      </w:r>
      <w:r w:rsidR="003F4F6E">
        <w:rPr>
          <w:rFonts w:ascii="Times New Roman" w:eastAsia="Times New Roman" w:hAnsi="Times New Roman" w:cs="Times New Roman"/>
          <w:color w:val="333333"/>
          <w:sz w:val="28"/>
          <w:szCs w:val="28"/>
        </w:rPr>
        <w:t>сведени</w:t>
      </w:r>
      <w:r w:rsidR="00785524">
        <w:rPr>
          <w:rFonts w:ascii="Times New Roman" w:eastAsia="Times New Roman" w:hAnsi="Times New Roman" w:cs="Times New Roman"/>
          <w:color w:val="333333"/>
          <w:sz w:val="28"/>
          <w:szCs w:val="28"/>
        </w:rPr>
        <w:t>ях не сообщил</w:t>
      </w:r>
      <w:r w:rsidR="003F4F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правоохранительным органам</w:t>
      </w:r>
      <w:r w:rsidR="00862A0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то его действия </w:t>
      </w:r>
      <w:r w:rsidR="003F4F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образует состав преступления. </w:t>
      </w:r>
      <w:r w:rsidR="00286E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F4F6E" w:rsidRDefault="003F4F6E" w:rsidP="008B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F4F6E" w:rsidRDefault="003F4F6E" w:rsidP="008B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Старший помощник прокурора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г.Дербента</w:t>
      </w:r>
      <w:proofErr w:type="spellEnd"/>
    </w:p>
    <w:p w:rsidR="003F4F6E" w:rsidRDefault="000D3D9D" w:rsidP="008B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младший советник юстиции </w:t>
      </w:r>
      <w:r w:rsidR="003F4F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Я.А. Мирзабеков</w:t>
      </w:r>
    </w:p>
    <w:p w:rsidR="007215B7" w:rsidRDefault="007215B7" w:rsidP="008B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B15C3" w:rsidRPr="008B15C3" w:rsidRDefault="00906024" w:rsidP="008B15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8A377A" w:rsidRPr="008B15C3" w:rsidRDefault="008A377A" w:rsidP="008B1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377A" w:rsidRPr="008B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5C3"/>
    <w:rsid w:val="00004AC2"/>
    <w:rsid w:val="000C1F68"/>
    <w:rsid w:val="000D3D9D"/>
    <w:rsid w:val="00202F1B"/>
    <w:rsid w:val="00286E13"/>
    <w:rsid w:val="00316B9A"/>
    <w:rsid w:val="003F4F6E"/>
    <w:rsid w:val="004A7B03"/>
    <w:rsid w:val="004C59AE"/>
    <w:rsid w:val="00603ED9"/>
    <w:rsid w:val="007215B7"/>
    <w:rsid w:val="00746E0C"/>
    <w:rsid w:val="007514B3"/>
    <w:rsid w:val="00785524"/>
    <w:rsid w:val="007B436F"/>
    <w:rsid w:val="007D3547"/>
    <w:rsid w:val="007F3641"/>
    <w:rsid w:val="00862A0B"/>
    <w:rsid w:val="008A377A"/>
    <w:rsid w:val="008B15C3"/>
    <w:rsid w:val="00906024"/>
    <w:rsid w:val="00A669D7"/>
    <w:rsid w:val="00B57C7F"/>
    <w:rsid w:val="00C66B52"/>
    <w:rsid w:val="00C87290"/>
    <w:rsid w:val="00CD443B"/>
    <w:rsid w:val="00CD762A"/>
    <w:rsid w:val="00D14376"/>
    <w:rsid w:val="00D750BF"/>
    <w:rsid w:val="00DD042E"/>
    <w:rsid w:val="00E8199B"/>
    <w:rsid w:val="00FC6DDE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BE23"/>
  <w15:docId w15:val="{172B62C8-8275-4432-935D-877E24F9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8B15C3"/>
  </w:style>
  <w:style w:type="character" w:customStyle="1" w:styleId="feeds-pagenavigationtooltip">
    <w:name w:val="feeds-page__navigation_tooltip"/>
    <w:basedOn w:val="a0"/>
    <w:rsid w:val="008B15C3"/>
  </w:style>
  <w:style w:type="paragraph" w:styleId="a3">
    <w:name w:val="Normal (Web)"/>
    <w:basedOn w:val="a"/>
    <w:uiPriority w:val="99"/>
    <w:semiHidden/>
    <w:unhideWhenUsed/>
    <w:rsid w:val="008B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79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09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84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9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Мирзабеков Ягуб Алибекович</cp:lastModifiedBy>
  <cp:revision>5</cp:revision>
  <cp:lastPrinted>2022-12-29T07:44:00Z</cp:lastPrinted>
  <dcterms:created xsi:type="dcterms:W3CDTF">2022-06-30T09:10:00Z</dcterms:created>
  <dcterms:modified xsi:type="dcterms:W3CDTF">2022-12-29T07:44:00Z</dcterms:modified>
</cp:coreProperties>
</file>