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FCEEB"/>
  <w:body>
    <w:p w:rsidR="00DB54A4" w:rsidRPr="00DB54A4" w:rsidRDefault="00DB54A4" w:rsidP="00DB54A4">
      <w:pPr>
        <w:spacing w:line="259" w:lineRule="auto"/>
        <w:jc w:val="left"/>
        <w:rPr>
          <w:rStyle w:val="a7"/>
          <w:b w:val="0"/>
          <w:bCs w:val="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3175</wp:posOffset>
            </wp:positionV>
            <wp:extent cx="2291080" cy="1828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4A4" w:rsidRPr="00E45AAE" w:rsidRDefault="00984192" w:rsidP="00E45A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</w:rPr>
      </w:pPr>
      <w:r w:rsidRPr="00E45AAE">
        <w:rPr>
          <w:rFonts w:ascii="Times New Roman" w:hAnsi="Times New Roman" w:cs="Times New Roman"/>
          <w:b/>
          <w:bCs/>
          <w:i/>
          <w:color w:val="000000" w:themeColor="text1"/>
          <w:sz w:val="36"/>
        </w:rPr>
        <w:t xml:space="preserve">Прокуратура </w:t>
      </w:r>
      <w:r w:rsidR="008935B4">
        <w:rPr>
          <w:rFonts w:ascii="Times New Roman" w:hAnsi="Times New Roman" w:cs="Times New Roman"/>
          <w:b/>
          <w:bCs/>
          <w:i/>
          <w:color w:val="000000" w:themeColor="text1"/>
          <w:sz w:val="36"/>
        </w:rPr>
        <w:t>города Дербента</w:t>
      </w:r>
      <w:bookmarkStart w:id="0" w:name="_GoBack"/>
      <w:bookmarkEnd w:id="0"/>
    </w:p>
    <w:p w:rsidR="00DB54A4" w:rsidRPr="00130AED" w:rsidRDefault="00E45AAE" w:rsidP="00E45AAE">
      <w:pPr>
        <w:spacing w:after="0" w:line="240" w:lineRule="auto"/>
        <w:rPr>
          <w:rFonts w:ascii="Times New Roman" w:hAnsi="Times New Roman" w:cs="Times New Roman"/>
          <w:b/>
          <w:bCs/>
          <w:color w:val="8A0000"/>
          <w:sz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87C18" wp14:editId="31BD6D53">
                <wp:simplePos x="0" y="0"/>
                <wp:positionH relativeFrom="page">
                  <wp:posOffset>3086100</wp:posOffset>
                </wp:positionH>
                <wp:positionV relativeFrom="paragraph">
                  <wp:posOffset>64135</wp:posOffset>
                </wp:positionV>
                <wp:extent cx="7162800" cy="962025"/>
                <wp:effectExtent l="0" t="0" r="0" b="9525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5AAE" w:rsidRPr="00E45AAE" w:rsidRDefault="00E45AAE" w:rsidP="00E45A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8A0000"/>
                                <w:sz w:val="56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AAE">
                              <w:rPr>
                                <w:rFonts w:ascii="Times New Roman" w:hAnsi="Times New Roman" w:cs="Times New Roman"/>
                                <w:bCs/>
                                <w:color w:val="8A0000"/>
                                <w:sz w:val="56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ЗАЩИТИСЬ ОТ ТЕЛЕФОННЫХ МОШЕННИКОВ!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87C1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43pt;margin-top:5.05pt;width:564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" filled="f" stroked="f">
                <v:fill o:detectmouseclick="t"/>
                <v:textbox>
                  <w:txbxContent>
                    <w:p w:rsidR="00E45AAE" w:rsidRPr="00E45AAE" w:rsidRDefault="00E45AAE" w:rsidP="00E45A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8A0000"/>
                          <w:sz w:val="56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AAE">
                        <w:rPr>
                          <w:rFonts w:ascii="Times New Roman" w:hAnsi="Times New Roman" w:cs="Times New Roman"/>
                          <w:bCs/>
                          <w:color w:val="8A0000"/>
                          <w:sz w:val="56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ЗАЩИТИСЬ ОТ ТЕЛЕФОННЫХ МОШЕННИКОВ!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B54A4" w:rsidRDefault="00DB54A4" w:rsidP="0098419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130AED" w:rsidRDefault="00130AED" w:rsidP="0098419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DB54A4" w:rsidRDefault="00DB54A4" w:rsidP="0098419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DB54A4" w:rsidRDefault="00DB54A4" w:rsidP="0098419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A4664A" w:rsidRDefault="00B03037" w:rsidP="0098419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  <w:r w:rsidRPr="002F2890">
        <w:rPr>
          <w:rFonts w:ascii="Times New Roman" w:hAnsi="Times New Roman" w:cs="Times New Roman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12701</wp:posOffset>
                </wp:positionV>
                <wp:extent cx="5019675" cy="5124450"/>
                <wp:effectExtent l="0" t="0" r="0" b="0"/>
                <wp:wrapNone/>
                <wp:docPr id="134" name="Текстовое поле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512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2F2890" w:rsidRDefault="00B03037">
                            <w:p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Как обезопасить себя от телефонных мошенников?</w:t>
                            </w:r>
                          </w:p>
                          <w:p w:rsidR="00B03037" w:rsidRDefault="00B03037" w:rsidP="00B03037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Никому не сообщайте код с обратной стороны карты, код из СМС-сообщения, данные для входа в интернет - банк;</w:t>
                            </w:r>
                          </w:p>
                          <w:p w:rsidR="002F2890" w:rsidRDefault="00B03037" w:rsidP="00B03037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Для перевода денег используйте только официальные сервисы банков, платежных систем и торговых площадок;</w:t>
                            </w:r>
                          </w:p>
                          <w:p w:rsidR="00B03037" w:rsidRDefault="00B03037" w:rsidP="00B03037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Не перезванивайте по незнакомым номерам, даже если звонок сразу сброшен;</w:t>
                            </w:r>
                          </w:p>
                          <w:p w:rsidR="00B03037" w:rsidRDefault="00B03037" w:rsidP="00B03037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Звоните в банки и государственные структуры только по их официальным номерам;</w:t>
                            </w:r>
                          </w:p>
                          <w:p w:rsidR="00B03037" w:rsidRDefault="00B03037" w:rsidP="00B03037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Не переходите по подозрительным ссылкам на страницы в сети Интернет;</w:t>
                            </w:r>
                          </w:p>
                          <w:p w:rsidR="00B03037" w:rsidRDefault="00B03037" w:rsidP="00B03037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Если вам позвонили якобы из банка по вопросам проблем с картой – перезвоните в банк сами на официальный номер;</w:t>
                            </w:r>
                          </w:p>
                          <w:p w:rsidR="00B03037" w:rsidRDefault="00B03037" w:rsidP="00B03037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Если вам предлагают получить какую-либо выплату, не соглашайтесь сразу, получите информацию о ней из иных источников;</w:t>
                            </w:r>
                          </w:p>
                          <w:p w:rsidR="00B03037" w:rsidRDefault="00B03037" w:rsidP="00B03037">
                            <w:pPr>
                              <w:pStyle w:val="af8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:sz w:val="28"/>
                                <w:szCs w:val="24"/>
                              </w:rPr>
                              <w:t>Если потеряли карту или сообщили подозрительному человеку ее номер – сразу же заблокируйте её.</w:t>
                            </w:r>
                          </w:p>
                          <w:p w:rsidR="00B03037" w:rsidRPr="00B03037" w:rsidRDefault="00B03037" w:rsidP="00B03037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8A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A0000"/>
                                <w:sz w:val="28"/>
                                <w:szCs w:val="24"/>
                              </w:rPr>
                              <w:t xml:space="preserve">                             Будьте бдительны!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екстовое поле 134" o:spid="_x0000_s1027" type="#_x0000_t202" style="position:absolute;left:0;text-align:left;margin-left:31pt;margin-top:1pt;width:395.25pt;height:403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" filled="f" stroked="f">
                <v:textbox inset="14.4pt,7.2pt,14.4pt,7.2pt">
                  <w:txbxContent>
                    <w:p w:rsidR="002F2890" w:rsidRDefault="00B03037">
                      <w:p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Как обезопасить себя от телефонных мошенников?</w:t>
                      </w:r>
                    </w:p>
                    <w:p w:rsidR="00B03037" w:rsidRDefault="00B03037" w:rsidP="00B03037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Никому не сообщайте код с обратной стороны карты, код из СМС-сообщения, данные для входа в интернет - банк;</w:t>
                      </w:r>
                    </w:p>
                    <w:p w:rsidR="002F2890" w:rsidRDefault="00B03037" w:rsidP="00B03037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Для перевода денег используйте только официальные сервисы банков, платежных систем и торговых площадок;</w:t>
                      </w:r>
                    </w:p>
                    <w:p w:rsidR="00B03037" w:rsidRDefault="00B03037" w:rsidP="00B03037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Не перезванивайте по незнакомым номерам, даже если звонок сразу сброшен;</w:t>
                      </w:r>
                    </w:p>
                    <w:p w:rsidR="00B03037" w:rsidRDefault="00B03037" w:rsidP="00B03037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Звоните в банки и государственные структуры только по их официальным номерам;</w:t>
                      </w:r>
                    </w:p>
                    <w:p w:rsidR="00B03037" w:rsidRDefault="00B03037" w:rsidP="00B03037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Не переходите по подозрительным ссылкам на страницы в сети Интернет;</w:t>
                      </w:r>
                    </w:p>
                    <w:p w:rsidR="00B03037" w:rsidRDefault="00B03037" w:rsidP="00B03037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Если вам позвонили якобы из банка по вопросам проблем с картой – перезвоните в банк сами на официальный номер;</w:t>
                      </w:r>
                    </w:p>
                    <w:p w:rsidR="00B03037" w:rsidRDefault="00B03037" w:rsidP="00B03037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Если вам предлагают получить какую-либо выплату, не соглашайтесь сразу, получите информацию о ней из иных источников;</w:t>
                      </w:r>
                    </w:p>
                    <w:p w:rsidR="00B03037" w:rsidRDefault="00B03037" w:rsidP="00B03037">
                      <w:pPr>
                        <w:pStyle w:val="af8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:sz w:val="28"/>
                          <w:szCs w:val="24"/>
                        </w:rPr>
                        <w:t>Если потеряли карту или сообщили подозрительному человеку ее номер – сразу же заблокируйте её.</w:t>
                      </w:r>
                    </w:p>
                    <w:p w:rsidR="00B03037" w:rsidRPr="00B03037" w:rsidRDefault="00B03037" w:rsidP="00B03037">
                      <w:pPr>
                        <w:ind w:left="360"/>
                        <w:rPr>
                          <w:rFonts w:ascii="Times New Roman" w:hAnsi="Times New Roman" w:cs="Times New Roman"/>
                          <w:color w:val="8A0000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A0000"/>
                          <w:sz w:val="28"/>
                          <w:szCs w:val="24"/>
                        </w:rPr>
                        <w:t xml:space="preserve">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color w:val="8A0000"/>
                          <w:sz w:val="28"/>
                          <w:szCs w:val="24"/>
                        </w:rPr>
                        <w:t>Будьте бдительны!</w:t>
                      </w:r>
                    </w:p>
                  </w:txbxContent>
                </v:textbox>
              </v:shape>
            </w:pict>
          </mc:Fallback>
        </mc:AlternateContent>
      </w:r>
    </w:p>
    <w:p w:rsidR="00A4664A" w:rsidRPr="00A4664A" w:rsidRDefault="00A4664A" w:rsidP="00984192">
      <w:pPr>
        <w:spacing w:after="0" w:line="240" w:lineRule="auto"/>
        <w:rPr>
          <w:rFonts w:ascii="Times New Roman" w:hAnsi="Times New Roman" w:cs="Times New Roman"/>
          <w:bCs/>
          <w:i/>
          <w:sz w:val="28"/>
          <w:u w:val="single"/>
        </w:rPr>
      </w:pPr>
    </w:p>
    <w:p w:rsidR="00DB54A4" w:rsidRDefault="00A4664A" w:rsidP="002F2890">
      <w:pPr>
        <w:spacing w:after="0" w:line="240" w:lineRule="auto"/>
        <w:ind w:firstLine="9781"/>
        <w:rPr>
          <w:rFonts w:ascii="Times New Roman" w:hAnsi="Times New Roman" w:cs="Times New Roman"/>
          <w:b/>
          <w:bCs/>
          <w:sz w:val="28"/>
          <w:u w:val="single"/>
        </w:rPr>
      </w:pPr>
      <w:r w:rsidRPr="00A4664A">
        <w:rPr>
          <w:rFonts w:ascii="Times New Roman" w:hAnsi="Times New Roman" w:cs="Times New Roman"/>
          <w:b/>
          <w:bCs/>
          <w:sz w:val="28"/>
          <w:u w:val="single"/>
        </w:rPr>
        <w:t>Виды мошенничества по телефону:</w:t>
      </w:r>
    </w:p>
    <w:p w:rsidR="00A4664A" w:rsidRPr="00A4664A" w:rsidRDefault="00A4664A" w:rsidP="00B03037">
      <w:pPr>
        <w:spacing w:after="0" w:line="24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:rsidR="00A4664A" w:rsidRDefault="00A4664A" w:rsidP="002F2890">
      <w:pPr>
        <w:pStyle w:val="af8"/>
        <w:numPr>
          <w:ilvl w:val="0"/>
          <w:numId w:val="1"/>
        </w:numPr>
        <w:spacing w:after="0" w:line="240" w:lineRule="exact"/>
        <w:ind w:firstLine="7513"/>
        <w:rPr>
          <w:rFonts w:ascii="Times New Roman" w:hAnsi="Times New Roman" w:cs="Times New Roman"/>
          <w:bCs/>
          <w:sz w:val="28"/>
        </w:rPr>
      </w:pPr>
      <w:r w:rsidRPr="00A4664A">
        <w:rPr>
          <w:rFonts w:ascii="Times New Roman" w:hAnsi="Times New Roman" w:cs="Times New Roman"/>
          <w:bCs/>
          <w:sz w:val="28"/>
        </w:rPr>
        <w:t>Мошенничество</w:t>
      </w:r>
      <w:r>
        <w:rPr>
          <w:rFonts w:ascii="Times New Roman" w:hAnsi="Times New Roman" w:cs="Times New Roman"/>
          <w:bCs/>
          <w:sz w:val="28"/>
        </w:rPr>
        <w:t xml:space="preserve"> с банковскими картами и счетами;</w:t>
      </w:r>
    </w:p>
    <w:p w:rsidR="00A4664A" w:rsidRDefault="00A4664A" w:rsidP="002F2890">
      <w:pPr>
        <w:pStyle w:val="af8"/>
        <w:numPr>
          <w:ilvl w:val="0"/>
          <w:numId w:val="1"/>
        </w:numPr>
        <w:spacing w:after="0" w:line="240" w:lineRule="exact"/>
        <w:ind w:firstLine="7513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Звонки от «службы безопасности» банка;</w:t>
      </w:r>
    </w:p>
    <w:p w:rsidR="00A4664A" w:rsidRDefault="00A4664A" w:rsidP="002F2890">
      <w:pPr>
        <w:pStyle w:val="af8"/>
        <w:numPr>
          <w:ilvl w:val="0"/>
          <w:numId w:val="1"/>
        </w:numPr>
        <w:spacing w:after="0" w:line="240" w:lineRule="exact"/>
        <w:ind w:left="7088" w:firstLine="1854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Звонки от сотрудников правоохранительных органов</w:t>
      </w:r>
    </w:p>
    <w:p w:rsidR="00A4664A" w:rsidRDefault="00A4664A" w:rsidP="002F2890">
      <w:pPr>
        <w:spacing w:after="0" w:line="240" w:lineRule="exact"/>
        <w:ind w:left="8789" w:firstLine="425"/>
        <w:rPr>
          <w:rFonts w:ascii="Times New Roman" w:hAnsi="Times New Roman" w:cs="Times New Roman"/>
          <w:bCs/>
          <w:sz w:val="28"/>
        </w:rPr>
      </w:pPr>
      <w:r w:rsidRPr="00A4664A">
        <w:rPr>
          <w:rFonts w:ascii="Times New Roman" w:hAnsi="Times New Roman" w:cs="Times New Roman"/>
          <w:bCs/>
          <w:sz w:val="28"/>
        </w:rPr>
        <w:t>и государственных служб</w:t>
      </w:r>
      <w:r>
        <w:rPr>
          <w:rFonts w:ascii="Times New Roman" w:hAnsi="Times New Roman" w:cs="Times New Roman"/>
          <w:bCs/>
          <w:sz w:val="28"/>
        </w:rPr>
        <w:t>;</w:t>
      </w:r>
    </w:p>
    <w:p w:rsidR="00A4664A" w:rsidRDefault="00A4664A" w:rsidP="002F2890">
      <w:pPr>
        <w:pStyle w:val="af8"/>
        <w:numPr>
          <w:ilvl w:val="0"/>
          <w:numId w:val="4"/>
        </w:numPr>
        <w:spacing w:after="0" w:line="240" w:lineRule="exact"/>
        <w:ind w:left="1134" w:firstLine="7797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Звонок об ошибочном переводе денег на счет;</w:t>
      </w:r>
    </w:p>
    <w:p w:rsidR="00A4664A" w:rsidRDefault="00A4664A" w:rsidP="002F2890">
      <w:pPr>
        <w:pStyle w:val="af8"/>
        <w:numPr>
          <w:ilvl w:val="0"/>
          <w:numId w:val="4"/>
        </w:numPr>
        <w:spacing w:after="0" w:line="240" w:lineRule="exact"/>
        <w:ind w:left="1134" w:firstLine="7797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Сообщение о попавшем в беду родственнике;</w:t>
      </w:r>
    </w:p>
    <w:p w:rsidR="00A4664A" w:rsidRDefault="00A4664A" w:rsidP="002F2890">
      <w:pPr>
        <w:pStyle w:val="af8"/>
        <w:numPr>
          <w:ilvl w:val="0"/>
          <w:numId w:val="4"/>
        </w:numPr>
        <w:spacing w:after="0" w:line="240" w:lineRule="exact"/>
        <w:ind w:left="1134" w:firstLine="7797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Сообщения о выигрыше в лотерею;</w:t>
      </w:r>
    </w:p>
    <w:p w:rsidR="00A4664A" w:rsidRDefault="00A4664A" w:rsidP="002F2890">
      <w:pPr>
        <w:pStyle w:val="af8"/>
        <w:numPr>
          <w:ilvl w:val="0"/>
          <w:numId w:val="4"/>
        </w:numPr>
        <w:spacing w:after="0" w:line="240" w:lineRule="exact"/>
        <w:ind w:left="1134" w:firstLine="7797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Звонки с подмененных номеров и др.</w:t>
      </w:r>
    </w:p>
    <w:p w:rsidR="002F2890" w:rsidRPr="002F2890" w:rsidRDefault="002F2890" w:rsidP="002F2890">
      <w:pPr>
        <w:spacing w:after="0" w:line="240" w:lineRule="exact"/>
        <w:rPr>
          <w:rFonts w:ascii="Times New Roman" w:hAnsi="Times New Roman" w:cs="Times New Roman"/>
          <w:bCs/>
          <w:sz w:val="28"/>
        </w:rPr>
      </w:pPr>
    </w:p>
    <w:p w:rsidR="001F0BC1" w:rsidRPr="00984192" w:rsidRDefault="001F0BC1" w:rsidP="00984192">
      <w:pPr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4"/>
        </w:rPr>
      </w:pPr>
    </w:p>
    <w:p w:rsidR="00DB54A4" w:rsidRDefault="00984192" w:rsidP="002F2890">
      <w:pPr>
        <w:ind w:left="567" w:right="423" w:hanging="850"/>
        <w:jc w:val="left"/>
      </w:pPr>
      <w:r w:rsidRPr="0098419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5943600" y="4305300"/>
            <wp:positionH relativeFrom="column">
              <wp:align>right</wp:align>
            </wp:positionH>
            <wp:positionV relativeFrom="paragraph">
              <wp:align>top</wp:align>
            </wp:positionV>
            <wp:extent cx="3905388" cy="2170120"/>
            <wp:effectExtent l="152400" t="152400" r="361950" b="363855"/>
            <wp:wrapSquare wrapText="bothSides"/>
            <wp:docPr id="2" name="Рисунок 2" descr="D:\к буклету\1657988100_foto-moshenni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 буклету\1657988100_foto-moshennichestv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388" cy="2170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F2890">
        <w:br w:type="textWrapping" w:clear="all"/>
      </w:r>
    </w:p>
    <w:p w:rsidR="004F6561" w:rsidRDefault="004F6561" w:rsidP="00984192">
      <w:pPr>
        <w:jc w:val="left"/>
      </w:pPr>
    </w:p>
    <w:sectPr w:rsidR="004F6561" w:rsidSect="00DB54A4">
      <w:pgSz w:w="16838" w:h="11906" w:orient="landscape"/>
      <w:pgMar w:top="340" w:right="340" w:bottom="340" w:left="340" w:header="709" w:footer="709" w:gutter="0"/>
      <w:pgBorders w:offsetFrom="page">
        <w:top w:val="threeDEmboss" w:sz="48" w:space="24" w:color="2F5496" w:themeColor="accent5" w:themeShade="BF"/>
        <w:left w:val="threeDEmboss" w:sz="48" w:space="24" w:color="2F5496" w:themeColor="accent5" w:themeShade="BF"/>
        <w:bottom w:val="threeDEngrave" w:sz="48" w:space="24" w:color="2F5496" w:themeColor="accent5" w:themeShade="BF"/>
        <w:right w:val="threeDEngrave" w:sz="48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928" w:rsidRDefault="00081928" w:rsidP="00984192">
      <w:pPr>
        <w:spacing w:after="0" w:line="240" w:lineRule="auto"/>
      </w:pPr>
      <w:r>
        <w:separator/>
      </w:r>
    </w:p>
  </w:endnote>
  <w:endnote w:type="continuationSeparator" w:id="0">
    <w:p w:rsidR="00081928" w:rsidRDefault="00081928" w:rsidP="009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928" w:rsidRDefault="00081928" w:rsidP="00984192">
      <w:pPr>
        <w:spacing w:after="0" w:line="240" w:lineRule="auto"/>
      </w:pPr>
      <w:r>
        <w:separator/>
      </w:r>
    </w:p>
  </w:footnote>
  <w:footnote w:type="continuationSeparator" w:id="0">
    <w:p w:rsidR="00081928" w:rsidRDefault="00081928" w:rsidP="0098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7462B"/>
    <w:multiLevelType w:val="hybridMultilevel"/>
    <w:tmpl w:val="20F25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D4511D"/>
    <w:multiLevelType w:val="hybridMultilevel"/>
    <w:tmpl w:val="1AEAC39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38F105D"/>
    <w:multiLevelType w:val="hybridMultilevel"/>
    <w:tmpl w:val="C0FABE46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6CF949EC"/>
    <w:multiLevelType w:val="hybridMultilevel"/>
    <w:tmpl w:val="5C989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9677C"/>
    <w:multiLevelType w:val="hybridMultilevel"/>
    <w:tmpl w:val="9F841F7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418bcf,#6fa8db,#afce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2"/>
    <w:rsid w:val="00081928"/>
    <w:rsid w:val="00130AED"/>
    <w:rsid w:val="001F0BC1"/>
    <w:rsid w:val="002F2890"/>
    <w:rsid w:val="004F6561"/>
    <w:rsid w:val="006C1352"/>
    <w:rsid w:val="008935B4"/>
    <w:rsid w:val="008A47EB"/>
    <w:rsid w:val="00984192"/>
    <w:rsid w:val="00A4664A"/>
    <w:rsid w:val="00B03037"/>
    <w:rsid w:val="00DB54A4"/>
    <w:rsid w:val="00E45AAE"/>
    <w:rsid w:val="00E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18bcf,#6fa8db,#afceeb"/>
    </o:shapedefaults>
    <o:shapelayout v:ext="edit">
      <o:idmap v:ext="edit" data="1"/>
    </o:shapelayout>
  </w:shapeDefaults>
  <w:decimalSymbol w:val=","/>
  <w:listSeparator w:val=";"/>
  <w14:docId w14:val="221613F6"/>
  <w15:chartTrackingRefBased/>
  <w15:docId w15:val="{1E26D576-6D41-4C1D-971F-E95BB500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4A4"/>
  </w:style>
  <w:style w:type="paragraph" w:styleId="1">
    <w:name w:val="heading 1"/>
    <w:basedOn w:val="a"/>
    <w:next w:val="a"/>
    <w:link w:val="10"/>
    <w:uiPriority w:val="9"/>
    <w:qFormat/>
    <w:rsid w:val="00DB54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4A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4A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4A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4A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4A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4A4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4A4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4A4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92"/>
  </w:style>
  <w:style w:type="paragraph" w:styleId="a5">
    <w:name w:val="footer"/>
    <w:basedOn w:val="a"/>
    <w:link w:val="a6"/>
    <w:uiPriority w:val="99"/>
    <w:unhideWhenUsed/>
    <w:rsid w:val="00984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92"/>
  </w:style>
  <w:style w:type="character" w:styleId="a7">
    <w:name w:val="Strong"/>
    <w:basedOn w:val="a0"/>
    <w:uiPriority w:val="22"/>
    <w:qFormat/>
    <w:rsid w:val="00DB54A4"/>
    <w:rPr>
      <w:b/>
      <w:b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DB54A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54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54A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B54A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B54A4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DB54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B54A4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B54A4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DB54A4"/>
    <w:rPr>
      <w:i/>
      <w:iCs/>
    </w:rPr>
  </w:style>
  <w:style w:type="paragraph" w:styleId="a8">
    <w:name w:val="caption"/>
    <w:basedOn w:val="a"/>
    <w:next w:val="a"/>
    <w:uiPriority w:val="35"/>
    <w:semiHidden/>
    <w:unhideWhenUsed/>
    <w:qFormat/>
    <w:rsid w:val="00DB54A4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B54A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sid w:val="00DB54A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DB54A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B54A4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Emphasis"/>
    <w:basedOn w:val="a0"/>
    <w:uiPriority w:val="20"/>
    <w:qFormat/>
    <w:rsid w:val="00DB54A4"/>
    <w:rPr>
      <w:i/>
      <w:iCs/>
      <w:color w:val="auto"/>
    </w:rPr>
  </w:style>
  <w:style w:type="paragraph" w:styleId="ae">
    <w:name w:val="No Spacing"/>
    <w:link w:val="af"/>
    <w:uiPriority w:val="1"/>
    <w:qFormat/>
    <w:rsid w:val="00DB54A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B54A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B54A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B54A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1">
    <w:name w:val="Выделенная цитата Знак"/>
    <w:basedOn w:val="a0"/>
    <w:link w:val="af0"/>
    <w:uiPriority w:val="30"/>
    <w:rsid w:val="00DB54A4"/>
    <w:rPr>
      <w:rFonts w:asciiTheme="majorHAnsi" w:eastAsiaTheme="majorEastAsia" w:hAnsiTheme="majorHAnsi" w:cstheme="majorBidi"/>
      <w:sz w:val="26"/>
      <w:szCs w:val="26"/>
    </w:rPr>
  </w:style>
  <w:style w:type="character" w:styleId="af2">
    <w:name w:val="Subtle Emphasis"/>
    <w:basedOn w:val="a0"/>
    <w:uiPriority w:val="19"/>
    <w:qFormat/>
    <w:rsid w:val="00DB54A4"/>
    <w:rPr>
      <w:i/>
      <w:iCs/>
      <w:color w:val="auto"/>
    </w:rPr>
  </w:style>
  <w:style w:type="character" w:styleId="af3">
    <w:name w:val="Intense Emphasis"/>
    <w:basedOn w:val="a0"/>
    <w:uiPriority w:val="21"/>
    <w:qFormat/>
    <w:rsid w:val="00DB54A4"/>
    <w:rPr>
      <w:b/>
      <w:bCs/>
      <w:i/>
      <w:iCs/>
      <w:color w:val="auto"/>
    </w:rPr>
  </w:style>
  <w:style w:type="character" w:styleId="af4">
    <w:name w:val="Subtle Reference"/>
    <w:basedOn w:val="a0"/>
    <w:uiPriority w:val="31"/>
    <w:qFormat/>
    <w:rsid w:val="00DB54A4"/>
    <w:rPr>
      <w:smallCaps/>
      <w:color w:val="auto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DB54A4"/>
    <w:rPr>
      <w:b/>
      <w:bCs/>
      <w:smallCaps/>
      <w:color w:val="auto"/>
      <w:u w:val="single"/>
    </w:rPr>
  </w:style>
  <w:style w:type="character" w:styleId="af6">
    <w:name w:val="Book Title"/>
    <w:basedOn w:val="a0"/>
    <w:uiPriority w:val="33"/>
    <w:qFormat/>
    <w:rsid w:val="00DB54A4"/>
    <w:rPr>
      <w:b/>
      <w:bCs/>
      <w:smallCap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DB54A4"/>
    <w:pPr>
      <w:outlineLvl w:val="9"/>
    </w:pPr>
  </w:style>
  <w:style w:type="paragraph" w:styleId="af8">
    <w:name w:val="List Paragraph"/>
    <w:basedOn w:val="a"/>
    <w:uiPriority w:val="34"/>
    <w:qFormat/>
    <w:rsid w:val="00A4664A"/>
    <w:pPr>
      <w:ind w:left="720"/>
      <w:contextualSpacing/>
    </w:pPr>
  </w:style>
  <w:style w:type="character" w:customStyle="1" w:styleId="af">
    <w:name w:val="Без интервала Знак"/>
    <w:basedOn w:val="a0"/>
    <w:link w:val="ae"/>
    <w:uiPriority w:val="1"/>
    <w:rsid w:val="002F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FA49-8351-4631-A0C1-03E4446A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Алина Владимировна</dc:creator>
  <cp:keywords/>
  <dc:description/>
  <cp:lastModifiedBy>Ахадова Тахмина Магомедовна</cp:lastModifiedBy>
  <cp:revision>2</cp:revision>
  <dcterms:created xsi:type="dcterms:W3CDTF">2023-05-12T10:03:00Z</dcterms:created>
  <dcterms:modified xsi:type="dcterms:W3CDTF">2023-05-12T10:03:00Z</dcterms:modified>
</cp:coreProperties>
</file>