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31" w:rsidRDefault="00702F31" w:rsidP="00702F31">
      <w:pPr>
        <w:tabs>
          <w:tab w:val="left" w:pos="1845"/>
          <w:tab w:val="center" w:pos="4844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Увеличение размера </w:t>
      </w:r>
      <w:proofErr w:type="spellStart"/>
      <w:r>
        <w:rPr>
          <w:rFonts w:ascii="Times New Roman" w:hAnsi="Times New Roman"/>
          <w:b/>
          <w:sz w:val="28"/>
          <w:szCs w:val="28"/>
        </w:rPr>
        <w:t>кэшбэка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</w:t>
      </w:r>
      <w:r>
        <w:rPr>
          <w:rFonts w:ascii="Times New Roman" w:hAnsi="Times New Roman"/>
          <w:b/>
          <w:bCs/>
          <w:sz w:val="28"/>
          <w:szCs w:val="28"/>
        </w:rPr>
        <w:t xml:space="preserve"> отношении туристских услуг</w:t>
      </w:r>
    </w:p>
    <w:p w:rsidR="00702F31" w:rsidRDefault="00702F31" w:rsidP="00702F31">
      <w:pPr>
        <w:tabs>
          <w:tab w:val="left" w:pos="1845"/>
          <w:tab w:val="center" w:pos="4844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02F31" w:rsidRDefault="00702F31" w:rsidP="00702F31">
      <w:pPr>
        <w:tabs>
          <w:tab w:val="left" w:pos="1845"/>
          <w:tab w:val="center" w:pos="4844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02F31" w:rsidRDefault="00702F31" w:rsidP="00702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РФ от 18.08.2022 № 1436</w:t>
      </w:r>
      <w:r>
        <w:rPr>
          <w:rFonts w:ascii="Times New Roman" w:hAnsi="Times New Roman"/>
          <w:sz w:val="28"/>
          <w:szCs w:val="28"/>
        </w:rPr>
        <w:br/>
        <w:t xml:space="preserve">"О внесении изменений в Правила предоставления из федерального бюджета субсидии акционерному обществу "Национальная система платежных карт" на стимулирование доступных внутренних туристских поездок через возмещение части стоимости оплаченной туристской услуги" предусмотрено, в частности, что в отношении туристских услуг, сформированных </w:t>
      </w:r>
      <w:proofErr w:type="spellStart"/>
      <w:r>
        <w:rPr>
          <w:rFonts w:ascii="Times New Roman" w:hAnsi="Times New Roman"/>
          <w:sz w:val="28"/>
          <w:szCs w:val="28"/>
        </w:rPr>
        <w:t>юрлицом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ИП, зарегистрированными на территории субъектов РФ, входящих в состав </w:t>
      </w:r>
      <w:r>
        <w:rPr>
          <w:rFonts w:ascii="Times New Roman" w:hAnsi="Times New Roman"/>
          <w:bCs/>
          <w:sz w:val="28"/>
          <w:szCs w:val="28"/>
        </w:rPr>
        <w:t>Дальневосточного федерального округа</w:t>
      </w:r>
      <w:r>
        <w:rPr>
          <w:rFonts w:ascii="Times New Roman" w:hAnsi="Times New Roman"/>
          <w:sz w:val="28"/>
          <w:szCs w:val="28"/>
        </w:rPr>
        <w:t>, сведения о которых содержатся в едином перечне классифицированных гостиниц, горнолыжных трасс, пляжей, и реализованных указанными лицами, выплата осуществляется в размере 20 процентов стоимости одной туристской услуги, но не более 40 тыс. рублей.</w:t>
      </w:r>
    </w:p>
    <w:p w:rsidR="00702F31" w:rsidRDefault="00702F31" w:rsidP="00702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Возврат может быть осуществлен при соблюдении ряда условий, в том числе при условии заключения организации (ИП) с АО "Национальная система платежных карт" соглашения об информационно-технологическом взаимодействии. </w:t>
      </w:r>
    </w:p>
    <w:p w:rsidR="00702F31" w:rsidRDefault="00702F31" w:rsidP="00702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25 августа 2022 года начнется очередной этап продажи туров с </w:t>
      </w:r>
      <w:proofErr w:type="spellStart"/>
      <w:r>
        <w:rPr>
          <w:rFonts w:ascii="Times New Roman" w:hAnsi="Times New Roman"/>
          <w:sz w:val="28"/>
          <w:szCs w:val="28"/>
        </w:rPr>
        <w:t>кешбэком</w:t>
      </w:r>
      <w:proofErr w:type="spellEnd"/>
      <w:r>
        <w:rPr>
          <w:rFonts w:ascii="Times New Roman" w:hAnsi="Times New Roman"/>
          <w:sz w:val="28"/>
          <w:szCs w:val="28"/>
        </w:rPr>
        <w:t xml:space="preserve">. Программа коснется поездок с 1 октября по 25 декабря (для круизов - с 1 сентября и до завершения навигации). </w:t>
      </w:r>
    </w:p>
    <w:p w:rsidR="00702F31" w:rsidRDefault="00702F31" w:rsidP="00702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Туристы смогут вернуть до 20% стоимости путевки. Продолжительность путешествия должна составлять не менее четырех дней и трех ночей. Оплатить тур необходимо картой "Мир".</w:t>
      </w:r>
    </w:p>
    <w:p w:rsidR="00702F31" w:rsidRDefault="00702F31" w:rsidP="0070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702F31" w:rsidRDefault="00702F31" w:rsidP="00702F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2F31" w:rsidRDefault="00702F31" w:rsidP="00702F31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прокурора города</w:t>
      </w:r>
    </w:p>
    <w:p w:rsidR="00702F31" w:rsidRDefault="00702F31" w:rsidP="00702F31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02F31" w:rsidRDefault="00702F31" w:rsidP="00702F31">
      <w:pPr>
        <w:pStyle w:val="a3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юрист 2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Т.М. </w:t>
      </w:r>
      <w:proofErr w:type="spellStart"/>
      <w:r>
        <w:rPr>
          <w:sz w:val="28"/>
          <w:szCs w:val="28"/>
        </w:rPr>
        <w:t>Ахадова</w:t>
      </w:r>
      <w:proofErr w:type="spellEnd"/>
    </w:p>
    <w:p w:rsidR="007163B7" w:rsidRDefault="007163B7">
      <w:bookmarkStart w:id="0" w:name="_GoBack"/>
      <w:bookmarkEnd w:id="0"/>
    </w:p>
    <w:sectPr w:rsidR="0071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31"/>
    <w:rsid w:val="00702F31"/>
    <w:rsid w:val="0071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5F612-FD42-4C0D-B1D8-D1F00A9B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F3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F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2022-08-24T11:42:00Z</dcterms:created>
  <dcterms:modified xsi:type="dcterms:W3CDTF">2022-08-24T11:43:00Z</dcterms:modified>
</cp:coreProperties>
</file>