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C922A" w14:textId="77777777" w:rsidR="00EA7841" w:rsidRDefault="00EA784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ind w:left="6237"/>
        <w:jc w:val="center"/>
        <w:rPr>
          <w:rFonts w:cs="Times New Roman"/>
        </w:rPr>
      </w:pPr>
    </w:p>
    <w:p w14:paraId="7FB00F8C"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ind w:left="6237"/>
        <w:jc w:val="center"/>
        <w:rPr>
          <w:rFonts w:cs="Times New Roman"/>
        </w:rPr>
      </w:pPr>
      <w:r>
        <w:rPr>
          <w:rFonts w:cs="Times New Roman"/>
        </w:rPr>
        <w:t>УТВЕРЖДЕНО</w:t>
      </w:r>
    </w:p>
    <w:p w14:paraId="20517A34" w14:textId="77777777" w:rsidR="00BF0481" w:rsidRDefault="00A547E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ind w:left="6237"/>
        <w:jc w:val="center"/>
        <w:rPr>
          <w:rFonts w:cs="Times New Roman"/>
        </w:rPr>
      </w:pPr>
      <w:r>
        <w:rPr>
          <w:rFonts w:cs="Times New Roman"/>
        </w:rPr>
        <w:t>п</w:t>
      </w:r>
      <w:r w:rsidR="00BF0481">
        <w:rPr>
          <w:rFonts w:cs="Times New Roman"/>
        </w:rPr>
        <w:t>остановлением</w:t>
      </w:r>
    </w:p>
    <w:p w14:paraId="70C9D89B"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ind w:left="6237"/>
        <w:jc w:val="center"/>
        <w:rPr>
          <w:rFonts w:cs="Times New Roman"/>
        </w:rPr>
      </w:pPr>
      <w:r>
        <w:rPr>
          <w:rFonts w:cs="Times New Roman"/>
        </w:rPr>
        <w:t xml:space="preserve">Администрации </w:t>
      </w:r>
      <w:r w:rsidR="006B3C3A">
        <w:rPr>
          <w:rFonts w:cs="Times New Roman"/>
        </w:rPr>
        <w:t>городского округа «город</w:t>
      </w:r>
      <w:r w:rsidR="00185272">
        <w:rPr>
          <w:rFonts w:cs="Times New Roman"/>
        </w:rPr>
        <w:t xml:space="preserve"> Дербент</w:t>
      </w:r>
      <w:r w:rsidR="006B3C3A">
        <w:rPr>
          <w:rFonts w:cs="Times New Roman"/>
        </w:rPr>
        <w:t>»</w:t>
      </w:r>
    </w:p>
    <w:p w14:paraId="0A87A999" w14:textId="6B58B88E" w:rsidR="00BF0481" w:rsidRPr="00096BDD" w:rsidRDefault="00763A96"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ind w:left="6237"/>
        <w:jc w:val="center"/>
        <w:rPr>
          <w:rFonts w:cs="Times New Roman"/>
          <w:color w:val="auto"/>
          <w:u w:val="single"/>
        </w:rPr>
      </w:pPr>
      <w:r w:rsidRPr="00196C79">
        <w:rPr>
          <w:rFonts w:cs="Times New Roman"/>
        </w:rPr>
        <w:t xml:space="preserve">от </w:t>
      </w:r>
      <w:r w:rsidRPr="00763A96">
        <w:rPr>
          <w:rFonts w:cs="Times New Roman"/>
        </w:rPr>
        <w:t>26</w:t>
      </w:r>
      <w:r>
        <w:rPr>
          <w:rFonts w:cs="Times New Roman"/>
        </w:rPr>
        <w:t>.</w:t>
      </w:r>
      <w:r w:rsidRPr="00763A96">
        <w:rPr>
          <w:rFonts w:cs="Times New Roman"/>
        </w:rPr>
        <w:t>06</w:t>
      </w:r>
      <w:r>
        <w:rPr>
          <w:rFonts w:cs="Times New Roman"/>
        </w:rPr>
        <w:t>.</w:t>
      </w:r>
      <w:r w:rsidRPr="00196C79">
        <w:rPr>
          <w:rFonts w:cs="Times New Roman"/>
        </w:rPr>
        <w:t>201</w:t>
      </w:r>
      <w:r>
        <w:rPr>
          <w:rFonts w:cs="Times New Roman"/>
        </w:rPr>
        <w:t xml:space="preserve">9 </w:t>
      </w:r>
      <w:r w:rsidRPr="00196C79">
        <w:rPr>
          <w:rFonts w:cs="Times New Roman"/>
        </w:rPr>
        <w:t>г</w:t>
      </w:r>
      <w:r w:rsidRPr="00196C79">
        <w:rPr>
          <w:rFonts w:cs="Times New Roman"/>
          <w:b/>
          <w:bCs/>
        </w:rPr>
        <w:t xml:space="preserve">. </w:t>
      </w:r>
      <w:r w:rsidRPr="00196C79">
        <w:rPr>
          <w:rFonts w:cs="Times New Roman"/>
        </w:rPr>
        <w:t xml:space="preserve">№ </w:t>
      </w:r>
      <w:r>
        <w:rPr>
          <w:rFonts w:cs="Times New Roman"/>
        </w:rPr>
        <w:t>293</w:t>
      </w:r>
      <w:bookmarkStart w:id="0" w:name="_GoBack"/>
      <w:bookmarkEnd w:id="0"/>
      <w:r w:rsidR="00BF0481" w:rsidRPr="00096BDD">
        <w:rPr>
          <w:rFonts w:cs="Times New Roman"/>
          <w:color w:val="auto"/>
          <w:u w:val="single"/>
        </w:rPr>
        <w:t xml:space="preserve"> </w:t>
      </w:r>
    </w:p>
    <w:p w14:paraId="11820CA8" w14:textId="77777777" w:rsidR="00185272" w:rsidRPr="00FD7316" w:rsidRDefault="0018527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right"/>
        <w:rPr>
          <w:rFonts w:cs="Times New Roman"/>
          <w:color w:val="FF0000"/>
        </w:rPr>
      </w:pPr>
    </w:p>
    <w:p w14:paraId="452C33BE" w14:textId="77777777" w:rsidR="00185272" w:rsidRDefault="0018527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right"/>
        <w:rPr>
          <w:rFonts w:cs="Times New Roman"/>
        </w:rPr>
      </w:pPr>
    </w:p>
    <w:p w14:paraId="4BC9C807" w14:textId="77777777" w:rsidR="00BF0481" w:rsidRPr="00185272" w:rsidRDefault="00BF0481" w:rsidP="00185272">
      <w:pPr>
        <w:pBdr>
          <w:top w:val="none" w:sz="0" w:space="0" w:color="auto"/>
          <w:left w:val="none" w:sz="0" w:space="0" w:color="auto"/>
          <w:bottom w:val="none" w:sz="0" w:space="0" w:color="auto"/>
          <w:right w:val="none" w:sz="0" w:space="0" w:color="auto"/>
          <w:bar w:val="none" w:sz="0" w:color="auto"/>
        </w:pBdr>
        <w:tabs>
          <w:tab w:val="left" w:pos="567"/>
        </w:tabs>
        <w:jc w:val="center"/>
        <w:rPr>
          <w:rFonts w:eastAsia="Times New Roman" w:cs="Times New Roman"/>
          <w:b/>
          <w:bCs/>
          <w:color w:val="auto"/>
          <w:sz w:val="28"/>
          <w:szCs w:val="28"/>
        </w:rPr>
      </w:pPr>
      <w:r w:rsidRPr="00185272">
        <w:rPr>
          <w:rFonts w:eastAsia="Times New Roman" w:cs="Times New Roman"/>
          <w:b/>
          <w:bCs/>
          <w:color w:val="auto"/>
          <w:sz w:val="28"/>
          <w:szCs w:val="28"/>
        </w:rPr>
        <w:t>ПОЛОЖЕНИЕ</w:t>
      </w:r>
    </w:p>
    <w:p w14:paraId="170BA3BD" w14:textId="77777777" w:rsidR="00185272" w:rsidRDefault="00BF0481" w:rsidP="00185272">
      <w:pPr>
        <w:pBdr>
          <w:top w:val="none" w:sz="0" w:space="0" w:color="auto"/>
          <w:left w:val="none" w:sz="0" w:space="0" w:color="auto"/>
          <w:bottom w:val="none" w:sz="0" w:space="0" w:color="auto"/>
          <w:right w:val="none" w:sz="0" w:space="0" w:color="auto"/>
          <w:bar w:val="none" w:sz="0" w:color="auto"/>
        </w:pBdr>
        <w:tabs>
          <w:tab w:val="left" w:pos="567"/>
        </w:tabs>
        <w:jc w:val="center"/>
        <w:rPr>
          <w:rFonts w:eastAsia="Times New Roman" w:cs="Times New Roman"/>
          <w:b/>
          <w:bCs/>
          <w:color w:val="auto"/>
          <w:sz w:val="28"/>
          <w:szCs w:val="28"/>
        </w:rPr>
      </w:pPr>
      <w:r w:rsidRPr="00185272">
        <w:rPr>
          <w:rFonts w:eastAsia="Times New Roman" w:cs="Times New Roman"/>
          <w:b/>
          <w:bCs/>
          <w:color w:val="auto"/>
          <w:sz w:val="28"/>
          <w:szCs w:val="28"/>
        </w:rPr>
        <w:t>о порядке и условиях проведения откр</w:t>
      </w:r>
      <w:r w:rsidR="00185272" w:rsidRPr="00185272">
        <w:rPr>
          <w:rFonts w:eastAsia="Times New Roman" w:cs="Times New Roman"/>
          <w:b/>
          <w:bCs/>
          <w:color w:val="auto"/>
          <w:sz w:val="28"/>
          <w:szCs w:val="28"/>
        </w:rPr>
        <w:t xml:space="preserve">ытого конкурса на </w:t>
      </w:r>
      <w:r w:rsidR="00012714" w:rsidRPr="00012714">
        <w:rPr>
          <w:rFonts w:eastAsia="Times New Roman" w:cs="Times New Roman"/>
          <w:b/>
          <w:bCs/>
          <w:color w:val="auto"/>
          <w:sz w:val="28"/>
          <w:szCs w:val="28"/>
        </w:rPr>
        <w:t>право получения свидетельств об осуществлении перевозок по одному или нескольким муниципальным маршрутам регулярных перевозок</w:t>
      </w:r>
      <w:r w:rsidRPr="00185272">
        <w:rPr>
          <w:rFonts w:eastAsia="Times New Roman" w:cs="Times New Roman"/>
          <w:b/>
          <w:bCs/>
          <w:color w:val="auto"/>
          <w:sz w:val="28"/>
          <w:szCs w:val="28"/>
        </w:rPr>
        <w:t xml:space="preserve"> на территории </w:t>
      </w:r>
      <w:r w:rsidR="00757261">
        <w:rPr>
          <w:rFonts w:eastAsia="Times New Roman" w:cs="Times New Roman"/>
          <w:b/>
          <w:bCs/>
          <w:color w:val="auto"/>
          <w:sz w:val="28"/>
          <w:szCs w:val="28"/>
        </w:rPr>
        <w:t>городского округа</w:t>
      </w:r>
    </w:p>
    <w:p w14:paraId="3495526B" w14:textId="77777777" w:rsidR="00BF0481" w:rsidRDefault="00185272" w:rsidP="00185272">
      <w:pPr>
        <w:pBdr>
          <w:top w:val="none" w:sz="0" w:space="0" w:color="auto"/>
          <w:left w:val="none" w:sz="0" w:space="0" w:color="auto"/>
          <w:bottom w:val="none" w:sz="0" w:space="0" w:color="auto"/>
          <w:right w:val="none" w:sz="0" w:space="0" w:color="auto"/>
          <w:bar w:val="none" w:sz="0" w:color="auto"/>
        </w:pBdr>
        <w:tabs>
          <w:tab w:val="left" w:pos="567"/>
        </w:tabs>
        <w:jc w:val="center"/>
        <w:rPr>
          <w:rFonts w:eastAsia="Times New Roman" w:cs="Times New Roman"/>
          <w:b/>
          <w:bCs/>
          <w:color w:val="auto"/>
          <w:sz w:val="28"/>
          <w:szCs w:val="28"/>
        </w:rPr>
      </w:pPr>
      <w:r>
        <w:rPr>
          <w:rFonts w:eastAsia="Times New Roman" w:cs="Times New Roman"/>
          <w:b/>
          <w:bCs/>
          <w:color w:val="auto"/>
          <w:sz w:val="28"/>
          <w:szCs w:val="28"/>
        </w:rPr>
        <w:t>«город Дербент</w:t>
      </w:r>
      <w:r w:rsidR="00BF0481" w:rsidRPr="00185272">
        <w:rPr>
          <w:rFonts w:eastAsia="Times New Roman" w:cs="Times New Roman"/>
          <w:b/>
          <w:bCs/>
          <w:color w:val="auto"/>
          <w:sz w:val="28"/>
          <w:szCs w:val="28"/>
        </w:rPr>
        <w:t>»</w:t>
      </w:r>
    </w:p>
    <w:p w14:paraId="5F8794A8" w14:textId="77777777" w:rsidR="00185272" w:rsidRPr="00185272" w:rsidRDefault="00185272" w:rsidP="00185272">
      <w:pPr>
        <w:pBdr>
          <w:top w:val="none" w:sz="0" w:space="0" w:color="auto"/>
          <w:left w:val="none" w:sz="0" w:space="0" w:color="auto"/>
          <w:bottom w:val="none" w:sz="0" w:space="0" w:color="auto"/>
          <w:right w:val="none" w:sz="0" w:space="0" w:color="auto"/>
          <w:bar w:val="none" w:sz="0" w:color="auto"/>
        </w:pBdr>
        <w:tabs>
          <w:tab w:val="left" w:pos="567"/>
        </w:tabs>
        <w:jc w:val="center"/>
        <w:rPr>
          <w:rFonts w:eastAsia="Times New Roman" w:cs="Times New Roman"/>
          <w:b/>
          <w:bCs/>
          <w:color w:val="auto"/>
          <w:sz w:val="28"/>
          <w:szCs w:val="28"/>
        </w:rPr>
      </w:pPr>
    </w:p>
    <w:p w14:paraId="6F5EDD4D" w14:textId="77777777" w:rsidR="00185272" w:rsidRPr="00B81662" w:rsidRDefault="00BF0481" w:rsidP="00185272">
      <w:pPr>
        <w:pStyle w:val="a8"/>
        <w:numPr>
          <w:ilvl w:val="0"/>
          <w:numId w:val="3"/>
        </w:numPr>
        <w:autoSpaceDE w:val="0"/>
        <w:autoSpaceDN w:val="0"/>
        <w:adjustRightInd w:val="0"/>
        <w:jc w:val="center"/>
        <w:rPr>
          <w:rFonts w:ascii="Times New Roman" w:hAnsi="Times New Roman"/>
          <w:b/>
          <w:bCs/>
          <w:sz w:val="28"/>
          <w:szCs w:val="28"/>
        </w:rPr>
      </w:pPr>
      <w:r w:rsidRPr="00B81662">
        <w:rPr>
          <w:rFonts w:ascii="Times New Roman" w:hAnsi="Times New Roman"/>
          <w:b/>
          <w:bCs/>
          <w:sz w:val="28"/>
          <w:szCs w:val="28"/>
        </w:rPr>
        <w:t>Общие положения</w:t>
      </w:r>
    </w:p>
    <w:p w14:paraId="255CBEDF" w14:textId="6A1CEAC9"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Настоящее Положение определяет порядок и условия проведения открытого</w:t>
      </w:r>
      <w:r w:rsidR="00FD7316">
        <w:rPr>
          <w:rFonts w:cs="Times New Roman"/>
          <w:sz w:val="28"/>
          <w:szCs w:val="28"/>
        </w:rPr>
        <w:t xml:space="preserve"> </w:t>
      </w:r>
      <w:r>
        <w:rPr>
          <w:rFonts w:cs="Times New Roman"/>
          <w:sz w:val="28"/>
          <w:szCs w:val="28"/>
        </w:rPr>
        <w:t>конкурса на</w:t>
      </w:r>
      <w:r w:rsidR="00683979" w:rsidRPr="00185272">
        <w:rPr>
          <w:rFonts w:eastAsia="Times New Roman" w:cs="Times New Roman"/>
          <w:b/>
          <w:bCs/>
          <w:color w:val="auto"/>
          <w:sz w:val="28"/>
          <w:szCs w:val="28"/>
        </w:rPr>
        <w:t xml:space="preserve"> </w:t>
      </w:r>
      <w:r w:rsidR="00683979" w:rsidRPr="00683979">
        <w:rPr>
          <w:rFonts w:cs="Times New Roman"/>
          <w:sz w:val="28"/>
          <w:szCs w:val="28"/>
        </w:rPr>
        <w:t>право получения свидетельств об осуществлении перевозок по одному или нескольким муниципальным маршрутам регулярных перевозок</w:t>
      </w:r>
      <w:r>
        <w:rPr>
          <w:rFonts w:cs="Times New Roman"/>
          <w:sz w:val="28"/>
          <w:szCs w:val="28"/>
        </w:rPr>
        <w:t xml:space="preserve"> на территории </w:t>
      </w:r>
      <w:r w:rsidR="00B81662">
        <w:rPr>
          <w:rFonts w:cs="Times New Roman"/>
          <w:sz w:val="28"/>
          <w:szCs w:val="28"/>
        </w:rPr>
        <w:t>городского округа</w:t>
      </w:r>
      <w:r w:rsidR="00185272">
        <w:rPr>
          <w:rFonts w:cs="Times New Roman"/>
          <w:sz w:val="28"/>
          <w:szCs w:val="28"/>
        </w:rPr>
        <w:t xml:space="preserve"> «город Дербент</w:t>
      </w:r>
      <w:r>
        <w:rPr>
          <w:rFonts w:cs="Times New Roman"/>
          <w:sz w:val="28"/>
          <w:szCs w:val="28"/>
        </w:rPr>
        <w:t>» (далее - конкурс).</w:t>
      </w:r>
    </w:p>
    <w:p w14:paraId="72133A10"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Целью проведения конкурса является отб</w:t>
      </w:r>
      <w:r w:rsidR="00185272">
        <w:rPr>
          <w:rFonts w:cs="Times New Roman"/>
          <w:sz w:val="28"/>
          <w:szCs w:val="28"/>
        </w:rPr>
        <w:t xml:space="preserve">ор перевозчиков, обеспечивающих </w:t>
      </w:r>
      <w:r>
        <w:rPr>
          <w:rFonts w:cs="Times New Roman"/>
          <w:sz w:val="28"/>
          <w:szCs w:val="28"/>
        </w:rPr>
        <w:t>наиболее безопасные и качественные услови</w:t>
      </w:r>
      <w:r w:rsidR="00185272">
        <w:rPr>
          <w:rFonts w:cs="Times New Roman"/>
          <w:sz w:val="28"/>
          <w:szCs w:val="28"/>
        </w:rPr>
        <w:t xml:space="preserve">я перевозки пассажиров и багажа </w:t>
      </w:r>
      <w:r>
        <w:rPr>
          <w:rFonts w:cs="Times New Roman"/>
          <w:sz w:val="28"/>
          <w:szCs w:val="28"/>
        </w:rPr>
        <w:t>автомобильным транспортом.</w:t>
      </w:r>
    </w:p>
    <w:p w14:paraId="66A77BD6" w14:textId="77777777" w:rsidR="00BF0481" w:rsidRDefault="00B131A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B131A2">
        <w:rPr>
          <w:rFonts w:cs="Times New Roman"/>
          <w:sz w:val="28"/>
          <w:szCs w:val="28"/>
        </w:rPr>
        <w:t>Предметом открытого конкурса является право на получение свидетельств об осуществлении перевозок по одному или нескольким муниципальным</w:t>
      </w:r>
      <w:r>
        <w:rPr>
          <w:rFonts w:cs="Times New Roman"/>
          <w:sz w:val="28"/>
          <w:szCs w:val="28"/>
        </w:rPr>
        <w:t xml:space="preserve"> маршрутам регулярных перевозок на</w:t>
      </w:r>
      <w:r w:rsidR="00BF0481">
        <w:rPr>
          <w:rFonts w:cs="Times New Roman"/>
          <w:sz w:val="28"/>
          <w:szCs w:val="28"/>
        </w:rPr>
        <w:t xml:space="preserve"> территории</w:t>
      </w:r>
      <w:r w:rsidR="00511850">
        <w:rPr>
          <w:rFonts w:cs="Times New Roman"/>
          <w:sz w:val="28"/>
          <w:szCs w:val="28"/>
        </w:rPr>
        <w:t xml:space="preserve"> </w:t>
      </w:r>
      <w:r w:rsidR="00B81662">
        <w:rPr>
          <w:rFonts w:cs="Times New Roman"/>
          <w:sz w:val="28"/>
          <w:szCs w:val="28"/>
        </w:rPr>
        <w:t>городского округа</w:t>
      </w:r>
      <w:r w:rsidR="00185272">
        <w:rPr>
          <w:rFonts w:cs="Times New Roman"/>
          <w:sz w:val="28"/>
          <w:szCs w:val="28"/>
        </w:rPr>
        <w:t xml:space="preserve"> «город Дербент» (далее </w:t>
      </w:r>
      <w:r w:rsidR="00BF0481">
        <w:rPr>
          <w:rFonts w:cs="Times New Roman"/>
          <w:sz w:val="28"/>
          <w:szCs w:val="28"/>
        </w:rPr>
        <w:t>соответственно - свидетельство, маршрут).</w:t>
      </w:r>
    </w:p>
    <w:p w14:paraId="42469CA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Конкурс проводится по лотам.</w:t>
      </w:r>
    </w:p>
    <w:p w14:paraId="29F5942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Лоты формируются по определенному </w:t>
      </w:r>
      <w:r w:rsidR="00232709">
        <w:rPr>
          <w:rFonts w:cs="Times New Roman"/>
          <w:sz w:val="28"/>
          <w:szCs w:val="28"/>
        </w:rPr>
        <w:t xml:space="preserve">маршруту или группе маршрутов в </w:t>
      </w:r>
      <w:r>
        <w:rPr>
          <w:rFonts w:cs="Times New Roman"/>
          <w:sz w:val="28"/>
          <w:szCs w:val="28"/>
        </w:rPr>
        <w:t>соответствии с реестром муниципальных маршрутов регулярных перевозок.</w:t>
      </w:r>
    </w:p>
    <w:p w14:paraId="4D4281CD"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Лот содержит следующие условия:</w:t>
      </w:r>
    </w:p>
    <w:p w14:paraId="0B7A6E31"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номер лота;</w:t>
      </w:r>
    </w:p>
    <w:p w14:paraId="72E203AC"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регистрационный номер маршрута;</w:t>
      </w:r>
    </w:p>
    <w:p w14:paraId="63B3CE53"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наименование маршрута регулярных</w:t>
      </w:r>
      <w:r w:rsidR="00232709">
        <w:rPr>
          <w:rFonts w:cs="Times New Roman"/>
          <w:sz w:val="28"/>
          <w:szCs w:val="28"/>
        </w:rPr>
        <w:t xml:space="preserve"> перевозок (в виде наименований </w:t>
      </w:r>
      <w:r>
        <w:rPr>
          <w:rFonts w:cs="Times New Roman"/>
          <w:sz w:val="28"/>
          <w:szCs w:val="28"/>
        </w:rPr>
        <w:t>начального и конечного остановочных пунктов);</w:t>
      </w:r>
    </w:p>
    <w:p w14:paraId="03FF354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наименование промежуточных остановочных пунктов по маршруту регул</w:t>
      </w:r>
      <w:r w:rsidR="00232709">
        <w:rPr>
          <w:rFonts w:cs="Times New Roman"/>
          <w:sz w:val="28"/>
          <w:szCs w:val="28"/>
        </w:rPr>
        <w:t xml:space="preserve">ярных </w:t>
      </w:r>
      <w:r>
        <w:rPr>
          <w:rFonts w:cs="Times New Roman"/>
          <w:sz w:val="28"/>
          <w:szCs w:val="28"/>
        </w:rPr>
        <w:t>перевозок;</w:t>
      </w:r>
    </w:p>
    <w:p w14:paraId="70AB8037"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наименование улиц</w:t>
      </w:r>
      <w:r w:rsidR="002C4F89">
        <w:rPr>
          <w:rFonts w:cs="Times New Roman"/>
          <w:sz w:val="28"/>
          <w:szCs w:val="28"/>
        </w:rPr>
        <w:t>,</w:t>
      </w:r>
      <w:r>
        <w:rPr>
          <w:rFonts w:cs="Times New Roman"/>
          <w:sz w:val="28"/>
          <w:szCs w:val="28"/>
        </w:rPr>
        <w:t xml:space="preserve"> по которым предполагаетс</w:t>
      </w:r>
      <w:r w:rsidR="00232709">
        <w:rPr>
          <w:rFonts w:cs="Times New Roman"/>
          <w:sz w:val="28"/>
          <w:szCs w:val="28"/>
        </w:rPr>
        <w:t xml:space="preserve">я движение транспортных средств </w:t>
      </w:r>
      <w:r>
        <w:rPr>
          <w:rFonts w:cs="Times New Roman"/>
          <w:sz w:val="28"/>
          <w:szCs w:val="28"/>
        </w:rPr>
        <w:t>между остановочными пунктами по маршруту регулярных перевозок;</w:t>
      </w:r>
    </w:p>
    <w:p w14:paraId="7E62AA40"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протяженность маршрута регулярных перевозок;</w:t>
      </w:r>
    </w:p>
    <w:p w14:paraId="2A2A4539"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вид регулярных перевозок;</w:t>
      </w:r>
    </w:p>
    <w:p w14:paraId="32AE6BC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lastRenderedPageBreak/>
        <w:t>виды транспортных средств и классы транс</w:t>
      </w:r>
      <w:r w:rsidR="00232709">
        <w:rPr>
          <w:rFonts w:cs="Times New Roman"/>
          <w:sz w:val="28"/>
          <w:szCs w:val="28"/>
        </w:rPr>
        <w:t xml:space="preserve">портных средств, которые должны </w:t>
      </w:r>
      <w:r>
        <w:rPr>
          <w:rFonts w:cs="Times New Roman"/>
          <w:sz w:val="28"/>
          <w:szCs w:val="28"/>
        </w:rPr>
        <w:t>быть использованы для перевозок по маршруту ре</w:t>
      </w:r>
      <w:r w:rsidR="00232709">
        <w:rPr>
          <w:rFonts w:cs="Times New Roman"/>
          <w:sz w:val="28"/>
          <w:szCs w:val="28"/>
        </w:rPr>
        <w:t xml:space="preserve">гулярных перевозок (указывается </w:t>
      </w:r>
      <w:r>
        <w:rPr>
          <w:rFonts w:cs="Times New Roman"/>
          <w:sz w:val="28"/>
          <w:szCs w:val="28"/>
        </w:rPr>
        <w:t>максимальное количество транспортных средств каждого класса</w:t>
      </w:r>
      <w:r w:rsidR="00777DF8">
        <w:rPr>
          <w:rFonts w:cs="Times New Roman"/>
          <w:sz w:val="28"/>
          <w:szCs w:val="28"/>
        </w:rPr>
        <w:t xml:space="preserve"> необходимых для обеспечения </w:t>
      </w:r>
      <w:r w:rsidR="00363F4F">
        <w:rPr>
          <w:rFonts w:cs="Times New Roman"/>
          <w:sz w:val="28"/>
          <w:szCs w:val="28"/>
        </w:rPr>
        <w:t>перевозок по маршруту</w:t>
      </w:r>
      <w:r>
        <w:rPr>
          <w:rFonts w:cs="Times New Roman"/>
          <w:sz w:val="28"/>
          <w:szCs w:val="28"/>
        </w:rPr>
        <w:t>);</w:t>
      </w:r>
    </w:p>
    <w:p w14:paraId="686A9E57" w14:textId="77777777" w:rsidR="00BF0481" w:rsidRDefault="00BF0481" w:rsidP="00232709">
      <w:pPr>
        <w:pBdr>
          <w:top w:val="none" w:sz="0" w:space="0" w:color="auto"/>
          <w:left w:val="none" w:sz="0" w:space="0" w:color="auto"/>
          <w:bottom w:val="none" w:sz="0" w:space="0" w:color="auto"/>
          <w:right w:val="none" w:sz="0" w:space="0" w:color="auto"/>
          <w:bar w:val="none" w:sz="0" w:color="auto"/>
        </w:pBdr>
        <w:tabs>
          <w:tab w:val="left" w:pos="567"/>
        </w:tabs>
        <w:autoSpaceDE w:val="0"/>
        <w:autoSpaceDN w:val="0"/>
        <w:adjustRightInd w:val="0"/>
        <w:jc w:val="both"/>
        <w:rPr>
          <w:rFonts w:cs="Times New Roman"/>
          <w:sz w:val="28"/>
          <w:szCs w:val="28"/>
        </w:rPr>
      </w:pPr>
      <w:r>
        <w:rPr>
          <w:rFonts w:cs="Times New Roman"/>
          <w:sz w:val="28"/>
          <w:szCs w:val="28"/>
        </w:rPr>
        <w:t>экологические и технические требования к транспортным средствам;</w:t>
      </w:r>
    </w:p>
    <w:p w14:paraId="5D496E02"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расписание движения транспортных средств;</w:t>
      </w:r>
    </w:p>
    <w:p w14:paraId="650E2CF9" w14:textId="77777777" w:rsidR="00BF0481" w:rsidRPr="00096BDD" w:rsidRDefault="00BF0481" w:rsidP="00232709">
      <w:pPr>
        <w:pBdr>
          <w:top w:val="none" w:sz="0" w:space="0" w:color="auto"/>
          <w:left w:val="none" w:sz="0" w:space="0" w:color="auto"/>
          <w:bottom w:val="none" w:sz="0" w:space="0" w:color="auto"/>
          <w:right w:val="none" w:sz="0" w:space="0" w:color="auto"/>
          <w:bar w:val="none" w:sz="0" w:color="auto"/>
        </w:pBdr>
        <w:tabs>
          <w:tab w:val="left" w:pos="567"/>
        </w:tabs>
        <w:autoSpaceDE w:val="0"/>
        <w:autoSpaceDN w:val="0"/>
        <w:adjustRightInd w:val="0"/>
        <w:jc w:val="both"/>
        <w:rPr>
          <w:rFonts w:cs="Times New Roman"/>
          <w:color w:val="auto"/>
          <w:sz w:val="28"/>
          <w:szCs w:val="28"/>
        </w:rPr>
      </w:pPr>
      <w:r w:rsidRPr="00096BDD">
        <w:rPr>
          <w:rFonts w:cs="Times New Roman"/>
          <w:color w:val="auto"/>
          <w:sz w:val="28"/>
          <w:szCs w:val="28"/>
        </w:rPr>
        <w:t>дата начала осуществления регулярных перевозок.</w:t>
      </w:r>
    </w:p>
    <w:p w14:paraId="6BE03C0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Организатором конкурса является </w:t>
      </w:r>
      <w:r w:rsidR="00232709">
        <w:rPr>
          <w:rFonts w:cs="Times New Roman"/>
          <w:sz w:val="28"/>
          <w:szCs w:val="28"/>
        </w:rPr>
        <w:t>Администрация</w:t>
      </w:r>
      <w:r w:rsidR="00FD7316">
        <w:rPr>
          <w:rFonts w:cs="Times New Roman"/>
          <w:sz w:val="28"/>
          <w:szCs w:val="28"/>
        </w:rPr>
        <w:t xml:space="preserve"> </w:t>
      </w:r>
      <w:r w:rsidR="00232709">
        <w:rPr>
          <w:rFonts w:cs="Times New Roman"/>
          <w:sz w:val="28"/>
          <w:szCs w:val="28"/>
        </w:rPr>
        <w:t>городского округа «город</w:t>
      </w:r>
      <w:r w:rsidR="00FD7316">
        <w:rPr>
          <w:rFonts w:cs="Times New Roman"/>
          <w:sz w:val="28"/>
          <w:szCs w:val="28"/>
        </w:rPr>
        <w:t xml:space="preserve"> </w:t>
      </w:r>
      <w:r w:rsidR="00232709">
        <w:rPr>
          <w:rFonts w:cs="Times New Roman"/>
          <w:sz w:val="28"/>
          <w:szCs w:val="28"/>
        </w:rPr>
        <w:t>Дербент</w:t>
      </w:r>
      <w:r>
        <w:rPr>
          <w:rFonts w:cs="Times New Roman"/>
          <w:sz w:val="28"/>
          <w:szCs w:val="28"/>
        </w:rPr>
        <w:t>» (далее - организатор конкурса).</w:t>
      </w:r>
    </w:p>
    <w:p w14:paraId="146B9DC8"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Открытый конкурс объявляется его организатором в следующие сроки:</w:t>
      </w:r>
    </w:p>
    <w:p w14:paraId="7F90AED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 не позднее чем через девяносто дней со дня установления муниципального</w:t>
      </w:r>
    </w:p>
    <w:p w14:paraId="6C9035E2"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маршрута регулярных перевозок, если соответст</w:t>
      </w:r>
      <w:r w:rsidR="00232709">
        <w:rPr>
          <w:rFonts w:cs="Times New Roman"/>
          <w:sz w:val="28"/>
          <w:szCs w:val="28"/>
        </w:rPr>
        <w:t xml:space="preserve">вующий маршрут установлен после </w:t>
      </w:r>
      <w:r>
        <w:rPr>
          <w:rFonts w:cs="Times New Roman"/>
          <w:sz w:val="28"/>
          <w:szCs w:val="28"/>
        </w:rPr>
        <w:t>дня вступления в силу Федерального закона от 13.0</w:t>
      </w:r>
      <w:r w:rsidR="00232709">
        <w:rPr>
          <w:rFonts w:cs="Times New Roman"/>
          <w:sz w:val="28"/>
          <w:szCs w:val="28"/>
        </w:rPr>
        <w:t xml:space="preserve">7.2015 № 220-ФЗ «Об организации </w:t>
      </w:r>
      <w:r>
        <w:rPr>
          <w:rFonts w:cs="Times New Roman"/>
          <w:sz w:val="28"/>
          <w:szCs w:val="28"/>
        </w:rPr>
        <w:t>регулярных перевозок пассажиров и багажа автомо</w:t>
      </w:r>
      <w:r w:rsidR="00232709">
        <w:rPr>
          <w:rFonts w:cs="Times New Roman"/>
          <w:sz w:val="28"/>
          <w:szCs w:val="28"/>
        </w:rPr>
        <w:t xml:space="preserve">бильным транспортом и городским </w:t>
      </w:r>
      <w:r>
        <w:rPr>
          <w:rFonts w:cs="Times New Roman"/>
          <w:sz w:val="28"/>
          <w:szCs w:val="28"/>
        </w:rPr>
        <w:t>наземным электрическим транспортом в Ро</w:t>
      </w:r>
      <w:r w:rsidR="00232709">
        <w:rPr>
          <w:rFonts w:cs="Times New Roman"/>
          <w:sz w:val="28"/>
          <w:szCs w:val="28"/>
        </w:rPr>
        <w:t xml:space="preserve">ссийской Федерации и о внесении </w:t>
      </w:r>
      <w:r>
        <w:rPr>
          <w:rFonts w:cs="Times New Roman"/>
          <w:sz w:val="28"/>
          <w:szCs w:val="28"/>
        </w:rPr>
        <w:t>изменений в отдельные законодательные акты</w:t>
      </w:r>
      <w:r w:rsidR="00232709">
        <w:rPr>
          <w:rFonts w:cs="Times New Roman"/>
          <w:sz w:val="28"/>
          <w:szCs w:val="28"/>
        </w:rPr>
        <w:t xml:space="preserve"> Российской Федерации» (далее – </w:t>
      </w:r>
      <w:r>
        <w:rPr>
          <w:rFonts w:cs="Times New Roman"/>
          <w:sz w:val="28"/>
          <w:szCs w:val="28"/>
        </w:rPr>
        <w:t>Федеральный закон);</w:t>
      </w:r>
    </w:p>
    <w:p w14:paraId="73701FE7"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2) не позднее чем через тридцать дней со дня прекра</w:t>
      </w:r>
      <w:r w:rsidR="00232709">
        <w:rPr>
          <w:rFonts w:cs="Times New Roman"/>
          <w:sz w:val="28"/>
          <w:szCs w:val="28"/>
        </w:rPr>
        <w:t xml:space="preserve">щения действия свидетельства об </w:t>
      </w:r>
      <w:r>
        <w:rPr>
          <w:rFonts w:cs="Times New Roman"/>
          <w:sz w:val="28"/>
          <w:szCs w:val="28"/>
        </w:rPr>
        <w:t>осуществлении перевозок по маршруту регу</w:t>
      </w:r>
      <w:r w:rsidR="00232709">
        <w:rPr>
          <w:rFonts w:cs="Times New Roman"/>
          <w:sz w:val="28"/>
          <w:szCs w:val="28"/>
        </w:rPr>
        <w:t xml:space="preserve">лярных перевозок уполномоченным </w:t>
      </w:r>
      <w:r>
        <w:rPr>
          <w:rFonts w:cs="Times New Roman"/>
          <w:sz w:val="28"/>
          <w:szCs w:val="28"/>
        </w:rPr>
        <w:t xml:space="preserve">органом местного самоуправления, выдавшим данное </w:t>
      </w:r>
      <w:r w:rsidR="00232709">
        <w:rPr>
          <w:rFonts w:cs="Times New Roman"/>
          <w:sz w:val="28"/>
          <w:szCs w:val="28"/>
        </w:rPr>
        <w:t xml:space="preserve">свидетельство при наличии хотя </w:t>
      </w:r>
      <w:r>
        <w:rPr>
          <w:rFonts w:cs="Times New Roman"/>
          <w:sz w:val="28"/>
          <w:szCs w:val="28"/>
        </w:rPr>
        <w:t>бы одного из следующих обстоятельств:</w:t>
      </w:r>
    </w:p>
    <w:p w14:paraId="2F84C40D" w14:textId="77777777" w:rsidR="005810B0" w:rsidRPr="002B1587" w:rsidRDefault="005810B0"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FF0000"/>
          <w:sz w:val="28"/>
          <w:szCs w:val="28"/>
        </w:rPr>
      </w:pPr>
      <w:r w:rsidRPr="00096BDD">
        <w:rPr>
          <w:rFonts w:cs="Times New Roman"/>
          <w:color w:val="auto"/>
          <w:sz w:val="28"/>
          <w:szCs w:val="28"/>
        </w:rPr>
        <w:t>-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1361E631"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вступление в законную силу решения суда об анну</w:t>
      </w:r>
      <w:r w:rsidR="00232709">
        <w:rPr>
          <w:rFonts w:cs="Times New Roman"/>
          <w:sz w:val="28"/>
          <w:szCs w:val="28"/>
        </w:rPr>
        <w:t xml:space="preserve">лировании лицензии, имеющейся у </w:t>
      </w:r>
      <w:r>
        <w:rPr>
          <w:rFonts w:cs="Times New Roman"/>
          <w:sz w:val="28"/>
          <w:szCs w:val="28"/>
        </w:rPr>
        <w:t>юридического лица, индивидуального предпр</w:t>
      </w:r>
      <w:r w:rsidR="00232709">
        <w:rPr>
          <w:rFonts w:cs="Times New Roman"/>
          <w:sz w:val="28"/>
          <w:szCs w:val="28"/>
        </w:rPr>
        <w:t xml:space="preserve">инимателя или хотя бы одного из </w:t>
      </w:r>
      <w:r>
        <w:rPr>
          <w:rFonts w:cs="Times New Roman"/>
          <w:sz w:val="28"/>
          <w:szCs w:val="28"/>
        </w:rPr>
        <w:t>участников договора простого товарищества, которым выдано данное свидетельство;</w:t>
      </w:r>
    </w:p>
    <w:p w14:paraId="2DC89382"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вступление в законную силу решения суда о прекращении действия данного</w:t>
      </w:r>
    </w:p>
    <w:p w14:paraId="02CFB46D"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свидетельства;</w:t>
      </w:r>
    </w:p>
    <w:p w14:paraId="75497709" w14:textId="77777777" w:rsidR="00BF0481" w:rsidRDefault="0023270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 </w:t>
      </w:r>
      <w:r w:rsidR="00BF0481">
        <w:rPr>
          <w:rFonts w:cs="Times New Roman"/>
          <w:sz w:val="28"/>
          <w:szCs w:val="28"/>
        </w:rPr>
        <w:t>обращение юридического лица, инди</w:t>
      </w:r>
      <w:r>
        <w:rPr>
          <w:rFonts w:cs="Times New Roman"/>
          <w:sz w:val="28"/>
          <w:szCs w:val="28"/>
        </w:rPr>
        <w:t xml:space="preserve">видуального предпринимателя или </w:t>
      </w:r>
      <w:r w:rsidR="00BF0481">
        <w:rPr>
          <w:rFonts w:cs="Times New Roman"/>
          <w:sz w:val="28"/>
          <w:szCs w:val="28"/>
        </w:rPr>
        <w:t>уполномоченного участника договора простого товарищест</w:t>
      </w:r>
      <w:r>
        <w:rPr>
          <w:rFonts w:cs="Times New Roman"/>
          <w:sz w:val="28"/>
          <w:szCs w:val="28"/>
        </w:rPr>
        <w:t xml:space="preserve">ва, которым выдано </w:t>
      </w:r>
      <w:r w:rsidR="00BF0481">
        <w:rPr>
          <w:rFonts w:cs="Times New Roman"/>
          <w:sz w:val="28"/>
          <w:szCs w:val="28"/>
        </w:rPr>
        <w:t>данное свидетельство, с заявлением о прекращении действия свидетельства;</w:t>
      </w:r>
    </w:p>
    <w:p w14:paraId="1E689261" w14:textId="77777777" w:rsidR="005810B0" w:rsidRPr="00096BDD" w:rsidRDefault="002B1587"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096BDD">
        <w:rPr>
          <w:rFonts w:cs="Times New Roman"/>
          <w:color w:val="auto"/>
          <w:sz w:val="28"/>
          <w:szCs w:val="28"/>
        </w:rPr>
        <w:lastRenderedPageBreak/>
        <w:t xml:space="preserve">- </w:t>
      </w:r>
      <w:r w:rsidR="005810B0" w:rsidRPr="00096BDD">
        <w:rPr>
          <w:rFonts w:cs="Times New Roman"/>
          <w:color w:val="auto"/>
          <w:sz w:val="28"/>
          <w:szCs w:val="28"/>
        </w:rPr>
        <w:t>принятие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14:paraId="2CC45241" w14:textId="1677288C" w:rsidR="00DA620B" w:rsidRPr="00096BDD" w:rsidRDefault="00DA620B"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096BDD">
        <w:rPr>
          <w:rFonts w:cs="Times New Roman"/>
          <w:color w:val="auto"/>
          <w:sz w:val="28"/>
          <w:szCs w:val="28"/>
        </w:rPr>
        <w:t xml:space="preserve">- не позднее чем через тридцать дней со дня принятия предусмотренного </w:t>
      </w:r>
      <w:r w:rsidRPr="00096BDD">
        <w:rPr>
          <w:color w:val="auto"/>
          <w:sz w:val="28"/>
          <w:szCs w:val="28"/>
        </w:rPr>
        <w:t>статьей 18</w:t>
      </w:r>
      <w:r w:rsidRPr="00096BDD">
        <w:rPr>
          <w:rFonts w:cs="Times New Roman"/>
          <w:color w:val="auto"/>
          <w:sz w:val="28"/>
          <w:szCs w:val="28"/>
        </w:rPr>
        <w:t xml:space="preserve"> </w:t>
      </w:r>
      <w:r w:rsidR="00F81910">
        <w:rPr>
          <w:rFonts w:cs="Times New Roman"/>
          <w:color w:val="auto"/>
          <w:sz w:val="28"/>
          <w:szCs w:val="28"/>
        </w:rPr>
        <w:t>Федерального закона</w:t>
      </w:r>
      <w:r w:rsidRPr="00096BDD">
        <w:rPr>
          <w:rFonts w:cs="Times New Roman"/>
          <w:color w:val="auto"/>
          <w:sz w:val="28"/>
          <w:szCs w:val="28"/>
        </w:rPr>
        <w:t xml:space="preserve"> решения о прекращении регулярных перевозок по регулируемым тарифам и начале осуществления регулярных перевозок по нерегулируемым тарифам.</w:t>
      </w:r>
    </w:p>
    <w:p w14:paraId="0294583D" w14:textId="77777777" w:rsidR="00BF0481" w:rsidRPr="00096BDD" w:rsidRDefault="00664A4C"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2373D4">
        <w:rPr>
          <w:rFonts w:cs="Times New Roman"/>
          <w:color w:val="00B050"/>
          <w:sz w:val="28"/>
          <w:szCs w:val="28"/>
        </w:rPr>
        <w:t xml:space="preserve">        </w:t>
      </w:r>
      <w:r w:rsidR="00BF0481" w:rsidRPr="00096BDD">
        <w:rPr>
          <w:rFonts w:cs="Times New Roman"/>
          <w:color w:val="auto"/>
          <w:sz w:val="28"/>
          <w:szCs w:val="28"/>
        </w:rPr>
        <w:t>При отмене конкурса в установленных закон</w:t>
      </w:r>
      <w:r w:rsidR="00232709" w:rsidRPr="00096BDD">
        <w:rPr>
          <w:rFonts w:cs="Times New Roman"/>
          <w:color w:val="auto"/>
          <w:sz w:val="28"/>
          <w:szCs w:val="28"/>
        </w:rPr>
        <w:t xml:space="preserve">ом случаях организатор конкурса </w:t>
      </w:r>
      <w:r w:rsidR="00BF0481" w:rsidRPr="00096BDD">
        <w:rPr>
          <w:rFonts w:cs="Times New Roman"/>
          <w:color w:val="auto"/>
          <w:sz w:val="28"/>
          <w:szCs w:val="28"/>
        </w:rPr>
        <w:t>уведомляет об этом не позднее, чем за 15 (пятна</w:t>
      </w:r>
      <w:r w:rsidR="00232709" w:rsidRPr="00096BDD">
        <w:rPr>
          <w:rFonts w:cs="Times New Roman"/>
          <w:color w:val="auto"/>
          <w:sz w:val="28"/>
          <w:szCs w:val="28"/>
        </w:rPr>
        <w:t xml:space="preserve">дцать) календарных дней до даты </w:t>
      </w:r>
      <w:r w:rsidR="00BF0481" w:rsidRPr="00096BDD">
        <w:rPr>
          <w:rFonts w:cs="Times New Roman"/>
          <w:color w:val="auto"/>
          <w:sz w:val="28"/>
          <w:szCs w:val="28"/>
        </w:rPr>
        <w:t>проведения конкурса, если иное не предусм</w:t>
      </w:r>
      <w:r w:rsidR="00232709" w:rsidRPr="00096BDD">
        <w:rPr>
          <w:rFonts w:cs="Times New Roman"/>
          <w:color w:val="auto"/>
          <w:sz w:val="28"/>
          <w:szCs w:val="28"/>
        </w:rPr>
        <w:t xml:space="preserve">отрено в извещении о проведении </w:t>
      </w:r>
      <w:r w:rsidR="00BF0481" w:rsidRPr="00096BDD">
        <w:rPr>
          <w:rFonts w:cs="Times New Roman"/>
          <w:color w:val="auto"/>
          <w:sz w:val="28"/>
          <w:szCs w:val="28"/>
        </w:rPr>
        <w:t>конкурса. Извещение об отказе от проведения конк</w:t>
      </w:r>
      <w:r w:rsidR="00232709" w:rsidRPr="00096BDD">
        <w:rPr>
          <w:rFonts w:cs="Times New Roman"/>
          <w:color w:val="auto"/>
          <w:sz w:val="28"/>
          <w:szCs w:val="28"/>
        </w:rPr>
        <w:t xml:space="preserve">урса размещается на официальном </w:t>
      </w:r>
      <w:r w:rsidR="00BF0481" w:rsidRPr="00096BDD">
        <w:rPr>
          <w:rFonts w:cs="Times New Roman"/>
          <w:color w:val="auto"/>
          <w:sz w:val="28"/>
          <w:szCs w:val="28"/>
        </w:rPr>
        <w:t>сайте организатора конкурса в информацио</w:t>
      </w:r>
      <w:r w:rsidR="00232709" w:rsidRPr="00096BDD">
        <w:rPr>
          <w:rFonts w:cs="Times New Roman"/>
          <w:color w:val="auto"/>
          <w:sz w:val="28"/>
          <w:szCs w:val="28"/>
        </w:rPr>
        <w:t xml:space="preserve">нно – телекоммуникационной сети </w:t>
      </w:r>
      <w:r w:rsidR="00BF0481" w:rsidRPr="00096BDD">
        <w:rPr>
          <w:rFonts w:cs="Times New Roman"/>
          <w:color w:val="auto"/>
          <w:sz w:val="28"/>
          <w:szCs w:val="28"/>
        </w:rPr>
        <w:t xml:space="preserve">«Интернет» (далее - сеть «Интернет») по адресу: </w:t>
      </w:r>
      <w:r w:rsidR="00232709" w:rsidRPr="00096BDD">
        <w:rPr>
          <w:rFonts w:cs="Times New Roman"/>
          <w:color w:val="auto"/>
          <w:sz w:val="28"/>
          <w:szCs w:val="28"/>
        </w:rPr>
        <w:t xml:space="preserve">www.derbent.ru, не позднее 2 (двух) </w:t>
      </w:r>
      <w:r w:rsidR="00BF0481" w:rsidRPr="00096BDD">
        <w:rPr>
          <w:rFonts w:cs="Times New Roman"/>
          <w:color w:val="auto"/>
          <w:sz w:val="28"/>
          <w:szCs w:val="28"/>
        </w:rPr>
        <w:t>рабочих дней со дня принятия решения об отказе от проведения конкурса.</w:t>
      </w:r>
    </w:p>
    <w:p w14:paraId="1009E0B9" w14:textId="77777777" w:rsidR="00232709" w:rsidRDefault="0023270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65FED467" w14:textId="77777777" w:rsidR="00232709" w:rsidRPr="00232709" w:rsidRDefault="00BF0481" w:rsidP="00232709">
      <w:pPr>
        <w:pStyle w:val="a8"/>
        <w:numPr>
          <w:ilvl w:val="0"/>
          <w:numId w:val="3"/>
        </w:numPr>
        <w:autoSpaceDE w:val="0"/>
        <w:autoSpaceDN w:val="0"/>
        <w:adjustRightInd w:val="0"/>
        <w:jc w:val="center"/>
        <w:rPr>
          <w:rFonts w:ascii="Times New Roman" w:hAnsi="Times New Roman"/>
          <w:b/>
          <w:color w:val="000000"/>
          <w:sz w:val="28"/>
          <w:szCs w:val="28"/>
          <w:lang w:eastAsia="ru-RU"/>
        </w:rPr>
      </w:pPr>
      <w:r w:rsidRPr="00232709">
        <w:rPr>
          <w:rFonts w:ascii="Times New Roman" w:hAnsi="Times New Roman"/>
          <w:b/>
          <w:color w:val="000000"/>
          <w:sz w:val="28"/>
          <w:szCs w:val="28"/>
          <w:lang w:eastAsia="ru-RU"/>
        </w:rPr>
        <w:t>Порядок деятельности комиссии по проведению конкурса</w:t>
      </w:r>
    </w:p>
    <w:p w14:paraId="7C2750ED"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Для проведения процедуры открытого </w:t>
      </w:r>
      <w:r w:rsidR="00232709">
        <w:rPr>
          <w:rFonts w:cs="Times New Roman"/>
          <w:sz w:val="28"/>
          <w:szCs w:val="28"/>
        </w:rPr>
        <w:t xml:space="preserve">конкурса формируется комиссия в </w:t>
      </w:r>
      <w:r>
        <w:rPr>
          <w:rFonts w:cs="Times New Roman"/>
          <w:sz w:val="28"/>
          <w:szCs w:val="28"/>
        </w:rPr>
        <w:t>количестве не менее 5 (пяти) человек, состоящая из председателя комиссии,</w:t>
      </w:r>
      <w:r w:rsidR="00263C06">
        <w:rPr>
          <w:rFonts w:cs="Times New Roman"/>
          <w:sz w:val="28"/>
          <w:szCs w:val="28"/>
        </w:rPr>
        <w:t xml:space="preserve"> </w:t>
      </w:r>
      <w:r>
        <w:rPr>
          <w:rFonts w:cs="Times New Roman"/>
          <w:sz w:val="28"/>
          <w:szCs w:val="28"/>
        </w:rPr>
        <w:t>заместителя председателя комиссии, секретаря комиссии и других членов комиссии.</w:t>
      </w:r>
    </w:p>
    <w:p w14:paraId="0B588851"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состав комиссии помимо представителей организатора конкурса по</w:t>
      </w:r>
      <w:r w:rsidR="00263C06">
        <w:rPr>
          <w:rFonts w:cs="Times New Roman"/>
          <w:sz w:val="28"/>
          <w:szCs w:val="28"/>
        </w:rPr>
        <w:t xml:space="preserve"> </w:t>
      </w:r>
      <w:r>
        <w:rPr>
          <w:rFonts w:cs="Times New Roman"/>
          <w:sz w:val="28"/>
          <w:szCs w:val="28"/>
        </w:rPr>
        <w:t>согласованию могут быть включены представители различных органов и организаций.</w:t>
      </w:r>
    </w:p>
    <w:p w14:paraId="5E723469"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состав членов комиссии не могут вхо</w:t>
      </w:r>
      <w:r w:rsidR="00232709">
        <w:rPr>
          <w:rFonts w:cs="Times New Roman"/>
          <w:sz w:val="28"/>
          <w:szCs w:val="28"/>
        </w:rPr>
        <w:t xml:space="preserve">дить перевозчики (действующие и </w:t>
      </w:r>
      <w:r>
        <w:rPr>
          <w:rFonts w:cs="Times New Roman"/>
          <w:sz w:val="28"/>
          <w:szCs w:val="28"/>
        </w:rPr>
        <w:t>претендующие на участие в открытом конкурсе) и их близкие родственники.</w:t>
      </w:r>
    </w:p>
    <w:p w14:paraId="5E5187B2"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Заседание комиссии проводит председатель</w:t>
      </w:r>
      <w:r w:rsidR="00232709">
        <w:rPr>
          <w:rFonts w:cs="Times New Roman"/>
          <w:sz w:val="28"/>
          <w:szCs w:val="28"/>
        </w:rPr>
        <w:t xml:space="preserve"> комиссии, а в его отсутствие - </w:t>
      </w:r>
      <w:r>
        <w:rPr>
          <w:rFonts w:cs="Times New Roman"/>
          <w:sz w:val="28"/>
          <w:szCs w:val="28"/>
        </w:rPr>
        <w:t>заместитель председателя комиссии.</w:t>
      </w:r>
    </w:p>
    <w:p w14:paraId="78CF928D"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Заседание комиссии считается правомочным,</w:t>
      </w:r>
      <w:r w:rsidR="009B2609">
        <w:rPr>
          <w:rFonts w:cs="Times New Roman"/>
          <w:sz w:val="28"/>
          <w:szCs w:val="28"/>
        </w:rPr>
        <w:t xml:space="preserve"> если на нем присутствует более </w:t>
      </w:r>
      <w:r>
        <w:rPr>
          <w:rFonts w:cs="Times New Roman"/>
          <w:sz w:val="28"/>
          <w:szCs w:val="28"/>
        </w:rPr>
        <w:t>половины от общего числа членов комиссии. Члены</w:t>
      </w:r>
      <w:r w:rsidR="009B2609">
        <w:rPr>
          <w:rFonts w:cs="Times New Roman"/>
          <w:sz w:val="28"/>
          <w:szCs w:val="28"/>
        </w:rPr>
        <w:t xml:space="preserve"> комиссии участвуют в заседании </w:t>
      </w:r>
      <w:r>
        <w:rPr>
          <w:rFonts w:cs="Times New Roman"/>
          <w:sz w:val="28"/>
          <w:szCs w:val="28"/>
        </w:rPr>
        <w:t>комиссии лично.</w:t>
      </w:r>
    </w:p>
    <w:p w14:paraId="4E3611B9" w14:textId="77777777" w:rsidR="00BF0481" w:rsidRPr="00096BDD"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096BDD">
        <w:rPr>
          <w:rFonts w:cs="Times New Roman"/>
          <w:color w:val="auto"/>
          <w:sz w:val="28"/>
          <w:szCs w:val="28"/>
        </w:rPr>
        <w:t>При равенстве голосов членов комиссии</w:t>
      </w:r>
      <w:r w:rsidR="009B2609" w:rsidRPr="00096BDD">
        <w:rPr>
          <w:rFonts w:cs="Times New Roman"/>
          <w:color w:val="auto"/>
          <w:sz w:val="28"/>
          <w:szCs w:val="28"/>
        </w:rPr>
        <w:t xml:space="preserve"> голос председателя комиссии на </w:t>
      </w:r>
      <w:r w:rsidRPr="00096BDD">
        <w:rPr>
          <w:rFonts w:cs="Times New Roman"/>
          <w:color w:val="auto"/>
          <w:sz w:val="28"/>
          <w:szCs w:val="28"/>
        </w:rPr>
        <w:t>заседании комиссии является решающим.</w:t>
      </w:r>
    </w:p>
    <w:p w14:paraId="0B52D2A2"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Комиссия осуществляет вскрытие конвертов с </w:t>
      </w:r>
      <w:r w:rsidR="009B2609">
        <w:rPr>
          <w:rFonts w:cs="Times New Roman"/>
          <w:sz w:val="28"/>
          <w:szCs w:val="28"/>
        </w:rPr>
        <w:t xml:space="preserve">заявками на участие в конкурсе, </w:t>
      </w:r>
      <w:r>
        <w:rPr>
          <w:rFonts w:cs="Times New Roman"/>
          <w:sz w:val="28"/>
          <w:szCs w:val="28"/>
        </w:rPr>
        <w:t>допуск к участию в конкурсе, оценку и сопоставлени</w:t>
      </w:r>
      <w:r w:rsidR="009B2609">
        <w:rPr>
          <w:rFonts w:cs="Times New Roman"/>
          <w:sz w:val="28"/>
          <w:szCs w:val="28"/>
        </w:rPr>
        <w:t xml:space="preserve">е заявок на участие в конкурсе, </w:t>
      </w:r>
      <w:r>
        <w:rPr>
          <w:rFonts w:cs="Times New Roman"/>
          <w:sz w:val="28"/>
          <w:szCs w:val="28"/>
        </w:rPr>
        <w:t>определение победителя конкурса, ведение протоколов заседания комиссии.</w:t>
      </w:r>
    </w:p>
    <w:p w14:paraId="03673DF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lastRenderedPageBreak/>
        <w:t>Члены комиссии должны быть своевременно, не м</w:t>
      </w:r>
      <w:r w:rsidR="009B2609">
        <w:rPr>
          <w:rFonts w:cs="Times New Roman"/>
          <w:sz w:val="28"/>
          <w:szCs w:val="28"/>
        </w:rPr>
        <w:t xml:space="preserve">енее чем за 2 (два) рабочих дня </w:t>
      </w:r>
      <w:r>
        <w:rPr>
          <w:rFonts w:cs="Times New Roman"/>
          <w:sz w:val="28"/>
          <w:szCs w:val="28"/>
        </w:rPr>
        <w:t>уведомлены о месте, дате и времени проведения заседания комиссии.</w:t>
      </w:r>
    </w:p>
    <w:p w14:paraId="2AC0C72F"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любое время, до момента определения</w:t>
      </w:r>
      <w:r w:rsidR="009B2609">
        <w:rPr>
          <w:rFonts w:cs="Times New Roman"/>
          <w:sz w:val="28"/>
          <w:szCs w:val="28"/>
        </w:rPr>
        <w:t xml:space="preserve"> победителя открытого конкурса, </w:t>
      </w:r>
      <w:r>
        <w:rPr>
          <w:rFonts w:cs="Times New Roman"/>
          <w:sz w:val="28"/>
          <w:szCs w:val="28"/>
        </w:rPr>
        <w:t>комиссия вправе запросить в уполномоченных</w:t>
      </w:r>
      <w:r w:rsidR="009B2609">
        <w:rPr>
          <w:rFonts w:cs="Times New Roman"/>
          <w:sz w:val="28"/>
          <w:szCs w:val="28"/>
        </w:rPr>
        <w:t xml:space="preserve"> органах, организациях сведения </w:t>
      </w:r>
      <w:r>
        <w:rPr>
          <w:rFonts w:cs="Times New Roman"/>
          <w:sz w:val="28"/>
          <w:szCs w:val="28"/>
        </w:rPr>
        <w:t>(документы) о заявителе, подавшем заявку на у</w:t>
      </w:r>
      <w:r w:rsidR="009B2609">
        <w:rPr>
          <w:rFonts w:cs="Times New Roman"/>
          <w:sz w:val="28"/>
          <w:szCs w:val="28"/>
        </w:rPr>
        <w:t xml:space="preserve">частие в открытом конкурсе, его </w:t>
      </w:r>
      <w:r>
        <w:rPr>
          <w:rFonts w:cs="Times New Roman"/>
          <w:sz w:val="28"/>
          <w:szCs w:val="28"/>
        </w:rPr>
        <w:t>деятельности, на предмет соответствия пред</w:t>
      </w:r>
      <w:r w:rsidR="009B2609">
        <w:rPr>
          <w:rFonts w:cs="Times New Roman"/>
          <w:sz w:val="28"/>
          <w:szCs w:val="28"/>
        </w:rPr>
        <w:t xml:space="preserve">ставленных заявителем сведений, </w:t>
      </w:r>
      <w:r>
        <w:rPr>
          <w:rFonts w:cs="Times New Roman"/>
          <w:sz w:val="28"/>
          <w:szCs w:val="28"/>
        </w:rPr>
        <w:t>документов.</w:t>
      </w:r>
    </w:p>
    <w:p w14:paraId="40A60E1F" w14:textId="77777777" w:rsidR="00BF0481" w:rsidRDefault="00BF0481" w:rsidP="009B2609">
      <w:pPr>
        <w:pBdr>
          <w:top w:val="none" w:sz="0" w:space="0" w:color="auto"/>
          <w:left w:val="none" w:sz="0" w:space="0" w:color="auto"/>
          <w:bottom w:val="none" w:sz="0" w:space="0" w:color="auto"/>
          <w:right w:val="none" w:sz="0" w:space="0" w:color="auto"/>
          <w:bar w:val="none" w:sz="0" w:color="auto"/>
        </w:pBdr>
        <w:tabs>
          <w:tab w:val="left" w:pos="567"/>
        </w:tabs>
        <w:autoSpaceDE w:val="0"/>
        <w:autoSpaceDN w:val="0"/>
        <w:adjustRightInd w:val="0"/>
        <w:jc w:val="both"/>
        <w:rPr>
          <w:rFonts w:cs="Times New Roman"/>
          <w:sz w:val="28"/>
          <w:szCs w:val="28"/>
        </w:rPr>
      </w:pPr>
      <w:r>
        <w:rPr>
          <w:rFonts w:cs="Times New Roman"/>
          <w:sz w:val="28"/>
          <w:szCs w:val="28"/>
        </w:rPr>
        <w:t>Поступившие ответы уполномоченных органов, организаций принимаются к</w:t>
      </w:r>
      <w:r w:rsidR="0043614B">
        <w:rPr>
          <w:rFonts w:cs="Times New Roman"/>
          <w:sz w:val="28"/>
          <w:szCs w:val="28"/>
        </w:rPr>
        <w:t xml:space="preserve"> </w:t>
      </w:r>
      <w:r>
        <w:rPr>
          <w:rFonts w:cs="Times New Roman"/>
          <w:sz w:val="28"/>
          <w:szCs w:val="28"/>
        </w:rPr>
        <w:t>рассмотрению комиссией, сведения</w:t>
      </w:r>
      <w:r w:rsidR="000473ED">
        <w:rPr>
          <w:rFonts w:cs="Times New Roman"/>
          <w:sz w:val="28"/>
          <w:szCs w:val="28"/>
        </w:rPr>
        <w:t>,</w:t>
      </w:r>
      <w:r>
        <w:rPr>
          <w:rFonts w:cs="Times New Roman"/>
          <w:sz w:val="28"/>
          <w:szCs w:val="28"/>
        </w:rPr>
        <w:t xml:space="preserve"> о чем ук</w:t>
      </w:r>
      <w:r w:rsidR="009B2609">
        <w:rPr>
          <w:rFonts w:cs="Times New Roman"/>
          <w:sz w:val="28"/>
          <w:szCs w:val="28"/>
        </w:rPr>
        <w:t xml:space="preserve">азываются в протоколе заседания </w:t>
      </w:r>
      <w:r>
        <w:rPr>
          <w:rFonts w:cs="Times New Roman"/>
          <w:sz w:val="28"/>
          <w:szCs w:val="28"/>
        </w:rPr>
        <w:t>комиссии.</w:t>
      </w:r>
    </w:p>
    <w:p w14:paraId="3D789002"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Принятие решения членами комиссии путем про</w:t>
      </w:r>
      <w:r w:rsidR="009B2609">
        <w:rPr>
          <w:rFonts w:cs="Times New Roman"/>
          <w:sz w:val="28"/>
          <w:szCs w:val="28"/>
        </w:rPr>
        <w:t xml:space="preserve">ведения заочного голосования, а </w:t>
      </w:r>
      <w:r>
        <w:rPr>
          <w:rFonts w:cs="Times New Roman"/>
          <w:sz w:val="28"/>
          <w:szCs w:val="28"/>
        </w:rPr>
        <w:t>также делегирование ими своих полномочий иным лицам не допускается.</w:t>
      </w:r>
    </w:p>
    <w:p w14:paraId="553960E9" w14:textId="77777777" w:rsidR="009B2609" w:rsidRDefault="009B260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1547AFBA" w14:textId="77777777" w:rsidR="00BF0481" w:rsidRDefault="00BF0481" w:rsidP="009B260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III. Извещение о проведении конкурса, конкурсная документация</w:t>
      </w:r>
    </w:p>
    <w:p w14:paraId="7A2D2751" w14:textId="77777777" w:rsidR="009B2609" w:rsidRDefault="009B2609" w:rsidP="009B260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14:paraId="314A49D5" w14:textId="2765305A"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Извещение о проведении конкурса и конкурс</w:t>
      </w:r>
      <w:r w:rsidR="009B2609">
        <w:rPr>
          <w:rFonts w:cs="Times New Roman"/>
          <w:sz w:val="28"/>
          <w:szCs w:val="28"/>
        </w:rPr>
        <w:t xml:space="preserve">ная документация размещаются на </w:t>
      </w:r>
      <w:r>
        <w:rPr>
          <w:rFonts w:cs="Times New Roman"/>
          <w:sz w:val="28"/>
          <w:szCs w:val="28"/>
        </w:rPr>
        <w:t>официальном сайте организатора конкур</w:t>
      </w:r>
      <w:r w:rsidR="009B2609">
        <w:rPr>
          <w:rFonts w:cs="Times New Roman"/>
          <w:sz w:val="28"/>
          <w:szCs w:val="28"/>
        </w:rPr>
        <w:t xml:space="preserve">са в сети «Интернет» по адресу: </w:t>
      </w:r>
      <w:hyperlink r:id="rId8" w:history="1">
        <w:r w:rsidR="00F81910" w:rsidRPr="007D2A27">
          <w:rPr>
            <w:rStyle w:val="a3"/>
            <w:sz w:val="28"/>
            <w:szCs w:val="28"/>
          </w:rPr>
          <w:t>www.derbent.ru</w:t>
        </w:r>
      </w:hyperlink>
      <w:r w:rsidR="00F81910">
        <w:rPr>
          <w:rFonts w:cs="Times New Roman"/>
          <w:sz w:val="28"/>
          <w:szCs w:val="28"/>
        </w:rPr>
        <w:t xml:space="preserve"> </w:t>
      </w:r>
      <w:r>
        <w:rPr>
          <w:rFonts w:cs="Times New Roman"/>
          <w:sz w:val="28"/>
          <w:szCs w:val="28"/>
        </w:rPr>
        <w:t xml:space="preserve">(далее - официальный сайт) не менее чем за 30 (тридцать) </w:t>
      </w:r>
      <w:r w:rsidR="009B2609">
        <w:rPr>
          <w:rFonts w:cs="Times New Roman"/>
          <w:sz w:val="28"/>
          <w:szCs w:val="28"/>
        </w:rPr>
        <w:t xml:space="preserve">дней до даты </w:t>
      </w:r>
      <w:r>
        <w:rPr>
          <w:rFonts w:cs="Times New Roman"/>
          <w:sz w:val="28"/>
          <w:szCs w:val="28"/>
        </w:rPr>
        <w:t>окончания подачи заявок на участие в конкурсе.</w:t>
      </w:r>
    </w:p>
    <w:p w14:paraId="09FF508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извещении о проведении конкурса указываются следующие сведения:</w:t>
      </w:r>
    </w:p>
    <w:p w14:paraId="22C08D28"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наименование, место нахождения, почтовый а</w:t>
      </w:r>
      <w:r w:rsidR="009B2609">
        <w:rPr>
          <w:rFonts w:cs="Times New Roman"/>
          <w:sz w:val="28"/>
          <w:szCs w:val="28"/>
        </w:rPr>
        <w:t xml:space="preserve">дрес и адрес электронной почты, </w:t>
      </w:r>
      <w:r>
        <w:rPr>
          <w:rFonts w:cs="Times New Roman"/>
          <w:sz w:val="28"/>
          <w:szCs w:val="28"/>
        </w:rPr>
        <w:t>номер контактного телефона организатора открытого конкурса;</w:t>
      </w:r>
    </w:p>
    <w:p w14:paraId="4FF3E9A8"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предмет открытого конкурса;</w:t>
      </w:r>
    </w:p>
    <w:p w14:paraId="5B57BFBA" w14:textId="77777777" w:rsidR="00BF0481" w:rsidRDefault="00EE7C0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 </w:t>
      </w:r>
      <w:r w:rsidR="00BF0481">
        <w:rPr>
          <w:rFonts w:cs="Times New Roman"/>
          <w:sz w:val="28"/>
          <w:szCs w:val="28"/>
        </w:rPr>
        <w:t>срок, место и порядок предоста</w:t>
      </w:r>
      <w:r w:rsidR="009B2609">
        <w:rPr>
          <w:rFonts w:cs="Times New Roman"/>
          <w:sz w:val="28"/>
          <w:szCs w:val="28"/>
        </w:rPr>
        <w:t xml:space="preserve">вления конкурсной документации, </w:t>
      </w:r>
      <w:r w:rsidR="00BF0481">
        <w:rPr>
          <w:rFonts w:cs="Times New Roman"/>
          <w:sz w:val="28"/>
          <w:szCs w:val="28"/>
        </w:rPr>
        <w:t>официальный сайт, на котором размещена конкурсная документация;</w:t>
      </w:r>
    </w:p>
    <w:p w14:paraId="50631969"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размер, порядок и сроки внесения пла</w:t>
      </w:r>
      <w:r w:rsidR="009B2609">
        <w:rPr>
          <w:rFonts w:cs="Times New Roman"/>
          <w:sz w:val="28"/>
          <w:szCs w:val="28"/>
        </w:rPr>
        <w:t xml:space="preserve">ты за предоставление конкурсной </w:t>
      </w:r>
      <w:r>
        <w:rPr>
          <w:rFonts w:cs="Times New Roman"/>
          <w:sz w:val="28"/>
          <w:szCs w:val="28"/>
        </w:rPr>
        <w:t>документации на бумажном носителе, если указанная плата установлена;</w:t>
      </w:r>
    </w:p>
    <w:p w14:paraId="04D2BEF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время, место и сроки приема заявок на участие в открытом конкурсе;</w:t>
      </w:r>
    </w:p>
    <w:p w14:paraId="23F5D4B1"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дата, время и место проведения процедуры в</w:t>
      </w:r>
      <w:r w:rsidR="009B2609">
        <w:rPr>
          <w:rFonts w:cs="Times New Roman"/>
          <w:sz w:val="28"/>
          <w:szCs w:val="28"/>
        </w:rPr>
        <w:t xml:space="preserve">скрытия конвертов с заявками на </w:t>
      </w:r>
      <w:r>
        <w:rPr>
          <w:rFonts w:cs="Times New Roman"/>
          <w:sz w:val="28"/>
          <w:szCs w:val="28"/>
        </w:rPr>
        <w:t>участие в конкурсе, а также место и дата рассмотрения таких заяв</w:t>
      </w:r>
      <w:r w:rsidR="009B2609">
        <w:rPr>
          <w:rFonts w:cs="Times New Roman"/>
          <w:sz w:val="28"/>
          <w:szCs w:val="28"/>
        </w:rPr>
        <w:t xml:space="preserve">ок и подведения </w:t>
      </w:r>
      <w:r>
        <w:rPr>
          <w:rFonts w:cs="Times New Roman"/>
          <w:sz w:val="28"/>
          <w:szCs w:val="28"/>
        </w:rPr>
        <w:t>итогов конкурса.</w:t>
      </w:r>
    </w:p>
    <w:p w14:paraId="28ED498B" w14:textId="77777777" w:rsidR="00BF0481" w:rsidRDefault="00BF0481" w:rsidP="000473ED">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Организатор конкурса вправе принять решение о внесении изменений в</w:t>
      </w:r>
    </w:p>
    <w:p w14:paraId="322B18A9" w14:textId="77777777" w:rsidR="00BF0481" w:rsidRDefault="00BF0481" w:rsidP="000473ED">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извещение о проведении конкурса, конкурсную до</w:t>
      </w:r>
      <w:r w:rsidR="009B2609">
        <w:rPr>
          <w:rFonts w:cs="Times New Roman"/>
          <w:sz w:val="28"/>
          <w:szCs w:val="28"/>
        </w:rPr>
        <w:t xml:space="preserve">кументацию не позднее, чем за 5 </w:t>
      </w:r>
      <w:r>
        <w:rPr>
          <w:rFonts w:cs="Times New Roman"/>
          <w:sz w:val="28"/>
          <w:szCs w:val="28"/>
        </w:rPr>
        <w:t>(пять) дней до даты окончания срока подачи заявок на участие в конкурсе. Измен</w:t>
      </w:r>
      <w:r w:rsidR="009B2609">
        <w:rPr>
          <w:rFonts w:cs="Times New Roman"/>
          <w:sz w:val="28"/>
          <w:szCs w:val="28"/>
        </w:rPr>
        <w:t xml:space="preserve">ение </w:t>
      </w:r>
      <w:r>
        <w:rPr>
          <w:rFonts w:cs="Times New Roman"/>
          <w:sz w:val="28"/>
          <w:szCs w:val="28"/>
        </w:rPr>
        <w:t>предмета конкурса не допускается.</w:t>
      </w:r>
    </w:p>
    <w:p w14:paraId="3A5DE9F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течение 3 (трех) рабочих дней со дня принят</w:t>
      </w:r>
      <w:r w:rsidR="009B2609">
        <w:rPr>
          <w:rFonts w:cs="Times New Roman"/>
          <w:sz w:val="28"/>
          <w:szCs w:val="28"/>
        </w:rPr>
        <w:t xml:space="preserve">ия решения о внесении изменений </w:t>
      </w:r>
      <w:r>
        <w:rPr>
          <w:rFonts w:cs="Times New Roman"/>
          <w:sz w:val="28"/>
          <w:szCs w:val="28"/>
        </w:rPr>
        <w:t>в извещение о проведении конкурса, конкурсн</w:t>
      </w:r>
      <w:r w:rsidR="009B2609">
        <w:rPr>
          <w:rFonts w:cs="Times New Roman"/>
          <w:sz w:val="28"/>
          <w:szCs w:val="28"/>
        </w:rPr>
        <w:t xml:space="preserve">ую документацию </w:t>
      </w:r>
      <w:r w:rsidR="001F4014">
        <w:rPr>
          <w:rFonts w:cs="Times New Roman"/>
          <w:sz w:val="28"/>
          <w:szCs w:val="28"/>
        </w:rPr>
        <w:t xml:space="preserve">организатор конкурса размещает </w:t>
      </w:r>
      <w:r w:rsidR="009B2609">
        <w:rPr>
          <w:rFonts w:cs="Times New Roman"/>
          <w:sz w:val="28"/>
          <w:szCs w:val="28"/>
        </w:rPr>
        <w:t xml:space="preserve">соответствующие </w:t>
      </w:r>
      <w:r>
        <w:rPr>
          <w:rFonts w:cs="Times New Roman"/>
          <w:sz w:val="28"/>
          <w:szCs w:val="28"/>
        </w:rPr>
        <w:t>изменения на официальном сайте</w:t>
      </w:r>
      <w:r w:rsidR="001F4014">
        <w:rPr>
          <w:rFonts w:cs="Times New Roman"/>
          <w:sz w:val="28"/>
          <w:szCs w:val="28"/>
        </w:rPr>
        <w:t xml:space="preserve"> и уведомляе</w:t>
      </w:r>
      <w:r w:rsidR="00C654C3">
        <w:rPr>
          <w:rFonts w:cs="Times New Roman"/>
          <w:sz w:val="28"/>
          <w:szCs w:val="28"/>
        </w:rPr>
        <w:t>т о принятых изменениях письменно, заказным письмом участников конкурса</w:t>
      </w:r>
      <w:r w:rsidR="001F4014">
        <w:rPr>
          <w:rFonts w:cs="Times New Roman"/>
          <w:sz w:val="28"/>
          <w:szCs w:val="28"/>
        </w:rPr>
        <w:t>,</w:t>
      </w:r>
      <w:r w:rsidR="00C654C3">
        <w:rPr>
          <w:rFonts w:cs="Times New Roman"/>
          <w:sz w:val="28"/>
          <w:szCs w:val="28"/>
        </w:rPr>
        <w:t xml:space="preserve"> чьи заявки были приняты до их </w:t>
      </w:r>
      <w:r w:rsidR="00C654C3">
        <w:rPr>
          <w:rFonts w:cs="Times New Roman"/>
          <w:sz w:val="28"/>
          <w:szCs w:val="28"/>
        </w:rPr>
        <w:lastRenderedPageBreak/>
        <w:t>внесения</w:t>
      </w:r>
      <w:r w:rsidR="009B2609">
        <w:rPr>
          <w:rFonts w:cs="Times New Roman"/>
          <w:sz w:val="28"/>
          <w:szCs w:val="28"/>
        </w:rPr>
        <w:t xml:space="preserve">. При этом </w:t>
      </w:r>
      <w:r>
        <w:rPr>
          <w:rFonts w:cs="Times New Roman"/>
          <w:sz w:val="28"/>
          <w:szCs w:val="28"/>
        </w:rPr>
        <w:t>срок подачи заявок на участие в конкурсе должен бы</w:t>
      </w:r>
      <w:r w:rsidR="009B2609">
        <w:rPr>
          <w:rFonts w:cs="Times New Roman"/>
          <w:sz w:val="28"/>
          <w:szCs w:val="28"/>
        </w:rPr>
        <w:t xml:space="preserve">ть продлен таким образом, чтобы </w:t>
      </w:r>
      <w:r>
        <w:rPr>
          <w:rFonts w:cs="Times New Roman"/>
          <w:sz w:val="28"/>
          <w:szCs w:val="28"/>
        </w:rPr>
        <w:t>со дня опубликования и (или) размещения изм</w:t>
      </w:r>
      <w:r w:rsidR="009B2609">
        <w:rPr>
          <w:rFonts w:cs="Times New Roman"/>
          <w:sz w:val="28"/>
          <w:szCs w:val="28"/>
        </w:rPr>
        <w:t xml:space="preserve">енений, внесенных в извещение о </w:t>
      </w:r>
      <w:r>
        <w:rPr>
          <w:rFonts w:cs="Times New Roman"/>
          <w:sz w:val="28"/>
          <w:szCs w:val="28"/>
        </w:rPr>
        <w:t xml:space="preserve">проведении конкурса, конкурсную документацию, </w:t>
      </w:r>
      <w:r w:rsidR="009B2609">
        <w:rPr>
          <w:rFonts w:cs="Times New Roman"/>
          <w:sz w:val="28"/>
          <w:szCs w:val="28"/>
        </w:rPr>
        <w:t xml:space="preserve">до даты окончания подачи заявок </w:t>
      </w:r>
      <w:r>
        <w:rPr>
          <w:rFonts w:cs="Times New Roman"/>
          <w:sz w:val="28"/>
          <w:szCs w:val="28"/>
        </w:rPr>
        <w:t>на участие в конкурсе этот срок составлял не менее чем 20 (двадцать) дней.</w:t>
      </w:r>
    </w:p>
    <w:p w14:paraId="3FE51852" w14:textId="77777777" w:rsidR="009B2609"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В конкурсной документации </w:t>
      </w:r>
      <w:r w:rsidR="009B2609">
        <w:rPr>
          <w:rFonts w:cs="Times New Roman"/>
          <w:sz w:val="28"/>
          <w:szCs w:val="28"/>
        </w:rPr>
        <w:t xml:space="preserve">указываются следующие сведения: </w:t>
      </w:r>
    </w:p>
    <w:p w14:paraId="52E2E418"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предмет открытого конкурса;</w:t>
      </w:r>
    </w:p>
    <w:p w14:paraId="6555528B"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лот(ы);</w:t>
      </w:r>
    </w:p>
    <w:p w14:paraId="154C98EF"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требования к участникам открытого конкурса;</w:t>
      </w:r>
    </w:p>
    <w:p w14:paraId="3693B4A8"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форма, порядок подачи заявки на участие в открытом ко</w:t>
      </w:r>
      <w:r w:rsidR="001F5B4B">
        <w:rPr>
          <w:rFonts w:cs="Times New Roman"/>
          <w:sz w:val="28"/>
          <w:szCs w:val="28"/>
        </w:rPr>
        <w:t xml:space="preserve">нкурсе с перечнем </w:t>
      </w:r>
      <w:r>
        <w:rPr>
          <w:rFonts w:cs="Times New Roman"/>
          <w:sz w:val="28"/>
          <w:szCs w:val="28"/>
        </w:rPr>
        <w:t>прилагаемых документов, порядок и сроки внесения изменений, отзыва заявки;</w:t>
      </w:r>
    </w:p>
    <w:p w14:paraId="5B8674D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порядок проведения вскрытия конвертов с</w:t>
      </w:r>
      <w:r w:rsidR="001F5B4B">
        <w:rPr>
          <w:rFonts w:cs="Times New Roman"/>
          <w:sz w:val="28"/>
          <w:szCs w:val="28"/>
        </w:rPr>
        <w:t xml:space="preserve"> заявками на участие в открытом </w:t>
      </w:r>
      <w:r>
        <w:rPr>
          <w:rFonts w:cs="Times New Roman"/>
          <w:sz w:val="28"/>
          <w:szCs w:val="28"/>
        </w:rPr>
        <w:t>конкурсе;</w:t>
      </w:r>
    </w:p>
    <w:p w14:paraId="503D0D7C"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форма, порядок, дата начала и окон</w:t>
      </w:r>
      <w:r w:rsidR="001F5B4B">
        <w:rPr>
          <w:rFonts w:cs="Times New Roman"/>
          <w:sz w:val="28"/>
          <w:szCs w:val="28"/>
        </w:rPr>
        <w:t xml:space="preserve">чания предоставления заявителям </w:t>
      </w:r>
      <w:r>
        <w:rPr>
          <w:rFonts w:cs="Times New Roman"/>
          <w:sz w:val="28"/>
          <w:szCs w:val="28"/>
        </w:rPr>
        <w:t>разъяснений порядка и условий проведения открытого конкурса;</w:t>
      </w:r>
    </w:p>
    <w:p w14:paraId="513B1C6C" w14:textId="4C5F89B6"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порядок и сроки</w:t>
      </w:r>
      <w:r w:rsidR="001F5B4B">
        <w:rPr>
          <w:rFonts w:cs="Times New Roman"/>
          <w:sz w:val="28"/>
          <w:szCs w:val="28"/>
        </w:rPr>
        <w:t xml:space="preserve"> выдачи свидетельства </w:t>
      </w:r>
      <w:r>
        <w:rPr>
          <w:rFonts w:cs="Times New Roman"/>
          <w:sz w:val="28"/>
          <w:szCs w:val="28"/>
        </w:rPr>
        <w:t>об осуществлении перевозок по маршруту регул</w:t>
      </w:r>
      <w:r w:rsidR="001F5B4B">
        <w:rPr>
          <w:rFonts w:cs="Times New Roman"/>
          <w:sz w:val="28"/>
          <w:szCs w:val="28"/>
        </w:rPr>
        <w:t xml:space="preserve">ярных перевозок и карт маршрута </w:t>
      </w:r>
      <w:r>
        <w:rPr>
          <w:rFonts w:cs="Times New Roman"/>
          <w:sz w:val="28"/>
          <w:szCs w:val="28"/>
        </w:rPr>
        <w:t>регулярных перевозок по результатам проведения открытого конкурса.</w:t>
      </w:r>
    </w:p>
    <w:p w14:paraId="63BE34EC" w14:textId="77777777" w:rsidR="001F5B4B" w:rsidRDefault="001F5B4B"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13012BD6" w14:textId="77777777" w:rsidR="007F66A1" w:rsidRDefault="007F66A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2EFB6C03" w14:textId="77777777" w:rsidR="00BF0481" w:rsidRDefault="00BF0481" w:rsidP="001F5B4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IV. Порядок подачи заявок на участие в конкурсе</w:t>
      </w:r>
    </w:p>
    <w:p w14:paraId="7E6B7C90" w14:textId="77777777" w:rsidR="001F5B4B" w:rsidRDefault="001F5B4B"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7C969978" w14:textId="77777777" w:rsidR="001F5B4B"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Публично</w:t>
      </w:r>
      <w:r w:rsidR="00CA20F5">
        <w:rPr>
          <w:rFonts w:cs="Times New Roman"/>
          <w:sz w:val="28"/>
          <w:szCs w:val="28"/>
        </w:rPr>
        <w:t>,</w:t>
      </w:r>
      <w:r>
        <w:rPr>
          <w:rFonts w:cs="Times New Roman"/>
          <w:sz w:val="28"/>
          <w:szCs w:val="28"/>
        </w:rPr>
        <w:t xml:space="preserve"> в установленные дни, время и</w:t>
      </w:r>
      <w:r w:rsidR="009C1AEF">
        <w:rPr>
          <w:rFonts w:cs="Times New Roman"/>
          <w:sz w:val="28"/>
          <w:szCs w:val="28"/>
        </w:rPr>
        <w:t xml:space="preserve"> </w:t>
      </w:r>
      <w:r w:rsidR="001F5B4B">
        <w:rPr>
          <w:rFonts w:cs="Times New Roman"/>
          <w:sz w:val="28"/>
          <w:szCs w:val="28"/>
        </w:rPr>
        <w:t xml:space="preserve">месте, указанные в извещении о </w:t>
      </w:r>
      <w:r>
        <w:rPr>
          <w:rFonts w:cs="Times New Roman"/>
          <w:sz w:val="28"/>
          <w:szCs w:val="28"/>
        </w:rPr>
        <w:t>проведении конкурса, секретарем коми</w:t>
      </w:r>
      <w:r w:rsidR="001F5B4B">
        <w:rPr>
          <w:rFonts w:cs="Times New Roman"/>
          <w:sz w:val="28"/>
          <w:szCs w:val="28"/>
        </w:rPr>
        <w:t xml:space="preserve">ссии организуется прием заявок.     </w:t>
      </w:r>
    </w:p>
    <w:p w14:paraId="388A85DB" w14:textId="77777777" w:rsidR="00BF0481" w:rsidRPr="00A81CC2"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Pr>
          <w:rFonts w:cs="Times New Roman"/>
          <w:sz w:val="28"/>
          <w:szCs w:val="28"/>
        </w:rPr>
        <w:t>Поступившие заявки регистрируютс</w:t>
      </w:r>
      <w:r w:rsidR="001F5B4B">
        <w:rPr>
          <w:rFonts w:cs="Times New Roman"/>
          <w:sz w:val="28"/>
          <w:szCs w:val="28"/>
        </w:rPr>
        <w:t xml:space="preserve">я секретарем комиссии в журнале </w:t>
      </w:r>
      <w:r>
        <w:rPr>
          <w:rFonts w:cs="Times New Roman"/>
          <w:sz w:val="28"/>
          <w:szCs w:val="28"/>
        </w:rPr>
        <w:t>регистрации заявок по форме согласно приложе</w:t>
      </w:r>
      <w:r w:rsidR="001F5B4B">
        <w:rPr>
          <w:rFonts w:cs="Times New Roman"/>
          <w:sz w:val="28"/>
          <w:szCs w:val="28"/>
        </w:rPr>
        <w:t xml:space="preserve">нию № 2 к настоящему      </w:t>
      </w:r>
      <w:r w:rsidR="001F5B4B" w:rsidRPr="00A81CC2">
        <w:rPr>
          <w:rFonts w:cs="Times New Roman"/>
          <w:color w:val="auto"/>
          <w:sz w:val="28"/>
          <w:szCs w:val="28"/>
        </w:rPr>
        <w:t xml:space="preserve">Положению, </w:t>
      </w:r>
      <w:r w:rsidRPr="00A81CC2">
        <w:rPr>
          <w:rFonts w:cs="Times New Roman"/>
          <w:color w:val="auto"/>
          <w:sz w:val="28"/>
          <w:szCs w:val="28"/>
        </w:rPr>
        <w:t>отметка о приеме заявки ставится на сопроводительном письме заявителя.</w:t>
      </w:r>
    </w:p>
    <w:p w14:paraId="353E06BD"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Заявка представляется в письменной форме в запечатанном конверте с описью</w:t>
      </w:r>
      <w:r w:rsidR="003C664E">
        <w:rPr>
          <w:rFonts w:cs="Times New Roman"/>
          <w:sz w:val="28"/>
          <w:szCs w:val="28"/>
        </w:rPr>
        <w:t xml:space="preserve"> </w:t>
      </w:r>
      <w:r>
        <w:rPr>
          <w:rFonts w:cs="Times New Roman"/>
          <w:sz w:val="28"/>
          <w:szCs w:val="28"/>
        </w:rPr>
        <w:t>документов в сроки и по адресу, указанные организатором конкурса в извещении о</w:t>
      </w:r>
      <w:r w:rsidR="00FC17F7">
        <w:rPr>
          <w:rFonts w:cs="Times New Roman"/>
          <w:sz w:val="28"/>
          <w:szCs w:val="28"/>
        </w:rPr>
        <w:t xml:space="preserve"> </w:t>
      </w:r>
      <w:r>
        <w:rPr>
          <w:rFonts w:cs="Times New Roman"/>
          <w:sz w:val="28"/>
          <w:szCs w:val="28"/>
        </w:rPr>
        <w:t>проведении конкурса.</w:t>
      </w:r>
    </w:p>
    <w:p w14:paraId="279554E2" w14:textId="77777777" w:rsidR="00BF0481" w:rsidRDefault="00BF0481" w:rsidP="001F5B4B">
      <w:pPr>
        <w:pBdr>
          <w:top w:val="none" w:sz="0" w:space="0" w:color="auto"/>
          <w:left w:val="none" w:sz="0" w:space="0" w:color="auto"/>
          <w:bottom w:val="none" w:sz="0" w:space="0" w:color="auto"/>
          <w:right w:val="none" w:sz="0" w:space="0" w:color="auto"/>
          <w:bar w:val="none" w:sz="0" w:color="auto"/>
        </w:pBdr>
        <w:tabs>
          <w:tab w:val="left" w:pos="567"/>
        </w:tabs>
        <w:autoSpaceDE w:val="0"/>
        <w:autoSpaceDN w:val="0"/>
        <w:adjustRightInd w:val="0"/>
        <w:jc w:val="both"/>
        <w:rPr>
          <w:rFonts w:cs="Times New Roman"/>
          <w:sz w:val="28"/>
          <w:szCs w:val="28"/>
        </w:rPr>
      </w:pPr>
      <w:r>
        <w:rPr>
          <w:rFonts w:cs="Times New Roman"/>
          <w:sz w:val="28"/>
          <w:szCs w:val="28"/>
        </w:rPr>
        <w:t>На конверте указывается наименование конкурса и лота, на участие в котором</w:t>
      </w:r>
      <w:r w:rsidR="003C664E">
        <w:rPr>
          <w:rFonts w:cs="Times New Roman"/>
          <w:sz w:val="28"/>
          <w:szCs w:val="28"/>
        </w:rPr>
        <w:t xml:space="preserve"> </w:t>
      </w:r>
      <w:r>
        <w:rPr>
          <w:rFonts w:cs="Times New Roman"/>
          <w:sz w:val="28"/>
          <w:szCs w:val="28"/>
        </w:rPr>
        <w:t>подается указанная заявка, а также наименование</w:t>
      </w:r>
      <w:r w:rsidR="001F5B4B">
        <w:rPr>
          <w:rFonts w:cs="Times New Roman"/>
          <w:sz w:val="28"/>
          <w:szCs w:val="28"/>
        </w:rPr>
        <w:t xml:space="preserve"> заявителя, почтовый адрес (для </w:t>
      </w:r>
      <w:r>
        <w:rPr>
          <w:rFonts w:cs="Times New Roman"/>
          <w:sz w:val="28"/>
          <w:szCs w:val="28"/>
        </w:rPr>
        <w:t>юридического лица, юридического лица - участника дог</w:t>
      </w:r>
      <w:r w:rsidR="001F5B4B">
        <w:rPr>
          <w:rFonts w:cs="Times New Roman"/>
          <w:sz w:val="28"/>
          <w:szCs w:val="28"/>
        </w:rPr>
        <w:t xml:space="preserve">овора простого </w:t>
      </w:r>
      <w:r>
        <w:rPr>
          <w:rFonts w:cs="Times New Roman"/>
          <w:sz w:val="28"/>
          <w:szCs w:val="28"/>
        </w:rPr>
        <w:t>товарищества) или фамилия, имя, отчество, с</w:t>
      </w:r>
      <w:r w:rsidR="001F5B4B">
        <w:rPr>
          <w:rFonts w:cs="Times New Roman"/>
          <w:sz w:val="28"/>
          <w:szCs w:val="28"/>
        </w:rPr>
        <w:t xml:space="preserve">ведения о месте жительства (для </w:t>
      </w:r>
      <w:r>
        <w:rPr>
          <w:rFonts w:cs="Times New Roman"/>
          <w:sz w:val="28"/>
          <w:szCs w:val="28"/>
        </w:rPr>
        <w:t>индивидуального предпринимателя, индивидуальног</w:t>
      </w:r>
      <w:r w:rsidR="001F5B4B">
        <w:rPr>
          <w:rFonts w:cs="Times New Roman"/>
          <w:sz w:val="28"/>
          <w:szCs w:val="28"/>
        </w:rPr>
        <w:t xml:space="preserve">о - участника договора простого </w:t>
      </w:r>
      <w:r>
        <w:rPr>
          <w:rFonts w:cs="Times New Roman"/>
          <w:sz w:val="28"/>
          <w:szCs w:val="28"/>
        </w:rPr>
        <w:t>товарищества), идентификационный номер налогоплательщика.</w:t>
      </w:r>
    </w:p>
    <w:p w14:paraId="26E61BE0" w14:textId="77777777" w:rsidR="00BF0481" w:rsidRDefault="00BF0481" w:rsidP="001F5B4B">
      <w:pPr>
        <w:pBdr>
          <w:top w:val="none" w:sz="0" w:space="0" w:color="auto"/>
          <w:left w:val="none" w:sz="0" w:space="0" w:color="auto"/>
          <w:bottom w:val="none" w:sz="0" w:space="0" w:color="auto"/>
          <w:right w:val="none" w:sz="0" w:space="0" w:color="auto"/>
          <w:bar w:val="none" w:sz="0" w:color="auto"/>
        </w:pBdr>
        <w:tabs>
          <w:tab w:val="left" w:pos="567"/>
        </w:tabs>
        <w:autoSpaceDE w:val="0"/>
        <w:autoSpaceDN w:val="0"/>
        <w:adjustRightInd w:val="0"/>
        <w:jc w:val="both"/>
        <w:rPr>
          <w:rFonts w:cs="Times New Roman"/>
          <w:sz w:val="28"/>
          <w:szCs w:val="28"/>
        </w:rPr>
      </w:pPr>
      <w:r>
        <w:rPr>
          <w:rFonts w:cs="Times New Roman"/>
          <w:sz w:val="28"/>
          <w:szCs w:val="28"/>
        </w:rPr>
        <w:t>Все листы заявки, все листы тома заявки должны быть на русском языке</w:t>
      </w:r>
      <w:r w:rsidR="00906BE2">
        <w:rPr>
          <w:rFonts w:cs="Times New Roman"/>
          <w:sz w:val="28"/>
          <w:szCs w:val="28"/>
        </w:rPr>
        <w:t>,</w:t>
      </w:r>
    </w:p>
    <w:p w14:paraId="64C81592"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прошиты и пронумерованы,</w:t>
      </w:r>
      <w:r w:rsidR="003C664E">
        <w:rPr>
          <w:rFonts w:cs="Times New Roman"/>
          <w:sz w:val="28"/>
          <w:szCs w:val="28"/>
        </w:rPr>
        <w:t xml:space="preserve"> </w:t>
      </w:r>
      <w:r>
        <w:rPr>
          <w:rFonts w:cs="Times New Roman"/>
          <w:sz w:val="28"/>
          <w:szCs w:val="28"/>
        </w:rPr>
        <w:t>скреплены печат</w:t>
      </w:r>
      <w:r w:rsidR="001F5B4B">
        <w:rPr>
          <w:rFonts w:cs="Times New Roman"/>
          <w:sz w:val="28"/>
          <w:szCs w:val="28"/>
        </w:rPr>
        <w:t xml:space="preserve">ью (при ее наличии) и подписаны </w:t>
      </w:r>
      <w:r>
        <w:rPr>
          <w:rFonts w:cs="Times New Roman"/>
          <w:sz w:val="28"/>
          <w:szCs w:val="28"/>
        </w:rPr>
        <w:t>заявителем или уполномоченным лицом заявителя.</w:t>
      </w:r>
    </w:p>
    <w:p w14:paraId="6AF080E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lastRenderedPageBreak/>
        <w:t>Заявки, представленные после окончания у</w:t>
      </w:r>
      <w:r w:rsidR="001F5B4B">
        <w:rPr>
          <w:rFonts w:cs="Times New Roman"/>
          <w:sz w:val="28"/>
          <w:szCs w:val="28"/>
        </w:rPr>
        <w:t>становленного времени и даты</w:t>
      </w:r>
      <w:r w:rsidR="00906BE2">
        <w:rPr>
          <w:rFonts w:cs="Times New Roman"/>
          <w:sz w:val="28"/>
          <w:szCs w:val="28"/>
        </w:rPr>
        <w:t>,</w:t>
      </w:r>
      <w:r w:rsidR="001F5B4B">
        <w:rPr>
          <w:rFonts w:cs="Times New Roman"/>
          <w:sz w:val="28"/>
          <w:szCs w:val="28"/>
        </w:rPr>
        <w:t xml:space="preserve"> не </w:t>
      </w:r>
      <w:r>
        <w:rPr>
          <w:rFonts w:cs="Times New Roman"/>
          <w:sz w:val="28"/>
          <w:szCs w:val="28"/>
        </w:rPr>
        <w:t>рассматриваются.</w:t>
      </w:r>
    </w:p>
    <w:p w14:paraId="278D988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Заявитель подает заявку на участие в конкурсе (да</w:t>
      </w:r>
      <w:r w:rsidR="001F5B4B">
        <w:rPr>
          <w:rFonts w:cs="Times New Roman"/>
          <w:sz w:val="28"/>
          <w:szCs w:val="28"/>
        </w:rPr>
        <w:t xml:space="preserve">лее - заявка) по форме согласно </w:t>
      </w:r>
      <w:r>
        <w:rPr>
          <w:rFonts w:cs="Times New Roman"/>
          <w:sz w:val="28"/>
          <w:szCs w:val="28"/>
        </w:rPr>
        <w:t>приложению № 1 к настоящему Положению с приложением следующих документов:</w:t>
      </w:r>
    </w:p>
    <w:p w14:paraId="7E212385"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1) опись документов, прилагаемых к заявке на </w:t>
      </w:r>
      <w:r w:rsidR="001F5B4B">
        <w:rPr>
          <w:rFonts w:cs="Times New Roman"/>
          <w:sz w:val="28"/>
          <w:szCs w:val="28"/>
        </w:rPr>
        <w:t xml:space="preserve">участие в конкурсе, подписанная </w:t>
      </w:r>
      <w:r>
        <w:rPr>
          <w:rFonts w:cs="Times New Roman"/>
          <w:sz w:val="28"/>
          <w:szCs w:val="28"/>
        </w:rPr>
        <w:t>заявителем, либо уполномоченным представителем заявителя;</w:t>
      </w:r>
    </w:p>
    <w:p w14:paraId="585C9329"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2) документ, подтверждающий полномочия лица,</w:t>
      </w:r>
      <w:r w:rsidR="001F5B4B">
        <w:rPr>
          <w:rFonts w:cs="Times New Roman"/>
          <w:sz w:val="28"/>
          <w:szCs w:val="28"/>
        </w:rPr>
        <w:t xml:space="preserve"> подписавшего заявку на участие </w:t>
      </w:r>
      <w:r>
        <w:rPr>
          <w:rFonts w:cs="Times New Roman"/>
          <w:sz w:val="28"/>
          <w:szCs w:val="28"/>
        </w:rPr>
        <w:t>в конкурсе;</w:t>
      </w:r>
    </w:p>
    <w:p w14:paraId="728670D2"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3) копия свидетельства о государственно</w:t>
      </w:r>
      <w:r w:rsidR="001F5B4B">
        <w:rPr>
          <w:rFonts w:cs="Times New Roman"/>
          <w:sz w:val="28"/>
          <w:szCs w:val="28"/>
        </w:rPr>
        <w:t xml:space="preserve">й регистрации юридического лица </w:t>
      </w:r>
      <w:r>
        <w:rPr>
          <w:rFonts w:cs="Times New Roman"/>
          <w:sz w:val="28"/>
          <w:szCs w:val="28"/>
        </w:rPr>
        <w:t>(физического лица в качестве индивидуального предпринимателя);</w:t>
      </w:r>
    </w:p>
    <w:p w14:paraId="2AA31BD5"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4) договор простого товарищества в письменной форме, а также документы,</w:t>
      </w:r>
    </w:p>
    <w:p w14:paraId="4E6F7173"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подтверждающие полномочия уполномоченн</w:t>
      </w:r>
      <w:r w:rsidR="001F5B4B">
        <w:rPr>
          <w:rFonts w:cs="Times New Roman"/>
          <w:sz w:val="28"/>
          <w:szCs w:val="28"/>
        </w:rPr>
        <w:t xml:space="preserve">ого участника договора простого </w:t>
      </w:r>
      <w:r>
        <w:rPr>
          <w:rFonts w:cs="Times New Roman"/>
          <w:sz w:val="28"/>
          <w:szCs w:val="28"/>
        </w:rPr>
        <w:t>товарищества;</w:t>
      </w:r>
    </w:p>
    <w:p w14:paraId="2460360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5) копия свидетельства о постановке на учет в налоговом органе;</w:t>
      </w:r>
    </w:p>
    <w:p w14:paraId="1A05579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6) копия учредительных документов (для юридическ</w:t>
      </w:r>
      <w:r w:rsidR="001F5B4B">
        <w:rPr>
          <w:rFonts w:cs="Times New Roman"/>
          <w:sz w:val="28"/>
          <w:szCs w:val="28"/>
        </w:rPr>
        <w:t xml:space="preserve">ого лица), копия паспорта 2 и 3 </w:t>
      </w:r>
      <w:r>
        <w:rPr>
          <w:rFonts w:cs="Times New Roman"/>
          <w:sz w:val="28"/>
          <w:szCs w:val="28"/>
        </w:rPr>
        <w:t>страницы, а также страницу с отметкой о регис</w:t>
      </w:r>
      <w:r w:rsidR="001F5B4B">
        <w:rPr>
          <w:rFonts w:cs="Times New Roman"/>
          <w:sz w:val="28"/>
          <w:szCs w:val="28"/>
        </w:rPr>
        <w:t xml:space="preserve">трации по месту жительства (для </w:t>
      </w:r>
      <w:r>
        <w:rPr>
          <w:rFonts w:cs="Times New Roman"/>
          <w:sz w:val="28"/>
          <w:szCs w:val="28"/>
        </w:rPr>
        <w:t>индивидуальных предпринимателей);</w:t>
      </w:r>
    </w:p>
    <w:p w14:paraId="59FD829C"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7) полученная не ранее, чем за 6 (шес</w:t>
      </w:r>
      <w:r w:rsidR="001F5B4B">
        <w:rPr>
          <w:rFonts w:cs="Times New Roman"/>
          <w:sz w:val="28"/>
          <w:szCs w:val="28"/>
        </w:rPr>
        <w:t xml:space="preserve">ть) месяцев, до даты размещения </w:t>
      </w:r>
      <w:r>
        <w:rPr>
          <w:rFonts w:cs="Times New Roman"/>
          <w:sz w:val="28"/>
          <w:szCs w:val="28"/>
        </w:rPr>
        <w:t>организатором открытого конкурса на офиц</w:t>
      </w:r>
      <w:r w:rsidR="001F5B4B">
        <w:rPr>
          <w:rFonts w:cs="Times New Roman"/>
          <w:sz w:val="28"/>
          <w:szCs w:val="28"/>
        </w:rPr>
        <w:t xml:space="preserve">иальном сайте извещения о </w:t>
      </w:r>
      <w:r>
        <w:rPr>
          <w:rFonts w:cs="Times New Roman"/>
          <w:sz w:val="28"/>
          <w:szCs w:val="28"/>
        </w:rPr>
        <w:t>проведении конкурса:</w:t>
      </w:r>
    </w:p>
    <w:p w14:paraId="6D887D33"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 </w:t>
      </w:r>
      <w:r w:rsidR="003C664E">
        <w:rPr>
          <w:rFonts w:cs="Times New Roman"/>
          <w:sz w:val="28"/>
          <w:szCs w:val="28"/>
        </w:rPr>
        <w:t xml:space="preserve"> </w:t>
      </w:r>
      <w:r>
        <w:rPr>
          <w:rFonts w:cs="Times New Roman"/>
          <w:sz w:val="28"/>
          <w:szCs w:val="28"/>
        </w:rPr>
        <w:t>выписка из Единого государственного реестра юридических лиц или копия</w:t>
      </w:r>
    </w:p>
    <w:p w14:paraId="28380843"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такой выписки (для юридических лиц);</w:t>
      </w:r>
    </w:p>
    <w:p w14:paraId="08A1BA33" w14:textId="77777777" w:rsidR="00BF0481" w:rsidRDefault="001F5B4B"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w:t>
      </w:r>
      <w:r w:rsidR="003C664E">
        <w:rPr>
          <w:rFonts w:cs="Times New Roman"/>
          <w:sz w:val="28"/>
          <w:szCs w:val="28"/>
        </w:rPr>
        <w:t xml:space="preserve"> </w:t>
      </w:r>
      <w:r w:rsidR="00BF0481">
        <w:rPr>
          <w:rFonts w:cs="Times New Roman"/>
          <w:sz w:val="28"/>
          <w:szCs w:val="28"/>
        </w:rPr>
        <w:t>выписка из Единого государс</w:t>
      </w:r>
      <w:r>
        <w:rPr>
          <w:rFonts w:cs="Times New Roman"/>
          <w:sz w:val="28"/>
          <w:szCs w:val="28"/>
        </w:rPr>
        <w:t xml:space="preserve">твенного реестра индивидуальных </w:t>
      </w:r>
      <w:r w:rsidR="00BF0481">
        <w:rPr>
          <w:rFonts w:cs="Times New Roman"/>
          <w:sz w:val="28"/>
          <w:szCs w:val="28"/>
        </w:rPr>
        <w:t>предпринимателей или копия такой выписк</w:t>
      </w:r>
      <w:r>
        <w:rPr>
          <w:rFonts w:cs="Times New Roman"/>
          <w:sz w:val="28"/>
          <w:szCs w:val="28"/>
        </w:rPr>
        <w:t xml:space="preserve">и (для индивидуальных </w:t>
      </w:r>
      <w:r w:rsidR="00BF0481">
        <w:rPr>
          <w:rFonts w:cs="Times New Roman"/>
          <w:sz w:val="28"/>
          <w:szCs w:val="28"/>
        </w:rPr>
        <w:t>предпринимателей);</w:t>
      </w:r>
    </w:p>
    <w:p w14:paraId="3F70F16C"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8) </w:t>
      </w:r>
      <w:r w:rsidR="00356F45">
        <w:rPr>
          <w:rFonts w:cs="Times New Roman"/>
          <w:sz w:val="28"/>
          <w:szCs w:val="28"/>
        </w:rPr>
        <w:t xml:space="preserve"> </w:t>
      </w:r>
      <w:r>
        <w:rPr>
          <w:rFonts w:cs="Times New Roman"/>
          <w:sz w:val="28"/>
          <w:szCs w:val="28"/>
        </w:rPr>
        <w:t>копия лицензии на осуществление перевозок пассажиров автомобильным</w:t>
      </w:r>
    </w:p>
    <w:p w14:paraId="6AEA8D3B"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транспортом, оборудованным для перевозок более 8 (восьми) человек;</w:t>
      </w:r>
    </w:p>
    <w:p w14:paraId="4338F7D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9) сведения о транспортных средствах, выст</w:t>
      </w:r>
      <w:r w:rsidR="001F5B4B">
        <w:rPr>
          <w:rFonts w:cs="Times New Roman"/>
          <w:sz w:val="28"/>
          <w:szCs w:val="28"/>
        </w:rPr>
        <w:t xml:space="preserve">авляемых на маршруты регулярных </w:t>
      </w:r>
      <w:r>
        <w:rPr>
          <w:rFonts w:cs="Times New Roman"/>
          <w:sz w:val="28"/>
          <w:szCs w:val="28"/>
        </w:rPr>
        <w:t>перевозок, соответствующих требованиям, ук</w:t>
      </w:r>
      <w:r w:rsidR="001F5B4B">
        <w:rPr>
          <w:rFonts w:cs="Times New Roman"/>
          <w:sz w:val="28"/>
          <w:szCs w:val="28"/>
        </w:rPr>
        <w:t xml:space="preserve">азанным в реестре муниципальных </w:t>
      </w:r>
      <w:r>
        <w:rPr>
          <w:rFonts w:cs="Times New Roman"/>
          <w:sz w:val="28"/>
          <w:szCs w:val="28"/>
        </w:rPr>
        <w:t>маршрутов регулярных перевозок</w:t>
      </w:r>
      <w:r w:rsidR="008F2776">
        <w:rPr>
          <w:rFonts w:cs="Times New Roman"/>
          <w:sz w:val="28"/>
          <w:szCs w:val="28"/>
        </w:rPr>
        <w:t xml:space="preserve">, в отношении которого выдается </w:t>
      </w:r>
      <w:r>
        <w:rPr>
          <w:rFonts w:cs="Times New Roman"/>
          <w:sz w:val="28"/>
          <w:szCs w:val="28"/>
        </w:rPr>
        <w:t>свидетельство об осуществлении перевозок по</w:t>
      </w:r>
      <w:r w:rsidR="008F2776">
        <w:rPr>
          <w:rFonts w:cs="Times New Roman"/>
          <w:sz w:val="28"/>
          <w:szCs w:val="28"/>
        </w:rPr>
        <w:t xml:space="preserve"> маршруту регулярных перевозок, </w:t>
      </w:r>
      <w:r>
        <w:rPr>
          <w:rFonts w:cs="Times New Roman"/>
          <w:sz w:val="28"/>
          <w:szCs w:val="28"/>
        </w:rPr>
        <w:t>входящие в соответствующий лот, по форме согласно</w:t>
      </w:r>
      <w:r w:rsidR="008F2776">
        <w:rPr>
          <w:rFonts w:cs="Times New Roman"/>
          <w:sz w:val="28"/>
          <w:szCs w:val="28"/>
        </w:rPr>
        <w:t xml:space="preserve"> приложению № 3 к </w:t>
      </w:r>
      <w:r>
        <w:rPr>
          <w:rFonts w:cs="Times New Roman"/>
          <w:sz w:val="28"/>
          <w:szCs w:val="28"/>
        </w:rPr>
        <w:t>настоящему Положению;</w:t>
      </w:r>
    </w:p>
    <w:p w14:paraId="7B8899B1" w14:textId="77777777" w:rsidR="00BF0481" w:rsidRPr="00483F10"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Pr>
          <w:rFonts w:cs="Times New Roman"/>
          <w:sz w:val="28"/>
          <w:szCs w:val="28"/>
        </w:rPr>
        <w:t>10) копии документов о праве собственности или ином законном основании на</w:t>
      </w:r>
      <w:r w:rsidR="00483F10">
        <w:rPr>
          <w:rFonts w:cs="Times New Roman"/>
          <w:sz w:val="28"/>
          <w:szCs w:val="28"/>
        </w:rPr>
        <w:t xml:space="preserve"> </w:t>
      </w:r>
      <w:r>
        <w:rPr>
          <w:rFonts w:cs="Times New Roman"/>
          <w:sz w:val="28"/>
          <w:szCs w:val="28"/>
        </w:rPr>
        <w:t>выставляемые на маршруты транспо</w:t>
      </w:r>
      <w:r w:rsidR="008F2776">
        <w:rPr>
          <w:rFonts w:cs="Times New Roman"/>
          <w:sz w:val="28"/>
          <w:szCs w:val="28"/>
        </w:rPr>
        <w:t>ртные средства</w:t>
      </w:r>
      <w:r w:rsidRPr="00483F10">
        <w:rPr>
          <w:rFonts w:cs="Times New Roman"/>
          <w:color w:val="auto"/>
          <w:sz w:val="28"/>
          <w:szCs w:val="28"/>
        </w:rPr>
        <w:t>;</w:t>
      </w:r>
    </w:p>
    <w:p w14:paraId="427D0A0C" w14:textId="77777777" w:rsidR="00BF0481" w:rsidRPr="000A0AE2"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0A0AE2">
        <w:rPr>
          <w:rFonts w:cs="Times New Roman"/>
          <w:sz w:val="28"/>
          <w:szCs w:val="28"/>
        </w:rPr>
        <w:t xml:space="preserve">11) </w:t>
      </w:r>
      <w:r w:rsidRPr="00A81CC2">
        <w:rPr>
          <w:rFonts w:cs="Times New Roman"/>
          <w:color w:val="auto"/>
          <w:sz w:val="28"/>
          <w:szCs w:val="28"/>
        </w:rPr>
        <w:t>копии документов,</w:t>
      </w:r>
      <w:r w:rsidRPr="000A0AE2">
        <w:rPr>
          <w:rFonts w:cs="Times New Roman"/>
          <w:sz w:val="28"/>
          <w:szCs w:val="28"/>
        </w:rPr>
        <w:t xml:space="preserve"> подтверждающих в</w:t>
      </w:r>
      <w:r w:rsidR="001532E3" w:rsidRPr="000A0AE2">
        <w:rPr>
          <w:rFonts w:cs="Times New Roman"/>
          <w:sz w:val="28"/>
          <w:szCs w:val="28"/>
        </w:rPr>
        <w:t xml:space="preserve">озможность заявителя обеспечить </w:t>
      </w:r>
      <w:r w:rsidRPr="000A0AE2">
        <w:rPr>
          <w:rFonts w:cs="Times New Roman"/>
          <w:sz w:val="28"/>
          <w:szCs w:val="28"/>
        </w:rPr>
        <w:t>проведение предрейсового и посл</w:t>
      </w:r>
      <w:r w:rsidR="000F4C75" w:rsidRPr="000A0AE2">
        <w:rPr>
          <w:rFonts w:cs="Times New Roman"/>
          <w:sz w:val="28"/>
          <w:szCs w:val="28"/>
        </w:rPr>
        <w:t xml:space="preserve">ерейсового технического осмотра </w:t>
      </w:r>
      <w:r w:rsidRPr="000A0AE2">
        <w:rPr>
          <w:rFonts w:cs="Times New Roman"/>
          <w:sz w:val="28"/>
          <w:szCs w:val="28"/>
        </w:rPr>
        <w:t>транспортных средств</w:t>
      </w:r>
      <w:r w:rsidR="00906BE2" w:rsidRPr="000A0AE2">
        <w:rPr>
          <w:rFonts w:cs="Times New Roman"/>
          <w:sz w:val="28"/>
          <w:szCs w:val="28"/>
        </w:rPr>
        <w:t>,</w:t>
      </w:r>
      <w:r w:rsidRPr="000A0AE2">
        <w:rPr>
          <w:rFonts w:cs="Times New Roman"/>
          <w:sz w:val="28"/>
          <w:szCs w:val="28"/>
        </w:rPr>
        <w:t xml:space="preserve"> выставляемых на маршрут;</w:t>
      </w:r>
    </w:p>
    <w:p w14:paraId="51F733D1"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12) сведения о парковках, используемых для осу</w:t>
      </w:r>
      <w:r w:rsidR="000F4C75">
        <w:rPr>
          <w:rFonts w:cs="Times New Roman"/>
          <w:sz w:val="28"/>
          <w:szCs w:val="28"/>
        </w:rPr>
        <w:t xml:space="preserve">ществления стоянки транспортных </w:t>
      </w:r>
      <w:r>
        <w:rPr>
          <w:rFonts w:cs="Times New Roman"/>
          <w:sz w:val="28"/>
          <w:szCs w:val="28"/>
        </w:rPr>
        <w:t>средств в отсутствие водителя с двадцати двух ча</w:t>
      </w:r>
      <w:r w:rsidR="000F4C75">
        <w:rPr>
          <w:rFonts w:cs="Times New Roman"/>
          <w:sz w:val="28"/>
          <w:szCs w:val="28"/>
        </w:rPr>
        <w:t xml:space="preserve">сов вечера до </w:t>
      </w:r>
      <w:r w:rsidR="000F4C75">
        <w:rPr>
          <w:rFonts w:cs="Times New Roman"/>
          <w:sz w:val="28"/>
          <w:szCs w:val="28"/>
        </w:rPr>
        <w:lastRenderedPageBreak/>
        <w:t xml:space="preserve">шести часов утра, </w:t>
      </w:r>
      <w:r>
        <w:rPr>
          <w:rFonts w:cs="Times New Roman"/>
          <w:sz w:val="28"/>
          <w:szCs w:val="28"/>
        </w:rPr>
        <w:t>по транспортным средствам, заявленным юр</w:t>
      </w:r>
      <w:r w:rsidR="000F4C75">
        <w:rPr>
          <w:rFonts w:cs="Times New Roman"/>
          <w:sz w:val="28"/>
          <w:szCs w:val="28"/>
        </w:rPr>
        <w:t xml:space="preserve">идическим лицом, индивидуальным </w:t>
      </w:r>
      <w:r>
        <w:rPr>
          <w:rFonts w:cs="Times New Roman"/>
          <w:sz w:val="28"/>
          <w:szCs w:val="28"/>
        </w:rPr>
        <w:t>предпринимателем или участниками договора</w:t>
      </w:r>
      <w:r w:rsidR="000F4C75">
        <w:rPr>
          <w:rFonts w:cs="Times New Roman"/>
          <w:sz w:val="28"/>
          <w:szCs w:val="28"/>
        </w:rPr>
        <w:t xml:space="preserve"> простого товарищества в </w:t>
      </w:r>
      <w:r>
        <w:rPr>
          <w:rFonts w:cs="Times New Roman"/>
          <w:sz w:val="28"/>
          <w:szCs w:val="28"/>
        </w:rPr>
        <w:t>соответствии с лотом по форме согла</w:t>
      </w:r>
      <w:r w:rsidR="000F4C75">
        <w:rPr>
          <w:rFonts w:cs="Times New Roman"/>
          <w:sz w:val="28"/>
          <w:szCs w:val="28"/>
        </w:rPr>
        <w:t xml:space="preserve">сно приложению № 4 к настоящему </w:t>
      </w:r>
      <w:r>
        <w:rPr>
          <w:rFonts w:cs="Times New Roman"/>
          <w:sz w:val="28"/>
          <w:szCs w:val="28"/>
        </w:rPr>
        <w:t>Положению;</w:t>
      </w:r>
    </w:p>
    <w:p w14:paraId="138BC161" w14:textId="77777777" w:rsidR="00BF0481" w:rsidRPr="000A0AE2"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0A0AE2">
        <w:rPr>
          <w:rFonts w:cs="Times New Roman"/>
          <w:sz w:val="28"/>
          <w:szCs w:val="28"/>
        </w:rPr>
        <w:t>13) копии документов, подтверждающих воз</w:t>
      </w:r>
      <w:r w:rsidR="000F4C75" w:rsidRPr="000A0AE2">
        <w:rPr>
          <w:rFonts w:cs="Times New Roman"/>
          <w:sz w:val="28"/>
          <w:szCs w:val="28"/>
        </w:rPr>
        <w:t xml:space="preserve">можность обеспечения заявителем </w:t>
      </w:r>
      <w:r w:rsidRPr="000A0AE2">
        <w:rPr>
          <w:rFonts w:cs="Times New Roman"/>
          <w:sz w:val="28"/>
          <w:szCs w:val="28"/>
        </w:rPr>
        <w:t>прохождения ежедневного медицинского осм</w:t>
      </w:r>
      <w:r w:rsidR="000F4C75" w:rsidRPr="000A0AE2">
        <w:rPr>
          <w:rFonts w:cs="Times New Roman"/>
          <w:sz w:val="28"/>
          <w:szCs w:val="28"/>
        </w:rPr>
        <w:t xml:space="preserve">отра водителями, работающими на </w:t>
      </w:r>
      <w:r w:rsidRPr="000A0AE2">
        <w:rPr>
          <w:rFonts w:cs="Times New Roman"/>
          <w:sz w:val="28"/>
          <w:szCs w:val="28"/>
        </w:rPr>
        <w:t>маршрутах (копия лицензии на право осущест</w:t>
      </w:r>
      <w:r w:rsidR="000F4C75" w:rsidRPr="000A0AE2">
        <w:rPr>
          <w:rFonts w:cs="Times New Roman"/>
          <w:sz w:val="28"/>
          <w:szCs w:val="28"/>
        </w:rPr>
        <w:t xml:space="preserve">вления медицинской деятельности </w:t>
      </w:r>
      <w:r w:rsidRPr="000A0AE2">
        <w:rPr>
          <w:rFonts w:cs="Times New Roman"/>
          <w:sz w:val="28"/>
          <w:szCs w:val="28"/>
        </w:rPr>
        <w:t>либо при выполнении м</w:t>
      </w:r>
      <w:r w:rsidR="000F4C75" w:rsidRPr="000A0AE2">
        <w:rPr>
          <w:rFonts w:cs="Times New Roman"/>
          <w:sz w:val="28"/>
          <w:szCs w:val="28"/>
        </w:rPr>
        <w:t xml:space="preserve">едицинского освидетельствования </w:t>
      </w:r>
      <w:r w:rsidRPr="000A0AE2">
        <w:rPr>
          <w:rFonts w:cs="Times New Roman"/>
          <w:sz w:val="28"/>
          <w:szCs w:val="28"/>
        </w:rPr>
        <w:t>(переосвидетельствования) и медицинск</w:t>
      </w:r>
      <w:r w:rsidR="000F4C75" w:rsidRPr="000A0AE2">
        <w:rPr>
          <w:rFonts w:cs="Times New Roman"/>
          <w:sz w:val="28"/>
          <w:szCs w:val="28"/>
        </w:rPr>
        <w:t xml:space="preserve">ого осмотра водителей сторонней </w:t>
      </w:r>
      <w:r w:rsidRPr="000A0AE2">
        <w:rPr>
          <w:rFonts w:cs="Times New Roman"/>
          <w:sz w:val="28"/>
          <w:szCs w:val="28"/>
        </w:rPr>
        <w:t>орган</w:t>
      </w:r>
      <w:r w:rsidR="00A92531" w:rsidRPr="000A0AE2">
        <w:rPr>
          <w:rFonts w:cs="Times New Roman"/>
          <w:sz w:val="28"/>
          <w:szCs w:val="28"/>
        </w:rPr>
        <w:t xml:space="preserve">изацией; </w:t>
      </w:r>
      <w:r w:rsidRPr="000A0AE2">
        <w:rPr>
          <w:rFonts w:cs="Times New Roman"/>
          <w:sz w:val="28"/>
          <w:szCs w:val="28"/>
        </w:rPr>
        <w:t>копию действующего договора заявителя с данной организа</w:t>
      </w:r>
      <w:r w:rsidR="000F4C75" w:rsidRPr="000A0AE2">
        <w:rPr>
          <w:rFonts w:cs="Times New Roman"/>
          <w:sz w:val="28"/>
          <w:szCs w:val="28"/>
        </w:rPr>
        <w:t xml:space="preserve">цией </w:t>
      </w:r>
      <w:r w:rsidRPr="000A0AE2">
        <w:rPr>
          <w:rFonts w:cs="Times New Roman"/>
          <w:sz w:val="28"/>
          <w:szCs w:val="28"/>
        </w:rPr>
        <w:t xml:space="preserve">и копию лицензии данной организации на </w:t>
      </w:r>
      <w:r w:rsidR="000F4C75" w:rsidRPr="000A0AE2">
        <w:rPr>
          <w:rFonts w:cs="Times New Roman"/>
          <w:sz w:val="28"/>
          <w:szCs w:val="28"/>
        </w:rPr>
        <w:t xml:space="preserve">право осуществления медицинской </w:t>
      </w:r>
      <w:r w:rsidRPr="000A0AE2">
        <w:rPr>
          <w:rFonts w:cs="Times New Roman"/>
          <w:sz w:val="28"/>
          <w:szCs w:val="28"/>
        </w:rPr>
        <w:t>деятельности);</w:t>
      </w:r>
    </w:p>
    <w:p w14:paraId="738661A7" w14:textId="77777777" w:rsidR="00BF0481"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14</w:t>
      </w:r>
      <w:r w:rsidR="00BF0481">
        <w:rPr>
          <w:rFonts w:cs="Times New Roman"/>
          <w:sz w:val="28"/>
          <w:szCs w:val="28"/>
        </w:rPr>
        <w:t>) сведения о непроведении ликвидации</w:t>
      </w:r>
      <w:r w:rsidR="009E3F4C">
        <w:rPr>
          <w:rFonts w:cs="Times New Roman"/>
          <w:sz w:val="28"/>
          <w:szCs w:val="28"/>
        </w:rPr>
        <w:t xml:space="preserve"> участника открытого конкурса - </w:t>
      </w:r>
      <w:r w:rsidR="00BF0481">
        <w:rPr>
          <w:rFonts w:cs="Times New Roman"/>
          <w:sz w:val="28"/>
          <w:szCs w:val="28"/>
        </w:rPr>
        <w:t>юридического лица и отсутствие решени</w:t>
      </w:r>
      <w:r w:rsidR="009E3F4C">
        <w:rPr>
          <w:rFonts w:cs="Times New Roman"/>
          <w:sz w:val="28"/>
          <w:szCs w:val="28"/>
        </w:rPr>
        <w:t xml:space="preserve">я арбитражного суда о признании </w:t>
      </w:r>
      <w:r w:rsidR="00BF0481">
        <w:rPr>
          <w:rFonts w:cs="Times New Roman"/>
          <w:sz w:val="28"/>
          <w:szCs w:val="28"/>
        </w:rPr>
        <w:t>банкротом участника открытого к</w:t>
      </w:r>
      <w:r w:rsidR="009E3F4C">
        <w:rPr>
          <w:rFonts w:cs="Times New Roman"/>
          <w:sz w:val="28"/>
          <w:szCs w:val="28"/>
        </w:rPr>
        <w:t xml:space="preserve">онкурса - юридического лица или </w:t>
      </w:r>
      <w:r w:rsidR="00BF0481">
        <w:rPr>
          <w:rFonts w:cs="Times New Roman"/>
          <w:sz w:val="28"/>
          <w:szCs w:val="28"/>
        </w:rPr>
        <w:t>индивидуального предпринимателя и об открытии конкурсного производства;</w:t>
      </w:r>
    </w:p>
    <w:p w14:paraId="055D4573" w14:textId="77777777" w:rsidR="00BF0481"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15</w:t>
      </w:r>
      <w:r w:rsidR="00BF0481">
        <w:rPr>
          <w:rFonts w:cs="Times New Roman"/>
          <w:sz w:val="28"/>
          <w:szCs w:val="28"/>
        </w:rPr>
        <w:t>) сведения об отсутствии у участника конкурс</w:t>
      </w:r>
      <w:r w:rsidR="009E3F4C">
        <w:rPr>
          <w:rFonts w:cs="Times New Roman"/>
          <w:sz w:val="28"/>
          <w:szCs w:val="28"/>
        </w:rPr>
        <w:t xml:space="preserve">а задолженности по обязательным </w:t>
      </w:r>
      <w:r w:rsidR="00BF0481">
        <w:rPr>
          <w:rFonts w:cs="Times New Roman"/>
          <w:sz w:val="28"/>
          <w:szCs w:val="28"/>
        </w:rPr>
        <w:t>платежам в бюджеты бюджетной системы Ро</w:t>
      </w:r>
      <w:r w:rsidR="009E3F4C">
        <w:rPr>
          <w:rFonts w:cs="Times New Roman"/>
          <w:sz w:val="28"/>
          <w:szCs w:val="28"/>
        </w:rPr>
        <w:t xml:space="preserve">ссийской Федерации за последний </w:t>
      </w:r>
      <w:r w:rsidR="00BF0481">
        <w:rPr>
          <w:rFonts w:cs="Times New Roman"/>
          <w:sz w:val="28"/>
          <w:szCs w:val="28"/>
        </w:rPr>
        <w:t>завершенный отчетный период;</w:t>
      </w:r>
    </w:p>
    <w:p w14:paraId="663DF0F7" w14:textId="77777777" w:rsidR="00BF0481"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16</w:t>
      </w:r>
      <w:r w:rsidR="00BF0481">
        <w:rPr>
          <w:rFonts w:cs="Times New Roman"/>
          <w:sz w:val="28"/>
          <w:szCs w:val="28"/>
        </w:rPr>
        <w:t>) сведения об опыте осуществления регулярн</w:t>
      </w:r>
      <w:r w:rsidR="009E3F4C">
        <w:rPr>
          <w:rFonts w:cs="Times New Roman"/>
          <w:sz w:val="28"/>
          <w:szCs w:val="28"/>
        </w:rPr>
        <w:t xml:space="preserve">ых перевозок юридическим лицом, </w:t>
      </w:r>
      <w:r w:rsidR="00BF0481">
        <w:rPr>
          <w:rFonts w:cs="Times New Roman"/>
          <w:sz w:val="28"/>
          <w:szCs w:val="28"/>
        </w:rPr>
        <w:t>индивидуальным предпринимателем ил</w:t>
      </w:r>
      <w:r w:rsidR="009E3F4C">
        <w:rPr>
          <w:rFonts w:cs="Times New Roman"/>
          <w:sz w:val="28"/>
          <w:szCs w:val="28"/>
        </w:rPr>
        <w:t xml:space="preserve">и участниками договора простого </w:t>
      </w:r>
      <w:r w:rsidR="00BF0481">
        <w:rPr>
          <w:rFonts w:cs="Times New Roman"/>
          <w:sz w:val="28"/>
          <w:szCs w:val="28"/>
        </w:rPr>
        <w:t xml:space="preserve">товарищества, который подтвержден </w:t>
      </w:r>
      <w:r w:rsidR="009E3F4C">
        <w:rPr>
          <w:rFonts w:cs="Times New Roman"/>
          <w:sz w:val="28"/>
          <w:szCs w:val="28"/>
        </w:rPr>
        <w:t xml:space="preserve">исполнением государственных или </w:t>
      </w:r>
      <w:r w:rsidR="00BF0481">
        <w:rPr>
          <w:rFonts w:cs="Times New Roman"/>
          <w:sz w:val="28"/>
          <w:szCs w:val="28"/>
        </w:rPr>
        <w:t>муниципальных контрактов либо свидетельст</w:t>
      </w:r>
      <w:r w:rsidR="009E3F4C">
        <w:rPr>
          <w:rFonts w:cs="Times New Roman"/>
          <w:sz w:val="28"/>
          <w:szCs w:val="28"/>
        </w:rPr>
        <w:t xml:space="preserve">вами об осуществлении перевозок </w:t>
      </w:r>
      <w:r w:rsidR="00BF0481">
        <w:rPr>
          <w:rFonts w:cs="Times New Roman"/>
          <w:sz w:val="28"/>
          <w:szCs w:val="28"/>
        </w:rPr>
        <w:t>по маршруту регулярных пер</w:t>
      </w:r>
      <w:r w:rsidR="009E3F4C">
        <w:rPr>
          <w:rFonts w:cs="Times New Roman"/>
          <w:sz w:val="28"/>
          <w:szCs w:val="28"/>
        </w:rPr>
        <w:t xml:space="preserve">евозок или иными муниципальными </w:t>
      </w:r>
      <w:r w:rsidR="00BF0481">
        <w:rPr>
          <w:rFonts w:cs="Times New Roman"/>
          <w:sz w:val="28"/>
          <w:szCs w:val="28"/>
        </w:rPr>
        <w:t>нормативными правовыми документами;</w:t>
      </w:r>
    </w:p>
    <w:p w14:paraId="715229AA" w14:textId="77777777" w:rsidR="00BF0481"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17</w:t>
      </w:r>
      <w:r w:rsidR="00BF0481">
        <w:rPr>
          <w:rFonts w:cs="Times New Roman"/>
          <w:sz w:val="28"/>
          <w:szCs w:val="28"/>
        </w:rPr>
        <w:t>) сведения о количестве дорожно-транспор</w:t>
      </w:r>
      <w:r w:rsidR="009E3F4C">
        <w:rPr>
          <w:rFonts w:cs="Times New Roman"/>
          <w:sz w:val="28"/>
          <w:szCs w:val="28"/>
        </w:rPr>
        <w:t xml:space="preserve">тных происшествий, повлекших за </w:t>
      </w:r>
      <w:r w:rsidR="00BF0481">
        <w:rPr>
          <w:rFonts w:cs="Times New Roman"/>
          <w:sz w:val="28"/>
          <w:szCs w:val="28"/>
        </w:rPr>
        <w:t>собой человеческие жертвы или прич</w:t>
      </w:r>
      <w:r w:rsidR="009E3F4C">
        <w:rPr>
          <w:rFonts w:cs="Times New Roman"/>
          <w:sz w:val="28"/>
          <w:szCs w:val="28"/>
        </w:rPr>
        <w:t xml:space="preserve">инение вреда здоровью граждан и </w:t>
      </w:r>
      <w:r w:rsidR="00BF0481">
        <w:rPr>
          <w:rFonts w:cs="Times New Roman"/>
          <w:sz w:val="28"/>
          <w:szCs w:val="28"/>
        </w:rPr>
        <w:t>произошедших по вине юридического лица, и</w:t>
      </w:r>
      <w:r w:rsidR="009E3F4C">
        <w:rPr>
          <w:rFonts w:cs="Times New Roman"/>
          <w:sz w:val="28"/>
          <w:szCs w:val="28"/>
        </w:rPr>
        <w:t xml:space="preserve">ндивидуального предпринимателя, </w:t>
      </w:r>
      <w:r w:rsidR="00BF0481">
        <w:rPr>
          <w:rFonts w:cs="Times New Roman"/>
          <w:sz w:val="28"/>
          <w:szCs w:val="28"/>
        </w:rPr>
        <w:t>участников договора простого товарищества ил</w:t>
      </w:r>
      <w:r w:rsidR="009E3F4C">
        <w:rPr>
          <w:rFonts w:cs="Times New Roman"/>
          <w:sz w:val="28"/>
          <w:szCs w:val="28"/>
        </w:rPr>
        <w:t xml:space="preserve">и их работников в течение года, </w:t>
      </w:r>
      <w:r w:rsidR="00BF0481">
        <w:rPr>
          <w:rFonts w:cs="Times New Roman"/>
          <w:sz w:val="28"/>
          <w:szCs w:val="28"/>
        </w:rPr>
        <w:t>предшествующего дате проведения открытого</w:t>
      </w:r>
      <w:r w:rsidR="00FC17F7">
        <w:rPr>
          <w:rFonts w:cs="Times New Roman"/>
          <w:sz w:val="28"/>
          <w:szCs w:val="28"/>
        </w:rPr>
        <w:t xml:space="preserve"> </w:t>
      </w:r>
      <w:r w:rsidR="009E3F4C">
        <w:rPr>
          <w:rFonts w:cs="Times New Roman"/>
          <w:sz w:val="28"/>
          <w:szCs w:val="28"/>
        </w:rPr>
        <w:t xml:space="preserve">конкурса, в расчете на среднее </w:t>
      </w:r>
      <w:r w:rsidR="00BF0481">
        <w:rPr>
          <w:rFonts w:cs="Times New Roman"/>
          <w:sz w:val="28"/>
          <w:szCs w:val="28"/>
        </w:rPr>
        <w:t>количество транспортных средств, имевшихся в распоряжении юридиче</w:t>
      </w:r>
      <w:r w:rsidR="009E3F4C">
        <w:rPr>
          <w:rFonts w:cs="Times New Roman"/>
          <w:sz w:val="28"/>
          <w:szCs w:val="28"/>
        </w:rPr>
        <w:t xml:space="preserve">ского </w:t>
      </w:r>
      <w:r w:rsidR="00BF0481">
        <w:rPr>
          <w:rFonts w:cs="Times New Roman"/>
          <w:sz w:val="28"/>
          <w:szCs w:val="28"/>
        </w:rPr>
        <w:t>лица, индивидуального предпринимателя и</w:t>
      </w:r>
      <w:r w:rsidR="009E3F4C">
        <w:rPr>
          <w:rFonts w:cs="Times New Roman"/>
          <w:sz w:val="28"/>
          <w:szCs w:val="28"/>
        </w:rPr>
        <w:t xml:space="preserve">ли участников договора простого </w:t>
      </w:r>
      <w:r w:rsidR="00BF0481">
        <w:rPr>
          <w:rFonts w:cs="Times New Roman"/>
          <w:sz w:val="28"/>
          <w:szCs w:val="28"/>
        </w:rPr>
        <w:t xml:space="preserve">товарищества в течение года, предшествующего дате </w:t>
      </w:r>
      <w:r w:rsidR="00FC17F7">
        <w:rPr>
          <w:rFonts w:cs="Times New Roman"/>
          <w:sz w:val="28"/>
          <w:szCs w:val="28"/>
        </w:rPr>
        <w:t>размещения извещения</w:t>
      </w:r>
      <w:r w:rsidR="00BF0481">
        <w:rPr>
          <w:rFonts w:cs="Times New Roman"/>
          <w:sz w:val="28"/>
          <w:szCs w:val="28"/>
        </w:rPr>
        <w:t>;</w:t>
      </w:r>
    </w:p>
    <w:p w14:paraId="78155B36" w14:textId="77777777" w:rsidR="00743DA7" w:rsidRPr="00C7573E"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Pr>
          <w:rFonts w:cs="Times New Roman"/>
          <w:color w:val="auto"/>
          <w:sz w:val="28"/>
          <w:szCs w:val="28"/>
        </w:rPr>
        <w:t>18</w:t>
      </w:r>
      <w:r w:rsidR="00743DA7" w:rsidRPr="00C7573E">
        <w:rPr>
          <w:rFonts w:cs="Times New Roman"/>
          <w:color w:val="auto"/>
          <w:sz w:val="28"/>
          <w:szCs w:val="28"/>
        </w:rPr>
        <w:t>)</w:t>
      </w:r>
      <w:r w:rsidR="00743DA7" w:rsidRPr="00C7573E">
        <w:rPr>
          <w:b/>
          <w:bCs/>
          <w:color w:val="auto"/>
          <w:sz w:val="28"/>
          <w:szCs w:val="28"/>
        </w:rPr>
        <w:t xml:space="preserve"> </w:t>
      </w:r>
      <w:r w:rsidR="00743DA7" w:rsidRPr="00C7573E">
        <w:rPr>
          <w:rFonts w:cs="Times New Roman"/>
          <w:color w:val="auto"/>
          <w:sz w:val="28"/>
          <w:szCs w:val="28"/>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14:paraId="66591B94" w14:textId="77777777" w:rsidR="00743DA7" w:rsidRPr="00C7573E"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Pr>
          <w:rFonts w:cs="Times New Roman"/>
          <w:color w:val="auto"/>
          <w:sz w:val="28"/>
          <w:szCs w:val="28"/>
        </w:rPr>
        <w:t>19</w:t>
      </w:r>
      <w:r w:rsidR="00743DA7" w:rsidRPr="00C7573E">
        <w:rPr>
          <w:rFonts w:cs="Times New Roman"/>
          <w:color w:val="auto"/>
          <w:sz w:val="28"/>
          <w:szCs w:val="28"/>
        </w:rPr>
        <w:t>)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14:paraId="0383EB70" w14:textId="77777777" w:rsidR="00BF0481"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lastRenderedPageBreak/>
        <w:t>20</w:t>
      </w:r>
      <w:r w:rsidR="00743DA7">
        <w:rPr>
          <w:rFonts w:cs="Times New Roman"/>
          <w:sz w:val="28"/>
          <w:szCs w:val="28"/>
        </w:rPr>
        <w:t>)</w:t>
      </w:r>
      <w:r w:rsidR="00BF0481">
        <w:rPr>
          <w:rFonts w:cs="Times New Roman"/>
          <w:sz w:val="28"/>
          <w:szCs w:val="28"/>
        </w:rPr>
        <w:t xml:space="preserve"> иные документы, по мнению участника конкурса, подтверждающие его</w:t>
      </w:r>
    </w:p>
    <w:p w14:paraId="76EBE60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профессиональную репутацию.</w:t>
      </w:r>
    </w:p>
    <w:p w14:paraId="52E4792D"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67237F">
        <w:rPr>
          <w:rFonts w:cs="Times New Roman"/>
          <w:sz w:val="28"/>
          <w:szCs w:val="28"/>
        </w:rPr>
        <w:t>Предоставляемые заявителем сведения оформ</w:t>
      </w:r>
      <w:r w:rsidR="009E3F4C" w:rsidRPr="0067237F">
        <w:rPr>
          <w:rFonts w:cs="Times New Roman"/>
          <w:sz w:val="28"/>
          <w:szCs w:val="28"/>
        </w:rPr>
        <w:t xml:space="preserve">ляются в произвольной форме, </w:t>
      </w:r>
      <w:r w:rsidR="009E3F4C">
        <w:rPr>
          <w:rFonts w:cs="Times New Roman"/>
          <w:sz w:val="28"/>
          <w:szCs w:val="28"/>
        </w:rPr>
        <w:t xml:space="preserve">на </w:t>
      </w:r>
      <w:r>
        <w:rPr>
          <w:rFonts w:cs="Times New Roman"/>
          <w:sz w:val="28"/>
          <w:szCs w:val="28"/>
        </w:rPr>
        <w:t>бланке юридического лица, индивидуальн</w:t>
      </w:r>
      <w:r w:rsidR="009E3F4C">
        <w:rPr>
          <w:rFonts w:cs="Times New Roman"/>
          <w:sz w:val="28"/>
          <w:szCs w:val="28"/>
        </w:rPr>
        <w:t xml:space="preserve">ого предпринимателя, участников </w:t>
      </w:r>
      <w:r>
        <w:rPr>
          <w:rFonts w:cs="Times New Roman"/>
          <w:sz w:val="28"/>
          <w:szCs w:val="28"/>
        </w:rPr>
        <w:t>договора простого товариществ</w:t>
      </w:r>
      <w:r w:rsidR="005D5E1D">
        <w:rPr>
          <w:rFonts w:cs="Times New Roman"/>
          <w:sz w:val="28"/>
          <w:szCs w:val="28"/>
        </w:rPr>
        <w:t>а</w:t>
      </w:r>
      <w:r>
        <w:rPr>
          <w:rFonts w:cs="Times New Roman"/>
          <w:sz w:val="28"/>
          <w:szCs w:val="28"/>
        </w:rPr>
        <w:t>, либо на лист</w:t>
      </w:r>
      <w:r w:rsidR="009E3F4C">
        <w:rPr>
          <w:rFonts w:cs="Times New Roman"/>
          <w:sz w:val="28"/>
          <w:szCs w:val="28"/>
        </w:rPr>
        <w:t xml:space="preserve">е бумаги с указанием реквизитов </w:t>
      </w:r>
      <w:r>
        <w:rPr>
          <w:rFonts w:cs="Times New Roman"/>
          <w:sz w:val="28"/>
          <w:szCs w:val="28"/>
        </w:rPr>
        <w:t>юридического лица, индивидуального предп</w:t>
      </w:r>
      <w:r w:rsidR="009E3F4C">
        <w:rPr>
          <w:rFonts w:cs="Times New Roman"/>
          <w:sz w:val="28"/>
          <w:szCs w:val="28"/>
        </w:rPr>
        <w:t xml:space="preserve">ринимателя, участников договора </w:t>
      </w:r>
      <w:r>
        <w:rPr>
          <w:rFonts w:cs="Times New Roman"/>
          <w:sz w:val="28"/>
          <w:szCs w:val="28"/>
        </w:rPr>
        <w:t>простого товариществ</w:t>
      </w:r>
      <w:r w:rsidR="009E3F4C">
        <w:rPr>
          <w:rFonts w:cs="Times New Roman"/>
          <w:sz w:val="28"/>
          <w:szCs w:val="28"/>
        </w:rPr>
        <w:t>а</w:t>
      </w:r>
      <w:r>
        <w:rPr>
          <w:rFonts w:cs="Times New Roman"/>
          <w:sz w:val="28"/>
          <w:szCs w:val="28"/>
        </w:rPr>
        <w:t xml:space="preserve"> (наименование, Ф.И.О, ИНН</w:t>
      </w:r>
      <w:r w:rsidR="009E3F4C">
        <w:rPr>
          <w:rFonts w:cs="Times New Roman"/>
          <w:sz w:val="28"/>
          <w:szCs w:val="28"/>
        </w:rPr>
        <w:t xml:space="preserve">). Достоверность представленных </w:t>
      </w:r>
      <w:r>
        <w:rPr>
          <w:rFonts w:cs="Times New Roman"/>
          <w:sz w:val="28"/>
          <w:szCs w:val="28"/>
        </w:rPr>
        <w:t>сведений заверяется печатью (при нали</w:t>
      </w:r>
      <w:r w:rsidR="009E3F4C">
        <w:rPr>
          <w:rFonts w:cs="Times New Roman"/>
          <w:sz w:val="28"/>
          <w:szCs w:val="28"/>
        </w:rPr>
        <w:t xml:space="preserve">чии) и подписью заявителя, либо </w:t>
      </w:r>
      <w:r>
        <w:rPr>
          <w:rFonts w:cs="Times New Roman"/>
          <w:sz w:val="28"/>
          <w:szCs w:val="28"/>
        </w:rPr>
        <w:t>уполномоченного представителя.</w:t>
      </w:r>
    </w:p>
    <w:p w14:paraId="22099D13"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случае подачи заявки уполномоченным предста</w:t>
      </w:r>
      <w:r w:rsidR="009E3F4C">
        <w:rPr>
          <w:rFonts w:cs="Times New Roman"/>
          <w:sz w:val="28"/>
          <w:szCs w:val="28"/>
        </w:rPr>
        <w:t xml:space="preserve">вителем договора простого </w:t>
      </w:r>
      <w:r>
        <w:rPr>
          <w:rFonts w:cs="Times New Roman"/>
          <w:sz w:val="28"/>
          <w:szCs w:val="28"/>
        </w:rPr>
        <w:t>товарищества, заявитель подает заявку с прило</w:t>
      </w:r>
      <w:r w:rsidR="009E3F4C">
        <w:rPr>
          <w:rFonts w:cs="Times New Roman"/>
          <w:sz w:val="28"/>
          <w:szCs w:val="28"/>
        </w:rPr>
        <w:t xml:space="preserve">жением необходимых документов в </w:t>
      </w:r>
      <w:r>
        <w:rPr>
          <w:rFonts w:cs="Times New Roman"/>
          <w:sz w:val="28"/>
          <w:szCs w:val="28"/>
        </w:rPr>
        <w:t>отношении каждого участника договора простого товарищества.</w:t>
      </w:r>
    </w:p>
    <w:p w14:paraId="65DBA0B1"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Копии документов заверяются в установленном законом порядке.</w:t>
      </w:r>
    </w:p>
    <w:p w14:paraId="35B08862"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Заявитель вправе подать в отношении каждого лота одну заявку.</w:t>
      </w:r>
    </w:p>
    <w:p w14:paraId="506CE88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Участник конкурса несет ответственность з</w:t>
      </w:r>
      <w:r w:rsidR="009E3F4C">
        <w:rPr>
          <w:rFonts w:cs="Times New Roman"/>
          <w:sz w:val="28"/>
          <w:szCs w:val="28"/>
        </w:rPr>
        <w:t xml:space="preserve">а достоверность предоставленных </w:t>
      </w:r>
      <w:r>
        <w:rPr>
          <w:rFonts w:cs="Times New Roman"/>
          <w:sz w:val="28"/>
          <w:szCs w:val="28"/>
        </w:rPr>
        <w:t xml:space="preserve">сведений </w:t>
      </w:r>
      <w:r w:rsidR="00347775">
        <w:rPr>
          <w:rFonts w:cs="Times New Roman"/>
          <w:sz w:val="28"/>
          <w:szCs w:val="28"/>
        </w:rPr>
        <w:t xml:space="preserve">и </w:t>
      </w:r>
      <w:r>
        <w:rPr>
          <w:rFonts w:cs="Times New Roman"/>
          <w:sz w:val="28"/>
          <w:szCs w:val="28"/>
        </w:rPr>
        <w:t>документов.</w:t>
      </w:r>
    </w:p>
    <w:p w14:paraId="7D213D1C" w14:textId="77777777" w:rsidR="009E3F4C" w:rsidRDefault="009E3F4C" w:rsidP="009E3F4C">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14:paraId="7F32529B" w14:textId="77777777" w:rsidR="009E3F4C" w:rsidRDefault="00BF0481" w:rsidP="009E3F4C">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 xml:space="preserve">V. Форма, порядок, дата начала и окончания предоставления </w:t>
      </w:r>
    </w:p>
    <w:p w14:paraId="4897F2D4" w14:textId="77777777" w:rsidR="00BF0481" w:rsidRDefault="009E0B23" w:rsidP="009E3F4C">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З</w:t>
      </w:r>
      <w:r w:rsidR="00BF0481">
        <w:rPr>
          <w:rFonts w:cs="Times New Roman"/>
          <w:b/>
          <w:bCs/>
          <w:sz w:val="28"/>
          <w:szCs w:val="28"/>
        </w:rPr>
        <w:t>аявителям</w:t>
      </w:r>
      <w:r w:rsidR="003D4AFC">
        <w:rPr>
          <w:rFonts w:cs="Times New Roman"/>
          <w:b/>
          <w:bCs/>
          <w:sz w:val="28"/>
          <w:szCs w:val="28"/>
        </w:rPr>
        <w:t xml:space="preserve"> </w:t>
      </w:r>
      <w:r w:rsidR="00BF0481">
        <w:rPr>
          <w:rFonts w:cs="Times New Roman"/>
          <w:b/>
          <w:bCs/>
          <w:sz w:val="28"/>
          <w:szCs w:val="28"/>
        </w:rPr>
        <w:t>разъяснений порядка и условий проведения конкурса</w:t>
      </w:r>
    </w:p>
    <w:p w14:paraId="084B85DC" w14:textId="77777777" w:rsidR="009E3F4C" w:rsidRDefault="009E3F4C"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545B1067"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Любой заявитель вправе направить в письмен</w:t>
      </w:r>
      <w:r w:rsidR="009E3F4C">
        <w:rPr>
          <w:rFonts w:cs="Times New Roman"/>
          <w:sz w:val="28"/>
          <w:szCs w:val="28"/>
        </w:rPr>
        <w:t xml:space="preserve">ной форме организатору конкурса </w:t>
      </w:r>
      <w:r>
        <w:rPr>
          <w:rFonts w:cs="Times New Roman"/>
          <w:sz w:val="28"/>
          <w:szCs w:val="28"/>
        </w:rPr>
        <w:t>запрос о разъяснении порядка и условий проведен</w:t>
      </w:r>
      <w:r w:rsidR="009E3F4C">
        <w:rPr>
          <w:rFonts w:cs="Times New Roman"/>
          <w:sz w:val="28"/>
          <w:szCs w:val="28"/>
        </w:rPr>
        <w:t xml:space="preserve">ия конкурса. В течение 3 (трех) </w:t>
      </w:r>
      <w:r>
        <w:rPr>
          <w:rFonts w:cs="Times New Roman"/>
          <w:sz w:val="28"/>
          <w:szCs w:val="28"/>
        </w:rPr>
        <w:t>рабочих дней со дня поступления указанного запр</w:t>
      </w:r>
      <w:r w:rsidR="009E3F4C">
        <w:rPr>
          <w:rFonts w:cs="Times New Roman"/>
          <w:sz w:val="28"/>
          <w:szCs w:val="28"/>
        </w:rPr>
        <w:t xml:space="preserve">оса организатор конкурса обязан </w:t>
      </w:r>
      <w:r>
        <w:rPr>
          <w:rFonts w:cs="Times New Roman"/>
          <w:sz w:val="28"/>
          <w:szCs w:val="28"/>
        </w:rPr>
        <w:t>направить в письменной форме разъяснения порядка</w:t>
      </w:r>
      <w:r w:rsidR="009E3F4C">
        <w:rPr>
          <w:rFonts w:cs="Times New Roman"/>
          <w:sz w:val="28"/>
          <w:szCs w:val="28"/>
        </w:rPr>
        <w:t xml:space="preserve"> и условий проведения конкурса, </w:t>
      </w:r>
      <w:r>
        <w:rPr>
          <w:rFonts w:cs="Times New Roman"/>
          <w:sz w:val="28"/>
          <w:szCs w:val="28"/>
        </w:rPr>
        <w:t>если указанный запрос поступил к организатору конку</w:t>
      </w:r>
      <w:r w:rsidR="009E3F4C">
        <w:rPr>
          <w:rFonts w:cs="Times New Roman"/>
          <w:sz w:val="28"/>
          <w:szCs w:val="28"/>
        </w:rPr>
        <w:t xml:space="preserve">рса не позднее, чем за 5 (пять) </w:t>
      </w:r>
      <w:r>
        <w:rPr>
          <w:rFonts w:cs="Times New Roman"/>
          <w:sz w:val="28"/>
          <w:szCs w:val="28"/>
        </w:rPr>
        <w:t>календарных дней до даты окончания подачи заявок на участие в конкурсе.</w:t>
      </w:r>
    </w:p>
    <w:p w14:paraId="44912432"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течение 1 (одного) рабочего дня со дня направления разъя</w:t>
      </w:r>
      <w:r w:rsidR="009E3F4C">
        <w:rPr>
          <w:rFonts w:cs="Times New Roman"/>
          <w:sz w:val="28"/>
          <w:szCs w:val="28"/>
        </w:rPr>
        <w:t xml:space="preserve">снения положений </w:t>
      </w:r>
      <w:r>
        <w:rPr>
          <w:rFonts w:cs="Times New Roman"/>
          <w:sz w:val="28"/>
          <w:szCs w:val="28"/>
        </w:rPr>
        <w:t>условий и порядка проведения конкурса по запр</w:t>
      </w:r>
      <w:r w:rsidR="009E3F4C">
        <w:rPr>
          <w:rFonts w:cs="Times New Roman"/>
          <w:sz w:val="28"/>
          <w:szCs w:val="28"/>
        </w:rPr>
        <w:t xml:space="preserve">осу заявителя такое разъяснение </w:t>
      </w:r>
      <w:r>
        <w:rPr>
          <w:rFonts w:cs="Times New Roman"/>
          <w:sz w:val="28"/>
          <w:szCs w:val="28"/>
        </w:rPr>
        <w:t>размещается организатором конкурса на официал</w:t>
      </w:r>
      <w:r w:rsidR="009E3F4C">
        <w:rPr>
          <w:rFonts w:cs="Times New Roman"/>
          <w:sz w:val="28"/>
          <w:szCs w:val="28"/>
        </w:rPr>
        <w:t xml:space="preserve">ьном сайте с указанием предмета </w:t>
      </w:r>
      <w:r>
        <w:rPr>
          <w:rFonts w:cs="Times New Roman"/>
          <w:sz w:val="28"/>
          <w:szCs w:val="28"/>
        </w:rPr>
        <w:t>запроса, но без указания заявителя, от которого поступил запрос.</w:t>
      </w:r>
    </w:p>
    <w:p w14:paraId="0F2677C5" w14:textId="77777777" w:rsidR="00782939" w:rsidRDefault="0078293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51CD7FBB" w14:textId="77777777" w:rsidR="00BF0481" w:rsidRDefault="00BF0481" w:rsidP="009E3F4C">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VI. Вскрытие конвертов с заявками на участие в конкурсе</w:t>
      </w:r>
    </w:p>
    <w:p w14:paraId="53AA077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Публично в день, во время и в месте, ука</w:t>
      </w:r>
      <w:r w:rsidR="009E3F4C">
        <w:rPr>
          <w:rFonts w:cs="Times New Roman"/>
          <w:sz w:val="28"/>
          <w:szCs w:val="28"/>
        </w:rPr>
        <w:t xml:space="preserve">занном в извещении о проведении </w:t>
      </w:r>
      <w:r>
        <w:rPr>
          <w:rFonts w:cs="Times New Roman"/>
          <w:sz w:val="28"/>
          <w:szCs w:val="28"/>
        </w:rPr>
        <w:t>конкурса, комиссией вскрываются конверты с заявками.</w:t>
      </w:r>
    </w:p>
    <w:p w14:paraId="3CEE4F7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Срок заседания комиссии при процедуре в</w:t>
      </w:r>
      <w:r w:rsidR="009E3F4C">
        <w:rPr>
          <w:rFonts w:cs="Times New Roman"/>
          <w:sz w:val="28"/>
          <w:szCs w:val="28"/>
        </w:rPr>
        <w:t xml:space="preserve">скрытия конвертов с заявками не </w:t>
      </w:r>
      <w:r>
        <w:rPr>
          <w:rFonts w:cs="Times New Roman"/>
          <w:sz w:val="28"/>
          <w:szCs w:val="28"/>
        </w:rPr>
        <w:t>может превышать 5 (пять) рабочих дней.</w:t>
      </w:r>
    </w:p>
    <w:p w14:paraId="1D6AF773"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Заявители, подавшие заявки, или их представ</w:t>
      </w:r>
      <w:r w:rsidR="009E3F4C">
        <w:rPr>
          <w:rFonts w:cs="Times New Roman"/>
          <w:sz w:val="28"/>
          <w:szCs w:val="28"/>
        </w:rPr>
        <w:t xml:space="preserve">ители вправе присутствовать при </w:t>
      </w:r>
      <w:r>
        <w:rPr>
          <w:rFonts w:cs="Times New Roman"/>
          <w:sz w:val="28"/>
          <w:szCs w:val="28"/>
        </w:rPr>
        <w:t>вскрытии конвертов с заявками.</w:t>
      </w:r>
    </w:p>
    <w:p w14:paraId="2BA3B63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lastRenderedPageBreak/>
        <w:t>Наименование заявителя и входящие в сост</w:t>
      </w:r>
      <w:r w:rsidR="009E3F4C">
        <w:rPr>
          <w:rFonts w:cs="Times New Roman"/>
          <w:sz w:val="28"/>
          <w:szCs w:val="28"/>
        </w:rPr>
        <w:t xml:space="preserve">ав заявки документы объявляются </w:t>
      </w:r>
      <w:r>
        <w:rPr>
          <w:rFonts w:cs="Times New Roman"/>
          <w:sz w:val="28"/>
          <w:szCs w:val="28"/>
        </w:rPr>
        <w:t>при вскрытии конвертов с заявками и заносятся в протокол вскрыт</w:t>
      </w:r>
      <w:r w:rsidR="009E3F4C">
        <w:rPr>
          <w:rFonts w:cs="Times New Roman"/>
          <w:sz w:val="28"/>
          <w:szCs w:val="28"/>
        </w:rPr>
        <w:t xml:space="preserve">ия конвертов с </w:t>
      </w:r>
      <w:r>
        <w:rPr>
          <w:rFonts w:cs="Times New Roman"/>
          <w:sz w:val="28"/>
          <w:szCs w:val="28"/>
        </w:rPr>
        <w:t>заявками.</w:t>
      </w:r>
    </w:p>
    <w:p w14:paraId="42933C98"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При проведении процедуры возможно ведение аудиозаписи.</w:t>
      </w:r>
    </w:p>
    <w:p w14:paraId="2588656B" w14:textId="77777777" w:rsidR="0030427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Протокол вскрытия конвертов с заявками должен содержать следующие</w:t>
      </w:r>
      <w:r w:rsidR="009E3F4C">
        <w:rPr>
          <w:rFonts w:cs="Times New Roman"/>
          <w:sz w:val="28"/>
          <w:szCs w:val="28"/>
        </w:rPr>
        <w:t xml:space="preserve"> сведения: </w:t>
      </w:r>
    </w:p>
    <w:p w14:paraId="7CA7774F"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месте, дате, времени вскрытия конвертов с заявками;</w:t>
      </w:r>
    </w:p>
    <w:p w14:paraId="3F990FC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составе комиссии, присутствующей при вскрытии конвертов с заявками;</w:t>
      </w:r>
    </w:p>
    <w:p w14:paraId="6E002049"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ведении аудиозаписи;</w:t>
      </w:r>
    </w:p>
    <w:p w14:paraId="15E3712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заявителях:</w:t>
      </w:r>
    </w:p>
    <w:p w14:paraId="5179B179"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наименование (для юридических лиц, юридич</w:t>
      </w:r>
      <w:r w:rsidR="00304271">
        <w:rPr>
          <w:rFonts w:cs="Times New Roman"/>
          <w:sz w:val="28"/>
          <w:szCs w:val="28"/>
        </w:rPr>
        <w:t xml:space="preserve">еских лиц - участников договора </w:t>
      </w:r>
      <w:r>
        <w:rPr>
          <w:rFonts w:cs="Times New Roman"/>
          <w:sz w:val="28"/>
          <w:szCs w:val="28"/>
        </w:rPr>
        <w:t>простого товарищества), фамилия, им</w:t>
      </w:r>
      <w:r w:rsidR="00304271">
        <w:rPr>
          <w:rFonts w:cs="Times New Roman"/>
          <w:sz w:val="28"/>
          <w:szCs w:val="28"/>
        </w:rPr>
        <w:t xml:space="preserve">я, отчество (для индивидуальных </w:t>
      </w:r>
      <w:r>
        <w:rPr>
          <w:rFonts w:cs="Times New Roman"/>
          <w:sz w:val="28"/>
          <w:szCs w:val="28"/>
        </w:rPr>
        <w:t>предпринимателей, индивидуальных предпринимателей - уча</w:t>
      </w:r>
      <w:r w:rsidR="00304271">
        <w:rPr>
          <w:rFonts w:cs="Times New Roman"/>
          <w:sz w:val="28"/>
          <w:szCs w:val="28"/>
        </w:rPr>
        <w:t xml:space="preserve">стников договора </w:t>
      </w:r>
      <w:r>
        <w:rPr>
          <w:rFonts w:cs="Times New Roman"/>
          <w:sz w:val="28"/>
          <w:szCs w:val="28"/>
        </w:rPr>
        <w:t>простого товарищества);</w:t>
      </w:r>
    </w:p>
    <w:p w14:paraId="449A5EE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сведения об идентификационном номере налогоплательщика;</w:t>
      </w:r>
    </w:p>
    <w:p w14:paraId="713785A1"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юридический и почтовый адрес юридиче</w:t>
      </w:r>
      <w:r w:rsidR="00304271">
        <w:rPr>
          <w:rFonts w:cs="Times New Roman"/>
          <w:sz w:val="28"/>
          <w:szCs w:val="28"/>
        </w:rPr>
        <w:t>ского лица, юридического лица -</w:t>
      </w:r>
      <w:r>
        <w:rPr>
          <w:rFonts w:cs="Times New Roman"/>
          <w:sz w:val="28"/>
          <w:szCs w:val="28"/>
        </w:rPr>
        <w:t>участника договора простого товарищества, м</w:t>
      </w:r>
      <w:r w:rsidR="00304271">
        <w:rPr>
          <w:rFonts w:cs="Times New Roman"/>
          <w:sz w:val="28"/>
          <w:szCs w:val="28"/>
        </w:rPr>
        <w:t xml:space="preserve">есто жительства индивидуального </w:t>
      </w:r>
      <w:r>
        <w:rPr>
          <w:rFonts w:cs="Times New Roman"/>
          <w:sz w:val="28"/>
          <w:szCs w:val="28"/>
        </w:rPr>
        <w:t>предпринимателя, индивидуального предпринимател</w:t>
      </w:r>
      <w:r w:rsidR="00304271">
        <w:rPr>
          <w:rFonts w:cs="Times New Roman"/>
          <w:sz w:val="28"/>
          <w:szCs w:val="28"/>
        </w:rPr>
        <w:t xml:space="preserve">я - участника договора простого </w:t>
      </w:r>
      <w:r>
        <w:rPr>
          <w:rFonts w:cs="Times New Roman"/>
          <w:sz w:val="28"/>
          <w:szCs w:val="28"/>
        </w:rPr>
        <w:t>товарищества;</w:t>
      </w:r>
    </w:p>
    <w:p w14:paraId="7A0E56CA"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описание документов, вложенных в конверт с заявкой.</w:t>
      </w:r>
    </w:p>
    <w:p w14:paraId="13247367"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Протокол вскрытия конвертов с заявками на у</w:t>
      </w:r>
      <w:r w:rsidR="00304271">
        <w:rPr>
          <w:rFonts w:cs="Times New Roman"/>
          <w:sz w:val="28"/>
          <w:szCs w:val="28"/>
        </w:rPr>
        <w:t xml:space="preserve">частие в конкурсе оформляется в </w:t>
      </w:r>
      <w:r>
        <w:rPr>
          <w:rFonts w:cs="Times New Roman"/>
          <w:sz w:val="28"/>
          <w:szCs w:val="28"/>
        </w:rPr>
        <w:t>течение 1(одного) рабочего дня, следующего за оконча</w:t>
      </w:r>
      <w:r w:rsidR="00304271">
        <w:rPr>
          <w:rFonts w:cs="Times New Roman"/>
          <w:sz w:val="28"/>
          <w:szCs w:val="28"/>
        </w:rPr>
        <w:t xml:space="preserve">нием заседания комиссии, и </w:t>
      </w:r>
      <w:r>
        <w:rPr>
          <w:rFonts w:cs="Times New Roman"/>
          <w:sz w:val="28"/>
          <w:szCs w:val="28"/>
        </w:rPr>
        <w:t>подписывается всеми присутствующими на заседании членами комиссии.</w:t>
      </w:r>
    </w:p>
    <w:p w14:paraId="786BFF2C"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Копия указанного протокола размещается на</w:t>
      </w:r>
      <w:r w:rsidR="00304271">
        <w:rPr>
          <w:rFonts w:cs="Times New Roman"/>
          <w:sz w:val="28"/>
          <w:szCs w:val="28"/>
        </w:rPr>
        <w:t xml:space="preserve"> официальном сайте организатора </w:t>
      </w:r>
      <w:r>
        <w:rPr>
          <w:rFonts w:cs="Times New Roman"/>
          <w:sz w:val="28"/>
          <w:szCs w:val="28"/>
        </w:rPr>
        <w:t xml:space="preserve">конкурса в сети «Интернет» по адресу: </w:t>
      </w:r>
      <w:r w:rsidR="00304271" w:rsidRPr="00232709">
        <w:rPr>
          <w:rFonts w:cs="Times New Roman"/>
          <w:sz w:val="28"/>
          <w:szCs w:val="28"/>
        </w:rPr>
        <w:t>www.derbent.ru</w:t>
      </w:r>
      <w:r w:rsidR="00304271">
        <w:rPr>
          <w:rFonts w:cs="Times New Roman"/>
          <w:sz w:val="28"/>
          <w:szCs w:val="28"/>
        </w:rPr>
        <w:t xml:space="preserve"> в течение 2 (двух) рабочих дней </w:t>
      </w:r>
      <w:r>
        <w:rPr>
          <w:rFonts w:cs="Times New Roman"/>
          <w:sz w:val="28"/>
          <w:szCs w:val="28"/>
        </w:rPr>
        <w:t>с даты его подписания.</w:t>
      </w:r>
    </w:p>
    <w:p w14:paraId="62292322" w14:textId="77777777" w:rsidR="00304271" w:rsidRDefault="0030427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p>
    <w:p w14:paraId="5F35BBC5" w14:textId="77777777" w:rsidR="002A5597" w:rsidRDefault="002A5597" w:rsidP="00304271">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14:paraId="2B716E67" w14:textId="77777777" w:rsidR="002A5597" w:rsidRDefault="002A5597" w:rsidP="00304271">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14:paraId="39A5263B" w14:textId="77777777" w:rsidR="002A5597" w:rsidRDefault="002A5597" w:rsidP="00304271">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14:paraId="0FB883D9" w14:textId="77777777" w:rsidR="00BF0481" w:rsidRDefault="00BF0481" w:rsidP="00304271">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VII. Порядок допуска к участию в конкурсе,</w:t>
      </w:r>
    </w:p>
    <w:p w14:paraId="34A6CA37" w14:textId="77777777" w:rsidR="00BF0481" w:rsidRDefault="00BF0481" w:rsidP="00304271">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требования к участникам конкурса</w:t>
      </w:r>
    </w:p>
    <w:p w14:paraId="7DA86429" w14:textId="77777777" w:rsidR="00304271" w:rsidRDefault="0030427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4017845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Публично в день, во время и в месте, ука</w:t>
      </w:r>
      <w:r w:rsidR="00304271">
        <w:rPr>
          <w:rFonts w:cs="Times New Roman"/>
          <w:sz w:val="28"/>
          <w:szCs w:val="28"/>
        </w:rPr>
        <w:t xml:space="preserve">занном в извещении о проведении </w:t>
      </w:r>
      <w:r>
        <w:rPr>
          <w:rFonts w:cs="Times New Roman"/>
          <w:sz w:val="28"/>
          <w:szCs w:val="28"/>
        </w:rPr>
        <w:t>конкурса, комиссией рассматриваются пос</w:t>
      </w:r>
      <w:r w:rsidR="00304271">
        <w:rPr>
          <w:rFonts w:cs="Times New Roman"/>
          <w:sz w:val="28"/>
          <w:szCs w:val="28"/>
        </w:rPr>
        <w:t xml:space="preserve">тупившие заявки на соответствие </w:t>
      </w:r>
      <w:r>
        <w:rPr>
          <w:rFonts w:cs="Times New Roman"/>
          <w:sz w:val="28"/>
          <w:szCs w:val="28"/>
        </w:rPr>
        <w:t>заявителя, подавшего такую заявку, требов</w:t>
      </w:r>
      <w:r w:rsidR="00304271">
        <w:rPr>
          <w:rFonts w:cs="Times New Roman"/>
          <w:sz w:val="28"/>
          <w:szCs w:val="28"/>
        </w:rPr>
        <w:t xml:space="preserve">аниям, установленным конкурсной </w:t>
      </w:r>
      <w:r>
        <w:rPr>
          <w:rFonts w:cs="Times New Roman"/>
          <w:sz w:val="28"/>
          <w:szCs w:val="28"/>
        </w:rPr>
        <w:t>документацией.</w:t>
      </w:r>
    </w:p>
    <w:p w14:paraId="613CB26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Срок заседания комиссии при процедуре рас</w:t>
      </w:r>
      <w:r w:rsidR="00304271">
        <w:rPr>
          <w:rFonts w:cs="Times New Roman"/>
          <w:sz w:val="28"/>
          <w:szCs w:val="28"/>
        </w:rPr>
        <w:t xml:space="preserve">смотрения поступивших заявок не </w:t>
      </w:r>
      <w:r>
        <w:rPr>
          <w:rFonts w:cs="Times New Roman"/>
          <w:sz w:val="28"/>
          <w:szCs w:val="28"/>
        </w:rPr>
        <w:t>может превышать 5 (пять) рабочих дней.</w:t>
      </w:r>
    </w:p>
    <w:p w14:paraId="709601F8"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При проведении процедуры возможно ведение аудиозаписи.</w:t>
      </w:r>
    </w:p>
    <w:p w14:paraId="45D68965"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lastRenderedPageBreak/>
        <w:t>По результатам рассмотрения заявок комиссией принимается решение:</w:t>
      </w:r>
    </w:p>
    <w:p w14:paraId="5261BCBC"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о допуске заявителя к участию в конкурсе и о признании его участником</w:t>
      </w:r>
    </w:p>
    <w:p w14:paraId="0A92585C"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конкурса;</w:t>
      </w:r>
    </w:p>
    <w:p w14:paraId="2B546FA7"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об отказе в допуске заявителя к участию в конкурсе.</w:t>
      </w:r>
    </w:p>
    <w:p w14:paraId="614C3647"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Протокол рассмотрения заявок должен содержать следующие сведения:</w:t>
      </w:r>
    </w:p>
    <w:p w14:paraId="43CB2F1D"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месте, дате, времени рассмотрения заявок;</w:t>
      </w:r>
    </w:p>
    <w:p w14:paraId="64DB45E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составе комиссии, присутствующей при вскрытии конвертов;</w:t>
      </w:r>
    </w:p>
    <w:p w14:paraId="4B1564A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ведении аудиозаписи;</w:t>
      </w:r>
    </w:p>
    <w:p w14:paraId="0EC2CA7D"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заявителях:</w:t>
      </w:r>
    </w:p>
    <w:p w14:paraId="61DEC7E5"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наименование (для юридических лиц, юридич</w:t>
      </w:r>
      <w:r w:rsidR="00304271">
        <w:rPr>
          <w:rFonts w:cs="Times New Roman"/>
          <w:sz w:val="28"/>
          <w:szCs w:val="28"/>
        </w:rPr>
        <w:t xml:space="preserve">еских лиц - участников договора </w:t>
      </w:r>
      <w:r>
        <w:rPr>
          <w:rFonts w:cs="Times New Roman"/>
          <w:sz w:val="28"/>
          <w:szCs w:val="28"/>
        </w:rPr>
        <w:t>простого товарищества), фамилия, имя, отчество (для индивидуальных</w:t>
      </w:r>
      <w:r w:rsidR="008F55A2">
        <w:rPr>
          <w:rFonts w:cs="Times New Roman"/>
          <w:sz w:val="28"/>
          <w:szCs w:val="28"/>
        </w:rPr>
        <w:t xml:space="preserve"> </w:t>
      </w:r>
      <w:r>
        <w:rPr>
          <w:rFonts w:cs="Times New Roman"/>
          <w:sz w:val="28"/>
          <w:szCs w:val="28"/>
        </w:rPr>
        <w:t>предпринимателей, индивидуальных предпри</w:t>
      </w:r>
      <w:r w:rsidR="00304271">
        <w:rPr>
          <w:rFonts w:cs="Times New Roman"/>
          <w:sz w:val="28"/>
          <w:szCs w:val="28"/>
        </w:rPr>
        <w:t xml:space="preserve">нимателей - участников договора </w:t>
      </w:r>
      <w:r>
        <w:rPr>
          <w:rFonts w:cs="Times New Roman"/>
          <w:sz w:val="28"/>
          <w:szCs w:val="28"/>
        </w:rPr>
        <w:t>простого товарищества);</w:t>
      </w:r>
    </w:p>
    <w:p w14:paraId="3AA775A8"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сведения об идентификационном номере налогоплательщика;</w:t>
      </w:r>
    </w:p>
    <w:p w14:paraId="4559833A"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юридический и почтовый адрес юридического лица, юридического лица -</w:t>
      </w:r>
    </w:p>
    <w:p w14:paraId="160C0FB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участника договора простого товарищества, м</w:t>
      </w:r>
      <w:r w:rsidR="00304271">
        <w:rPr>
          <w:rFonts w:cs="Times New Roman"/>
          <w:sz w:val="28"/>
          <w:szCs w:val="28"/>
        </w:rPr>
        <w:t xml:space="preserve">есто жительства индивидуального </w:t>
      </w:r>
      <w:r>
        <w:rPr>
          <w:rFonts w:cs="Times New Roman"/>
          <w:sz w:val="28"/>
          <w:szCs w:val="28"/>
        </w:rPr>
        <w:t>предпринимателя, индивидуального предпринимател</w:t>
      </w:r>
      <w:r w:rsidR="00304271">
        <w:rPr>
          <w:rFonts w:cs="Times New Roman"/>
          <w:sz w:val="28"/>
          <w:szCs w:val="28"/>
        </w:rPr>
        <w:t xml:space="preserve">я - участника договора простого </w:t>
      </w:r>
      <w:r>
        <w:rPr>
          <w:rFonts w:cs="Times New Roman"/>
          <w:sz w:val="28"/>
          <w:szCs w:val="28"/>
        </w:rPr>
        <w:t>товарищества;</w:t>
      </w:r>
    </w:p>
    <w:p w14:paraId="67C338B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решении комиссии о допуске заявителя к уча</w:t>
      </w:r>
      <w:r w:rsidR="00304271">
        <w:rPr>
          <w:rFonts w:cs="Times New Roman"/>
          <w:sz w:val="28"/>
          <w:szCs w:val="28"/>
        </w:rPr>
        <w:t xml:space="preserve">стию в конкурсе или об отказе в </w:t>
      </w:r>
      <w:r>
        <w:rPr>
          <w:rFonts w:cs="Times New Roman"/>
          <w:sz w:val="28"/>
          <w:szCs w:val="28"/>
        </w:rPr>
        <w:t>допуске заявителю к участию в конкурсе с обоснова</w:t>
      </w:r>
      <w:r w:rsidR="00304271">
        <w:rPr>
          <w:rFonts w:cs="Times New Roman"/>
          <w:sz w:val="28"/>
          <w:szCs w:val="28"/>
        </w:rPr>
        <w:t xml:space="preserve">нием такого решения и указанием </w:t>
      </w:r>
      <w:r>
        <w:rPr>
          <w:rFonts w:cs="Times New Roman"/>
          <w:sz w:val="28"/>
          <w:szCs w:val="28"/>
        </w:rPr>
        <w:t>причин отказа в допуске к участию в конкурсе;</w:t>
      </w:r>
    </w:p>
    <w:p w14:paraId="4764AE62"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решении каждого члена комиссии о допуске</w:t>
      </w:r>
      <w:r w:rsidR="00304271">
        <w:rPr>
          <w:rFonts w:cs="Times New Roman"/>
          <w:sz w:val="28"/>
          <w:szCs w:val="28"/>
        </w:rPr>
        <w:t xml:space="preserve"> заявителя к участию в конкурсе </w:t>
      </w:r>
      <w:r>
        <w:rPr>
          <w:rFonts w:cs="Times New Roman"/>
          <w:sz w:val="28"/>
          <w:szCs w:val="28"/>
        </w:rPr>
        <w:t>или об отказе в допуске заявителю к участию в</w:t>
      </w:r>
      <w:r w:rsidR="00304271">
        <w:rPr>
          <w:rFonts w:cs="Times New Roman"/>
          <w:sz w:val="28"/>
          <w:szCs w:val="28"/>
        </w:rPr>
        <w:t xml:space="preserve"> конкурсе с обоснованием такого </w:t>
      </w:r>
      <w:r>
        <w:rPr>
          <w:rFonts w:cs="Times New Roman"/>
          <w:sz w:val="28"/>
          <w:szCs w:val="28"/>
        </w:rPr>
        <w:t>решения и указанием причин отказа в допуске к участию в конкурсе.</w:t>
      </w:r>
    </w:p>
    <w:p w14:paraId="7C82CBE0"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Протокол рассмотрения заявок оформляется в т</w:t>
      </w:r>
      <w:r w:rsidR="00304271">
        <w:rPr>
          <w:rFonts w:cs="Times New Roman"/>
          <w:sz w:val="28"/>
          <w:szCs w:val="28"/>
        </w:rPr>
        <w:t xml:space="preserve">ечение 1 (одного) рабочего дня, </w:t>
      </w:r>
      <w:r>
        <w:rPr>
          <w:rFonts w:cs="Times New Roman"/>
          <w:sz w:val="28"/>
          <w:szCs w:val="28"/>
        </w:rPr>
        <w:t xml:space="preserve">следующего за днем окончания заседания </w:t>
      </w:r>
      <w:r w:rsidR="00304271">
        <w:rPr>
          <w:rFonts w:cs="Times New Roman"/>
          <w:sz w:val="28"/>
          <w:szCs w:val="28"/>
        </w:rPr>
        <w:t xml:space="preserve">комиссии, и подписывается всеми </w:t>
      </w:r>
      <w:r>
        <w:rPr>
          <w:rFonts w:cs="Times New Roman"/>
          <w:sz w:val="28"/>
          <w:szCs w:val="28"/>
        </w:rPr>
        <w:t>присутствующими на заседании членами комиссии.</w:t>
      </w:r>
    </w:p>
    <w:p w14:paraId="40D44E41"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Копия указанного протокола размещается на</w:t>
      </w:r>
      <w:r w:rsidR="00304271">
        <w:rPr>
          <w:rFonts w:cs="Times New Roman"/>
          <w:sz w:val="28"/>
          <w:szCs w:val="28"/>
        </w:rPr>
        <w:t xml:space="preserve"> официальном сайте организатора </w:t>
      </w:r>
      <w:r>
        <w:rPr>
          <w:rFonts w:cs="Times New Roman"/>
          <w:sz w:val="28"/>
          <w:szCs w:val="28"/>
        </w:rPr>
        <w:t xml:space="preserve">конкурса в сети «Интернет» по адресу: </w:t>
      </w:r>
      <w:r w:rsidR="00304271" w:rsidRPr="00232709">
        <w:rPr>
          <w:rFonts w:cs="Times New Roman"/>
          <w:sz w:val="28"/>
          <w:szCs w:val="28"/>
        </w:rPr>
        <w:t>www.derbent.ru</w:t>
      </w:r>
      <w:r w:rsidR="00304271">
        <w:rPr>
          <w:rFonts w:cs="Times New Roman"/>
          <w:sz w:val="28"/>
          <w:szCs w:val="28"/>
        </w:rPr>
        <w:t xml:space="preserve"> в течение 2 (двух) рабочих дней </w:t>
      </w:r>
      <w:r>
        <w:rPr>
          <w:rFonts w:cs="Times New Roman"/>
          <w:sz w:val="28"/>
          <w:szCs w:val="28"/>
        </w:rPr>
        <w:t>с даты его подписания.</w:t>
      </w:r>
    </w:p>
    <w:p w14:paraId="2BCAF373"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 участию в открытом конкурс</w:t>
      </w:r>
      <w:r w:rsidR="00304271">
        <w:rPr>
          <w:rFonts w:cs="Times New Roman"/>
          <w:sz w:val="28"/>
          <w:szCs w:val="28"/>
        </w:rPr>
        <w:t xml:space="preserve">е допускаются юридические лица, </w:t>
      </w:r>
      <w:r>
        <w:rPr>
          <w:rFonts w:cs="Times New Roman"/>
          <w:sz w:val="28"/>
          <w:szCs w:val="28"/>
        </w:rPr>
        <w:t xml:space="preserve">индивидуальные предприниматели, участники </w:t>
      </w:r>
      <w:r w:rsidR="00304271">
        <w:rPr>
          <w:rFonts w:cs="Times New Roman"/>
          <w:sz w:val="28"/>
          <w:szCs w:val="28"/>
        </w:rPr>
        <w:t xml:space="preserve">договора простого товарищества, </w:t>
      </w:r>
      <w:r>
        <w:rPr>
          <w:rFonts w:cs="Times New Roman"/>
          <w:sz w:val="28"/>
          <w:szCs w:val="28"/>
        </w:rPr>
        <w:t>соответствующие следующим обязательным требованиям:</w:t>
      </w:r>
    </w:p>
    <w:p w14:paraId="23EA4278"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 наличие лицензии на осуществление деятел</w:t>
      </w:r>
      <w:r w:rsidR="00304271">
        <w:rPr>
          <w:rFonts w:cs="Times New Roman"/>
          <w:sz w:val="28"/>
          <w:szCs w:val="28"/>
        </w:rPr>
        <w:t xml:space="preserve">ьности по перевозкам пассажиров </w:t>
      </w:r>
      <w:r>
        <w:rPr>
          <w:rFonts w:cs="Times New Roman"/>
          <w:sz w:val="28"/>
          <w:szCs w:val="28"/>
        </w:rPr>
        <w:t xml:space="preserve">в случае, если наличие указанной лицензии </w:t>
      </w:r>
      <w:r w:rsidR="00304271">
        <w:rPr>
          <w:rFonts w:cs="Times New Roman"/>
          <w:sz w:val="28"/>
          <w:szCs w:val="28"/>
        </w:rPr>
        <w:t xml:space="preserve">предусмотрено законодательством </w:t>
      </w:r>
      <w:r>
        <w:rPr>
          <w:rFonts w:cs="Times New Roman"/>
          <w:sz w:val="28"/>
          <w:szCs w:val="28"/>
        </w:rPr>
        <w:t>Российской Федерации;</w:t>
      </w:r>
    </w:p>
    <w:p w14:paraId="6D04B834" w14:textId="77777777" w:rsidR="00DF5EA1" w:rsidRPr="002A5597" w:rsidRDefault="00DF5EA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2A5597">
        <w:rPr>
          <w:rFonts w:cs="Times New Roman"/>
          <w:color w:val="auto"/>
          <w:sz w:val="28"/>
          <w:szCs w:val="28"/>
        </w:rPr>
        <w:t xml:space="preserve">1.1) </w:t>
      </w:r>
      <w:r w:rsidRPr="00157CE0">
        <w:rPr>
          <w:rFonts w:cs="Times New Roman"/>
          <w:color w:val="auto"/>
          <w:sz w:val="28"/>
          <w:szCs w:val="28"/>
        </w:rPr>
        <w:t xml:space="preserve">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w:t>
      </w:r>
      <w:r w:rsidRPr="00157CE0">
        <w:rPr>
          <w:rFonts w:cs="Times New Roman"/>
          <w:color w:val="auto"/>
          <w:sz w:val="28"/>
          <w:szCs w:val="28"/>
        </w:rPr>
        <w:lastRenderedPageBreak/>
        <w:t>или на ином законном основании транспортных средств, предусмотренных его заявкой на участие в открытом конкурсе;</w:t>
      </w:r>
    </w:p>
    <w:p w14:paraId="691B8F16" w14:textId="5306BE20" w:rsidR="00BF0481" w:rsidRPr="002E24CE"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2) </w:t>
      </w:r>
      <w:r w:rsidRPr="002E24CE">
        <w:rPr>
          <w:rFonts w:cs="Times New Roman"/>
          <w:sz w:val="28"/>
          <w:szCs w:val="28"/>
        </w:rPr>
        <w:t xml:space="preserve">наличие на праве собственности или ином </w:t>
      </w:r>
      <w:r w:rsidR="00304271" w:rsidRPr="002E24CE">
        <w:rPr>
          <w:rFonts w:cs="Times New Roman"/>
          <w:sz w:val="28"/>
          <w:szCs w:val="28"/>
        </w:rPr>
        <w:t xml:space="preserve">законном основании транспортных </w:t>
      </w:r>
      <w:r w:rsidRPr="002E24CE">
        <w:rPr>
          <w:rFonts w:cs="Times New Roman"/>
          <w:sz w:val="28"/>
          <w:szCs w:val="28"/>
        </w:rPr>
        <w:t>средств, соответствующих требованиям, указанны</w:t>
      </w:r>
      <w:r w:rsidR="00304271" w:rsidRPr="002E24CE">
        <w:rPr>
          <w:rFonts w:cs="Times New Roman"/>
          <w:sz w:val="28"/>
          <w:szCs w:val="28"/>
        </w:rPr>
        <w:t xml:space="preserve">м в реестре маршрута регулярных </w:t>
      </w:r>
      <w:r w:rsidRPr="002E24CE">
        <w:rPr>
          <w:rFonts w:cs="Times New Roman"/>
          <w:sz w:val="28"/>
          <w:szCs w:val="28"/>
        </w:rPr>
        <w:t>перевозок, в отношении которого выдается</w:t>
      </w:r>
      <w:r w:rsidR="00304271" w:rsidRPr="002E24CE">
        <w:rPr>
          <w:rFonts w:cs="Times New Roman"/>
          <w:sz w:val="28"/>
          <w:szCs w:val="28"/>
        </w:rPr>
        <w:t xml:space="preserve"> свидетельство об осуществлении </w:t>
      </w:r>
      <w:r w:rsidRPr="002E24CE">
        <w:rPr>
          <w:rFonts w:cs="Times New Roman"/>
          <w:sz w:val="28"/>
          <w:szCs w:val="28"/>
        </w:rPr>
        <w:t>перевозок по маршруту регулярных перевозок;</w:t>
      </w:r>
    </w:p>
    <w:p w14:paraId="614D23EB"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3) непроведение ликвидации участника открытого конкурса - юридического</w:t>
      </w:r>
    </w:p>
    <w:p w14:paraId="6767E1E9"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лица и отсутствие решения арбитражного суда </w:t>
      </w:r>
      <w:r w:rsidR="00304271">
        <w:rPr>
          <w:rFonts w:cs="Times New Roman"/>
          <w:sz w:val="28"/>
          <w:szCs w:val="28"/>
        </w:rPr>
        <w:t xml:space="preserve">о признании банкротом участника </w:t>
      </w:r>
      <w:r>
        <w:rPr>
          <w:rFonts w:cs="Times New Roman"/>
          <w:sz w:val="28"/>
          <w:szCs w:val="28"/>
        </w:rPr>
        <w:t>открытого конкурса - юридического лица или ин</w:t>
      </w:r>
      <w:r w:rsidR="00304271">
        <w:rPr>
          <w:rFonts w:cs="Times New Roman"/>
          <w:sz w:val="28"/>
          <w:szCs w:val="28"/>
        </w:rPr>
        <w:t xml:space="preserve">дивидуального предпринимателя и </w:t>
      </w:r>
      <w:r>
        <w:rPr>
          <w:rFonts w:cs="Times New Roman"/>
          <w:sz w:val="28"/>
          <w:szCs w:val="28"/>
        </w:rPr>
        <w:t>об открытии конкурсного производства;</w:t>
      </w:r>
    </w:p>
    <w:p w14:paraId="175284EF"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4) отсутствие у участника конкурса задолженн</w:t>
      </w:r>
      <w:r w:rsidR="00304271">
        <w:rPr>
          <w:rFonts w:cs="Times New Roman"/>
          <w:sz w:val="28"/>
          <w:szCs w:val="28"/>
        </w:rPr>
        <w:t xml:space="preserve">ости по обязательным платежам в </w:t>
      </w:r>
      <w:r>
        <w:rPr>
          <w:rFonts w:cs="Times New Roman"/>
          <w:sz w:val="28"/>
          <w:szCs w:val="28"/>
        </w:rPr>
        <w:t>бюджеты бюджетной системы Российской Фед</w:t>
      </w:r>
      <w:r w:rsidR="00304271">
        <w:rPr>
          <w:rFonts w:cs="Times New Roman"/>
          <w:sz w:val="28"/>
          <w:szCs w:val="28"/>
        </w:rPr>
        <w:t xml:space="preserve">ерации за последний завершенный </w:t>
      </w:r>
      <w:r>
        <w:rPr>
          <w:rFonts w:cs="Times New Roman"/>
          <w:sz w:val="28"/>
          <w:szCs w:val="28"/>
        </w:rPr>
        <w:t>отчетный период;</w:t>
      </w:r>
    </w:p>
    <w:p w14:paraId="53C27DC5"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5) наличие договора простого товар</w:t>
      </w:r>
      <w:r w:rsidR="007967C2">
        <w:rPr>
          <w:rFonts w:cs="Times New Roman"/>
          <w:sz w:val="28"/>
          <w:szCs w:val="28"/>
        </w:rPr>
        <w:t xml:space="preserve">ищества в письменной форме (для </w:t>
      </w:r>
      <w:r>
        <w:rPr>
          <w:rFonts w:cs="Times New Roman"/>
          <w:sz w:val="28"/>
          <w:szCs w:val="28"/>
        </w:rPr>
        <w:t>участников договора простого товарищества).</w:t>
      </w:r>
    </w:p>
    <w:p w14:paraId="675FCA3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Вышеуказанные требования, предусмотренные пунктами 1</w:t>
      </w:r>
      <w:r>
        <w:rPr>
          <w:rFonts w:cs="Times New Roman"/>
          <w:b/>
          <w:bCs/>
          <w:sz w:val="28"/>
          <w:szCs w:val="28"/>
        </w:rPr>
        <w:t xml:space="preserve">, </w:t>
      </w:r>
      <w:r w:rsidR="007967C2">
        <w:rPr>
          <w:rFonts w:cs="Times New Roman"/>
          <w:sz w:val="28"/>
          <w:szCs w:val="28"/>
        </w:rPr>
        <w:t xml:space="preserve">3 и 4 настоящего </w:t>
      </w:r>
      <w:r>
        <w:rPr>
          <w:rFonts w:cs="Times New Roman"/>
          <w:sz w:val="28"/>
          <w:szCs w:val="28"/>
        </w:rPr>
        <w:t>раздела применяются в отношении кажд</w:t>
      </w:r>
      <w:r w:rsidR="007967C2">
        <w:rPr>
          <w:rFonts w:cs="Times New Roman"/>
          <w:sz w:val="28"/>
          <w:szCs w:val="28"/>
        </w:rPr>
        <w:t xml:space="preserve">ого участника договора простого </w:t>
      </w:r>
      <w:r>
        <w:rPr>
          <w:rFonts w:cs="Times New Roman"/>
          <w:sz w:val="28"/>
          <w:szCs w:val="28"/>
        </w:rPr>
        <w:t>товарищества.</w:t>
      </w:r>
    </w:p>
    <w:p w14:paraId="60DD0C59"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Заявитель не допускается комиссией к участию в конкурсе в случае, если</w:t>
      </w:r>
      <w:r w:rsidR="00A07CC3">
        <w:rPr>
          <w:rFonts w:cs="Times New Roman"/>
          <w:sz w:val="28"/>
          <w:szCs w:val="28"/>
        </w:rPr>
        <w:t xml:space="preserve"> </w:t>
      </w:r>
      <w:r>
        <w:rPr>
          <w:rFonts w:cs="Times New Roman"/>
          <w:sz w:val="28"/>
          <w:szCs w:val="28"/>
        </w:rPr>
        <w:t>заявитель не соответствует хотя бы одному из тре</w:t>
      </w:r>
      <w:r w:rsidR="007967C2">
        <w:rPr>
          <w:rFonts w:cs="Times New Roman"/>
          <w:sz w:val="28"/>
          <w:szCs w:val="28"/>
        </w:rPr>
        <w:t xml:space="preserve">бований, указанных в конкурсной </w:t>
      </w:r>
      <w:r>
        <w:rPr>
          <w:rFonts w:cs="Times New Roman"/>
          <w:sz w:val="28"/>
          <w:szCs w:val="28"/>
        </w:rPr>
        <w:t>документации.</w:t>
      </w:r>
    </w:p>
    <w:p w14:paraId="1B2F9BE9" w14:textId="77777777" w:rsidR="007967C2" w:rsidRDefault="007967C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0C7CEA80" w14:textId="77777777" w:rsidR="00BF0481" w:rsidRDefault="00BF0481" w:rsidP="007967C2">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VIII. Оценка и сопоставление заявок на участие в открытом конкурсе</w:t>
      </w:r>
    </w:p>
    <w:p w14:paraId="2F3CF476" w14:textId="77777777" w:rsidR="007967C2" w:rsidRDefault="007967C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507B230A"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Публично в день, во время и в месте, ука</w:t>
      </w:r>
      <w:r w:rsidR="007967C2">
        <w:rPr>
          <w:rFonts w:cs="Times New Roman"/>
          <w:sz w:val="28"/>
          <w:szCs w:val="28"/>
        </w:rPr>
        <w:t xml:space="preserve">занном в извещении о проведении </w:t>
      </w:r>
      <w:r>
        <w:rPr>
          <w:rFonts w:cs="Times New Roman"/>
          <w:sz w:val="28"/>
          <w:szCs w:val="28"/>
        </w:rPr>
        <w:t>открытого конкурса, комиссией проводится о</w:t>
      </w:r>
      <w:r w:rsidR="007967C2">
        <w:rPr>
          <w:rFonts w:cs="Times New Roman"/>
          <w:sz w:val="28"/>
          <w:szCs w:val="28"/>
        </w:rPr>
        <w:t xml:space="preserve">ценка и сопоставление заявок на </w:t>
      </w:r>
      <w:r w:rsidR="00597D5D">
        <w:rPr>
          <w:rFonts w:cs="Times New Roman"/>
          <w:sz w:val="28"/>
          <w:szCs w:val="28"/>
        </w:rPr>
        <w:t>участие в открытом конкурсе</w:t>
      </w:r>
      <w:r>
        <w:rPr>
          <w:rFonts w:cs="Times New Roman"/>
          <w:sz w:val="28"/>
          <w:szCs w:val="28"/>
        </w:rPr>
        <w:t xml:space="preserve"> требованиям, установленным</w:t>
      </w:r>
      <w:r w:rsidR="007967C2">
        <w:rPr>
          <w:rFonts w:cs="Times New Roman"/>
          <w:sz w:val="28"/>
          <w:szCs w:val="28"/>
        </w:rPr>
        <w:t xml:space="preserve"> конкурсной </w:t>
      </w:r>
      <w:r>
        <w:rPr>
          <w:rFonts w:cs="Times New Roman"/>
          <w:sz w:val="28"/>
          <w:szCs w:val="28"/>
        </w:rPr>
        <w:t>документацией.</w:t>
      </w:r>
    </w:p>
    <w:p w14:paraId="1EFC1E1C"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Срок заседания комиссии при процедуре о</w:t>
      </w:r>
      <w:r w:rsidR="007967C2">
        <w:rPr>
          <w:rFonts w:cs="Times New Roman"/>
          <w:sz w:val="28"/>
          <w:szCs w:val="28"/>
        </w:rPr>
        <w:t xml:space="preserve">ценки и сопоставления заявок на </w:t>
      </w:r>
      <w:r>
        <w:rPr>
          <w:rFonts w:cs="Times New Roman"/>
          <w:sz w:val="28"/>
          <w:szCs w:val="28"/>
        </w:rPr>
        <w:t>участие в открытом конкурсе не может превышать 5 (пять) рабочих дней.</w:t>
      </w:r>
    </w:p>
    <w:p w14:paraId="491BEC17"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При проведении процедуры возможно ведение аудиозаписи.</w:t>
      </w:r>
    </w:p>
    <w:p w14:paraId="4F3D18FA"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Комиссия осуществляет оценку и сопоста</w:t>
      </w:r>
      <w:r w:rsidR="007967C2">
        <w:rPr>
          <w:rFonts w:cs="Times New Roman"/>
          <w:sz w:val="28"/>
          <w:szCs w:val="28"/>
        </w:rPr>
        <w:t xml:space="preserve">вление заявок в соответствии со </w:t>
      </w:r>
      <w:r>
        <w:rPr>
          <w:rFonts w:cs="Times New Roman"/>
          <w:sz w:val="28"/>
          <w:szCs w:val="28"/>
        </w:rPr>
        <w:t>шкалой для оценки критериев, установленно</w:t>
      </w:r>
      <w:r w:rsidR="007967C2">
        <w:rPr>
          <w:rFonts w:cs="Times New Roman"/>
          <w:sz w:val="28"/>
          <w:szCs w:val="28"/>
        </w:rPr>
        <w:t xml:space="preserve">й в приложении № </w:t>
      </w:r>
      <w:r w:rsidR="00551593">
        <w:rPr>
          <w:rFonts w:cs="Times New Roman"/>
          <w:sz w:val="28"/>
          <w:szCs w:val="28"/>
        </w:rPr>
        <w:t>5</w:t>
      </w:r>
      <w:r w:rsidR="007967C2">
        <w:rPr>
          <w:rFonts w:cs="Times New Roman"/>
          <w:sz w:val="28"/>
          <w:szCs w:val="28"/>
        </w:rPr>
        <w:t xml:space="preserve"> к настоящему </w:t>
      </w:r>
      <w:r>
        <w:rPr>
          <w:rFonts w:cs="Times New Roman"/>
          <w:sz w:val="28"/>
          <w:szCs w:val="28"/>
        </w:rPr>
        <w:t>Положению.</w:t>
      </w:r>
    </w:p>
    <w:p w14:paraId="75F41ADD"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Оценка и сопоставление заявок на участие в о</w:t>
      </w:r>
      <w:r w:rsidR="007967C2">
        <w:rPr>
          <w:rFonts w:cs="Times New Roman"/>
          <w:sz w:val="28"/>
          <w:szCs w:val="28"/>
        </w:rPr>
        <w:t xml:space="preserve">ткрытом конкурсе осуществляются </w:t>
      </w:r>
      <w:r>
        <w:rPr>
          <w:rFonts w:cs="Times New Roman"/>
          <w:sz w:val="28"/>
          <w:szCs w:val="28"/>
        </w:rPr>
        <w:t>по следующим критериям:</w:t>
      </w:r>
    </w:p>
    <w:p w14:paraId="30B78DA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 количество дорожно-транспортных п</w:t>
      </w:r>
      <w:r w:rsidR="007967C2">
        <w:rPr>
          <w:rFonts w:cs="Times New Roman"/>
          <w:sz w:val="28"/>
          <w:szCs w:val="28"/>
        </w:rPr>
        <w:t xml:space="preserve">роисшествий, повлекших за собой </w:t>
      </w:r>
      <w:r>
        <w:rPr>
          <w:rFonts w:cs="Times New Roman"/>
          <w:sz w:val="28"/>
          <w:szCs w:val="28"/>
        </w:rPr>
        <w:t>человеческие жертвы или причинение вреда здо</w:t>
      </w:r>
      <w:r w:rsidR="007967C2">
        <w:rPr>
          <w:rFonts w:cs="Times New Roman"/>
          <w:sz w:val="28"/>
          <w:szCs w:val="28"/>
        </w:rPr>
        <w:t xml:space="preserve">ровью граждан и произошедших по </w:t>
      </w:r>
      <w:r>
        <w:rPr>
          <w:rFonts w:cs="Times New Roman"/>
          <w:sz w:val="28"/>
          <w:szCs w:val="28"/>
        </w:rPr>
        <w:t>вине юридического лица, индивидуального предп</w:t>
      </w:r>
      <w:r w:rsidR="007967C2">
        <w:rPr>
          <w:rFonts w:cs="Times New Roman"/>
          <w:sz w:val="28"/>
          <w:szCs w:val="28"/>
        </w:rPr>
        <w:t xml:space="preserve">ринимателя, участников договора </w:t>
      </w:r>
      <w:r>
        <w:rPr>
          <w:rFonts w:cs="Times New Roman"/>
          <w:sz w:val="28"/>
          <w:szCs w:val="28"/>
        </w:rPr>
        <w:t xml:space="preserve">простого товарищества или их </w:t>
      </w:r>
      <w:r>
        <w:rPr>
          <w:rFonts w:cs="Times New Roman"/>
          <w:sz w:val="28"/>
          <w:szCs w:val="28"/>
        </w:rPr>
        <w:lastRenderedPageBreak/>
        <w:t>работников в течение года, предшествующег</w:t>
      </w:r>
      <w:r w:rsidR="007967C2">
        <w:rPr>
          <w:rFonts w:cs="Times New Roman"/>
          <w:sz w:val="28"/>
          <w:szCs w:val="28"/>
        </w:rPr>
        <w:t xml:space="preserve">о дате </w:t>
      </w:r>
      <w:r>
        <w:rPr>
          <w:rFonts w:cs="Times New Roman"/>
          <w:sz w:val="28"/>
          <w:szCs w:val="28"/>
        </w:rPr>
        <w:t xml:space="preserve">проведения открытого конкурса, в расчете на </w:t>
      </w:r>
      <w:r w:rsidR="007967C2">
        <w:rPr>
          <w:rFonts w:cs="Times New Roman"/>
          <w:sz w:val="28"/>
          <w:szCs w:val="28"/>
        </w:rPr>
        <w:t xml:space="preserve">среднее количество транспортных </w:t>
      </w:r>
      <w:r>
        <w:rPr>
          <w:rFonts w:cs="Times New Roman"/>
          <w:sz w:val="28"/>
          <w:szCs w:val="28"/>
        </w:rPr>
        <w:t>средств, имевшихся в распоряжении юри</w:t>
      </w:r>
      <w:r w:rsidR="007967C2">
        <w:rPr>
          <w:rFonts w:cs="Times New Roman"/>
          <w:sz w:val="28"/>
          <w:szCs w:val="28"/>
        </w:rPr>
        <w:t xml:space="preserve">дического лица, индивидуального </w:t>
      </w:r>
      <w:r>
        <w:rPr>
          <w:rFonts w:cs="Times New Roman"/>
          <w:sz w:val="28"/>
          <w:szCs w:val="28"/>
        </w:rPr>
        <w:t>предпринимателя или участников договора просто</w:t>
      </w:r>
      <w:r w:rsidR="007967C2">
        <w:rPr>
          <w:rFonts w:cs="Times New Roman"/>
          <w:sz w:val="28"/>
          <w:szCs w:val="28"/>
        </w:rPr>
        <w:t xml:space="preserve">го товарищества в течение года, </w:t>
      </w:r>
      <w:r>
        <w:rPr>
          <w:rFonts w:cs="Times New Roman"/>
          <w:sz w:val="28"/>
          <w:szCs w:val="28"/>
        </w:rPr>
        <w:t>предшествующего дате проведения открытого конкурса;</w:t>
      </w:r>
    </w:p>
    <w:p w14:paraId="0CC1A213"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2) опыт осуществления регулярных перевозок юр</w:t>
      </w:r>
      <w:r w:rsidR="0082228B">
        <w:rPr>
          <w:rFonts w:cs="Times New Roman"/>
          <w:sz w:val="28"/>
          <w:szCs w:val="28"/>
        </w:rPr>
        <w:t xml:space="preserve">идическим лицом, индивидуальным </w:t>
      </w:r>
      <w:r>
        <w:rPr>
          <w:rFonts w:cs="Times New Roman"/>
          <w:sz w:val="28"/>
          <w:szCs w:val="28"/>
        </w:rPr>
        <w:t>предпринимателем или участниками договора</w:t>
      </w:r>
      <w:r w:rsidR="0082228B">
        <w:rPr>
          <w:rFonts w:cs="Times New Roman"/>
          <w:sz w:val="28"/>
          <w:szCs w:val="28"/>
        </w:rPr>
        <w:t xml:space="preserve"> простого товарищества, который </w:t>
      </w:r>
      <w:r>
        <w:rPr>
          <w:rFonts w:cs="Times New Roman"/>
          <w:sz w:val="28"/>
          <w:szCs w:val="28"/>
        </w:rPr>
        <w:t>подтвержден исполнением государственных ил</w:t>
      </w:r>
      <w:r w:rsidR="0082228B">
        <w:rPr>
          <w:rFonts w:cs="Times New Roman"/>
          <w:sz w:val="28"/>
          <w:szCs w:val="28"/>
        </w:rPr>
        <w:t xml:space="preserve">и муниципальных контрактов либо </w:t>
      </w:r>
      <w:r>
        <w:rPr>
          <w:rFonts w:cs="Times New Roman"/>
          <w:sz w:val="28"/>
          <w:szCs w:val="28"/>
        </w:rPr>
        <w:t>свидетельствами об осуществлении перевозок п</w:t>
      </w:r>
      <w:r w:rsidR="0082228B">
        <w:rPr>
          <w:rFonts w:cs="Times New Roman"/>
          <w:sz w:val="28"/>
          <w:szCs w:val="28"/>
        </w:rPr>
        <w:t xml:space="preserve">о маршруту регулярных перевозок </w:t>
      </w:r>
      <w:r>
        <w:rPr>
          <w:rFonts w:cs="Times New Roman"/>
          <w:sz w:val="28"/>
          <w:szCs w:val="28"/>
        </w:rPr>
        <w:t>или иными документами, выданными в соотве</w:t>
      </w:r>
      <w:r w:rsidR="0082228B">
        <w:rPr>
          <w:rFonts w:cs="Times New Roman"/>
          <w:sz w:val="28"/>
          <w:szCs w:val="28"/>
        </w:rPr>
        <w:t xml:space="preserve">тствии с нормативными правовыми </w:t>
      </w:r>
      <w:r>
        <w:rPr>
          <w:rFonts w:cs="Times New Roman"/>
          <w:sz w:val="28"/>
          <w:szCs w:val="28"/>
        </w:rPr>
        <w:t>актами субъектов Российской Федерац</w:t>
      </w:r>
      <w:r w:rsidR="0082228B">
        <w:rPr>
          <w:rFonts w:cs="Times New Roman"/>
          <w:sz w:val="28"/>
          <w:szCs w:val="28"/>
        </w:rPr>
        <w:t xml:space="preserve">ии, муниципальными нормативными </w:t>
      </w:r>
      <w:r>
        <w:rPr>
          <w:rFonts w:cs="Times New Roman"/>
          <w:sz w:val="28"/>
          <w:szCs w:val="28"/>
        </w:rPr>
        <w:t>правовыми актами;</w:t>
      </w:r>
    </w:p>
    <w:p w14:paraId="7B73700A"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3) влияющие на качество перевозок харак</w:t>
      </w:r>
      <w:r w:rsidR="0082228B">
        <w:rPr>
          <w:rFonts w:cs="Times New Roman"/>
          <w:sz w:val="28"/>
          <w:szCs w:val="28"/>
        </w:rPr>
        <w:t xml:space="preserve">теристики транспортных средств, </w:t>
      </w:r>
      <w:r>
        <w:rPr>
          <w:rFonts w:cs="Times New Roman"/>
          <w:sz w:val="28"/>
          <w:szCs w:val="28"/>
        </w:rPr>
        <w:t>предлагаемых юридическим лицом, индивидуальным предпринимателем или</w:t>
      </w:r>
    </w:p>
    <w:p w14:paraId="169E383B"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участниками договора простого товарищест</w:t>
      </w:r>
      <w:r w:rsidR="0082228B">
        <w:rPr>
          <w:rFonts w:cs="Times New Roman"/>
          <w:sz w:val="28"/>
          <w:szCs w:val="28"/>
        </w:rPr>
        <w:t xml:space="preserve">ва для осуществления регулярных </w:t>
      </w:r>
      <w:r>
        <w:rPr>
          <w:rFonts w:cs="Times New Roman"/>
          <w:sz w:val="28"/>
          <w:szCs w:val="28"/>
        </w:rPr>
        <w:t>перевозок (наличие кондиционера, низкого пола, оборудования для перевозок</w:t>
      </w:r>
      <w:r w:rsidR="00FC17F7">
        <w:rPr>
          <w:rFonts w:cs="Times New Roman"/>
          <w:sz w:val="28"/>
          <w:szCs w:val="28"/>
        </w:rPr>
        <w:t xml:space="preserve"> </w:t>
      </w:r>
      <w:r>
        <w:rPr>
          <w:rFonts w:cs="Times New Roman"/>
          <w:sz w:val="28"/>
          <w:szCs w:val="28"/>
        </w:rPr>
        <w:t>пассажиров с ограниченными возможностями пере</w:t>
      </w:r>
      <w:r w:rsidR="0082228B">
        <w:rPr>
          <w:rFonts w:cs="Times New Roman"/>
          <w:sz w:val="28"/>
          <w:szCs w:val="28"/>
        </w:rPr>
        <w:t xml:space="preserve">движения, пассажиров с детскими </w:t>
      </w:r>
      <w:r>
        <w:rPr>
          <w:rFonts w:cs="Times New Roman"/>
          <w:sz w:val="28"/>
          <w:szCs w:val="28"/>
        </w:rPr>
        <w:t>колясками и иные характеристики);</w:t>
      </w:r>
    </w:p>
    <w:p w14:paraId="4EDFE801"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4) максимальный срок эксплуатации тра</w:t>
      </w:r>
      <w:r w:rsidR="0082228B">
        <w:rPr>
          <w:rFonts w:cs="Times New Roman"/>
          <w:sz w:val="28"/>
          <w:szCs w:val="28"/>
        </w:rPr>
        <w:t xml:space="preserve">нспортных средств, предлагаемых </w:t>
      </w:r>
      <w:r>
        <w:rPr>
          <w:rFonts w:cs="Times New Roman"/>
          <w:sz w:val="28"/>
          <w:szCs w:val="28"/>
        </w:rPr>
        <w:t>юридическим лицом, индивидуальным п</w:t>
      </w:r>
      <w:r w:rsidR="0082228B">
        <w:rPr>
          <w:rFonts w:cs="Times New Roman"/>
          <w:sz w:val="28"/>
          <w:szCs w:val="28"/>
        </w:rPr>
        <w:t xml:space="preserve">редпринимателем или участниками </w:t>
      </w:r>
      <w:r>
        <w:rPr>
          <w:rFonts w:cs="Times New Roman"/>
          <w:sz w:val="28"/>
          <w:szCs w:val="28"/>
        </w:rPr>
        <w:t>договора простого товарищества для осуществления</w:t>
      </w:r>
      <w:r w:rsidR="0082228B">
        <w:rPr>
          <w:rFonts w:cs="Times New Roman"/>
          <w:sz w:val="28"/>
          <w:szCs w:val="28"/>
        </w:rPr>
        <w:t xml:space="preserve"> регулярных перевозок в течение </w:t>
      </w:r>
      <w:r>
        <w:rPr>
          <w:rFonts w:cs="Times New Roman"/>
          <w:sz w:val="28"/>
          <w:szCs w:val="28"/>
        </w:rPr>
        <w:t>срока действия свидетельства об осуществлении п</w:t>
      </w:r>
      <w:r w:rsidR="0082228B">
        <w:rPr>
          <w:rFonts w:cs="Times New Roman"/>
          <w:sz w:val="28"/>
          <w:szCs w:val="28"/>
        </w:rPr>
        <w:t xml:space="preserve">еревозок по маршруту регулярных </w:t>
      </w:r>
      <w:r>
        <w:rPr>
          <w:rFonts w:cs="Times New Roman"/>
          <w:sz w:val="28"/>
          <w:szCs w:val="28"/>
        </w:rPr>
        <w:t>перевозок.</w:t>
      </w:r>
    </w:p>
    <w:p w14:paraId="7ED44D85"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Каждой заявке присваивается порядковы</w:t>
      </w:r>
      <w:r w:rsidR="0082228B">
        <w:rPr>
          <w:rFonts w:cs="Times New Roman"/>
          <w:sz w:val="28"/>
          <w:szCs w:val="28"/>
        </w:rPr>
        <w:t xml:space="preserve">й номер в порядке уменьшения ее </w:t>
      </w:r>
      <w:r>
        <w:rPr>
          <w:rFonts w:cs="Times New Roman"/>
          <w:sz w:val="28"/>
          <w:szCs w:val="28"/>
        </w:rPr>
        <w:t>оценки. Заявке, получившей высшую оценку, присваивается первый номер.</w:t>
      </w:r>
    </w:p>
    <w:p w14:paraId="31AEDB62"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Победителем конкурса признается участник открытого конкурса, заявке</w:t>
      </w:r>
    </w:p>
    <w:p w14:paraId="1C23000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которого присвоен первый номер.</w:t>
      </w:r>
    </w:p>
    <w:p w14:paraId="05C462E3" w14:textId="77777777" w:rsidR="00692BA0" w:rsidRPr="002A5597" w:rsidRDefault="00692BA0"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2A5597">
        <w:rPr>
          <w:rStyle w:val="blk"/>
          <w:color w:val="auto"/>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9" w:anchor="dst4" w:history="1">
        <w:r w:rsidRPr="002A5597">
          <w:rPr>
            <w:rStyle w:val="a3"/>
            <w:color w:val="auto"/>
            <w:sz w:val="28"/>
            <w:szCs w:val="28"/>
            <w:u w:val="none"/>
          </w:rPr>
          <w:t>пунктах 1</w:t>
        </w:r>
      </w:hyperlink>
      <w:r w:rsidRPr="002A5597">
        <w:rPr>
          <w:rStyle w:val="blk"/>
          <w:color w:val="auto"/>
          <w:sz w:val="28"/>
          <w:szCs w:val="28"/>
        </w:rPr>
        <w:t xml:space="preserve"> и 2 оценки сопоставления заявок на участие в открытом конкурсе.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r w:rsidRPr="002A5597">
        <w:rPr>
          <w:rStyle w:val="blk"/>
          <w:rFonts w:cs="Times New Roman"/>
          <w:color w:val="auto"/>
          <w:sz w:val="28"/>
          <w:szCs w:val="28"/>
        </w:rPr>
        <w:t xml:space="preserve">пункте 4 (максимальный срок </w:t>
      </w:r>
      <w:r w:rsidR="00AC561B" w:rsidRPr="002A5597">
        <w:rPr>
          <w:rStyle w:val="blk"/>
          <w:rFonts w:cs="Times New Roman"/>
          <w:color w:val="auto"/>
          <w:sz w:val="28"/>
          <w:szCs w:val="28"/>
        </w:rPr>
        <w:t>эксплуатации транспортных средств…)</w:t>
      </w:r>
      <w:r w:rsidRPr="002A5597">
        <w:rPr>
          <w:rStyle w:val="blk"/>
          <w:color w:val="auto"/>
          <w:sz w:val="28"/>
          <w:szCs w:val="28"/>
        </w:rPr>
        <w:t xml:space="preserve">, а при отсутствии такого участника - участник открытого конкурса, заявке которого соответствует лучшее значение критерия, указанного в </w:t>
      </w:r>
      <w:r w:rsidR="00AC561B" w:rsidRPr="002A5597">
        <w:rPr>
          <w:rStyle w:val="blk"/>
          <w:rFonts w:cs="Times New Roman"/>
          <w:color w:val="auto"/>
          <w:sz w:val="28"/>
          <w:szCs w:val="28"/>
        </w:rPr>
        <w:t>пункте 3</w:t>
      </w:r>
      <w:r w:rsidRPr="002A5597">
        <w:rPr>
          <w:rStyle w:val="blk"/>
          <w:color w:val="auto"/>
          <w:sz w:val="28"/>
          <w:szCs w:val="28"/>
        </w:rPr>
        <w:t>.</w:t>
      </w:r>
    </w:p>
    <w:p w14:paraId="5A12523D"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Протокол оценки, сопоставления заявок и по</w:t>
      </w:r>
      <w:r w:rsidR="0082228B">
        <w:rPr>
          <w:rFonts w:cs="Times New Roman"/>
          <w:sz w:val="28"/>
          <w:szCs w:val="28"/>
        </w:rPr>
        <w:t xml:space="preserve">дведения итогов конкурса должен </w:t>
      </w:r>
      <w:r>
        <w:rPr>
          <w:rFonts w:cs="Times New Roman"/>
          <w:sz w:val="28"/>
          <w:szCs w:val="28"/>
        </w:rPr>
        <w:t>содержать следующие сведения:</w:t>
      </w:r>
    </w:p>
    <w:p w14:paraId="0BE9DBB5" w14:textId="77777777" w:rsidR="00AC561B"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lastRenderedPageBreak/>
        <w:t>о месте, дате, времени оценки, сопоставл</w:t>
      </w:r>
      <w:r w:rsidR="0082228B">
        <w:rPr>
          <w:rFonts w:cs="Times New Roman"/>
          <w:sz w:val="28"/>
          <w:szCs w:val="28"/>
        </w:rPr>
        <w:t xml:space="preserve">ения заявок и подведения итогов </w:t>
      </w:r>
      <w:r>
        <w:rPr>
          <w:rFonts w:cs="Times New Roman"/>
          <w:sz w:val="28"/>
          <w:szCs w:val="28"/>
        </w:rPr>
        <w:t>конкурса;</w:t>
      </w:r>
    </w:p>
    <w:p w14:paraId="259E77A9" w14:textId="77777777" w:rsidR="0082228B" w:rsidRDefault="0082228B"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об участниках конкурса: </w:t>
      </w:r>
    </w:p>
    <w:p w14:paraId="4B615E1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наименование (для юридических лиц, юридич</w:t>
      </w:r>
      <w:r w:rsidR="0082228B">
        <w:rPr>
          <w:rFonts w:cs="Times New Roman"/>
          <w:sz w:val="28"/>
          <w:szCs w:val="28"/>
        </w:rPr>
        <w:t xml:space="preserve">еских лиц - участников договора </w:t>
      </w:r>
      <w:r>
        <w:rPr>
          <w:rFonts w:cs="Times New Roman"/>
          <w:sz w:val="28"/>
          <w:szCs w:val="28"/>
        </w:rPr>
        <w:t>простого товарищества), фамилия, им</w:t>
      </w:r>
      <w:r w:rsidR="0082228B">
        <w:rPr>
          <w:rFonts w:cs="Times New Roman"/>
          <w:sz w:val="28"/>
          <w:szCs w:val="28"/>
        </w:rPr>
        <w:t xml:space="preserve">я, отчество (для индивидуальных </w:t>
      </w:r>
      <w:r>
        <w:rPr>
          <w:rFonts w:cs="Times New Roman"/>
          <w:sz w:val="28"/>
          <w:szCs w:val="28"/>
        </w:rPr>
        <w:t>предпринимателей, индивидуальных предпри</w:t>
      </w:r>
      <w:r w:rsidR="0082228B">
        <w:rPr>
          <w:rFonts w:cs="Times New Roman"/>
          <w:sz w:val="28"/>
          <w:szCs w:val="28"/>
        </w:rPr>
        <w:t xml:space="preserve">нимателей - участников договора </w:t>
      </w:r>
      <w:r>
        <w:rPr>
          <w:rFonts w:cs="Times New Roman"/>
          <w:sz w:val="28"/>
          <w:szCs w:val="28"/>
        </w:rPr>
        <w:t>простого товарищества);</w:t>
      </w:r>
    </w:p>
    <w:p w14:paraId="716488ED"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сведения об идентификационном номере налогоплательщика;</w:t>
      </w:r>
    </w:p>
    <w:p w14:paraId="38E5D8BF"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юридический и почтовый адрес юридического лица,</w:t>
      </w:r>
      <w:r w:rsidR="00E131A4">
        <w:rPr>
          <w:rFonts w:cs="Times New Roman"/>
          <w:sz w:val="28"/>
          <w:szCs w:val="28"/>
        </w:rPr>
        <w:t xml:space="preserve"> юридического лица - </w:t>
      </w:r>
      <w:r>
        <w:rPr>
          <w:rFonts w:cs="Times New Roman"/>
          <w:sz w:val="28"/>
          <w:szCs w:val="28"/>
        </w:rPr>
        <w:t>участника договора простого товарищества, м</w:t>
      </w:r>
      <w:r w:rsidR="0082228B">
        <w:rPr>
          <w:rFonts w:cs="Times New Roman"/>
          <w:sz w:val="28"/>
          <w:szCs w:val="28"/>
        </w:rPr>
        <w:t xml:space="preserve">есто жительства индивидуального </w:t>
      </w:r>
      <w:r>
        <w:rPr>
          <w:rFonts w:cs="Times New Roman"/>
          <w:sz w:val="28"/>
          <w:szCs w:val="28"/>
        </w:rPr>
        <w:t>предпринимателя, индивидуального предпринимател</w:t>
      </w:r>
      <w:r w:rsidR="009634BB">
        <w:rPr>
          <w:rFonts w:cs="Times New Roman"/>
          <w:sz w:val="28"/>
          <w:szCs w:val="28"/>
        </w:rPr>
        <w:t xml:space="preserve">я </w:t>
      </w:r>
      <w:r w:rsidR="00285305">
        <w:rPr>
          <w:rFonts w:cs="Times New Roman"/>
          <w:sz w:val="28"/>
          <w:szCs w:val="28"/>
        </w:rPr>
        <w:t>-</w:t>
      </w:r>
      <w:r w:rsidR="0082228B">
        <w:rPr>
          <w:rFonts w:cs="Times New Roman"/>
          <w:sz w:val="28"/>
          <w:szCs w:val="28"/>
        </w:rPr>
        <w:t xml:space="preserve">участника договора простого </w:t>
      </w:r>
      <w:r>
        <w:rPr>
          <w:rFonts w:cs="Times New Roman"/>
          <w:sz w:val="28"/>
          <w:szCs w:val="28"/>
        </w:rPr>
        <w:t>товарищества;</w:t>
      </w:r>
    </w:p>
    <w:p w14:paraId="64B8D98C"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количестве баллов, набранных соответствующими участниками конкурс</w:t>
      </w:r>
      <w:r w:rsidR="00285305">
        <w:rPr>
          <w:rFonts w:cs="Times New Roman"/>
          <w:sz w:val="28"/>
          <w:szCs w:val="28"/>
        </w:rPr>
        <w:t xml:space="preserve">а, а </w:t>
      </w:r>
      <w:r>
        <w:rPr>
          <w:rFonts w:cs="Times New Roman"/>
          <w:sz w:val="28"/>
          <w:szCs w:val="28"/>
        </w:rPr>
        <w:t>также о порядковых номерах, присвоенных этим участникам открытого конкурса;</w:t>
      </w:r>
    </w:p>
    <w:p w14:paraId="227EB89C"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подведении итогов открытого конк</w:t>
      </w:r>
      <w:r w:rsidR="00285305">
        <w:rPr>
          <w:rFonts w:cs="Times New Roman"/>
          <w:sz w:val="28"/>
          <w:szCs w:val="28"/>
        </w:rPr>
        <w:t xml:space="preserve">урса и о решении об определении </w:t>
      </w:r>
      <w:r>
        <w:rPr>
          <w:rFonts w:cs="Times New Roman"/>
          <w:sz w:val="28"/>
          <w:szCs w:val="28"/>
        </w:rPr>
        <w:t>победителя, принятом на основании результатов оценки и сопоставления заявок.</w:t>
      </w:r>
    </w:p>
    <w:p w14:paraId="727D0FF6"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Протокол оценки, сопоставления заявок и подведения итогов открытого</w:t>
      </w:r>
      <w:r w:rsidR="00AC561B">
        <w:rPr>
          <w:rFonts w:cs="Times New Roman"/>
          <w:sz w:val="28"/>
          <w:szCs w:val="28"/>
        </w:rPr>
        <w:t xml:space="preserve"> </w:t>
      </w:r>
      <w:r>
        <w:rPr>
          <w:rFonts w:cs="Times New Roman"/>
          <w:sz w:val="28"/>
          <w:szCs w:val="28"/>
        </w:rPr>
        <w:t>конкурса оформляется в течение 1 (одного) р</w:t>
      </w:r>
      <w:r w:rsidR="00285305">
        <w:rPr>
          <w:rFonts w:cs="Times New Roman"/>
          <w:sz w:val="28"/>
          <w:szCs w:val="28"/>
        </w:rPr>
        <w:t xml:space="preserve">абочего дня, следующего за днем </w:t>
      </w:r>
      <w:r>
        <w:rPr>
          <w:rFonts w:cs="Times New Roman"/>
          <w:sz w:val="28"/>
          <w:szCs w:val="28"/>
        </w:rPr>
        <w:t>окончания заседания комиссии, и подписы</w:t>
      </w:r>
      <w:r w:rsidR="00285305">
        <w:rPr>
          <w:rFonts w:cs="Times New Roman"/>
          <w:sz w:val="28"/>
          <w:szCs w:val="28"/>
        </w:rPr>
        <w:t xml:space="preserve">вается всеми присутствующими на </w:t>
      </w:r>
      <w:r>
        <w:rPr>
          <w:rFonts w:cs="Times New Roman"/>
          <w:sz w:val="28"/>
          <w:szCs w:val="28"/>
        </w:rPr>
        <w:t>заседании членами комиссии.</w:t>
      </w:r>
    </w:p>
    <w:p w14:paraId="42DA41A9"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Копия протокола оценки, сопоставления заявок и</w:t>
      </w:r>
      <w:r w:rsidR="00285305">
        <w:rPr>
          <w:rFonts w:cs="Times New Roman"/>
          <w:sz w:val="28"/>
          <w:szCs w:val="28"/>
        </w:rPr>
        <w:t xml:space="preserve"> подведения итогов открытого </w:t>
      </w:r>
      <w:r>
        <w:rPr>
          <w:rFonts w:cs="Times New Roman"/>
          <w:sz w:val="28"/>
          <w:szCs w:val="28"/>
        </w:rPr>
        <w:t>конкурса размещается на официальном сай</w:t>
      </w:r>
      <w:r w:rsidR="00285305">
        <w:rPr>
          <w:rFonts w:cs="Times New Roman"/>
          <w:sz w:val="28"/>
          <w:szCs w:val="28"/>
        </w:rPr>
        <w:t xml:space="preserve">те организатора конкурса в сети </w:t>
      </w:r>
      <w:r>
        <w:rPr>
          <w:rFonts w:cs="Times New Roman"/>
          <w:sz w:val="28"/>
          <w:szCs w:val="28"/>
        </w:rPr>
        <w:t xml:space="preserve">«Интернет» по адресу: </w:t>
      </w:r>
      <w:hyperlink r:id="rId10" w:history="1">
        <w:r w:rsidR="00AC561B" w:rsidRPr="002C63FA">
          <w:rPr>
            <w:rStyle w:val="a3"/>
            <w:sz w:val="28"/>
            <w:szCs w:val="28"/>
          </w:rPr>
          <w:t>www.derbent.ru</w:t>
        </w:r>
      </w:hyperlink>
      <w:r w:rsidR="00AC561B">
        <w:rPr>
          <w:rFonts w:cs="Times New Roman"/>
          <w:sz w:val="28"/>
          <w:szCs w:val="28"/>
        </w:rPr>
        <w:t xml:space="preserve"> </w:t>
      </w:r>
      <w:r>
        <w:rPr>
          <w:rFonts w:cs="Times New Roman"/>
          <w:sz w:val="28"/>
          <w:szCs w:val="28"/>
        </w:rPr>
        <w:t>организато</w:t>
      </w:r>
      <w:r w:rsidR="00285305">
        <w:rPr>
          <w:rFonts w:cs="Times New Roman"/>
          <w:sz w:val="28"/>
          <w:szCs w:val="28"/>
        </w:rPr>
        <w:t xml:space="preserve">ром конкурса в течение 2 (двух) </w:t>
      </w:r>
      <w:r>
        <w:rPr>
          <w:rFonts w:cs="Times New Roman"/>
          <w:sz w:val="28"/>
          <w:szCs w:val="28"/>
        </w:rPr>
        <w:t>рабочих дней с даты его подписания.</w:t>
      </w:r>
    </w:p>
    <w:p w14:paraId="4A15BC72" w14:textId="77777777" w:rsidR="00285305" w:rsidRDefault="0028530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3EEB4944" w14:textId="77777777" w:rsidR="00882522" w:rsidRDefault="0088252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1B5427D8" w14:textId="77777777" w:rsidR="00BF0481"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 xml:space="preserve">IX. </w:t>
      </w:r>
      <w:r w:rsidR="00BE5A17">
        <w:rPr>
          <w:rFonts w:cs="Times New Roman"/>
          <w:b/>
          <w:bCs/>
          <w:sz w:val="28"/>
          <w:szCs w:val="28"/>
        </w:rPr>
        <w:t>Выдача свидетельств и карт маршрутов</w:t>
      </w:r>
    </w:p>
    <w:p w14:paraId="06894B8F" w14:textId="77777777" w:rsidR="00BF0481"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 xml:space="preserve">по результатам проведения </w:t>
      </w:r>
      <w:r w:rsidR="00BE5A17">
        <w:rPr>
          <w:rFonts w:cs="Times New Roman"/>
          <w:b/>
          <w:bCs/>
          <w:sz w:val="28"/>
          <w:szCs w:val="28"/>
        </w:rPr>
        <w:t xml:space="preserve">открытого </w:t>
      </w:r>
      <w:r>
        <w:rPr>
          <w:rFonts w:cs="Times New Roman"/>
          <w:b/>
          <w:bCs/>
          <w:sz w:val="28"/>
          <w:szCs w:val="28"/>
        </w:rPr>
        <w:t>конкурса</w:t>
      </w:r>
    </w:p>
    <w:p w14:paraId="5C24685E" w14:textId="77777777" w:rsidR="00285305" w:rsidRDefault="0028530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7BC4B98F" w14:textId="49D6B292" w:rsidR="00C53EE3" w:rsidRDefault="009F53C4" w:rsidP="00C53EE3">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9F53C4">
        <w:rPr>
          <w:rFonts w:cs="Times New Roman"/>
          <w:sz w:val="28"/>
          <w:szCs w:val="28"/>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10 </w:t>
      </w:r>
      <w:r w:rsidR="00482912">
        <w:rPr>
          <w:rFonts w:cs="Times New Roman"/>
          <w:sz w:val="28"/>
          <w:szCs w:val="28"/>
        </w:rPr>
        <w:t>(</w:t>
      </w:r>
      <w:r w:rsidRPr="009F53C4">
        <w:rPr>
          <w:rFonts w:cs="Times New Roman"/>
          <w:sz w:val="28"/>
          <w:szCs w:val="28"/>
        </w:rPr>
        <w:t>десяти</w:t>
      </w:r>
      <w:r w:rsidR="00482912">
        <w:rPr>
          <w:rFonts w:cs="Times New Roman"/>
          <w:sz w:val="28"/>
          <w:szCs w:val="28"/>
        </w:rPr>
        <w:t>)</w:t>
      </w:r>
      <w:r w:rsidRPr="009F53C4">
        <w:rPr>
          <w:rFonts w:cs="Times New Roman"/>
          <w:sz w:val="28"/>
          <w:szCs w:val="28"/>
        </w:rPr>
        <w:t xml:space="preserve">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14:paraId="450F93DE" w14:textId="77777777" w:rsidR="00C53EE3" w:rsidRDefault="00C53EE3" w:rsidP="00C53EE3">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C53EE3">
        <w:rPr>
          <w:rFonts w:cs="Times New Roman"/>
          <w:sz w:val="28"/>
          <w:szCs w:val="28"/>
        </w:rPr>
        <w:t xml:space="preserve">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w:t>
      </w:r>
      <w:r w:rsidRPr="00C53EE3">
        <w:rPr>
          <w:rFonts w:cs="Times New Roman"/>
          <w:sz w:val="28"/>
          <w:szCs w:val="28"/>
        </w:rPr>
        <w:lastRenderedPageBreak/>
        <w:t>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bookmarkStart w:id="1" w:name="dst35"/>
      <w:bookmarkEnd w:id="1"/>
    </w:p>
    <w:p w14:paraId="01A87B4D" w14:textId="77777777" w:rsidR="00C53EE3" w:rsidRPr="00C53EE3" w:rsidRDefault="00C53EE3" w:rsidP="00C53EE3">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C53EE3">
        <w:rPr>
          <w:rFonts w:cs="Times New Roman"/>
          <w:sz w:val="28"/>
          <w:szCs w:val="28"/>
        </w:rPr>
        <w:t xml:space="preserve">Резервное количество транспортных средств определяется в отношении каждого класса транспортных средств в </w:t>
      </w:r>
      <w:hyperlink r:id="rId11" w:anchor="dst100009" w:history="1">
        <w:r w:rsidRPr="00C53EE3">
          <w:rPr>
            <w:sz w:val="28"/>
            <w:szCs w:val="28"/>
          </w:rPr>
          <w:t>порядке</w:t>
        </w:r>
      </w:hyperlink>
      <w:r w:rsidRPr="00C53EE3">
        <w:rPr>
          <w:rFonts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14:paraId="378EEFAC" w14:textId="77777777" w:rsidR="00C53EE3" w:rsidRPr="006A4CFF" w:rsidRDefault="006A4CF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Style w:val="blk"/>
          <w:sz w:val="28"/>
          <w:szCs w:val="28"/>
        </w:rPr>
      </w:pPr>
      <w:r w:rsidRPr="006A4CFF">
        <w:rPr>
          <w:rStyle w:val="blk"/>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14:paraId="018D63E5" w14:textId="77777777" w:rsidR="006A4CFF" w:rsidRDefault="006A4CF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283DEEEE" w14:textId="77777777" w:rsidR="00BF0481"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X. Признание конкурса несостоявшимся, последствия признания</w:t>
      </w:r>
    </w:p>
    <w:p w14:paraId="6B03F6C7" w14:textId="77777777" w:rsidR="00BF0481"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конкурса несостоявшимся</w:t>
      </w:r>
    </w:p>
    <w:p w14:paraId="121F1F3A" w14:textId="77777777" w:rsidR="00285305" w:rsidRDefault="0028530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4EFDB7BB"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Конкурс признается несостоявшимся по каждому лоту отдельно в случае, если:</w:t>
      </w:r>
    </w:p>
    <w:p w14:paraId="767E5B98"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 участие в конкурсе не было подано ни одной заявки;</w:t>
      </w:r>
    </w:p>
    <w:p w14:paraId="688CCE2D"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по результатам рассмотрения заявок все такие заявки были признаны не</w:t>
      </w:r>
    </w:p>
    <w:p w14:paraId="7CCE8D3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соответствующими требованиям конкурсной документации;</w:t>
      </w:r>
    </w:p>
    <w:p w14:paraId="1B0C0392" w14:textId="77777777" w:rsidR="009B78CE"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только одна заявка была признана соответ</w:t>
      </w:r>
      <w:r w:rsidR="00285305">
        <w:rPr>
          <w:rFonts w:cs="Times New Roman"/>
          <w:sz w:val="28"/>
          <w:szCs w:val="28"/>
        </w:rPr>
        <w:t xml:space="preserve">ствующей требованиям конкурсной </w:t>
      </w:r>
      <w:r>
        <w:rPr>
          <w:rFonts w:cs="Times New Roman"/>
          <w:sz w:val="28"/>
          <w:szCs w:val="28"/>
        </w:rPr>
        <w:t>документации.</w:t>
      </w:r>
    </w:p>
    <w:p w14:paraId="36F1BF4C" w14:textId="77777777" w:rsidR="00F70DF2" w:rsidRPr="00FC32A3" w:rsidRDefault="00555E4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случае</w:t>
      </w:r>
      <w:r w:rsidR="00BF0481">
        <w:rPr>
          <w:rFonts w:cs="Times New Roman"/>
          <w:sz w:val="28"/>
          <w:szCs w:val="28"/>
        </w:rPr>
        <w:t xml:space="preserve"> если открытый конкурс признан несос</w:t>
      </w:r>
      <w:r w:rsidR="00285305">
        <w:rPr>
          <w:rFonts w:cs="Times New Roman"/>
          <w:sz w:val="28"/>
          <w:szCs w:val="28"/>
        </w:rPr>
        <w:t xml:space="preserve">тоявшимся в связи с тем, что по </w:t>
      </w:r>
      <w:r w:rsidR="00BF0481">
        <w:rPr>
          <w:rFonts w:cs="Times New Roman"/>
          <w:sz w:val="28"/>
          <w:szCs w:val="28"/>
        </w:rPr>
        <w:t>окончании срока подачи заявок на участие в откры</w:t>
      </w:r>
      <w:r w:rsidR="00285305">
        <w:rPr>
          <w:rFonts w:cs="Times New Roman"/>
          <w:sz w:val="28"/>
          <w:szCs w:val="28"/>
        </w:rPr>
        <w:t xml:space="preserve">том конкурсе не подано ни одной </w:t>
      </w:r>
      <w:r w:rsidR="00BF0481">
        <w:rPr>
          <w:rFonts w:cs="Times New Roman"/>
          <w:sz w:val="28"/>
          <w:szCs w:val="28"/>
        </w:rPr>
        <w:t>такой заявки или по результатам рассмотрен</w:t>
      </w:r>
      <w:r w:rsidR="00285305">
        <w:rPr>
          <w:rFonts w:cs="Times New Roman"/>
          <w:sz w:val="28"/>
          <w:szCs w:val="28"/>
        </w:rPr>
        <w:t xml:space="preserve">ия заявок на участие в открытом </w:t>
      </w:r>
      <w:r w:rsidR="00BF0481">
        <w:rPr>
          <w:rFonts w:cs="Times New Roman"/>
          <w:sz w:val="28"/>
          <w:szCs w:val="28"/>
        </w:rPr>
        <w:t xml:space="preserve">конкурсе все такие заявки были признаны </w:t>
      </w:r>
      <w:r w:rsidR="00285305">
        <w:rPr>
          <w:rFonts w:cs="Times New Roman"/>
          <w:sz w:val="28"/>
          <w:szCs w:val="28"/>
        </w:rPr>
        <w:t xml:space="preserve">несоответствующими требованиям </w:t>
      </w:r>
      <w:r w:rsidR="00BF0481">
        <w:rPr>
          <w:rFonts w:cs="Times New Roman"/>
          <w:sz w:val="28"/>
          <w:szCs w:val="28"/>
        </w:rPr>
        <w:t xml:space="preserve">конкурсной документации, организатор открытого </w:t>
      </w:r>
      <w:r w:rsidR="00285305">
        <w:rPr>
          <w:rFonts w:cs="Times New Roman"/>
          <w:sz w:val="28"/>
          <w:szCs w:val="28"/>
        </w:rPr>
        <w:t xml:space="preserve">конкурса вправе принять решение </w:t>
      </w:r>
      <w:r w:rsidR="00BF0481">
        <w:rPr>
          <w:rFonts w:cs="Times New Roman"/>
          <w:sz w:val="28"/>
          <w:szCs w:val="28"/>
        </w:rPr>
        <w:t xml:space="preserve">о повторном проведении открытого конкурса </w:t>
      </w:r>
      <w:r w:rsidR="00285305">
        <w:rPr>
          <w:rFonts w:cs="Times New Roman"/>
          <w:sz w:val="28"/>
          <w:szCs w:val="28"/>
        </w:rPr>
        <w:t xml:space="preserve">или об отмене предусмотренного </w:t>
      </w:r>
      <w:r w:rsidR="00BF0481">
        <w:rPr>
          <w:rFonts w:cs="Times New Roman"/>
          <w:sz w:val="28"/>
          <w:szCs w:val="28"/>
        </w:rPr>
        <w:t>конкурсной документацией маршрута регулярных перевозок.</w:t>
      </w:r>
      <w:bookmarkStart w:id="2" w:name="dst14"/>
      <w:bookmarkEnd w:id="2"/>
    </w:p>
    <w:p w14:paraId="7344967B" w14:textId="382D7AEC" w:rsidR="00921FC3" w:rsidRPr="00FC32A3"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FC32A3">
        <w:rPr>
          <w:rFonts w:cs="Times New Roman"/>
          <w:color w:val="auto"/>
          <w:sz w:val="28"/>
          <w:szCs w:val="28"/>
        </w:rPr>
        <w:t>В случае если этот конкурс был признан не</w:t>
      </w:r>
      <w:r w:rsidR="00285305" w:rsidRPr="00FC32A3">
        <w:rPr>
          <w:rFonts w:cs="Times New Roman"/>
          <w:color w:val="auto"/>
          <w:sz w:val="28"/>
          <w:szCs w:val="28"/>
        </w:rPr>
        <w:t xml:space="preserve">состоявшимся в связи с тем, что </w:t>
      </w:r>
      <w:r w:rsidRPr="00FC32A3">
        <w:rPr>
          <w:rFonts w:cs="Times New Roman"/>
          <w:color w:val="auto"/>
          <w:sz w:val="28"/>
          <w:szCs w:val="28"/>
        </w:rPr>
        <w:t xml:space="preserve">только одна заявка на участие в этом </w:t>
      </w:r>
      <w:r w:rsidR="00285305" w:rsidRPr="00FC32A3">
        <w:rPr>
          <w:rFonts w:cs="Times New Roman"/>
          <w:color w:val="auto"/>
          <w:sz w:val="28"/>
          <w:szCs w:val="28"/>
        </w:rPr>
        <w:t xml:space="preserve">конкурсе, которая была признана </w:t>
      </w:r>
      <w:r w:rsidRPr="00FC32A3">
        <w:rPr>
          <w:rFonts w:cs="Times New Roman"/>
          <w:color w:val="auto"/>
          <w:sz w:val="28"/>
          <w:szCs w:val="28"/>
        </w:rPr>
        <w:lastRenderedPageBreak/>
        <w:t>соответствующей требованиям конкурсной д</w:t>
      </w:r>
      <w:r w:rsidR="00FC32A3" w:rsidRPr="00FC32A3">
        <w:rPr>
          <w:rFonts w:cs="Times New Roman"/>
          <w:color w:val="auto"/>
          <w:sz w:val="28"/>
          <w:szCs w:val="28"/>
        </w:rPr>
        <w:t>окументации,</w:t>
      </w:r>
      <w:r w:rsidR="00285305" w:rsidRPr="00FC32A3">
        <w:rPr>
          <w:rFonts w:cs="Times New Roman"/>
          <w:color w:val="auto"/>
          <w:sz w:val="28"/>
          <w:szCs w:val="28"/>
        </w:rPr>
        <w:t xml:space="preserve"> </w:t>
      </w:r>
      <w:r w:rsidR="00FC32A3" w:rsidRPr="00FC32A3">
        <w:rPr>
          <w:rStyle w:val="blk"/>
          <w:color w:val="auto"/>
          <w:sz w:val="28"/>
          <w:szCs w:val="28"/>
        </w:rPr>
        <w:t>с</w:t>
      </w:r>
      <w:r w:rsidR="00921FC3" w:rsidRPr="00FC32A3">
        <w:rPr>
          <w:rStyle w:val="blk"/>
          <w:color w:val="auto"/>
          <w:sz w:val="28"/>
          <w:szCs w:val="28"/>
        </w:rPr>
        <w:t xml:space="preserve">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w:t>
      </w:r>
      <w:r w:rsidR="00482912">
        <w:rPr>
          <w:rStyle w:val="blk"/>
          <w:color w:val="auto"/>
          <w:sz w:val="28"/>
          <w:szCs w:val="28"/>
        </w:rPr>
        <w:t>10 (</w:t>
      </w:r>
      <w:r w:rsidR="00921FC3" w:rsidRPr="00FC32A3">
        <w:rPr>
          <w:rStyle w:val="blk"/>
          <w:color w:val="auto"/>
          <w:sz w:val="28"/>
          <w:szCs w:val="28"/>
        </w:rPr>
        <w:t>десяти</w:t>
      </w:r>
      <w:r w:rsidR="00482912">
        <w:rPr>
          <w:rStyle w:val="blk"/>
          <w:color w:val="auto"/>
          <w:sz w:val="28"/>
          <w:szCs w:val="28"/>
        </w:rPr>
        <w:t>)</w:t>
      </w:r>
      <w:r w:rsidR="00921FC3" w:rsidRPr="00FC32A3">
        <w:rPr>
          <w:rStyle w:val="blk"/>
          <w:color w:val="auto"/>
          <w:sz w:val="28"/>
          <w:szCs w:val="28"/>
        </w:rPr>
        <w:t xml:space="preserve">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14:paraId="294DDEA7"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BC2858">
        <w:rPr>
          <w:rFonts w:cs="Times New Roman"/>
          <w:sz w:val="28"/>
          <w:szCs w:val="28"/>
        </w:rPr>
        <w:t>Количество карт маршрута должн</w:t>
      </w:r>
      <w:r w:rsidR="00285305" w:rsidRPr="00BC2858">
        <w:rPr>
          <w:rFonts w:cs="Times New Roman"/>
          <w:sz w:val="28"/>
          <w:szCs w:val="28"/>
        </w:rPr>
        <w:t xml:space="preserve">о соответствовать максимальному </w:t>
      </w:r>
      <w:r w:rsidRPr="00BC2858">
        <w:rPr>
          <w:rFonts w:cs="Times New Roman"/>
          <w:sz w:val="28"/>
          <w:szCs w:val="28"/>
        </w:rPr>
        <w:t>количеству транспортных средств, выставл</w:t>
      </w:r>
      <w:r w:rsidR="00285305" w:rsidRPr="00BC2858">
        <w:rPr>
          <w:rFonts w:cs="Times New Roman"/>
          <w:sz w:val="28"/>
          <w:szCs w:val="28"/>
        </w:rPr>
        <w:t xml:space="preserve">енных заявителем для регулярных </w:t>
      </w:r>
      <w:r w:rsidRPr="00BC2858">
        <w:rPr>
          <w:rFonts w:cs="Times New Roman"/>
          <w:sz w:val="28"/>
          <w:szCs w:val="28"/>
        </w:rPr>
        <w:t>перевозок.</w:t>
      </w:r>
    </w:p>
    <w:p w14:paraId="2B636AC9" w14:textId="77777777" w:rsidR="00FC32A3" w:rsidRDefault="00FC32A3"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p w14:paraId="20046AC0" w14:textId="77777777" w:rsidR="00551593"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Style w:val="blk"/>
          <w:b/>
          <w:color w:val="auto"/>
          <w:sz w:val="28"/>
          <w:szCs w:val="28"/>
        </w:rPr>
      </w:pPr>
      <w:r w:rsidRPr="005133AD">
        <w:rPr>
          <w:rFonts w:cs="Times New Roman"/>
          <w:b/>
          <w:bCs/>
          <w:color w:val="auto"/>
          <w:sz w:val="28"/>
          <w:szCs w:val="28"/>
        </w:rPr>
        <w:t xml:space="preserve">XI. </w:t>
      </w:r>
      <w:r w:rsidR="006210EA" w:rsidRPr="00551593">
        <w:rPr>
          <w:rStyle w:val="blk"/>
          <w:b/>
          <w:color w:val="auto"/>
          <w:sz w:val="28"/>
          <w:szCs w:val="28"/>
        </w:rPr>
        <w:t xml:space="preserve">Порядок подтверждения наличия у участника открытого </w:t>
      </w:r>
    </w:p>
    <w:p w14:paraId="64801766" w14:textId="77777777" w:rsidR="006210EA" w:rsidRPr="00551593" w:rsidRDefault="006210EA"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color w:val="auto"/>
          <w:sz w:val="28"/>
          <w:szCs w:val="28"/>
        </w:rPr>
      </w:pPr>
      <w:r w:rsidRPr="00551593">
        <w:rPr>
          <w:rStyle w:val="blk"/>
          <w:b/>
          <w:color w:val="auto"/>
          <w:sz w:val="28"/>
          <w:szCs w:val="28"/>
        </w:rPr>
        <w:t>конкурса транспортных средств, предусмотренных его заявкой на участие в открытом конкурсе</w:t>
      </w:r>
    </w:p>
    <w:p w14:paraId="210E811E" w14:textId="6683E123" w:rsidR="00647010" w:rsidRPr="005133AD" w:rsidRDefault="00647010" w:rsidP="00667D66">
      <w:pPr>
        <w:widowControl w:val="0"/>
        <w:jc w:val="both"/>
        <w:rPr>
          <w:color w:val="auto"/>
          <w:sz w:val="28"/>
          <w:szCs w:val="28"/>
        </w:rPr>
      </w:pPr>
      <w:r w:rsidRPr="005133AD">
        <w:rPr>
          <w:color w:val="auto"/>
          <w:sz w:val="28"/>
          <w:szCs w:val="28"/>
        </w:rPr>
        <w:t>Проверка наличия у участника открытого конкурса,</w:t>
      </w:r>
      <w:r w:rsidR="008C41BB" w:rsidRPr="005133AD">
        <w:rPr>
          <w:color w:val="auto"/>
          <w:sz w:val="28"/>
          <w:szCs w:val="28"/>
        </w:rPr>
        <w:t xml:space="preserve"> </w:t>
      </w:r>
      <w:r w:rsidRPr="005133AD">
        <w:rPr>
          <w:color w:val="auto"/>
          <w:sz w:val="28"/>
          <w:szCs w:val="28"/>
        </w:rPr>
        <w:t>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(далее – участник открытого конкурса)</w:t>
      </w:r>
      <w:r w:rsidR="00667D66" w:rsidRPr="005133AD">
        <w:rPr>
          <w:color w:val="auto"/>
          <w:sz w:val="28"/>
          <w:szCs w:val="28"/>
        </w:rPr>
        <w:t xml:space="preserve"> </w:t>
      </w:r>
      <w:r w:rsidRPr="005133AD">
        <w:rPr>
          <w:color w:val="auto"/>
          <w:sz w:val="28"/>
          <w:szCs w:val="28"/>
        </w:rPr>
        <w:t>на праве собственности или на ином законном основании транспортных средств, предусмотренных его заявкой на участие в открытом конкурсе осуществляется рабочей группой, созданной организатором конкурса,</w:t>
      </w:r>
      <w:r w:rsidR="008C41BB" w:rsidRPr="005133AD">
        <w:rPr>
          <w:color w:val="auto"/>
          <w:sz w:val="28"/>
          <w:szCs w:val="28"/>
        </w:rPr>
        <w:t xml:space="preserve"> </w:t>
      </w:r>
      <w:r w:rsidRPr="005133AD">
        <w:rPr>
          <w:color w:val="auto"/>
          <w:sz w:val="28"/>
          <w:szCs w:val="28"/>
        </w:rPr>
        <w:t xml:space="preserve">в соответствии с представляемыми участником открытого конкурса документами, подтверждающими право владения транспортными средствами. Наличие </w:t>
      </w:r>
      <w:r w:rsidR="00482912">
        <w:rPr>
          <w:color w:val="auto"/>
          <w:sz w:val="28"/>
          <w:szCs w:val="28"/>
        </w:rPr>
        <w:t>транспортных средств</w:t>
      </w:r>
      <w:r w:rsidRPr="005133AD">
        <w:rPr>
          <w:color w:val="auto"/>
          <w:sz w:val="28"/>
          <w:szCs w:val="28"/>
        </w:rPr>
        <w:t xml:space="preserve"> проверяется в соответствии со сведениями о</w:t>
      </w:r>
      <w:r w:rsidR="00482912">
        <w:rPr>
          <w:color w:val="auto"/>
          <w:sz w:val="28"/>
          <w:szCs w:val="28"/>
        </w:rPr>
        <w:t xml:space="preserve"> транспортных средствах</w:t>
      </w:r>
      <w:r w:rsidRPr="005133AD">
        <w:rPr>
          <w:color w:val="auto"/>
          <w:sz w:val="28"/>
          <w:szCs w:val="28"/>
        </w:rPr>
        <w:t xml:space="preserve"> лицензиата, включенных в реестр лицензий на осуществление деятельности по перевозкам пассажиров и иных лиц автобусами.</w:t>
      </w:r>
    </w:p>
    <w:p w14:paraId="447C264D" w14:textId="77777777" w:rsidR="00647010" w:rsidRPr="005133AD" w:rsidRDefault="00647010" w:rsidP="00667D66">
      <w:pPr>
        <w:widowControl w:val="0"/>
        <w:tabs>
          <w:tab w:val="left" w:pos="1134"/>
        </w:tabs>
        <w:jc w:val="both"/>
        <w:rPr>
          <w:color w:val="auto"/>
          <w:sz w:val="28"/>
          <w:szCs w:val="28"/>
        </w:rPr>
      </w:pPr>
      <w:r w:rsidRPr="005133AD">
        <w:rPr>
          <w:color w:val="auto"/>
          <w:sz w:val="28"/>
          <w:szCs w:val="28"/>
        </w:rPr>
        <w:t>Проверка влияющих на качество перевозок характеристик транспортных средств, в случае если такие характеристики предусмотрены заявкой участника открытого конкурса и н</w:t>
      </w:r>
      <w:r w:rsidR="00667D66" w:rsidRPr="005133AD">
        <w:rPr>
          <w:color w:val="auto"/>
          <w:sz w:val="28"/>
          <w:szCs w:val="28"/>
        </w:rPr>
        <w:t xml:space="preserve">е подтверждаются документально, </w:t>
      </w:r>
      <w:r w:rsidRPr="005133AD">
        <w:rPr>
          <w:color w:val="auto"/>
          <w:sz w:val="28"/>
          <w:szCs w:val="28"/>
        </w:rPr>
        <w:t>осуществляется рабочей группой при осмотре транспортных средств с выездом на место.</w:t>
      </w:r>
    </w:p>
    <w:p w14:paraId="69D63FF9" w14:textId="77777777" w:rsidR="00A81C57" w:rsidRPr="005133AD" w:rsidRDefault="00647010" w:rsidP="00667D66">
      <w:pPr>
        <w:widowControl w:val="0"/>
        <w:tabs>
          <w:tab w:val="left" w:pos="1134"/>
        </w:tabs>
        <w:jc w:val="both"/>
        <w:rPr>
          <w:color w:val="auto"/>
          <w:sz w:val="28"/>
          <w:szCs w:val="28"/>
        </w:rPr>
      </w:pPr>
      <w:r w:rsidRPr="005133AD">
        <w:rPr>
          <w:color w:val="auto"/>
          <w:sz w:val="28"/>
          <w:szCs w:val="28"/>
        </w:rPr>
        <w:t>Участник</w:t>
      </w:r>
      <w:r w:rsidR="005133AD" w:rsidRPr="005133AD">
        <w:rPr>
          <w:color w:val="auto"/>
          <w:sz w:val="28"/>
          <w:szCs w:val="28"/>
        </w:rPr>
        <w:t xml:space="preserve"> открытого конкурса не позднее 30</w:t>
      </w:r>
      <w:r w:rsidR="008C41BB" w:rsidRPr="005133AD">
        <w:rPr>
          <w:color w:val="auto"/>
          <w:sz w:val="28"/>
          <w:szCs w:val="28"/>
        </w:rPr>
        <w:t xml:space="preserve"> </w:t>
      </w:r>
      <w:r w:rsidRPr="005133AD">
        <w:rPr>
          <w:color w:val="auto"/>
          <w:sz w:val="28"/>
          <w:szCs w:val="28"/>
        </w:rPr>
        <w:t xml:space="preserve">календарных дней со дня утверждения результатов открытого конкурса обязан представить организатору конкурса </w:t>
      </w:r>
      <w:r w:rsidR="00A81C57" w:rsidRPr="005133AD">
        <w:rPr>
          <w:color w:val="auto"/>
          <w:sz w:val="28"/>
          <w:szCs w:val="28"/>
        </w:rPr>
        <w:t xml:space="preserve">следующие </w:t>
      </w:r>
      <w:r w:rsidRPr="005133AD">
        <w:rPr>
          <w:color w:val="auto"/>
          <w:sz w:val="28"/>
          <w:szCs w:val="28"/>
        </w:rPr>
        <w:t>документы</w:t>
      </w:r>
      <w:r w:rsidR="00A81C57" w:rsidRPr="005133AD">
        <w:rPr>
          <w:color w:val="auto"/>
          <w:sz w:val="28"/>
          <w:szCs w:val="28"/>
        </w:rPr>
        <w:t>:</w:t>
      </w:r>
      <w:r w:rsidRPr="005133AD">
        <w:rPr>
          <w:color w:val="auto"/>
          <w:sz w:val="28"/>
          <w:szCs w:val="28"/>
        </w:rPr>
        <w:t xml:space="preserve"> </w:t>
      </w:r>
    </w:p>
    <w:p w14:paraId="5B6111CA" w14:textId="77777777" w:rsidR="00A81C57" w:rsidRPr="005133AD" w:rsidRDefault="00A81C57" w:rsidP="00667D66">
      <w:pPr>
        <w:widowControl w:val="0"/>
        <w:tabs>
          <w:tab w:val="left" w:pos="1134"/>
        </w:tabs>
        <w:jc w:val="both"/>
        <w:rPr>
          <w:color w:val="auto"/>
          <w:sz w:val="28"/>
          <w:szCs w:val="28"/>
        </w:rPr>
      </w:pPr>
      <w:r w:rsidRPr="005133AD">
        <w:rPr>
          <w:color w:val="auto"/>
          <w:sz w:val="28"/>
          <w:szCs w:val="28"/>
        </w:rPr>
        <w:t xml:space="preserve">- </w:t>
      </w:r>
      <w:r w:rsidR="00647010" w:rsidRPr="005133AD">
        <w:rPr>
          <w:color w:val="auto"/>
          <w:sz w:val="28"/>
          <w:szCs w:val="28"/>
        </w:rPr>
        <w:t>подтверждающие</w:t>
      </w:r>
      <w:r w:rsidRPr="005133AD">
        <w:rPr>
          <w:color w:val="auto"/>
          <w:sz w:val="28"/>
          <w:szCs w:val="28"/>
        </w:rPr>
        <w:t xml:space="preserve"> </w:t>
      </w:r>
      <w:r w:rsidR="00647010" w:rsidRPr="005133AD">
        <w:rPr>
          <w:color w:val="auto"/>
          <w:sz w:val="28"/>
          <w:szCs w:val="28"/>
        </w:rPr>
        <w:t>наличие у него на праве собственности или на ином законном основании транспортных средств, предусмотренных его заявкой</w:t>
      </w:r>
      <w:r w:rsidR="00667D66" w:rsidRPr="005133AD">
        <w:rPr>
          <w:color w:val="auto"/>
          <w:sz w:val="28"/>
          <w:szCs w:val="28"/>
        </w:rPr>
        <w:t xml:space="preserve"> на участие в открытом конкурсе</w:t>
      </w:r>
      <w:r w:rsidRPr="005133AD">
        <w:rPr>
          <w:color w:val="auto"/>
          <w:sz w:val="28"/>
          <w:szCs w:val="28"/>
        </w:rPr>
        <w:t>.</w:t>
      </w:r>
    </w:p>
    <w:p w14:paraId="35F46686" w14:textId="41E3BCCD" w:rsidR="00A81C57" w:rsidRPr="005133AD" w:rsidRDefault="00A81C57" w:rsidP="00A81C57">
      <w:pPr>
        <w:widowControl w:val="0"/>
        <w:tabs>
          <w:tab w:val="left" w:pos="1134"/>
        </w:tabs>
        <w:jc w:val="both"/>
        <w:rPr>
          <w:color w:val="auto"/>
          <w:sz w:val="28"/>
          <w:szCs w:val="28"/>
        </w:rPr>
      </w:pPr>
      <w:r w:rsidRPr="005133AD">
        <w:rPr>
          <w:color w:val="auto"/>
          <w:sz w:val="28"/>
          <w:szCs w:val="28"/>
        </w:rPr>
        <w:t>- выписки</w:t>
      </w:r>
      <w:r w:rsidR="00667D66" w:rsidRPr="005133AD">
        <w:rPr>
          <w:color w:val="auto"/>
          <w:sz w:val="28"/>
          <w:szCs w:val="28"/>
        </w:rPr>
        <w:t xml:space="preserve"> из реестра лицензий на осуществление деятельности по перевозкам пассажиров и</w:t>
      </w:r>
      <w:r w:rsidRPr="005133AD">
        <w:rPr>
          <w:color w:val="auto"/>
          <w:sz w:val="28"/>
          <w:szCs w:val="28"/>
        </w:rPr>
        <w:t xml:space="preserve"> иных лиц автобусами, содержащие</w:t>
      </w:r>
      <w:r w:rsidR="00667D66" w:rsidRPr="005133AD">
        <w:rPr>
          <w:color w:val="auto"/>
          <w:sz w:val="28"/>
          <w:szCs w:val="28"/>
        </w:rPr>
        <w:t xml:space="preserve"> предусмотренные законодательством сведения о</w:t>
      </w:r>
      <w:r w:rsidR="00482912">
        <w:rPr>
          <w:color w:val="auto"/>
          <w:sz w:val="28"/>
          <w:szCs w:val="28"/>
        </w:rPr>
        <w:t xml:space="preserve"> транспортных средствах</w:t>
      </w:r>
      <w:r w:rsidR="00482912" w:rsidRPr="005133AD">
        <w:rPr>
          <w:color w:val="auto"/>
          <w:sz w:val="28"/>
          <w:szCs w:val="28"/>
        </w:rPr>
        <w:t xml:space="preserve"> </w:t>
      </w:r>
      <w:r w:rsidR="00667D66" w:rsidRPr="005133AD">
        <w:rPr>
          <w:color w:val="auto"/>
          <w:sz w:val="28"/>
          <w:szCs w:val="28"/>
        </w:rPr>
        <w:t>лицензиата;</w:t>
      </w:r>
    </w:p>
    <w:p w14:paraId="7C0DEAFB" w14:textId="77777777" w:rsidR="00A81C57" w:rsidRPr="005133AD" w:rsidRDefault="00A81C57" w:rsidP="00A81C57">
      <w:pPr>
        <w:widowControl w:val="0"/>
        <w:tabs>
          <w:tab w:val="left" w:pos="1134"/>
        </w:tabs>
        <w:jc w:val="both"/>
        <w:rPr>
          <w:color w:val="auto"/>
          <w:sz w:val="28"/>
          <w:szCs w:val="28"/>
        </w:rPr>
      </w:pPr>
      <w:r w:rsidRPr="005133AD">
        <w:rPr>
          <w:color w:val="auto"/>
          <w:sz w:val="28"/>
          <w:szCs w:val="28"/>
        </w:rPr>
        <w:lastRenderedPageBreak/>
        <w:t xml:space="preserve">-  </w:t>
      </w:r>
      <w:r w:rsidR="00647010" w:rsidRPr="005133AD">
        <w:rPr>
          <w:color w:val="auto"/>
          <w:sz w:val="28"/>
          <w:szCs w:val="28"/>
        </w:rPr>
        <w:t>характеристики транспортных средств, влияющие на качество перевозок, предусмотренные его заявкой на участие в открытом конкурсе.</w:t>
      </w:r>
    </w:p>
    <w:p w14:paraId="3CFCAA40" w14:textId="77777777" w:rsidR="00647010" w:rsidRPr="005133AD" w:rsidRDefault="00647010" w:rsidP="00A81C57">
      <w:pPr>
        <w:widowControl w:val="0"/>
        <w:tabs>
          <w:tab w:val="left" w:pos="1134"/>
        </w:tabs>
        <w:jc w:val="both"/>
        <w:rPr>
          <w:color w:val="auto"/>
          <w:sz w:val="28"/>
          <w:szCs w:val="28"/>
        </w:rPr>
      </w:pPr>
      <w:r w:rsidRPr="005133AD">
        <w:rPr>
          <w:color w:val="auto"/>
          <w:sz w:val="28"/>
          <w:szCs w:val="28"/>
        </w:rPr>
        <w:t>В случае невозможности документально подтвердить влияющие на качество перевозок характеристики транспортных средств победитель открытого конкурса назначает дату, место и время осмотра всех транспортных средств, которое не может превышать более 4 часов, и сообщает об этом организатору конкурса.</w:t>
      </w:r>
    </w:p>
    <w:p w14:paraId="59641689" w14:textId="7A89C19B" w:rsidR="000A783E" w:rsidRPr="000A783E" w:rsidRDefault="00647010" w:rsidP="00A81C57">
      <w:pPr>
        <w:widowControl w:val="0"/>
        <w:tabs>
          <w:tab w:val="left" w:pos="1134"/>
        </w:tabs>
        <w:jc w:val="both"/>
        <w:rPr>
          <w:color w:val="auto"/>
          <w:sz w:val="28"/>
          <w:szCs w:val="28"/>
        </w:rPr>
      </w:pPr>
      <w:r w:rsidRPr="005133AD">
        <w:rPr>
          <w:color w:val="auto"/>
          <w:sz w:val="28"/>
          <w:szCs w:val="28"/>
        </w:rPr>
        <w:t xml:space="preserve">Невыполнение или частичное выполнение участником открытого конкурса условий </w:t>
      </w:r>
      <w:r w:rsidR="00A81C57" w:rsidRPr="005133AD">
        <w:rPr>
          <w:color w:val="auto"/>
          <w:sz w:val="28"/>
          <w:szCs w:val="28"/>
        </w:rPr>
        <w:t>настоящего</w:t>
      </w:r>
      <w:r w:rsidRPr="005133AD">
        <w:rPr>
          <w:color w:val="auto"/>
          <w:sz w:val="28"/>
          <w:szCs w:val="28"/>
        </w:rPr>
        <w:t xml:space="preserve"> </w:t>
      </w:r>
      <w:r w:rsidR="00482912">
        <w:rPr>
          <w:color w:val="auto"/>
          <w:sz w:val="28"/>
          <w:szCs w:val="28"/>
        </w:rPr>
        <w:t>раздела</w:t>
      </w:r>
      <w:r w:rsidRPr="005133AD">
        <w:rPr>
          <w:color w:val="auto"/>
          <w:sz w:val="28"/>
          <w:szCs w:val="28"/>
        </w:rPr>
        <w:t xml:space="preserve"> признается невозможностью подтвердить наличие у него транспортных средств, предусмотренных его заявкой на участие в открытом конкурсе</w:t>
      </w:r>
      <w:r w:rsidR="000A783E">
        <w:rPr>
          <w:color w:val="auto"/>
          <w:sz w:val="28"/>
          <w:szCs w:val="28"/>
        </w:rPr>
        <w:t>,</w:t>
      </w:r>
      <w:r w:rsidR="00482912">
        <w:rPr>
          <w:color w:val="auto"/>
          <w:sz w:val="28"/>
          <w:szCs w:val="28"/>
        </w:rPr>
        <w:t xml:space="preserve"> и</w:t>
      </w:r>
      <w:r w:rsidR="000A783E">
        <w:rPr>
          <w:color w:val="auto"/>
          <w:sz w:val="28"/>
          <w:szCs w:val="28"/>
        </w:rPr>
        <w:t xml:space="preserve"> признанию </w:t>
      </w:r>
      <w:r w:rsidR="000A783E" w:rsidRPr="000A783E">
        <w:rPr>
          <w:color w:val="auto"/>
          <w:sz w:val="28"/>
          <w:szCs w:val="28"/>
        </w:rPr>
        <w:t>такого конкурса несостоявшимся. По обстоятельствам, предусмотренным частью 10 статьи 24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r w:rsidR="000A783E">
        <w:rPr>
          <w:color w:val="auto"/>
          <w:sz w:val="28"/>
          <w:szCs w:val="28"/>
        </w:rPr>
        <w:t>.</w:t>
      </w:r>
    </w:p>
    <w:p w14:paraId="0998C2C1" w14:textId="290C56A1" w:rsidR="00647010" w:rsidRPr="005133AD" w:rsidRDefault="00647010" w:rsidP="00A81C57">
      <w:pPr>
        <w:widowControl w:val="0"/>
        <w:tabs>
          <w:tab w:val="left" w:pos="1134"/>
        </w:tabs>
        <w:jc w:val="both"/>
        <w:rPr>
          <w:color w:val="auto"/>
          <w:sz w:val="28"/>
          <w:szCs w:val="28"/>
        </w:rPr>
      </w:pPr>
      <w:r w:rsidRPr="005133AD">
        <w:rPr>
          <w:color w:val="auto"/>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конкурса, заявке на участие в открытом конкурсе, которому  присвоен второй номер.</w:t>
      </w:r>
    </w:p>
    <w:p w14:paraId="44741DEF" w14:textId="77777777" w:rsidR="006210EA" w:rsidRPr="00551593" w:rsidRDefault="00647010" w:rsidP="00551593">
      <w:pPr>
        <w:widowControl w:val="0"/>
        <w:tabs>
          <w:tab w:val="left" w:pos="1134"/>
        </w:tabs>
        <w:jc w:val="both"/>
        <w:rPr>
          <w:color w:val="auto"/>
          <w:sz w:val="28"/>
          <w:szCs w:val="28"/>
        </w:rPr>
      </w:pPr>
      <w:r w:rsidRPr="005133AD">
        <w:rPr>
          <w:color w:val="auto"/>
          <w:sz w:val="28"/>
          <w:szCs w:val="28"/>
        </w:rPr>
        <w:t>Если участник конкурса, заявке на участие, в открытом конкурсе которого присвоен второй номер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35AD4007" w14:textId="77777777" w:rsidR="00285305" w:rsidRPr="00CF23CE" w:rsidRDefault="006210EA" w:rsidP="006210EA">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lang w:val="en-US"/>
        </w:rPr>
        <w:t>XII</w:t>
      </w:r>
      <w:r w:rsidRPr="006210EA">
        <w:rPr>
          <w:rFonts w:cs="Times New Roman"/>
          <w:b/>
          <w:bCs/>
          <w:sz w:val="28"/>
          <w:szCs w:val="28"/>
        </w:rPr>
        <w:t xml:space="preserve">. </w:t>
      </w:r>
      <w:r>
        <w:rPr>
          <w:rFonts w:cs="Times New Roman"/>
          <w:b/>
          <w:bCs/>
          <w:sz w:val="28"/>
          <w:szCs w:val="28"/>
        </w:rPr>
        <w:t>Обжалование результатов конкурса</w:t>
      </w:r>
    </w:p>
    <w:p w14:paraId="527E1D17" w14:textId="77777777" w:rsidR="006210EA" w:rsidRPr="00CF23CE" w:rsidRDefault="006210EA" w:rsidP="006210EA">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14:paraId="4B2EDF4F"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Результаты конкурса могут быть обжалованы в судебном порядке.</w:t>
      </w:r>
    </w:p>
    <w:p w14:paraId="6039BF60" w14:textId="77777777" w:rsidR="00285305" w:rsidRDefault="0028530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226FB260" w14:textId="77777777"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321AC0F4" w14:textId="77777777"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47690D55" w14:textId="77777777"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243154AA" w14:textId="77777777"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1389CEFC" w14:textId="77777777"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28D64921" w14:textId="77777777"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3FC03794" w14:textId="77777777"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53ECB253" w14:textId="11D5490E" w:rsidR="00BF0481"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Приложение </w:t>
      </w:r>
      <w:r w:rsidR="000A783E">
        <w:rPr>
          <w:rFonts w:cs="Times New Roman"/>
        </w:rPr>
        <w:t>№</w:t>
      </w:r>
      <w:r>
        <w:rPr>
          <w:rFonts w:cs="Times New Roman"/>
        </w:rPr>
        <w:t>1</w:t>
      </w:r>
    </w:p>
    <w:p w14:paraId="3A81F438" w14:textId="77777777" w:rsidR="00BF0481"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к Положению о порядке и условиях</w:t>
      </w:r>
    </w:p>
    <w:p w14:paraId="103A392D" w14:textId="11FC9B02" w:rsidR="00BF0481" w:rsidRDefault="00BF0481"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проведения открытого конкурса </w:t>
      </w:r>
      <w:r w:rsidR="00201BB3" w:rsidRPr="00201BB3">
        <w:rPr>
          <w:rFonts w:cs="Times New Roman"/>
        </w:rPr>
        <w:t>на право получения свидетельств об осуществлении перевозок по одному или нескольким муниципальным маршрутам регулярных перевозок</w:t>
      </w:r>
      <w:r>
        <w:rPr>
          <w:rFonts w:cs="Times New Roman"/>
        </w:rPr>
        <w:t xml:space="preserve"> на территории </w:t>
      </w:r>
      <w:r w:rsidR="002E24FE">
        <w:rPr>
          <w:rFonts w:cs="Times New Roman"/>
        </w:rPr>
        <w:t xml:space="preserve">городского округа </w:t>
      </w:r>
      <w:r w:rsidR="0026582F">
        <w:rPr>
          <w:rFonts w:cs="Times New Roman"/>
        </w:rPr>
        <w:t>«город</w:t>
      </w:r>
      <w:r w:rsidR="000A783E">
        <w:rPr>
          <w:rFonts w:cs="Times New Roman"/>
        </w:rPr>
        <w:t xml:space="preserve"> </w:t>
      </w:r>
      <w:r w:rsidR="00285305">
        <w:rPr>
          <w:rFonts w:cs="Times New Roman"/>
        </w:rPr>
        <w:t>Дербент</w:t>
      </w:r>
      <w:r>
        <w:rPr>
          <w:rFonts w:cs="Times New Roman"/>
        </w:rPr>
        <w:t>»</w:t>
      </w:r>
    </w:p>
    <w:p w14:paraId="24B03EE1" w14:textId="77777777" w:rsidR="001A389E" w:rsidRDefault="001A389E" w:rsidP="00EA7028">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rPr>
      </w:pPr>
    </w:p>
    <w:p w14:paraId="1868F4D0" w14:textId="77777777" w:rsidR="00FD74B9" w:rsidRDefault="00BF0481" w:rsidP="002E24FE">
      <w:pPr>
        <w:pBdr>
          <w:top w:val="none" w:sz="0" w:space="0" w:color="auto"/>
          <w:left w:val="none" w:sz="0" w:space="0" w:color="auto"/>
          <w:bottom w:val="none" w:sz="0" w:space="0" w:color="auto"/>
          <w:right w:val="none" w:sz="0" w:space="0" w:color="auto"/>
          <w:bar w:val="none" w:sz="0" w:color="auto"/>
        </w:pBdr>
        <w:autoSpaceDE w:val="0"/>
        <w:autoSpaceDN w:val="0"/>
        <w:adjustRightInd w:val="0"/>
        <w:ind w:left="5103"/>
        <w:rPr>
          <w:rFonts w:cs="Times New Roman"/>
          <w:b/>
          <w:bCs/>
          <w:sz w:val="28"/>
          <w:szCs w:val="28"/>
        </w:rPr>
      </w:pPr>
      <w:r>
        <w:rPr>
          <w:rFonts w:cs="Times New Roman"/>
          <w:b/>
          <w:bCs/>
          <w:sz w:val="28"/>
          <w:szCs w:val="28"/>
        </w:rPr>
        <w:t xml:space="preserve">В </w:t>
      </w:r>
      <w:r w:rsidR="00191396">
        <w:rPr>
          <w:rFonts w:cs="Times New Roman"/>
          <w:b/>
          <w:bCs/>
          <w:sz w:val="28"/>
          <w:szCs w:val="28"/>
        </w:rPr>
        <w:t>А</w:t>
      </w:r>
      <w:r w:rsidR="00285305">
        <w:rPr>
          <w:rFonts w:cs="Times New Roman"/>
          <w:b/>
          <w:bCs/>
          <w:sz w:val="28"/>
          <w:szCs w:val="28"/>
        </w:rPr>
        <w:t>дминистрацию городского округа «город Дербент»</w:t>
      </w:r>
    </w:p>
    <w:p w14:paraId="0D849673" w14:textId="77777777" w:rsidR="00FD74B9" w:rsidRDefault="00FD74B9"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14:paraId="328C66CF" w14:textId="77777777" w:rsidR="00BF0481"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ЗАЯВКА</w:t>
      </w:r>
    </w:p>
    <w:p w14:paraId="4F50F368" w14:textId="525AD923" w:rsidR="00BF0481"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 xml:space="preserve">на участие в открытом конкурсе на </w:t>
      </w:r>
      <w:r w:rsidR="00201BB3" w:rsidRPr="00201BB3">
        <w:rPr>
          <w:rFonts w:cs="Times New Roman"/>
          <w:b/>
          <w:bCs/>
          <w:sz w:val="28"/>
          <w:szCs w:val="28"/>
        </w:rPr>
        <w:t>право получения свидетельств об осуществлении перевозок по одному или нескольким муниципальным маршрутам регулярных перевозок на территории городского округа «город Дербент</w:t>
      </w:r>
    </w:p>
    <w:p w14:paraId="6F96BF4F" w14:textId="77777777" w:rsidR="00BF0481"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(далее - конкурс)</w:t>
      </w:r>
    </w:p>
    <w:p w14:paraId="05363470" w14:textId="77777777" w:rsidR="00FD74B9" w:rsidRDefault="00FD74B9"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14:paraId="0B864E2F" w14:textId="77777777" w:rsidR="00BF0481"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ЛОТ№ _________</w:t>
      </w:r>
    </w:p>
    <w:p w14:paraId="3A721BF8" w14:textId="77777777" w:rsidR="00FD74B9" w:rsidRDefault="00FD74B9"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p w14:paraId="46A7CA17"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Изучив условия и порядок проведения открытого конкурса</w:t>
      </w:r>
    </w:p>
    <w:p w14:paraId="2E00BBC2"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_________________________________________</w:t>
      </w:r>
      <w:r w:rsidR="00FD74B9">
        <w:rPr>
          <w:rFonts w:cs="Times New Roman"/>
          <w:sz w:val="28"/>
          <w:szCs w:val="28"/>
        </w:rPr>
        <w:t>_______________________________</w:t>
      </w:r>
      <w:r>
        <w:rPr>
          <w:rFonts w:cs="Times New Roman"/>
          <w:sz w:val="28"/>
          <w:szCs w:val="28"/>
        </w:rPr>
        <w:t>________________________________</w:t>
      </w:r>
      <w:r w:rsidR="00FD74B9">
        <w:rPr>
          <w:rFonts w:cs="Times New Roman"/>
          <w:sz w:val="28"/>
          <w:szCs w:val="28"/>
        </w:rPr>
        <w:t>____________________________</w:t>
      </w:r>
    </w:p>
    <w:p w14:paraId="6D2FCE6D" w14:textId="77777777" w:rsidR="00BF0481" w:rsidRPr="00FD74B9"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0"/>
          <w:szCs w:val="20"/>
        </w:rPr>
      </w:pPr>
      <w:r w:rsidRPr="00FD74B9">
        <w:rPr>
          <w:rFonts w:cs="Times New Roman"/>
          <w:sz w:val="20"/>
          <w:szCs w:val="20"/>
        </w:rPr>
        <w:t>(полное наименование юридического лица, юридического лица - уполномоченного уча</w:t>
      </w:r>
      <w:r w:rsidR="00FD74B9">
        <w:rPr>
          <w:rFonts w:cs="Times New Roman"/>
          <w:sz w:val="20"/>
          <w:szCs w:val="20"/>
        </w:rPr>
        <w:t xml:space="preserve">стника договора простого </w:t>
      </w:r>
      <w:r w:rsidRPr="00FD74B9">
        <w:rPr>
          <w:rFonts w:cs="Times New Roman"/>
          <w:sz w:val="20"/>
          <w:szCs w:val="20"/>
        </w:rPr>
        <w:t xml:space="preserve">товарищества, ФИО индивидуального предпринимателя, индивидуального </w:t>
      </w:r>
      <w:r w:rsidR="00FD74B9">
        <w:rPr>
          <w:rFonts w:cs="Times New Roman"/>
          <w:sz w:val="20"/>
          <w:szCs w:val="20"/>
        </w:rPr>
        <w:t xml:space="preserve">предпринимателя уполномоченного </w:t>
      </w:r>
      <w:r w:rsidRPr="00FD74B9">
        <w:rPr>
          <w:rFonts w:cs="Times New Roman"/>
          <w:sz w:val="20"/>
          <w:szCs w:val="20"/>
        </w:rPr>
        <w:t>участника договора простого товарищества)</w:t>
      </w:r>
    </w:p>
    <w:p w14:paraId="5E0F1A57" w14:textId="77777777" w:rsidR="00FD74B9" w:rsidRDefault="00FD74B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0472676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ИНН _</w:t>
      </w:r>
      <w:r w:rsidR="00FD74B9">
        <w:rPr>
          <w:rFonts w:cs="Times New Roman"/>
          <w:sz w:val="28"/>
          <w:szCs w:val="28"/>
        </w:rPr>
        <w:t xml:space="preserve">__________________________ОГРН </w:t>
      </w:r>
      <w:r>
        <w:rPr>
          <w:rFonts w:cs="Times New Roman"/>
          <w:sz w:val="28"/>
          <w:szCs w:val="28"/>
        </w:rPr>
        <w:t>_____________________________</w:t>
      </w:r>
    </w:p>
    <w:p w14:paraId="33F6A90C" w14:textId="77777777" w:rsidR="00FD74B9" w:rsidRDefault="00FD74B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18C01325" w14:textId="77777777" w:rsidR="00BF0481" w:rsidRDefault="002E24FE"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Д</w:t>
      </w:r>
      <w:r w:rsidR="00BF0481">
        <w:rPr>
          <w:rFonts w:cs="Times New Roman"/>
          <w:sz w:val="28"/>
          <w:szCs w:val="28"/>
        </w:rPr>
        <w:t>ействующий(</w:t>
      </w:r>
      <w:proofErr w:type="spellStart"/>
      <w:r w:rsidR="00BF0481">
        <w:rPr>
          <w:rFonts w:cs="Times New Roman"/>
          <w:sz w:val="28"/>
          <w:szCs w:val="28"/>
        </w:rPr>
        <w:t>щее</w:t>
      </w:r>
      <w:proofErr w:type="spellEnd"/>
      <w:r w:rsidR="00BF0481">
        <w:rPr>
          <w:rFonts w:cs="Times New Roman"/>
          <w:sz w:val="28"/>
          <w:szCs w:val="28"/>
        </w:rPr>
        <w:t>) на основании устава, свидетел</w:t>
      </w:r>
      <w:r w:rsidR="00FD74B9">
        <w:rPr>
          <w:rFonts w:cs="Times New Roman"/>
          <w:sz w:val="28"/>
          <w:szCs w:val="28"/>
        </w:rPr>
        <w:t xml:space="preserve">ьства о регистрации физического </w:t>
      </w:r>
      <w:r w:rsidR="00BF0481">
        <w:rPr>
          <w:rFonts w:cs="Times New Roman"/>
          <w:sz w:val="28"/>
          <w:szCs w:val="28"/>
        </w:rPr>
        <w:t>лица в качестве индивидуального предпринимателя, иное</w:t>
      </w:r>
    </w:p>
    <w:p w14:paraId="1BAB277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w:t>
      </w:r>
      <w:r w:rsidR="00FD74B9">
        <w:rPr>
          <w:rFonts w:cs="Times New Roman"/>
          <w:sz w:val="28"/>
          <w:szCs w:val="28"/>
        </w:rPr>
        <w:t>______________________________</w:t>
      </w:r>
    </w:p>
    <w:p w14:paraId="1016D755" w14:textId="77777777" w:rsidR="00BF0481" w:rsidRPr="00FD74B9"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FD74B9">
        <w:rPr>
          <w:rFonts w:cs="Times New Roman"/>
          <w:sz w:val="20"/>
          <w:szCs w:val="20"/>
        </w:rPr>
        <w:t>(указать вид документа)</w:t>
      </w:r>
    </w:p>
    <w:p w14:paraId="574F8117" w14:textId="77777777" w:rsidR="00BF0481" w:rsidRDefault="00FD74B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Зарегистрированного</w:t>
      </w:r>
      <w:r w:rsidR="00BF0481">
        <w:rPr>
          <w:rFonts w:cs="Times New Roman"/>
          <w:sz w:val="28"/>
          <w:szCs w:val="28"/>
        </w:rPr>
        <w:t>__________________________________</w:t>
      </w:r>
      <w:r>
        <w:rPr>
          <w:rFonts w:cs="Times New Roman"/>
          <w:sz w:val="28"/>
          <w:szCs w:val="28"/>
        </w:rPr>
        <w:t>_______________</w:t>
      </w:r>
      <w:r w:rsidR="00BF0481">
        <w:rPr>
          <w:rFonts w:cs="Times New Roman"/>
          <w:sz w:val="28"/>
          <w:szCs w:val="28"/>
        </w:rPr>
        <w:t>____________________________________</w:t>
      </w:r>
      <w:r>
        <w:rPr>
          <w:rFonts w:cs="Times New Roman"/>
          <w:sz w:val="28"/>
          <w:szCs w:val="28"/>
        </w:rPr>
        <w:t xml:space="preserve">_____________________________   </w:t>
      </w:r>
    </w:p>
    <w:p w14:paraId="20182573" w14:textId="77777777" w:rsidR="00BF0481" w:rsidRPr="00FD74B9"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FD74B9">
        <w:rPr>
          <w:rFonts w:cs="Times New Roman"/>
          <w:sz w:val="20"/>
          <w:szCs w:val="20"/>
        </w:rPr>
        <w:t>(кем и когда зарегистрированы юридическое лицо, индивидуальный предприниматель)</w:t>
      </w:r>
    </w:p>
    <w:p w14:paraId="59617B4D" w14:textId="77777777" w:rsidR="00FD74B9" w:rsidRDefault="00FD74B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0BC4209A" w14:textId="77777777" w:rsidR="00BF0481" w:rsidRDefault="00FD74B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       Документ, </w:t>
      </w:r>
      <w:r w:rsidR="00BF0481">
        <w:rPr>
          <w:rFonts w:cs="Times New Roman"/>
          <w:sz w:val="28"/>
          <w:szCs w:val="28"/>
        </w:rPr>
        <w:t>подтверждающий государственную</w:t>
      </w:r>
      <w:r>
        <w:rPr>
          <w:rFonts w:cs="Times New Roman"/>
          <w:sz w:val="28"/>
          <w:szCs w:val="28"/>
        </w:rPr>
        <w:t xml:space="preserve"> регистрацию юридического лица, </w:t>
      </w:r>
      <w:r w:rsidR="00BF0481">
        <w:rPr>
          <w:rFonts w:cs="Times New Roman"/>
          <w:sz w:val="28"/>
          <w:szCs w:val="28"/>
        </w:rPr>
        <w:t>индивидуального предпринимателя:</w:t>
      </w:r>
    </w:p>
    <w:p w14:paraId="7E236F6F"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w:t>
      </w:r>
      <w:r w:rsidR="00FD74B9">
        <w:rPr>
          <w:rFonts w:cs="Times New Roman"/>
          <w:sz w:val="28"/>
          <w:szCs w:val="28"/>
        </w:rPr>
        <w:t>______________________________</w:t>
      </w:r>
    </w:p>
    <w:p w14:paraId="3076FE12" w14:textId="77777777" w:rsidR="00BF0481"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FD74B9">
        <w:rPr>
          <w:rFonts w:cs="Times New Roman"/>
          <w:sz w:val="20"/>
          <w:szCs w:val="20"/>
        </w:rPr>
        <w:t>(наименование и реквизиты документа)</w:t>
      </w:r>
    </w:p>
    <w:p w14:paraId="24970647"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от________________ 20 ______г., выдан 20____г.</w:t>
      </w:r>
    </w:p>
    <w:p w14:paraId="50D8A03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lastRenderedPageBreak/>
        <w:t>____________________________________</w:t>
      </w:r>
      <w:r w:rsidR="00FD74B9">
        <w:rPr>
          <w:rFonts w:cs="Times New Roman"/>
          <w:sz w:val="28"/>
          <w:szCs w:val="28"/>
        </w:rPr>
        <w:t>______________________________</w:t>
      </w:r>
    </w:p>
    <w:p w14:paraId="21884B2F" w14:textId="77777777" w:rsidR="00BF0481" w:rsidRPr="00FD74B9"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FD74B9">
        <w:rPr>
          <w:rFonts w:cs="Times New Roman"/>
          <w:sz w:val="20"/>
          <w:szCs w:val="20"/>
        </w:rPr>
        <w:t>(когда и кем выдан)</w:t>
      </w:r>
    </w:p>
    <w:p w14:paraId="04B909B1"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Место нахождения: ________________</w:t>
      </w:r>
      <w:r w:rsidR="00FD74B9">
        <w:rPr>
          <w:rFonts w:cs="Times New Roman"/>
          <w:sz w:val="28"/>
          <w:szCs w:val="28"/>
        </w:rPr>
        <w:t>______________________________</w:t>
      </w:r>
    </w:p>
    <w:p w14:paraId="49B586F2" w14:textId="77777777" w:rsidR="00BF0481" w:rsidRPr="00FD74B9"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Pr>
          <w:rFonts w:cs="Times New Roman"/>
          <w:sz w:val="28"/>
          <w:szCs w:val="28"/>
        </w:rPr>
        <w:t>(</w:t>
      </w:r>
      <w:r w:rsidRPr="00FD74B9">
        <w:rPr>
          <w:rFonts w:cs="Times New Roman"/>
          <w:sz w:val="20"/>
          <w:szCs w:val="20"/>
        </w:rPr>
        <w:t>юридический и почтовый адрес юридического лица, юридического лица - упо</w:t>
      </w:r>
      <w:r w:rsidR="00FD74B9">
        <w:rPr>
          <w:rFonts w:cs="Times New Roman"/>
          <w:sz w:val="20"/>
          <w:szCs w:val="20"/>
        </w:rPr>
        <w:t xml:space="preserve">лномоченного участника договора </w:t>
      </w:r>
      <w:r w:rsidRPr="00FD74B9">
        <w:rPr>
          <w:rFonts w:cs="Times New Roman"/>
          <w:sz w:val="20"/>
          <w:szCs w:val="20"/>
        </w:rPr>
        <w:t>простого товарищества, место жительства индивидуального предпринимателя, ин</w:t>
      </w:r>
      <w:r w:rsidR="00FD74B9">
        <w:rPr>
          <w:rFonts w:cs="Times New Roman"/>
          <w:sz w:val="20"/>
          <w:szCs w:val="20"/>
        </w:rPr>
        <w:t xml:space="preserve">дивидуального предпринимателя - </w:t>
      </w:r>
      <w:r w:rsidRPr="00FD74B9">
        <w:rPr>
          <w:rFonts w:cs="Times New Roman"/>
          <w:sz w:val="20"/>
          <w:szCs w:val="20"/>
        </w:rPr>
        <w:t>уполномоченного участника договора простого товарищества)</w:t>
      </w:r>
    </w:p>
    <w:p w14:paraId="2162183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лице __________________________________________________________</w:t>
      </w:r>
    </w:p>
    <w:p w14:paraId="4B475397" w14:textId="77777777" w:rsidR="00BF0481" w:rsidRPr="00FD74B9"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Pr>
          <w:rFonts w:cs="Times New Roman"/>
          <w:sz w:val="28"/>
          <w:szCs w:val="28"/>
        </w:rPr>
        <w:t>(</w:t>
      </w:r>
      <w:r w:rsidRPr="00FD74B9">
        <w:rPr>
          <w:rFonts w:cs="Times New Roman"/>
          <w:sz w:val="20"/>
          <w:szCs w:val="20"/>
        </w:rPr>
        <w:t>должность, представитель, Ф.И.О. полностью)</w:t>
      </w:r>
    </w:p>
    <w:p w14:paraId="0A5E9363"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w:t>
      </w:r>
      <w:r w:rsidR="00EA7028">
        <w:rPr>
          <w:rFonts w:cs="Times New Roman"/>
          <w:sz w:val="28"/>
          <w:szCs w:val="28"/>
        </w:rPr>
        <w:t>__________________________</w:t>
      </w:r>
      <w:r>
        <w:rPr>
          <w:rFonts w:cs="Times New Roman"/>
          <w:sz w:val="28"/>
          <w:szCs w:val="28"/>
        </w:rPr>
        <w:t>дата</w:t>
      </w:r>
    </w:p>
    <w:p w14:paraId="6948F409"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и место рождения ________________________________________________</w:t>
      </w:r>
      <w:r w:rsidR="00EA7028">
        <w:rPr>
          <w:rFonts w:cs="Times New Roman"/>
          <w:sz w:val="28"/>
          <w:szCs w:val="28"/>
        </w:rPr>
        <w:t>__</w:t>
      </w:r>
    </w:p>
    <w:p w14:paraId="2EC6EA8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паспорт серии___________№ ____________</w:t>
      </w:r>
      <w:r w:rsidR="00EA7028">
        <w:rPr>
          <w:rFonts w:cs="Times New Roman"/>
          <w:sz w:val="28"/>
          <w:szCs w:val="28"/>
        </w:rPr>
        <w:t>______код подразделения______</w:t>
      </w:r>
    </w:p>
    <w:p w14:paraId="201F9D5A"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___________________________________________</w:t>
      </w:r>
      <w:r w:rsidR="00EA7028">
        <w:rPr>
          <w:rFonts w:cs="Times New Roman"/>
          <w:sz w:val="28"/>
          <w:szCs w:val="28"/>
        </w:rPr>
        <w:t>_______________________</w:t>
      </w:r>
    </w:p>
    <w:p w14:paraId="77E43F89"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________________________________________________________________</w:t>
      </w:r>
      <w:r w:rsidR="00EA7028">
        <w:rPr>
          <w:rFonts w:cs="Times New Roman"/>
          <w:sz w:val="28"/>
          <w:szCs w:val="28"/>
        </w:rPr>
        <w:t>__</w:t>
      </w:r>
    </w:p>
    <w:p w14:paraId="0A6673AB" w14:textId="77777777" w:rsidR="00BF0481" w:rsidRPr="00EA7028" w:rsidRDefault="00BF0481" w:rsidP="00EA702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EA7028">
        <w:rPr>
          <w:rFonts w:cs="Times New Roman"/>
          <w:sz w:val="20"/>
          <w:szCs w:val="20"/>
        </w:rPr>
        <w:t>(иной документ, удостоверяющий личность)</w:t>
      </w:r>
    </w:p>
    <w:p w14:paraId="17701534"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выдан «______» _________________20_____г.</w:t>
      </w:r>
    </w:p>
    <w:p w14:paraId="41EA3A91"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_________________________________________</w:t>
      </w:r>
      <w:r w:rsidR="00EA7028">
        <w:rPr>
          <w:rFonts w:cs="Times New Roman"/>
          <w:sz w:val="28"/>
          <w:szCs w:val="28"/>
        </w:rPr>
        <w:t>___________________________________________________________________________________________</w:t>
      </w:r>
    </w:p>
    <w:p w14:paraId="51D59BE0" w14:textId="77777777" w:rsidR="00BF0481" w:rsidRPr="00EA7028" w:rsidRDefault="00BF0481" w:rsidP="00EA702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EA7028">
        <w:rPr>
          <w:rFonts w:cs="Times New Roman"/>
          <w:sz w:val="20"/>
          <w:szCs w:val="20"/>
        </w:rPr>
        <w:t>(когда и кем выдан)</w:t>
      </w:r>
    </w:p>
    <w:p w14:paraId="0AC9B9F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адрес проживания: ____________________</w:t>
      </w:r>
      <w:r w:rsidR="00EA7028">
        <w:rPr>
          <w:rFonts w:cs="Times New Roman"/>
          <w:sz w:val="28"/>
          <w:szCs w:val="28"/>
        </w:rPr>
        <w:t>_____________________________</w:t>
      </w:r>
    </w:p>
    <w:p w14:paraId="77F1020A" w14:textId="77777777" w:rsidR="00BF0481" w:rsidRPr="00EA7028" w:rsidRDefault="00BF0481" w:rsidP="00EA702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EA7028">
        <w:rPr>
          <w:rFonts w:cs="Times New Roman"/>
          <w:sz w:val="20"/>
          <w:szCs w:val="20"/>
        </w:rPr>
        <w:t>(адрес места постоянного проживания с индексом)</w:t>
      </w:r>
    </w:p>
    <w:p w14:paraId="73E81F62" w14:textId="77777777" w:rsidR="00BF0481" w:rsidRDefault="00EA7028"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Контактные </w:t>
      </w:r>
      <w:r w:rsidR="00BF0481">
        <w:rPr>
          <w:rFonts w:cs="Times New Roman"/>
          <w:sz w:val="28"/>
          <w:szCs w:val="28"/>
        </w:rPr>
        <w:t>телефоны:________________</w:t>
      </w:r>
      <w:r>
        <w:rPr>
          <w:rFonts w:cs="Times New Roman"/>
          <w:sz w:val="28"/>
          <w:szCs w:val="28"/>
        </w:rPr>
        <w:t>_______________________________</w:t>
      </w:r>
    </w:p>
    <w:p w14:paraId="2B08E638"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действующий от имени юридического лица, и</w:t>
      </w:r>
      <w:r w:rsidR="00EA7028">
        <w:rPr>
          <w:rFonts w:cs="Times New Roman"/>
          <w:sz w:val="28"/>
          <w:szCs w:val="28"/>
        </w:rPr>
        <w:t xml:space="preserve">ндивидуального предпринимателя, </w:t>
      </w:r>
      <w:r>
        <w:rPr>
          <w:rFonts w:cs="Times New Roman"/>
          <w:sz w:val="28"/>
          <w:szCs w:val="28"/>
        </w:rPr>
        <w:t>участников договора простого товарищества:</w:t>
      </w:r>
    </w:p>
    <w:p w14:paraId="0F74B050" w14:textId="77777777" w:rsidR="00EA7028" w:rsidRDefault="00EA7028"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без доверенности, на основании </w:t>
      </w:r>
      <w:r w:rsidR="00BF0481">
        <w:rPr>
          <w:rFonts w:cs="Times New Roman"/>
          <w:sz w:val="28"/>
          <w:szCs w:val="28"/>
        </w:rPr>
        <w:t>доверенности_________________</w:t>
      </w:r>
      <w:r>
        <w:rPr>
          <w:rFonts w:cs="Times New Roman"/>
          <w:sz w:val="28"/>
          <w:szCs w:val="28"/>
        </w:rPr>
        <w:t>_________</w:t>
      </w:r>
    </w:p>
    <w:p w14:paraId="0A9CA8DC" w14:textId="77777777" w:rsidR="00BF0481" w:rsidRDefault="00EA7028"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__________________________________________________________________                </w:t>
      </w:r>
    </w:p>
    <w:p w14:paraId="3706B173" w14:textId="77777777" w:rsidR="00BF0481" w:rsidRPr="00EA7028" w:rsidRDefault="00BF0481" w:rsidP="00EA702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EA7028">
        <w:rPr>
          <w:rFonts w:cs="Times New Roman"/>
          <w:sz w:val="20"/>
          <w:szCs w:val="20"/>
        </w:rPr>
        <w:t>(наименование и реквизиты доверенности)</w:t>
      </w:r>
    </w:p>
    <w:p w14:paraId="16D26518" w14:textId="6E7854F6"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соответствии с условиями и порядком проведен</w:t>
      </w:r>
      <w:r w:rsidR="00EA7028">
        <w:rPr>
          <w:rFonts w:cs="Times New Roman"/>
          <w:sz w:val="28"/>
          <w:szCs w:val="28"/>
        </w:rPr>
        <w:t xml:space="preserve">ия открытого конкурса извещаю о </w:t>
      </w:r>
      <w:r>
        <w:rPr>
          <w:rFonts w:cs="Times New Roman"/>
          <w:sz w:val="28"/>
          <w:szCs w:val="28"/>
        </w:rPr>
        <w:t xml:space="preserve">своем желании участвовать в открытом конкурсе на </w:t>
      </w:r>
      <w:r w:rsidR="00201BB3" w:rsidRPr="00201BB3">
        <w:rPr>
          <w:rFonts w:cs="Times New Roman"/>
          <w:sz w:val="28"/>
          <w:szCs w:val="28"/>
        </w:rPr>
        <w:t>право получения свидетельств об осуществлении перевозок по одному или нескольким муниципальным маршрутам регулярных перевозок</w:t>
      </w:r>
      <w:r w:rsidR="00EA7028">
        <w:rPr>
          <w:rFonts w:cs="Times New Roman"/>
          <w:sz w:val="28"/>
          <w:szCs w:val="28"/>
        </w:rPr>
        <w:t xml:space="preserve"> на </w:t>
      </w:r>
      <w:r>
        <w:rPr>
          <w:rFonts w:cs="Times New Roman"/>
          <w:sz w:val="28"/>
          <w:szCs w:val="28"/>
        </w:rPr>
        <w:t>террит</w:t>
      </w:r>
      <w:r w:rsidR="00EA7028">
        <w:rPr>
          <w:rFonts w:cs="Times New Roman"/>
          <w:sz w:val="28"/>
          <w:szCs w:val="28"/>
        </w:rPr>
        <w:t xml:space="preserve">ории </w:t>
      </w:r>
      <w:r w:rsidR="002E24FE">
        <w:rPr>
          <w:rFonts w:cs="Times New Roman"/>
          <w:sz w:val="28"/>
          <w:szCs w:val="28"/>
        </w:rPr>
        <w:t>городского округа</w:t>
      </w:r>
      <w:r w:rsidR="00201BB3">
        <w:rPr>
          <w:rFonts w:cs="Times New Roman"/>
          <w:sz w:val="28"/>
          <w:szCs w:val="28"/>
        </w:rPr>
        <w:t xml:space="preserve"> </w:t>
      </w:r>
      <w:r w:rsidR="002E24FE">
        <w:rPr>
          <w:rFonts w:cs="Times New Roman"/>
          <w:sz w:val="28"/>
          <w:szCs w:val="28"/>
        </w:rPr>
        <w:t>«город</w:t>
      </w:r>
      <w:r w:rsidR="00203933">
        <w:rPr>
          <w:rFonts w:cs="Times New Roman"/>
          <w:sz w:val="28"/>
          <w:szCs w:val="28"/>
        </w:rPr>
        <w:t xml:space="preserve"> </w:t>
      </w:r>
      <w:r w:rsidR="00EA7028">
        <w:rPr>
          <w:rFonts w:cs="Times New Roman"/>
          <w:sz w:val="28"/>
          <w:szCs w:val="28"/>
        </w:rPr>
        <w:t>Дербент»</w:t>
      </w:r>
      <w:r w:rsidR="00555E42">
        <w:rPr>
          <w:rFonts w:cs="Times New Roman"/>
          <w:sz w:val="28"/>
          <w:szCs w:val="28"/>
        </w:rPr>
        <w:t>,</w:t>
      </w:r>
      <w:r w:rsidR="00EA7028">
        <w:rPr>
          <w:rFonts w:cs="Times New Roman"/>
          <w:sz w:val="28"/>
          <w:szCs w:val="28"/>
        </w:rPr>
        <w:t xml:space="preserve"> включенным в состав </w:t>
      </w:r>
      <w:r w:rsidR="00834EEB">
        <w:rPr>
          <w:rFonts w:cs="Times New Roman"/>
          <w:sz w:val="28"/>
          <w:szCs w:val="28"/>
        </w:rPr>
        <w:t>лота №______</w:t>
      </w:r>
      <w:r>
        <w:rPr>
          <w:rFonts w:cs="Times New Roman"/>
          <w:sz w:val="28"/>
          <w:szCs w:val="28"/>
        </w:rPr>
        <w:t>, в соответствии с извещением о п</w:t>
      </w:r>
      <w:r w:rsidR="00EA7028">
        <w:rPr>
          <w:rFonts w:cs="Times New Roman"/>
          <w:sz w:val="28"/>
          <w:szCs w:val="28"/>
        </w:rPr>
        <w:t xml:space="preserve">роведении конкурса, размещенном </w:t>
      </w:r>
      <w:r>
        <w:rPr>
          <w:rFonts w:cs="Times New Roman"/>
          <w:sz w:val="28"/>
          <w:szCs w:val="28"/>
        </w:rPr>
        <w:t xml:space="preserve">на официальном сайте организатора конкурса в </w:t>
      </w:r>
      <w:r w:rsidR="00EA7028">
        <w:rPr>
          <w:rFonts w:cs="Times New Roman"/>
          <w:sz w:val="28"/>
          <w:szCs w:val="28"/>
        </w:rPr>
        <w:t xml:space="preserve">информационно-коммуникационной </w:t>
      </w:r>
      <w:r>
        <w:rPr>
          <w:rFonts w:cs="Times New Roman"/>
          <w:sz w:val="28"/>
          <w:szCs w:val="28"/>
        </w:rPr>
        <w:t xml:space="preserve">сети «Интернет» по адресу: </w:t>
      </w:r>
      <w:r w:rsidR="00EA7028" w:rsidRPr="00232709">
        <w:rPr>
          <w:rFonts w:cs="Times New Roman"/>
          <w:sz w:val="28"/>
          <w:szCs w:val="28"/>
        </w:rPr>
        <w:t>www.derbent.ru</w:t>
      </w:r>
      <w:r>
        <w:rPr>
          <w:rFonts w:cs="Times New Roman"/>
          <w:sz w:val="28"/>
          <w:szCs w:val="28"/>
        </w:rPr>
        <w:t>, подтве</w:t>
      </w:r>
      <w:r w:rsidR="00EA7028">
        <w:rPr>
          <w:rFonts w:cs="Times New Roman"/>
          <w:sz w:val="28"/>
          <w:szCs w:val="28"/>
        </w:rPr>
        <w:t>ржда</w:t>
      </w:r>
      <w:r w:rsidR="00555E42">
        <w:rPr>
          <w:rFonts w:cs="Times New Roman"/>
          <w:sz w:val="28"/>
          <w:szCs w:val="28"/>
        </w:rPr>
        <w:t>ю</w:t>
      </w:r>
      <w:r w:rsidR="00EA7028">
        <w:rPr>
          <w:rFonts w:cs="Times New Roman"/>
          <w:sz w:val="28"/>
          <w:szCs w:val="28"/>
        </w:rPr>
        <w:t xml:space="preserve"> соблюдение установленных </w:t>
      </w:r>
      <w:r>
        <w:rPr>
          <w:rFonts w:cs="Times New Roman"/>
          <w:sz w:val="28"/>
          <w:szCs w:val="28"/>
        </w:rPr>
        <w:t>законодательными и иными нормативными</w:t>
      </w:r>
      <w:r w:rsidR="00EA7028">
        <w:rPr>
          <w:rFonts w:cs="Times New Roman"/>
          <w:sz w:val="28"/>
          <w:szCs w:val="28"/>
        </w:rPr>
        <w:t xml:space="preserve"> правовыми актами требований по </w:t>
      </w:r>
      <w:r>
        <w:rPr>
          <w:rFonts w:cs="Times New Roman"/>
          <w:sz w:val="28"/>
          <w:szCs w:val="28"/>
        </w:rPr>
        <w:t>организации и осуществлению перевозок пассажиров</w:t>
      </w:r>
      <w:r w:rsidR="00EA7028">
        <w:rPr>
          <w:rFonts w:cs="Times New Roman"/>
          <w:sz w:val="28"/>
          <w:szCs w:val="28"/>
        </w:rPr>
        <w:t xml:space="preserve"> и багажа автомобильным </w:t>
      </w:r>
      <w:r>
        <w:rPr>
          <w:rFonts w:cs="Times New Roman"/>
          <w:sz w:val="28"/>
          <w:szCs w:val="28"/>
        </w:rPr>
        <w:t xml:space="preserve">транспортом, условий, предусмотренных </w:t>
      </w:r>
      <w:r w:rsidR="00EA7028">
        <w:rPr>
          <w:rFonts w:cs="Times New Roman"/>
          <w:sz w:val="28"/>
          <w:szCs w:val="28"/>
        </w:rPr>
        <w:t xml:space="preserve">условиями и порядком проведения </w:t>
      </w:r>
      <w:r>
        <w:rPr>
          <w:rFonts w:cs="Times New Roman"/>
          <w:sz w:val="28"/>
          <w:szCs w:val="28"/>
        </w:rPr>
        <w:t>конкурса, а также свое соответствие требован</w:t>
      </w:r>
      <w:r w:rsidR="00EA7028">
        <w:rPr>
          <w:rFonts w:cs="Times New Roman"/>
          <w:sz w:val="28"/>
          <w:szCs w:val="28"/>
        </w:rPr>
        <w:t xml:space="preserve">иям, предъявляемым к участникам </w:t>
      </w:r>
      <w:r>
        <w:rPr>
          <w:rFonts w:cs="Times New Roman"/>
          <w:sz w:val="28"/>
          <w:szCs w:val="28"/>
        </w:rPr>
        <w:t>конкурса.</w:t>
      </w:r>
    </w:p>
    <w:p w14:paraId="207CF4CE"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Достоверность представленных сведений, документов подтверждаю.</w:t>
      </w:r>
    </w:p>
    <w:p w14:paraId="74C84751"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w:t>
      </w:r>
      <w:r w:rsidR="00EA7028">
        <w:rPr>
          <w:rFonts w:cs="Times New Roman"/>
          <w:sz w:val="28"/>
          <w:szCs w:val="28"/>
        </w:rPr>
        <w:t xml:space="preserve">_____________________  </w:t>
      </w:r>
      <w:r>
        <w:rPr>
          <w:rFonts w:cs="Times New Roman"/>
          <w:sz w:val="28"/>
          <w:szCs w:val="28"/>
        </w:rPr>
        <w:t xml:space="preserve"> ______________________________</w:t>
      </w:r>
    </w:p>
    <w:p w14:paraId="4264EF61" w14:textId="77777777" w:rsidR="00BF0481" w:rsidRPr="00EA7028"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0"/>
          <w:szCs w:val="20"/>
        </w:rPr>
      </w:pPr>
      <w:r w:rsidRPr="00EA7028">
        <w:rPr>
          <w:rFonts w:cs="Times New Roman"/>
          <w:sz w:val="20"/>
          <w:szCs w:val="20"/>
        </w:rPr>
        <w:t>(наименование участника конкурса) (подпись и расшифровка подписи)</w:t>
      </w:r>
    </w:p>
    <w:p w14:paraId="7922C90F" w14:textId="77777777" w:rsidR="00551593" w:rsidRPr="00551593" w:rsidRDefault="00BF0481" w:rsidP="00551593">
      <w:pPr>
        <w:pBdr>
          <w:top w:val="none" w:sz="0" w:space="0" w:color="auto"/>
          <w:left w:val="none" w:sz="0" w:space="0" w:color="auto"/>
          <w:bottom w:val="none" w:sz="0" w:space="0" w:color="auto"/>
          <w:right w:val="none" w:sz="0" w:space="0" w:color="auto"/>
          <w:bar w:val="none" w:sz="0" w:color="auto"/>
        </w:pBdr>
        <w:autoSpaceDE w:val="0"/>
        <w:autoSpaceDN w:val="0"/>
        <w:adjustRightInd w:val="0"/>
        <w:jc w:val="right"/>
        <w:rPr>
          <w:rFonts w:cs="Times New Roman"/>
          <w:sz w:val="28"/>
          <w:szCs w:val="28"/>
        </w:rPr>
      </w:pPr>
      <w:r>
        <w:rPr>
          <w:rFonts w:cs="Times New Roman"/>
          <w:sz w:val="28"/>
          <w:szCs w:val="28"/>
        </w:rPr>
        <w:t>М.П. дата ____________________</w:t>
      </w:r>
    </w:p>
    <w:p w14:paraId="468838AA" w14:textId="77777777" w:rsidR="0026582F" w:rsidRDefault="0026582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rPr>
      </w:pPr>
    </w:p>
    <w:p w14:paraId="72F2A11B" w14:textId="4BB8C256" w:rsidR="00BF0481" w:rsidRDefault="00BF0481"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Приложение </w:t>
      </w:r>
      <w:r w:rsidR="00201BB3">
        <w:rPr>
          <w:rFonts w:cs="Times New Roman"/>
        </w:rPr>
        <w:t>№</w:t>
      </w:r>
      <w:r>
        <w:rPr>
          <w:rFonts w:cs="Times New Roman"/>
        </w:rPr>
        <w:t>2</w:t>
      </w:r>
    </w:p>
    <w:p w14:paraId="5E4C179A" w14:textId="77777777" w:rsidR="00201BB3"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к Положению о порядке и условиях</w:t>
      </w:r>
    </w:p>
    <w:p w14:paraId="67B8F6F8" w14:textId="283257D9" w:rsidR="00BF0481"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проведения открытого конкурса </w:t>
      </w:r>
      <w:r w:rsidRPr="00201BB3">
        <w:rPr>
          <w:rFonts w:cs="Times New Roman"/>
        </w:rPr>
        <w:t>на право получения свидетельств об осуществлении перевозок по одному или нескольким муниципальным маршрутам регулярных перевозок</w:t>
      </w:r>
      <w:r>
        <w:rPr>
          <w:rFonts w:cs="Times New Roman"/>
        </w:rPr>
        <w:t xml:space="preserve"> на территории городского округа «город Дербент»</w:t>
      </w:r>
    </w:p>
    <w:p w14:paraId="3DE76707"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716856B3" w14:textId="77777777" w:rsidR="001A389E" w:rsidRDefault="001A389E"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4AD30517"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1C772B22" w14:textId="77777777" w:rsidR="00BF0481" w:rsidRDefault="00BF0481"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Журнал регистрации заявок</w:t>
      </w:r>
    </w:p>
    <w:p w14:paraId="22BE80C9" w14:textId="77777777" w:rsidR="00BF0481" w:rsidRDefault="00BF0481"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на участие в открытом конкурсе</w:t>
      </w:r>
    </w:p>
    <w:p w14:paraId="015F52CD"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14:paraId="40F8234B"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tbl>
      <w:tblPr>
        <w:tblStyle w:val="a9"/>
        <w:tblW w:w="0" w:type="auto"/>
        <w:tblLook w:val="04A0" w:firstRow="1" w:lastRow="0" w:firstColumn="1" w:lastColumn="0" w:noHBand="0" w:noVBand="1"/>
      </w:tblPr>
      <w:tblGrid>
        <w:gridCol w:w="1537"/>
        <w:gridCol w:w="1543"/>
        <w:gridCol w:w="1550"/>
        <w:gridCol w:w="1566"/>
        <w:gridCol w:w="1565"/>
        <w:gridCol w:w="1578"/>
      </w:tblGrid>
      <w:tr w:rsidR="0026582F" w14:paraId="1F786991" w14:textId="77777777" w:rsidTr="0026582F">
        <w:tc>
          <w:tcPr>
            <w:tcW w:w="1594" w:type="dxa"/>
          </w:tcPr>
          <w:p w14:paraId="0A6EBD28"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26582F">
              <w:rPr>
                <w:rFonts w:cs="Times New Roman"/>
                <w:sz w:val="20"/>
                <w:szCs w:val="20"/>
              </w:rPr>
              <w:t>п/п</w:t>
            </w:r>
          </w:p>
          <w:p w14:paraId="555B5C5B"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26582F">
              <w:rPr>
                <w:rFonts w:cs="Times New Roman"/>
                <w:sz w:val="20"/>
                <w:szCs w:val="20"/>
              </w:rPr>
              <w:t>№</w:t>
            </w:r>
          </w:p>
          <w:p w14:paraId="2CF2EB12"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Cs/>
                <w:sz w:val="20"/>
                <w:szCs w:val="20"/>
              </w:rPr>
            </w:pPr>
          </w:p>
        </w:tc>
        <w:tc>
          <w:tcPr>
            <w:tcW w:w="1594" w:type="dxa"/>
          </w:tcPr>
          <w:p w14:paraId="7E30ED79"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Cs/>
                <w:sz w:val="20"/>
                <w:szCs w:val="20"/>
              </w:rPr>
            </w:pPr>
            <w:r w:rsidRPr="0026582F">
              <w:rPr>
                <w:rFonts w:cs="Times New Roman"/>
                <w:bCs/>
                <w:sz w:val="20"/>
                <w:szCs w:val="20"/>
              </w:rPr>
              <w:t>Дата</w:t>
            </w:r>
          </w:p>
        </w:tc>
        <w:tc>
          <w:tcPr>
            <w:tcW w:w="1594" w:type="dxa"/>
          </w:tcPr>
          <w:p w14:paraId="3613364A"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Cs/>
                <w:sz w:val="20"/>
                <w:szCs w:val="20"/>
              </w:rPr>
            </w:pPr>
            <w:r w:rsidRPr="0026582F">
              <w:rPr>
                <w:rFonts w:cs="Times New Roman"/>
                <w:sz w:val="20"/>
                <w:szCs w:val="20"/>
              </w:rPr>
              <w:t>Время</w:t>
            </w:r>
          </w:p>
        </w:tc>
        <w:tc>
          <w:tcPr>
            <w:tcW w:w="1594" w:type="dxa"/>
          </w:tcPr>
          <w:p w14:paraId="1A168E20"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Cs/>
                <w:sz w:val="20"/>
                <w:szCs w:val="20"/>
              </w:rPr>
            </w:pPr>
            <w:r w:rsidRPr="0026582F">
              <w:rPr>
                <w:rFonts w:cs="Times New Roman"/>
                <w:sz w:val="20"/>
                <w:szCs w:val="20"/>
              </w:rPr>
              <w:t>Заявитель</w:t>
            </w:r>
          </w:p>
        </w:tc>
        <w:tc>
          <w:tcPr>
            <w:tcW w:w="1594" w:type="dxa"/>
          </w:tcPr>
          <w:p w14:paraId="6E5721E9"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26582F">
              <w:rPr>
                <w:rFonts w:cs="Times New Roman"/>
                <w:sz w:val="20"/>
                <w:szCs w:val="20"/>
              </w:rPr>
              <w:t>Подпись заявителя</w:t>
            </w:r>
          </w:p>
          <w:p w14:paraId="1FBCE201"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26582F">
              <w:rPr>
                <w:rFonts w:cs="Times New Roman"/>
                <w:sz w:val="20"/>
                <w:szCs w:val="20"/>
              </w:rPr>
              <w:t>о вручении заявки</w:t>
            </w:r>
          </w:p>
          <w:p w14:paraId="2C370BAB"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26582F">
              <w:rPr>
                <w:rFonts w:cs="Times New Roman"/>
                <w:sz w:val="20"/>
                <w:szCs w:val="20"/>
              </w:rPr>
              <w:t>на участие в</w:t>
            </w:r>
          </w:p>
          <w:p w14:paraId="56C767A7"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Pr>
                <w:rFonts w:cs="Times New Roman"/>
                <w:sz w:val="20"/>
                <w:szCs w:val="20"/>
              </w:rPr>
              <w:t>открытом конкурсе</w:t>
            </w:r>
          </w:p>
        </w:tc>
        <w:tc>
          <w:tcPr>
            <w:tcW w:w="1595" w:type="dxa"/>
          </w:tcPr>
          <w:p w14:paraId="3AE044EA"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Cs/>
                <w:sz w:val="20"/>
                <w:szCs w:val="20"/>
              </w:rPr>
            </w:pPr>
            <w:r w:rsidRPr="0026582F">
              <w:rPr>
                <w:rFonts w:cs="Times New Roman"/>
                <w:bCs/>
                <w:sz w:val="20"/>
                <w:szCs w:val="20"/>
              </w:rPr>
              <w:t>Примечания</w:t>
            </w:r>
          </w:p>
          <w:p w14:paraId="48C09747"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Cs/>
                <w:sz w:val="20"/>
                <w:szCs w:val="20"/>
              </w:rPr>
            </w:pPr>
          </w:p>
        </w:tc>
      </w:tr>
      <w:tr w:rsidR="0026582F" w14:paraId="19001952" w14:textId="77777777" w:rsidTr="0026582F">
        <w:tc>
          <w:tcPr>
            <w:tcW w:w="1594" w:type="dxa"/>
          </w:tcPr>
          <w:p w14:paraId="6976B34B"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594" w:type="dxa"/>
          </w:tcPr>
          <w:p w14:paraId="09C9395D"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594" w:type="dxa"/>
          </w:tcPr>
          <w:p w14:paraId="07AA5498"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594" w:type="dxa"/>
          </w:tcPr>
          <w:p w14:paraId="2C7BFA5A"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594" w:type="dxa"/>
          </w:tcPr>
          <w:p w14:paraId="2B400BD7"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595" w:type="dxa"/>
          </w:tcPr>
          <w:p w14:paraId="5312F2F9"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r>
      <w:tr w:rsidR="0026582F" w14:paraId="14F818AC" w14:textId="77777777" w:rsidTr="0026582F">
        <w:tc>
          <w:tcPr>
            <w:tcW w:w="1594" w:type="dxa"/>
          </w:tcPr>
          <w:p w14:paraId="33D8109E"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594" w:type="dxa"/>
          </w:tcPr>
          <w:p w14:paraId="03024F39"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594" w:type="dxa"/>
          </w:tcPr>
          <w:p w14:paraId="0AA5FEAC"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594" w:type="dxa"/>
          </w:tcPr>
          <w:p w14:paraId="1D27D279"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594" w:type="dxa"/>
          </w:tcPr>
          <w:p w14:paraId="1BC22917"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595" w:type="dxa"/>
          </w:tcPr>
          <w:p w14:paraId="02AF2A58" w14:textId="77777777"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r>
    </w:tbl>
    <w:p w14:paraId="0CD73E24"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14:paraId="3877AE07"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625C148D"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018D4AD4"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247C662F"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5368D145"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7731323F"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35618BE1"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7A400D47"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064A5522"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6CB0A209"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4F45254F"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2AB53339"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047ADE4A"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78AE626B"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5502A326" w14:textId="77777777"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14:paraId="6139C171" w14:textId="77777777" w:rsidR="0026582F" w:rsidRDefault="0026582F" w:rsidP="00D6106B">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rPr>
      </w:pPr>
    </w:p>
    <w:p w14:paraId="7FBF07AE" w14:textId="77777777" w:rsidR="008332A7" w:rsidRDefault="008332A7"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sectPr w:rsidR="008332A7" w:rsidSect="00C40383">
          <w:headerReference w:type="default" r:id="rId12"/>
          <w:footerReference w:type="default" r:id="rId13"/>
          <w:pgSz w:w="11900" w:h="16840"/>
          <w:pgMar w:top="0" w:right="850" w:bottom="0" w:left="1701" w:header="709" w:footer="709" w:gutter="0"/>
          <w:cols w:space="720"/>
        </w:sectPr>
      </w:pPr>
    </w:p>
    <w:p w14:paraId="5E96932C" w14:textId="2E60DEB3" w:rsidR="00BF0481" w:rsidRDefault="00BF0481" w:rsidP="006646F1">
      <w:pPr>
        <w:pBdr>
          <w:top w:val="none" w:sz="0" w:space="0" w:color="auto"/>
          <w:left w:val="none" w:sz="0" w:space="0" w:color="auto"/>
          <w:bottom w:val="none" w:sz="0" w:space="0" w:color="auto"/>
          <w:right w:val="none" w:sz="0" w:space="0" w:color="auto"/>
          <w:bar w:val="none" w:sz="0" w:color="auto"/>
        </w:pBdr>
        <w:autoSpaceDE w:val="0"/>
        <w:autoSpaceDN w:val="0"/>
        <w:adjustRightInd w:val="0"/>
        <w:ind w:left="9923"/>
        <w:jc w:val="center"/>
        <w:rPr>
          <w:rFonts w:cs="Times New Roman"/>
        </w:rPr>
      </w:pPr>
      <w:r>
        <w:rPr>
          <w:rFonts w:cs="Times New Roman"/>
        </w:rPr>
        <w:lastRenderedPageBreak/>
        <w:t xml:space="preserve">Приложение </w:t>
      </w:r>
      <w:r w:rsidR="00201BB3">
        <w:rPr>
          <w:rFonts w:cs="Times New Roman"/>
        </w:rPr>
        <w:t>№</w:t>
      </w:r>
      <w:r>
        <w:rPr>
          <w:rFonts w:cs="Times New Roman"/>
        </w:rPr>
        <w:t>3</w:t>
      </w:r>
    </w:p>
    <w:p w14:paraId="689BA848" w14:textId="1E09894C" w:rsidR="00201BB3"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                                                                                             к Положению о порядке и условиях</w:t>
      </w:r>
    </w:p>
    <w:p w14:paraId="26D4B63A" w14:textId="3693B2F7" w:rsidR="0026582F"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9923"/>
        <w:jc w:val="center"/>
        <w:rPr>
          <w:rFonts w:cs="Times New Roman"/>
        </w:rPr>
      </w:pPr>
      <w:r>
        <w:rPr>
          <w:rFonts w:cs="Times New Roman"/>
        </w:rPr>
        <w:t xml:space="preserve">проведения открытого конкурса </w:t>
      </w:r>
      <w:r w:rsidRPr="00201BB3">
        <w:rPr>
          <w:rFonts w:cs="Times New Roman"/>
        </w:rPr>
        <w:t>на право получения свидетельств об осуществлении перевозок по одному или нескольким муниципальным маршрутам регулярных перевозок</w:t>
      </w:r>
      <w:r>
        <w:rPr>
          <w:rFonts w:cs="Times New Roman"/>
        </w:rPr>
        <w:t xml:space="preserve"> на территории городского округа «город Дербент»</w:t>
      </w:r>
    </w:p>
    <w:p w14:paraId="495F9FFE" w14:textId="77777777" w:rsidR="0026582F" w:rsidRDefault="00BF0481"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СВЕДЕНИЯ</w:t>
      </w:r>
    </w:p>
    <w:p w14:paraId="7489B3B4" w14:textId="77777777" w:rsidR="00BF0481" w:rsidRDefault="00BF0481"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о транспортных средствах, выставляемых на маршруты регулярных перевозок автомобильным транспортом,</w:t>
      </w:r>
    </w:p>
    <w:p w14:paraId="61BFF7D3" w14:textId="77777777" w:rsidR="008332A7" w:rsidRDefault="00BF048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входящие в соответствующий лот</w:t>
      </w:r>
    </w:p>
    <w:p w14:paraId="1C93482D" w14:textId="77777777"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r>
        <w:rPr>
          <w:rFonts w:cs="Times New Roman"/>
          <w:b/>
          <w:bCs/>
          <w:sz w:val="28"/>
          <w:szCs w:val="28"/>
        </w:rPr>
        <w:t>___________________________________________________________________________________________________________</w:t>
      </w:r>
    </w:p>
    <w:p w14:paraId="594496C0" w14:textId="77777777" w:rsidR="00BF0481" w:rsidRDefault="00BF048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8332A7">
        <w:rPr>
          <w:rFonts w:cs="Times New Roman"/>
          <w:sz w:val="20"/>
          <w:szCs w:val="20"/>
        </w:rPr>
        <w:t>(наименование участника конкурса)</w:t>
      </w:r>
    </w:p>
    <w:p w14:paraId="37582AA1" w14:textId="77777777" w:rsidR="008332A7" w:rsidRDefault="008332A7"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p>
    <w:tbl>
      <w:tblPr>
        <w:tblW w:w="1562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1098"/>
        <w:gridCol w:w="1014"/>
        <w:gridCol w:w="710"/>
        <w:gridCol w:w="1574"/>
        <w:gridCol w:w="992"/>
        <w:gridCol w:w="851"/>
        <w:gridCol w:w="1553"/>
        <w:gridCol w:w="1190"/>
        <w:gridCol w:w="806"/>
        <w:gridCol w:w="1412"/>
        <w:gridCol w:w="1207"/>
        <w:gridCol w:w="1345"/>
        <w:gridCol w:w="1275"/>
      </w:tblGrid>
      <w:tr w:rsidR="006646F1" w14:paraId="0891143D" w14:textId="77777777" w:rsidTr="0097061E">
        <w:trPr>
          <w:trHeight w:val="327"/>
        </w:trPr>
        <w:tc>
          <w:tcPr>
            <w:tcW w:w="601" w:type="dxa"/>
            <w:vMerge w:val="restart"/>
          </w:tcPr>
          <w:p w14:paraId="4C682506"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w:t>
            </w:r>
          </w:p>
          <w:p w14:paraId="52613C68"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п/п</w:t>
            </w:r>
          </w:p>
          <w:p w14:paraId="77574AD4"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098" w:type="dxa"/>
            <w:vMerge w:val="restart"/>
          </w:tcPr>
          <w:p w14:paraId="6ADE9A2E"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Вид</w:t>
            </w:r>
          </w:p>
          <w:p w14:paraId="78CDB797"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транс-</w:t>
            </w:r>
          </w:p>
          <w:p w14:paraId="070916D1" w14:textId="77777777"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порт</w:t>
            </w:r>
            <w:r w:rsidR="006646F1" w:rsidRPr="0097061E">
              <w:rPr>
                <w:rFonts w:cs="Times New Roman"/>
                <w:sz w:val="18"/>
                <w:szCs w:val="18"/>
              </w:rPr>
              <w:t>ного</w:t>
            </w:r>
          </w:p>
          <w:p w14:paraId="02BD0641"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средства</w:t>
            </w:r>
          </w:p>
          <w:p w14:paraId="28A5932D"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(далее</w:t>
            </w:r>
          </w:p>
          <w:p w14:paraId="730BFB97"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-ТС),</w:t>
            </w:r>
          </w:p>
          <w:p w14:paraId="2DBFC352"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класс</w:t>
            </w:r>
          </w:p>
          <w:p w14:paraId="30B4F72F"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ТС,</w:t>
            </w:r>
          </w:p>
          <w:p w14:paraId="297B8A1C"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марка</w:t>
            </w:r>
          </w:p>
          <w:p w14:paraId="036E2B51"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и модель</w:t>
            </w:r>
          </w:p>
          <w:p w14:paraId="34807F6B"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ТС</w:t>
            </w:r>
          </w:p>
          <w:p w14:paraId="40A5002A"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p w14:paraId="1504325D"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014" w:type="dxa"/>
            <w:vMerge w:val="restart"/>
          </w:tcPr>
          <w:p w14:paraId="5D0CCADD" w14:textId="77777777"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Государст</w:t>
            </w:r>
            <w:r w:rsidR="006646F1" w:rsidRPr="0097061E">
              <w:rPr>
                <w:rFonts w:cs="Times New Roman"/>
                <w:sz w:val="18"/>
                <w:szCs w:val="18"/>
              </w:rPr>
              <w:t>венный</w:t>
            </w:r>
          </w:p>
          <w:p w14:paraId="4ECF5926" w14:textId="77777777"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регистрацион</w:t>
            </w:r>
            <w:r w:rsidR="006646F1" w:rsidRPr="0097061E">
              <w:rPr>
                <w:rFonts w:cs="Times New Roman"/>
                <w:sz w:val="18"/>
                <w:szCs w:val="18"/>
              </w:rPr>
              <w:t>ный</w:t>
            </w:r>
          </w:p>
          <w:p w14:paraId="039BF0FB"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знак</w:t>
            </w:r>
          </w:p>
          <w:p w14:paraId="10788F6C"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710" w:type="dxa"/>
            <w:vMerge w:val="restart"/>
          </w:tcPr>
          <w:p w14:paraId="7C22EB96"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Год</w:t>
            </w:r>
          </w:p>
          <w:p w14:paraId="62B4D306"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вы</w:t>
            </w:r>
          </w:p>
          <w:p w14:paraId="4E107EFF"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пуска</w:t>
            </w:r>
          </w:p>
          <w:p w14:paraId="69E4D31A"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ТС</w:t>
            </w:r>
          </w:p>
          <w:p w14:paraId="0A837DD1"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574" w:type="dxa"/>
            <w:vMerge w:val="restart"/>
          </w:tcPr>
          <w:p w14:paraId="717E6795"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Экологический</w:t>
            </w:r>
          </w:p>
          <w:p w14:paraId="1958A2DC"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класс</w:t>
            </w:r>
          </w:p>
          <w:p w14:paraId="786CA2C4"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ТС</w:t>
            </w:r>
          </w:p>
          <w:p w14:paraId="7AAD3907"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(ЕВРО-</w:t>
            </w:r>
          </w:p>
          <w:p w14:paraId="6271BD3F"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1,-2,-3,</w:t>
            </w:r>
          </w:p>
          <w:p w14:paraId="407615E5"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и т.д./</w:t>
            </w:r>
          </w:p>
          <w:p w14:paraId="0D32BD46" w14:textId="77777777" w:rsidR="006646F1" w:rsidRPr="0097061E" w:rsidRDefault="00834EEB" w:rsidP="00834EE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Pr>
                <w:rFonts w:cs="Times New Roman"/>
                <w:sz w:val="18"/>
                <w:szCs w:val="18"/>
              </w:rPr>
              <w:t>не установ</w:t>
            </w:r>
            <w:r w:rsidR="006646F1" w:rsidRPr="0097061E">
              <w:rPr>
                <w:rFonts w:cs="Times New Roman"/>
                <w:sz w:val="18"/>
                <w:szCs w:val="18"/>
              </w:rPr>
              <w:t>лен)</w:t>
            </w:r>
          </w:p>
          <w:p w14:paraId="6E93DA0E"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843" w:type="dxa"/>
            <w:gridSpan w:val="2"/>
          </w:tcPr>
          <w:p w14:paraId="39212AB2"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Количество</w:t>
            </w:r>
          </w:p>
          <w:p w14:paraId="486FBFD0"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мест</w:t>
            </w:r>
          </w:p>
          <w:p w14:paraId="021E5D8B"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в ТС</w:t>
            </w:r>
          </w:p>
          <w:p w14:paraId="61F73BD7"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553" w:type="dxa"/>
            <w:vMerge w:val="restart"/>
          </w:tcPr>
          <w:p w14:paraId="64BF9699"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Вид владения</w:t>
            </w:r>
          </w:p>
          <w:p w14:paraId="25016737"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транспортным</w:t>
            </w:r>
          </w:p>
          <w:p w14:paraId="41E17795"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средством (собственность, лизинг,</w:t>
            </w:r>
          </w:p>
          <w:p w14:paraId="01B5575D"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аренда, иное законное право, либо документы, подтвер</w:t>
            </w:r>
            <w:r w:rsidR="0097061E" w:rsidRPr="0097061E">
              <w:rPr>
                <w:rFonts w:cs="Times New Roman"/>
                <w:sz w:val="18"/>
                <w:szCs w:val="18"/>
              </w:rPr>
              <w:t>ждающи</w:t>
            </w:r>
            <w:r w:rsidRPr="0097061E">
              <w:rPr>
                <w:rFonts w:cs="Times New Roman"/>
                <w:sz w:val="18"/>
                <w:szCs w:val="18"/>
              </w:rPr>
              <w:t>е принятие</w:t>
            </w:r>
          </w:p>
          <w:p w14:paraId="24E54229"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на себя обязательства по приобретению таких транс</w:t>
            </w:r>
          </w:p>
          <w:p w14:paraId="0A27DB4B" w14:textId="77777777" w:rsidR="006646F1" w:rsidRPr="0097061E" w:rsidRDefault="006646F1" w:rsidP="00555E42">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портных средств)</w:t>
            </w:r>
          </w:p>
        </w:tc>
        <w:tc>
          <w:tcPr>
            <w:tcW w:w="1190" w:type="dxa"/>
            <w:vMerge w:val="restart"/>
          </w:tcPr>
          <w:p w14:paraId="36147FCC" w14:textId="77777777"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Нали</w:t>
            </w:r>
            <w:r w:rsidR="006646F1" w:rsidRPr="0097061E">
              <w:rPr>
                <w:rFonts w:cs="Times New Roman"/>
                <w:sz w:val="18"/>
                <w:szCs w:val="18"/>
              </w:rPr>
              <w:t>чие</w:t>
            </w:r>
          </w:p>
          <w:p w14:paraId="4B778DC0"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информационного</w:t>
            </w:r>
          </w:p>
          <w:p w14:paraId="4485D405" w14:textId="77777777"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мони</w:t>
            </w:r>
            <w:r w:rsidR="00555E42">
              <w:rPr>
                <w:rFonts w:cs="Times New Roman"/>
                <w:sz w:val="18"/>
                <w:szCs w:val="18"/>
              </w:rPr>
              <w:t>тора</w:t>
            </w:r>
          </w:p>
          <w:p w14:paraId="5D23926A"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или</w:t>
            </w:r>
          </w:p>
          <w:p w14:paraId="38B4DB1A" w14:textId="77777777"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телеви</w:t>
            </w:r>
            <w:r w:rsidR="006646F1" w:rsidRPr="0097061E">
              <w:rPr>
                <w:rFonts w:cs="Times New Roman"/>
                <w:sz w:val="18"/>
                <w:szCs w:val="18"/>
              </w:rPr>
              <w:t>зора</w:t>
            </w:r>
          </w:p>
          <w:p w14:paraId="0D46522F"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806" w:type="dxa"/>
            <w:vMerge w:val="restart"/>
          </w:tcPr>
          <w:p w14:paraId="5DCB9177"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Наличие</w:t>
            </w:r>
          </w:p>
          <w:p w14:paraId="65986B81" w14:textId="77777777"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кондицио</w:t>
            </w:r>
            <w:r w:rsidR="006646F1" w:rsidRPr="0097061E">
              <w:rPr>
                <w:rFonts w:cs="Times New Roman"/>
                <w:sz w:val="18"/>
                <w:szCs w:val="18"/>
              </w:rPr>
              <w:t>нера</w:t>
            </w:r>
          </w:p>
          <w:p w14:paraId="23611592"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p w14:paraId="5E85567B"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412" w:type="dxa"/>
            <w:vMerge w:val="restart"/>
          </w:tcPr>
          <w:p w14:paraId="3C53A1B9" w14:textId="77777777" w:rsidR="0097061E"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Наличие</w:t>
            </w:r>
          </w:p>
          <w:p w14:paraId="6F700567" w14:textId="77777777" w:rsidR="0097061E"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низкого</w:t>
            </w:r>
          </w:p>
          <w:p w14:paraId="378C4065" w14:textId="77777777"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пола</w:t>
            </w:r>
          </w:p>
        </w:tc>
        <w:tc>
          <w:tcPr>
            <w:tcW w:w="1207" w:type="dxa"/>
            <w:vMerge w:val="restart"/>
          </w:tcPr>
          <w:p w14:paraId="1A8F45D3"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Наличие</w:t>
            </w:r>
          </w:p>
          <w:p w14:paraId="05766F0C"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оборудования для</w:t>
            </w:r>
          </w:p>
          <w:p w14:paraId="2B8EC619"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перевозки пассажиров с</w:t>
            </w:r>
          </w:p>
          <w:p w14:paraId="1F528367"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ограниченными</w:t>
            </w:r>
          </w:p>
          <w:p w14:paraId="3B87C37C"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возможностями,</w:t>
            </w:r>
          </w:p>
          <w:p w14:paraId="6263474F"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пассажиров с</w:t>
            </w:r>
          </w:p>
          <w:p w14:paraId="15B384AF"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детскими</w:t>
            </w:r>
          </w:p>
          <w:p w14:paraId="22F5DF07"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колясками</w:t>
            </w:r>
          </w:p>
        </w:tc>
        <w:tc>
          <w:tcPr>
            <w:tcW w:w="1345" w:type="dxa"/>
            <w:vMerge w:val="restart"/>
          </w:tcPr>
          <w:p w14:paraId="4D79E4E3"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Подключение к</w:t>
            </w:r>
          </w:p>
          <w:p w14:paraId="584EAE08"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спутниковой</w:t>
            </w:r>
          </w:p>
          <w:p w14:paraId="5D775361"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системе</w:t>
            </w:r>
          </w:p>
          <w:p w14:paraId="45C68E59"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мониторинга</w:t>
            </w:r>
          </w:p>
          <w:p w14:paraId="6D4FCB90"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транспорта</w:t>
            </w:r>
          </w:p>
          <w:p w14:paraId="29414E59"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ГЛОНАСС</w:t>
            </w:r>
          </w:p>
          <w:p w14:paraId="496769B3"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(ГЛОНА</w:t>
            </w:r>
          </w:p>
          <w:p w14:paraId="1F4EC8CD"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p w14:paraId="2C7A32F8"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СС/GPS)</w:t>
            </w:r>
          </w:p>
        </w:tc>
        <w:tc>
          <w:tcPr>
            <w:tcW w:w="1275" w:type="dxa"/>
            <w:vMerge w:val="restart"/>
          </w:tcPr>
          <w:p w14:paraId="67022D68"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Наличие</w:t>
            </w:r>
          </w:p>
          <w:p w14:paraId="5994DC66"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резервных</w:t>
            </w:r>
          </w:p>
          <w:p w14:paraId="3ED82B4B"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транспортных средств</w:t>
            </w:r>
          </w:p>
          <w:p w14:paraId="0601A7DA" w14:textId="77777777"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r>
      <w:tr w:rsidR="006646F1" w14:paraId="020BFA56" w14:textId="77777777" w:rsidTr="0097061E">
        <w:trPr>
          <w:trHeight w:val="1197"/>
        </w:trPr>
        <w:tc>
          <w:tcPr>
            <w:tcW w:w="601" w:type="dxa"/>
            <w:vMerge/>
          </w:tcPr>
          <w:p w14:paraId="40C22AEC"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098" w:type="dxa"/>
            <w:vMerge/>
          </w:tcPr>
          <w:p w14:paraId="73F57380"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014" w:type="dxa"/>
            <w:vMerge/>
          </w:tcPr>
          <w:p w14:paraId="2A5CF88D"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710" w:type="dxa"/>
            <w:vMerge/>
          </w:tcPr>
          <w:p w14:paraId="4BB80739"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574" w:type="dxa"/>
            <w:vMerge/>
          </w:tcPr>
          <w:p w14:paraId="6DF9F2EA"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992" w:type="dxa"/>
          </w:tcPr>
          <w:p w14:paraId="28E8F9B7"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посадочных</w:t>
            </w:r>
          </w:p>
        </w:tc>
        <w:tc>
          <w:tcPr>
            <w:tcW w:w="851" w:type="dxa"/>
          </w:tcPr>
          <w:p w14:paraId="0CC09AF4"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общее</w:t>
            </w:r>
          </w:p>
        </w:tc>
        <w:tc>
          <w:tcPr>
            <w:tcW w:w="1553" w:type="dxa"/>
            <w:vMerge/>
          </w:tcPr>
          <w:p w14:paraId="54054254"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190" w:type="dxa"/>
            <w:vMerge/>
          </w:tcPr>
          <w:p w14:paraId="68CE797D"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806" w:type="dxa"/>
            <w:vMerge/>
          </w:tcPr>
          <w:p w14:paraId="54179C9B"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412" w:type="dxa"/>
            <w:vMerge/>
          </w:tcPr>
          <w:p w14:paraId="28DFCB3D"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207" w:type="dxa"/>
            <w:vMerge/>
          </w:tcPr>
          <w:p w14:paraId="2C84B056"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345" w:type="dxa"/>
            <w:vMerge/>
          </w:tcPr>
          <w:p w14:paraId="796DB086"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275" w:type="dxa"/>
            <w:vMerge/>
          </w:tcPr>
          <w:p w14:paraId="001A0A5B" w14:textId="77777777"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r>
      <w:tr w:rsidR="0097061E" w14:paraId="30670C56" w14:textId="77777777" w:rsidTr="0097061E">
        <w:trPr>
          <w:trHeight w:val="448"/>
        </w:trPr>
        <w:tc>
          <w:tcPr>
            <w:tcW w:w="601" w:type="dxa"/>
          </w:tcPr>
          <w:p w14:paraId="208F6E57"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w:t>
            </w:r>
          </w:p>
        </w:tc>
        <w:tc>
          <w:tcPr>
            <w:tcW w:w="1098" w:type="dxa"/>
          </w:tcPr>
          <w:p w14:paraId="3988D131"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2</w:t>
            </w:r>
          </w:p>
        </w:tc>
        <w:tc>
          <w:tcPr>
            <w:tcW w:w="1014" w:type="dxa"/>
          </w:tcPr>
          <w:p w14:paraId="50CE1755"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3</w:t>
            </w:r>
          </w:p>
        </w:tc>
        <w:tc>
          <w:tcPr>
            <w:tcW w:w="710" w:type="dxa"/>
          </w:tcPr>
          <w:p w14:paraId="0D6207D3"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4</w:t>
            </w:r>
          </w:p>
        </w:tc>
        <w:tc>
          <w:tcPr>
            <w:tcW w:w="1574" w:type="dxa"/>
          </w:tcPr>
          <w:p w14:paraId="04D2EB5E"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5</w:t>
            </w:r>
          </w:p>
        </w:tc>
        <w:tc>
          <w:tcPr>
            <w:tcW w:w="992" w:type="dxa"/>
          </w:tcPr>
          <w:p w14:paraId="2A9C3417"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6</w:t>
            </w:r>
          </w:p>
        </w:tc>
        <w:tc>
          <w:tcPr>
            <w:tcW w:w="851" w:type="dxa"/>
          </w:tcPr>
          <w:p w14:paraId="45872003"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7</w:t>
            </w:r>
          </w:p>
        </w:tc>
        <w:tc>
          <w:tcPr>
            <w:tcW w:w="1553" w:type="dxa"/>
          </w:tcPr>
          <w:p w14:paraId="6BE3DBC5"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8</w:t>
            </w:r>
          </w:p>
        </w:tc>
        <w:tc>
          <w:tcPr>
            <w:tcW w:w="1190" w:type="dxa"/>
          </w:tcPr>
          <w:p w14:paraId="1F72F5C0"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9</w:t>
            </w:r>
          </w:p>
        </w:tc>
        <w:tc>
          <w:tcPr>
            <w:tcW w:w="806" w:type="dxa"/>
          </w:tcPr>
          <w:p w14:paraId="184A90DB"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10</w:t>
            </w:r>
          </w:p>
        </w:tc>
        <w:tc>
          <w:tcPr>
            <w:tcW w:w="1412" w:type="dxa"/>
          </w:tcPr>
          <w:p w14:paraId="7FA3EDAF"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11</w:t>
            </w:r>
          </w:p>
        </w:tc>
        <w:tc>
          <w:tcPr>
            <w:tcW w:w="1207" w:type="dxa"/>
          </w:tcPr>
          <w:p w14:paraId="4EE24165"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12</w:t>
            </w:r>
          </w:p>
        </w:tc>
        <w:tc>
          <w:tcPr>
            <w:tcW w:w="1345" w:type="dxa"/>
          </w:tcPr>
          <w:p w14:paraId="58F38C0B"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13</w:t>
            </w:r>
          </w:p>
        </w:tc>
        <w:tc>
          <w:tcPr>
            <w:tcW w:w="1275" w:type="dxa"/>
          </w:tcPr>
          <w:p w14:paraId="12505F5C"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14</w:t>
            </w:r>
          </w:p>
        </w:tc>
      </w:tr>
      <w:tr w:rsidR="0097061E" w14:paraId="19195829" w14:textId="77777777" w:rsidTr="00555E42">
        <w:trPr>
          <w:trHeight w:val="199"/>
        </w:trPr>
        <w:tc>
          <w:tcPr>
            <w:tcW w:w="601" w:type="dxa"/>
          </w:tcPr>
          <w:p w14:paraId="7C5116C1"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098" w:type="dxa"/>
          </w:tcPr>
          <w:p w14:paraId="4DE2F04F"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014" w:type="dxa"/>
          </w:tcPr>
          <w:p w14:paraId="1629ECD4"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710" w:type="dxa"/>
          </w:tcPr>
          <w:p w14:paraId="616F4A98"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574" w:type="dxa"/>
          </w:tcPr>
          <w:p w14:paraId="058D914C"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992" w:type="dxa"/>
          </w:tcPr>
          <w:p w14:paraId="230BCF8D"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851" w:type="dxa"/>
          </w:tcPr>
          <w:p w14:paraId="17261DE1"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553" w:type="dxa"/>
          </w:tcPr>
          <w:p w14:paraId="2C55096C"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190" w:type="dxa"/>
          </w:tcPr>
          <w:p w14:paraId="55572F0D"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806" w:type="dxa"/>
          </w:tcPr>
          <w:p w14:paraId="0CB4F61E"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412" w:type="dxa"/>
          </w:tcPr>
          <w:p w14:paraId="1552A20F"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207" w:type="dxa"/>
          </w:tcPr>
          <w:p w14:paraId="1E1FE607"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345" w:type="dxa"/>
          </w:tcPr>
          <w:p w14:paraId="48C86672"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275" w:type="dxa"/>
          </w:tcPr>
          <w:p w14:paraId="4B0EFD54" w14:textId="77777777"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r>
    </w:tbl>
    <w:p w14:paraId="7C57CBCC" w14:textId="77777777" w:rsidR="00555E42" w:rsidRDefault="00555E42"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sz w:val="20"/>
          <w:szCs w:val="20"/>
        </w:rPr>
      </w:pPr>
    </w:p>
    <w:p w14:paraId="4F324612" w14:textId="77777777" w:rsidR="008332A7" w:rsidRPr="008332A7"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sz w:val="20"/>
          <w:szCs w:val="20"/>
        </w:rPr>
      </w:pPr>
      <w:r>
        <w:rPr>
          <w:rFonts w:cs="Times New Roman"/>
          <w:sz w:val="20"/>
          <w:szCs w:val="20"/>
        </w:rPr>
        <w:t xml:space="preserve"> ________________________________________________________________                                                 ________________________________________________________</w:t>
      </w:r>
    </w:p>
    <w:p w14:paraId="56B70F35" w14:textId="77777777" w:rsidR="0028614F" w:rsidRDefault="0028614F" w:rsidP="0028614F">
      <w:pPr>
        <w:pBdr>
          <w:top w:val="none" w:sz="0" w:space="0" w:color="auto"/>
          <w:left w:val="none" w:sz="0" w:space="0" w:color="auto"/>
          <w:bottom w:val="none" w:sz="0" w:space="0" w:color="auto"/>
          <w:right w:val="none" w:sz="0" w:space="0" w:color="auto"/>
          <w:bar w:val="none" w:sz="0" w:color="auto"/>
        </w:pBdr>
        <w:tabs>
          <w:tab w:val="left" w:pos="2759"/>
          <w:tab w:val="left" w:pos="11399"/>
        </w:tabs>
        <w:autoSpaceDE w:val="0"/>
        <w:autoSpaceDN w:val="0"/>
        <w:adjustRightInd w:val="0"/>
        <w:jc w:val="both"/>
        <w:rPr>
          <w:rFonts w:cs="Times New Roman"/>
          <w:sz w:val="20"/>
          <w:szCs w:val="20"/>
        </w:rPr>
      </w:pPr>
      <w:r>
        <w:rPr>
          <w:rFonts w:cs="Times New Roman"/>
          <w:sz w:val="28"/>
          <w:szCs w:val="28"/>
        </w:rPr>
        <w:tab/>
      </w:r>
      <w:r w:rsidRPr="0028614F">
        <w:rPr>
          <w:rFonts w:cs="Times New Roman"/>
          <w:sz w:val="20"/>
          <w:szCs w:val="20"/>
        </w:rPr>
        <w:t xml:space="preserve">  (ФИО)</w:t>
      </w:r>
      <w:r w:rsidRPr="0028614F">
        <w:rPr>
          <w:rFonts w:cs="Times New Roman"/>
          <w:sz w:val="20"/>
          <w:szCs w:val="20"/>
        </w:rPr>
        <w:tab/>
        <w:t>(подпись)                М.П.</w:t>
      </w:r>
    </w:p>
    <w:p w14:paraId="47CF48F5" w14:textId="77777777" w:rsidR="0028614F" w:rsidRDefault="0028614F" w:rsidP="0028614F">
      <w:pPr>
        <w:pBdr>
          <w:top w:val="none" w:sz="0" w:space="0" w:color="auto"/>
          <w:left w:val="none" w:sz="0" w:space="0" w:color="auto"/>
          <w:bottom w:val="none" w:sz="0" w:space="0" w:color="auto"/>
          <w:right w:val="none" w:sz="0" w:space="0" w:color="auto"/>
          <w:bar w:val="none" w:sz="0" w:color="auto"/>
        </w:pBdr>
        <w:tabs>
          <w:tab w:val="left" w:pos="2759"/>
          <w:tab w:val="left" w:pos="11399"/>
        </w:tabs>
        <w:autoSpaceDE w:val="0"/>
        <w:autoSpaceDN w:val="0"/>
        <w:adjustRightInd w:val="0"/>
        <w:jc w:val="both"/>
        <w:rPr>
          <w:rFonts w:cs="Times New Roman"/>
          <w:sz w:val="20"/>
          <w:szCs w:val="20"/>
        </w:rPr>
      </w:pPr>
    </w:p>
    <w:p w14:paraId="762EBDA3" w14:textId="77777777" w:rsidR="0028614F" w:rsidRDefault="0028614F" w:rsidP="0028614F">
      <w:pPr>
        <w:pBdr>
          <w:top w:val="none" w:sz="0" w:space="0" w:color="auto"/>
          <w:left w:val="none" w:sz="0" w:space="0" w:color="auto"/>
          <w:bottom w:val="none" w:sz="0" w:space="0" w:color="auto"/>
          <w:right w:val="none" w:sz="0" w:space="0" w:color="auto"/>
          <w:bar w:val="none" w:sz="0" w:color="auto"/>
        </w:pBdr>
        <w:tabs>
          <w:tab w:val="left" w:pos="2759"/>
          <w:tab w:val="left" w:pos="11399"/>
        </w:tabs>
        <w:autoSpaceDE w:val="0"/>
        <w:autoSpaceDN w:val="0"/>
        <w:adjustRightInd w:val="0"/>
        <w:jc w:val="both"/>
        <w:rPr>
          <w:rFonts w:cs="Times New Roman"/>
          <w:sz w:val="20"/>
          <w:szCs w:val="20"/>
        </w:rPr>
      </w:pPr>
    </w:p>
    <w:p w14:paraId="7A2DFFDC" w14:textId="77777777" w:rsidR="0028614F" w:rsidRPr="0028614F" w:rsidRDefault="0028614F" w:rsidP="0028614F">
      <w:pPr>
        <w:pBdr>
          <w:top w:val="none" w:sz="0" w:space="0" w:color="auto"/>
          <w:left w:val="none" w:sz="0" w:space="0" w:color="auto"/>
          <w:bottom w:val="none" w:sz="0" w:space="0" w:color="auto"/>
          <w:right w:val="none" w:sz="0" w:space="0" w:color="auto"/>
          <w:bar w:val="none" w:sz="0" w:color="auto"/>
        </w:pBdr>
        <w:tabs>
          <w:tab w:val="left" w:pos="2759"/>
          <w:tab w:val="left" w:pos="11399"/>
        </w:tabs>
        <w:autoSpaceDE w:val="0"/>
        <w:autoSpaceDN w:val="0"/>
        <w:adjustRightInd w:val="0"/>
        <w:jc w:val="both"/>
        <w:rPr>
          <w:rFonts w:cs="Times New Roman"/>
          <w:sz w:val="20"/>
          <w:szCs w:val="20"/>
        </w:rPr>
      </w:pPr>
    </w:p>
    <w:p w14:paraId="51BD9F9E" w14:textId="6EE4EE9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ind w:left="9923"/>
        <w:jc w:val="center"/>
        <w:rPr>
          <w:rFonts w:cs="Times New Roman"/>
        </w:rPr>
      </w:pPr>
      <w:r>
        <w:rPr>
          <w:rFonts w:cs="Times New Roman"/>
        </w:rPr>
        <w:t xml:space="preserve">Приложение </w:t>
      </w:r>
      <w:r w:rsidR="00201BB3">
        <w:rPr>
          <w:rFonts w:cs="Times New Roman"/>
        </w:rPr>
        <w:t>№</w:t>
      </w:r>
      <w:r>
        <w:rPr>
          <w:rFonts w:cs="Times New Roman"/>
        </w:rPr>
        <w:t>4</w:t>
      </w:r>
    </w:p>
    <w:p w14:paraId="665BC337" w14:textId="5B3D00E7" w:rsidR="00201BB3"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                                                                                              к Положению о порядке и условиях</w:t>
      </w:r>
    </w:p>
    <w:p w14:paraId="74DD1AF2" w14:textId="695CF9FB" w:rsidR="0028614F"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9923"/>
        <w:jc w:val="center"/>
        <w:rPr>
          <w:rFonts w:cs="Times New Roman"/>
        </w:rPr>
      </w:pPr>
      <w:r>
        <w:rPr>
          <w:rFonts w:cs="Times New Roman"/>
        </w:rPr>
        <w:t xml:space="preserve">проведения открытого конкурса </w:t>
      </w:r>
      <w:r w:rsidRPr="00201BB3">
        <w:rPr>
          <w:rFonts w:cs="Times New Roman"/>
        </w:rPr>
        <w:t>на право получения свидетельств об осуществлении перевозок по одному или нескольким муниципальным маршрутам регулярных перевозок</w:t>
      </w:r>
      <w:r>
        <w:rPr>
          <w:rFonts w:cs="Times New Roman"/>
        </w:rPr>
        <w:t xml:space="preserve"> на территории городского округа «город Дербент»</w:t>
      </w:r>
    </w:p>
    <w:p w14:paraId="615FBD4F"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ind w:left="9923"/>
        <w:jc w:val="center"/>
        <w:rPr>
          <w:rFonts w:cs="Times New Roman"/>
        </w:rPr>
      </w:pPr>
    </w:p>
    <w:p w14:paraId="30EE623B"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ind w:left="9923"/>
        <w:jc w:val="center"/>
        <w:rPr>
          <w:rFonts w:cs="Times New Roman"/>
        </w:rPr>
      </w:pPr>
    </w:p>
    <w:p w14:paraId="443B45CE"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СВЕДЕНИЯ</w:t>
      </w:r>
    </w:p>
    <w:p w14:paraId="30F1B78B"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sidRPr="0028614F">
        <w:rPr>
          <w:rFonts w:cs="Times New Roman"/>
          <w:b/>
          <w:bCs/>
          <w:sz w:val="28"/>
          <w:szCs w:val="28"/>
        </w:rPr>
        <w:t xml:space="preserve">о парковках, используемых для осуществления стоянки транспортных средств </w:t>
      </w:r>
    </w:p>
    <w:p w14:paraId="441B22D1" w14:textId="4E58797B"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sidRPr="0028614F">
        <w:rPr>
          <w:rFonts w:cs="Times New Roman"/>
          <w:b/>
          <w:bCs/>
          <w:sz w:val="28"/>
          <w:szCs w:val="28"/>
        </w:rPr>
        <w:t xml:space="preserve">в отсутствие водителя </w:t>
      </w:r>
    </w:p>
    <w:p w14:paraId="6013852A"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14:paraId="67E882E8"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r>
        <w:rPr>
          <w:rFonts w:cs="Times New Roman"/>
          <w:b/>
          <w:bCs/>
          <w:sz w:val="28"/>
          <w:szCs w:val="28"/>
        </w:rPr>
        <w:t>___________________________________________________________________________________________________________</w:t>
      </w:r>
    </w:p>
    <w:p w14:paraId="5DF2F8A3"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8332A7">
        <w:rPr>
          <w:rFonts w:cs="Times New Roman"/>
          <w:sz w:val="20"/>
          <w:szCs w:val="20"/>
        </w:rPr>
        <w:t>(наименование участника конкурса)</w:t>
      </w:r>
    </w:p>
    <w:p w14:paraId="4D3976CE" w14:textId="77777777"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bl>
      <w:tblPr>
        <w:tblStyle w:val="a9"/>
        <w:tblW w:w="0" w:type="auto"/>
        <w:tblLook w:val="04A0" w:firstRow="1" w:lastRow="0" w:firstColumn="1" w:lastColumn="0" w:noHBand="0" w:noVBand="1"/>
      </w:tblPr>
      <w:tblGrid>
        <w:gridCol w:w="675"/>
        <w:gridCol w:w="2410"/>
        <w:gridCol w:w="2693"/>
        <w:gridCol w:w="2694"/>
        <w:gridCol w:w="2551"/>
        <w:gridCol w:w="2410"/>
        <w:gridCol w:w="2551"/>
      </w:tblGrid>
      <w:tr w:rsidR="0028614F" w14:paraId="58D84137" w14:textId="77777777" w:rsidTr="0028614F">
        <w:tc>
          <w:tcPr>
            <w:tcW w:w="675" w:type="dxa"/>
          </w:tcPr>
          <w:p w14:paraId="308FA4C3"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w:t>
            </w:r>
          </w:p>
          <w:p w14:paraId="11B0A436"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п/п</w:t>
            </w:r>
          </w:p>
        </w:tc>
        <w:tc>
          <w:tcPr>
            <w:tcW w:w="2410" w:type="dxa"/>
          </w:tcPr>
          <w:p w14:paraId="40985727"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Адрес и площадь парковки</w:t>
            </w:r>
          </w:p>
        </w:tc>
        <w:tc>
          <w:tcPr>
            <w:tcW w:w="2693" w:type="dxa"/>
          </w:tcPr>
          <w:p w14:paraId="2F543B1A"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Вид владения парковкой транспортных средств</w:t>
            </w:r>
          </w:p>
        </w:tc>
        <w:tc>
          <w:tcPr>
            <w:tcW w:w="2694" w:type="dxa"/>
          </w:tcPr>
          <w:p w14:paraId="4D6C164F"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Количество транспортных средств</w:t>
            </w:r>
            <w:r w:rsidR="00555E42">
              <w:rPr>
                <w:rFonts w:cs="Times New Roman"/>
                <w:sz w:val="28"/>
                <w:szCs w:val="28"/>
              </w:rPr>
              <w:t>,</w:t>
            </w:r>
            <w:r>
              <w:rPr>
                <w:rFonts w:cs="Times New Roman"/>
                <w:sz w:val="28"/>
                <w:szCs w:val="28"/>
              </w:rPr>
              <w:t xml:space="preserve"> размещаемых на парковке</w:t>
            </w:r>
          </w:p>
        </w:tc>
        <w:tc>
          <w:tcPr>
            <w:tcW w:w="2551" w:type="dxa"/>
          </w:tcPr>
          <w:p w14:paraId="46A0A193"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Наличие и вид ограждения</w:t>
            </w:r>
          </w:p>
        </w:tc>
        <w:tc>
          <w:tcPr>
            <w:tcW w:w="2410" w:type="dxa"/>
          </w:tcPr>
          <w:p w14:paraId="1B636C2E"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Наличие и вид круглосуточной охраны</w:t>
            </w:r>
          </w:p>
        </w:tc>
        <w:tc>
          <w:tcPr>
            <w:tcW w:w="2551" w:type="dxa"/>
          </w:tcPr>
          <w:p w14:paraId="5039EA24"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Наличие и вид систем видеонаблюдения</w:t>
            </w:r>
          </w:p>
        </w:tc>
      </w:tr>
      <w:tr w:rsidR="0028614F" w14:paraId="7BFF91AE" w14:textId="77777777" w:rsidTr="0028614F">
        <w:tc>
          <w:tcPr>
            <w:tcW w:w="675" w:type="dxa"/>
          </w:tcPr>
          <w:p w14:paraId="7B4AC886"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c>
          <w:tcPr>
            <w:tcW w:w="2410" w:type="dxa"/>
          </w:tcPr>
          <w:p w14:paraId="7EFBABF2"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c>
          <w:tcPr>
            <w:tcW w:w="2693" w:type="dxa"/>
          </w:tcPr>
          <w:p w14:paraId="18005914"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c>
          <w:tcPr>
            <w:tcW w:w="2694" w:type="dxa"/>
          </w:tcPr>
          <w:p w14:paraId="606618F9"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c>
          <w:tcPr>
            <w:tcW w:w="2551" w:type="dxa"/>
          </w:tcPr>
          <w:p w14:paraId="47D8F7F3"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c>
          <w:tcPr>
            <w:tcW w:w="2410" w:type="dxa"/>
          </w:tcPr>
          <w:p w14:paraId="69AD09E7"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c>
          <w:tcPr>
            <w:tcW w:w="2551" w:type="dxa"/>
          </w:tcPr>
          <w:p w14:paraId="2E61E0F3" w14:textId="77777777"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r>
      <w:tr w:rsidR="0028614F" w14:paraId="740737B4" w14:textId="77777777" w:rsidTr="0028614F">
        <w:tc>
          <w:tcPr>
            <w:tcW w:w="675" w:type="dxa"/>
          </w:tcPr>
          <w:p w14:paraId="1684C463" w14:textId="77777777"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c>
          <w:tcPr>
            <w:tcW w:w="2410" w:type="dxa"/>
          </w:tcPr>
          <w:p w14:paraId="7E6ECD52" w14:textId="77777777"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c>
          <w:tcPr>
            <w:tcW w:w="2693" w:type="dxa"/>
          </w:tcPr>
          <w:p w14:paraId="7BC7CE4D" w14:textId="77777777"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c>
          <w:tcPr>
            <w:tcW w:w="2694" w:type="dxa"/>
          </w:tcPr>
          <w:p w14:paraId="3B426891" w14:textId="77777777"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c>
          <w:tcPr>
            <w:tcW w:w="2551" w:type="dxa"/>
          </w:tcPr>
          <w:p w14:paraId="7DB2619B" w14:textId="77777777"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c>
          <w:tcPr>
            <w:tcW w:w="2410" w:type="dxa"/>
          </w:tcPr>
          <w:p w14:paraId="3F577CD5" w14:textId="77777777"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c>
          <w:tcPr>
            <w:tcW w:w="2551" w:type="dxa"/>
          </w:tcPr>
          <w:p w14:paraId="1A5CC53B" w14:textId="77777777"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r>
    </w:tbl>
    <w:p w14:paraId="53F0FB56" w14:textId="77777777" w:rsidR="00555E42" w:rsidRDefault="00555E42"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sz w:val="20"/>
          <w:szCs w:val="20"/>
        </w:rPr>
      </w:pPr>
    </w:p>
    <w:p w14:paraId="5EE6F153" w14:textId="77777777" w:rsidR="0028614F" w:rsidRPr="008332A7"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sz w:val="20"/>
          <w:szCs w:val="20"/>
        </w:rPr>
      </w:pPr>
      <w:r>
        <w:rPr>
          <w:rFonts w:cs="Times New Roman"/>
          <w:sz w:val="20"/>
          <w:szCs w:val="20"/>
        </w:rPr>
        <w:t xml:space="preserve"> ________________________________________________________________                                                             ________________________________________________________</w:t>
      </w:r>
    </w:p>
    <w:p w14:paraId="5CC4EA3F" w14:textId="77777777" w:rsidR="0028614F" w:rsidRDefault="0028614F" w:rsidP="0028614F">
      <w:pPr>
        <w:pBdr>
          <w:top w:val="none" w:sz="0" w:space="0" w:color="auto"/>
          <w:left w:val="none" w:sz="0" w:space="0" w:color="auto"/>
          <w:bottom w:val="none" w:sz="0" w:space="0" w:color="auto"/>
          <w:right w:val="none" w:sz="0" w:space="0" w:color="auto"/>
          <w:bar w:val="none" w:sz="0" w:color="auto"/>
        </w:pBdr>
        <w:tabs>
          <w:tab w:val="left" w:pos="2759"/>
          <w:tab w:val="left" w:pos="11399"/>
        </w:tabs>
        <w:autoSpaceDE w:val="0"/>
        <w:autoSpaceDN w:val="0"/>
        <w:adjustRightInd w:val="0"/>
        <w:jc w:val="both"/>
        <w:rPr>
          <w:rFonts w:cs="Times New Roman"/>
          <w:sz w:val="20"/>
          <w:szCs w:val="20"/>
        </w:rPr>
      </w:pPr>
      <w:r>
        <w:rPr>
          <w:rFonts w:cs="Times New Roman"/>
          <w:sz w:val="28"/>
          <w:szCs w:val="28"/>
        </w:rPr>
        <w:tab/>
      </w:r>
      <w:r w:rsidRPr="0028614F">
        <w:rPr>
          <w:rFonts w:cs="Times New Roman"/>
          <w:sz w:val="20"/>
          <w:szCs w:val="20"/>
        </w:rPr>
        <w:t xml:space="preserve">  (ФИО)</w:t>
      </w:r>
      <w:r w:rsidRPr="0028614F">
        <w:rPr>
          <w:rFonts w:cs="Times New Roman"/>
          <w:sz w:val="20"/>
          <w:szCs w:val="20"/>
        </w:rPr>
        <w:tab/>
        <w:t>(подпись)                М.П.</w:t>
      </w:r>
    </w:p>
    <w:p w14:paraId="095B5EB6" w14:textId="77777777" w:rsidR="007C0707" w:rsidRPr="00203933" w:rsidRDefault="007C0707" w:rsidP="0028614F">
      <w:pPr>
        <w:rPr>
          <w:rFonts w:cs="Times New Roman"/>
          <w:color w:val="7030A0"/>
          <w:sz w:val="28"/>
          <w:szCs w:val="28"/>
        </w:rPr>
        <w:sectPr w:rsidR="007C0707" w:rsidRPr="00203933" w:rsidSect="0097061E">
          <w:type w:val="continuous"/>
          <w:pgSz w:w="16840" w:h="11900" w:orient="landscape" w:code="9"/>
          <w:pgMar w:top="851" w:right="249" w:bottom="568" w:left="539" w:header="709" w:footer="709" w:gutter="0"/>
          <w:cols w:space="720"/>
        </w:sectPr>
      </w:pPr>
    </w:p>
    <w:p w14:paraId="114D2E35" w14:textId="33393C2D" w:rsidR="00EF781B" w:rsidRPr="00203933" w:rsidRDefault="00551593"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color w:val="auto"/>
        </w:rPr>
      </w:pPr>
      <w:r>
        <w:rPr>
          <w:rFonts w:cs="Times New Roman"/>
          <w:color w:val="auto"/>
        </w:rPr>
        <w:lastRenderedPageBreak/>
        <w:t xml:space="preserve">Приложение </w:t>
      </w:r>
      <w:r w:rsidR="00201BB3">
        <w:rPr>
          <w:rFonts w:cs="Times New Roman"/>
          <w:color w:val="auto"/>
        </w:rPr>
        <w:t>№</w:t>
      </w:r>
      <w:r>
        <w:rPr>
          <w:rFonts w:cs="Times New Roman"/>
          <w:color w:val="auto"/>
        </w:rPr>
        <w:t>5</w:t>
      </w:r>
    </w:p>
    <w:p w14:paraId="1438570E" w14:textId="77777777" w:rsidR="00201BB3"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к Положению о порядке и условиях</w:t>
      </w:r>
    </w:p>
    <w:p w14:paraId="3C2ACB7B" w14:textId="50707B91" w:rsidR="00EF781B" w:rsidRPr="00EF781B"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проведения открытого конкурса </w:t>
      </w:r>
      <w:r w:rsidRPr="00201BB3">
        <w:rPr>
          <w:rFonts w:cs="Times New Roman"/>
        </w:rPr>
        <w:t>на право получения свидетельств об осуществлении перевозок по одному или нескольким муниципальным маршрутам регулярных перевозок</w:t>
      </w:r>
      <w:r>
        <w:rPr>
          <w:rFonts w:cs="Times New Roman"/>
        </w:rPr>
        <w:t xml:space="preserve"> на территории городского округа «город Дербент»</w:t>
      </w:r>
    </w:p>
    <w:p w14:paraId="50CCFC35"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62F464E1"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14:paraId="54CEED98" w14:textId="77777777" w:rsidR="00EF781B" w:rsidRP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sidRPr="00EF781B">
        <w:rPr>
          <w:rFonts w:cs="Times New Roman"/>
          <w:b/>
          <w:bCs/>
          <w:sz w:val="28"/>
          <w:szCs w:val="28"/>
        </w:rPr>
        <w:t>ШКАЛА ДЛЯ ОЦЕНКИ КРИТЕРИЕВ</w:t>
      </w:r>
    </w:p>
    <w:p w14:paraId="217DC29A" w14:textId="77777777" w:rsidR="00BF0481"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sidRPr="00EF781B">
        <w:rPr>
          <w:rFonts w:cs="Times New Roman"/>
          <w:b/>
          <w:bCs/>
          <w:sz w:val="28"/>
          <w:szCs w:val="28"/>
        </w:rPr>
        <w:t>заявок на участие в открытом конкурсе</w:t>
      </w:r>
    </w:p>
    <w:p w14:paraId="709F5460"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tbl>
      <w:tblPr>
        <w:tblStyle w:val="a9"/>
        <w:tblW w:w="0" w:type="auto"/>
        <w:tblLook w:val="04A0" w:firstRow="1" w:lastRow="0" w:firstColumn="1" w:lastColumn="0" w:noHBand="0" w:noVBand="1"/>
      </w:tblPr>
      <w:tblGrid>
        <w:gridCol w:w="672"/>
        <w:gridCol w:w="4145"/>
        <w:gridCol w:w="4521"/>
      </w:tblGrid>
      <w:tr w:rsidR="00EF781B" w14:paraId="089B4586" w14:textId="77777777" w:rsidTr="00015238">
        <w:tc>
          <w:tcPr>
            <w:tcW w:w="675" w:type="dxa"/>
          </w:tcPr>
          <w:p w14:paraId="2B74DD30"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w:t>
            </w:r>
          </w:p>
          <w:p w14:paraId="3D564D15"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п/п</w:t>
            </w:r>
          </w:p>
        </w:tc>
        <w:tc>
          <w:tcPr>
            <w:tcW w:w="4253" w:type="dxa"/>
          </w:tcPr>
          <w:p w14:paraId="32D805E2"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 xml:space="preserve">Наименование критерия </w:t>
            </w:r>
          </w:p>
        </w:tc>
        <w:tc>
          <w:tcPr>
            <w:tcW w:w="4636" w:type="dxa"/>
          </w:tcPr>
          <w:p w14:paraId="24666E1E"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Определение количества баллов</w:t>
            </w:r>
          </w:p>
        </w:tc>
      </w:tr>
      <w:tr w:rsidR="00EF781B" w14:paraId="62A6279C" w14:textId="77777777" w:rsidTr="00015238">
        <w:tc>
          <w:tcPr>
            <w:tcW w:w="675" w:type="dxa"/>
          </w:tcPr>
          <w:p w14:paraId="47C6EA3D"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1</w:t>
            </w:r>
          </w:p>
        </w:tc>
        <w:tc>
          <w:tcPr>
            <w:tcW w:w="4253" w:type="dxa"/>
          </w:tcPr>
          <w:p w14:paraId="351507B8"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2</w:t>
            </w:r>
          </w:p>
        </w:tc>
        <w:tc>
          <w:tcPr>
            <w:tcW w:w="4636" w:type="dxa"/>
          </w:tcPr>
          <w:p w14:paraId="02D5E45B"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3</w:t>
            </w:r>
          </w:p>
        </w:tc>
      </w:tr>
      <w:tr w:rsidR="00EF781B" w14:paraId="7570F667" w14:textId="77777777" w:rsidTr="00015238">
        <w:tc>
          <w:tcPr>
            <w:tcW w:w="675" w:type="dxa"/>
          </w:tcPr>
          <w:p w14:paraId="1B4A807D"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1.</w:t>
            </w:r>
          </w:p>
        </w:tc>
        <w:tc>
          <w:tcPr>
            <w:tcW w:w="4253" w:type="dxa"/>
          </w:tcPr>
          <w:p w14:paraId="14300CB6" w14:textId="77777777" w:rsidR="00EF781B"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Количество дорожно-</w:t>
            </w:r>
            <w:r w:rsidR="00EF781B">
              <w:rPr>
                <w:rFonts w:cs="Times New Roman"/>
                <w:color w:val="auto"/>
              </w:rPr>
              <w:t>транспортных</w:t>
            </w:r>
          </w:p>
          <w:p w14:paraId="126458AB"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происшествий, повлекших за собой</w:t>
            </w:r>
          </w:p>
          <w:p w14:paraId="2EAA5497"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человеческие жертвы или причинение</w:t>
            </w:r>
          </w:p>
          <w:p w14:paraId="577BEEBC" w14:textId="77777777" w:rsidR="00EF781B"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вреда здоровью граждан и </w:t>
            </w:r>
            <w:r w:rsidR="00EF781B">
              <w:rPr>
                <w:rFonts w:cs="Times New Roman"/>
                <w:color w:val="auto"/>
              </w:rPr>
              <w:t>произошедших по вине юридического</w:t>
            </w:r>
          </w:p>
          <w:p w14:paraId="48827FE2" w14:textId="77777777" w:rsidR="00EF781B"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лица, индивидуального </w:t>
            </w:r>
            <w:r w:rsidR="00EF781B">
              <w:rPr>
                <w:rFonts w:cs="Times New Roman"/>
                <w:color w:val="auto"/>
              </w:rPr>
              <w:t>предпринимателя, участников</w:t>
            </w:r>
          </w:p>
          <w:p w14:paraId="5170D5EB"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договора простого товарищества или</w:t>
            </w:r>
          </w:p>
          <w:p w14:paraId="70CB89E3"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их работников в течение года,</w:t>
            </w:r>
          </w:p>
          <w:p w14:paraId="4B75AA6C"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предшествующего дате проведения</w:t>
            </w:r>
          </w:p>
          <w:p w14:paraId="7C17CCDE"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открытого конкурса, в расчете на</w:t>
            </w:r>
          </w:p>
          <w:p w14:paraId="381B6679"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среднее количество транспортных</w:t>
            </w:r>
          </w:p>
          <w:p w14:paraId="0E36F352"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средств, имевшихся в распоряжении</w:t>
            </w:r>
          </w:p>
          <w:p w14:paraId="6D214F94"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юридического лица, индивидуального</w:t>
            </w:r>
          </w:p>
          <w:p w14:paraId="31F6C2D9"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предпринимателя или участников</w:t>
            </w:r>
          </w:p>
          <w:p w14:paraId="629DCFD4"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договора простого товарищества в</w:t>
            </w:r>
          </w:p>
          <w:p w14:paraId="5B3ADF6A"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течение года, предшествующего дате</w:t>
            </w:r>
          </w:p>
          <w:p w14:paraId="7C99D8D2"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r>
              <w:rPr>
                <w:rFonts w:cs="Times New Roman"/>
                <w:color w:val="auto"/>
              </w:rPr>
              <w:t>проведения открытого конкурса.</w:t>
            </w:r>
          </w:p>
        </w:tc>
        <w:tc>
          <w:tcPr>
            <w:tcW w:w="4636" w:type="dxa"/>
          </w:tcPr>
          <w:p w14:paraId="351FDF09"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Показатель рассчитывается по следующей</w:t>
            </w:r>
          </w:p>
          <w:p w14:paraId="22BC21BB"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формуле (в %):</w:t>
            </w:r>
          </w:p>
          <w:p w14:paraId="2666C506"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Количество ДТП </w:t>
            </w:r>
            <w:r>
              <w:rPr>
                <w:rFonts w:cs="Times New Roman"/>
                <w:color w:val="auto"/>
                <w:sz w:val="16"/>
                <w:szCs w:val="16"/>
              </w:rPr>
              <w:t xml:space="preserve">/ </w:t>
            </w:r>
            <w:r>
              <w:rPr>
                <w:rFonts w:cs="Times New Roman"/>
                <w:color w:val="auto"/>
              </w:rPr>
              <w:t>количество ТС * 100%</w:t>
            </w:r>
          </w:p>
          <w:p w14:paraId="4FA13299" w14:textId="77777777"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14:paraId="761EF2FE"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0 до 1% включительно – 10 баллов;</w:t>
            </w:r>
          </w:p>
          <w:p w14:paraId="1C5CEB31"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w:t>
            </w:r>
            <w:r w:rsidR="00015238">
              <w:rPr>
                <w:rFonts w:cs="Times New Roman"/>
                <w:color w:val="auto"/>
              </w:rPr>
              <w:t xml:space="preserve">ыше 1% до 30 % включительно – 7 </w:t>
            </w:r>
            <w:r>
              <w:rPr>
                <w:rFonts w:cs="Times New Roman"/>
                <w:color w:val="auto"/>
              </w:rPr>
              <w:t>баллов;</w:t>
            </w:r>
          </w:p>
          <w:p w14:paraId="33B78673"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30 % до 70 % включительно – 3</w:t>
            </w:r>
          </w:p>
          <w:p w14:paraId="22ADC6D7"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балла;</w:t>
            </w:r>
          </w:p>
          <w:p w14:paraId="7FB1F081"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70% до 100% - 1 балл.</w:t>
            </w:r>
          </w:p>
          <w:p w14:paraId="6864933A"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r>
              <w:rPr>
                <w:rFonts w:cs="Times New Roman"/>
                <w:color w:val="auto"/>
              </w:rPr>
              <w:t>Свыше 100% - 0 баллов.</w:t>
            </w:r>
          </w:p>
        </w:tc>
      </w:tr>
      <w:tr w:rsidR="00EF781B" w14:paraId="35509A8A" w14:textId="77777777" w:rsidTr="00015238">
        <w:tc>
          <w:tcPr>
            <w:tcW w:w="675" w:type="dxa"/>
          </w:tcPr>
          <w:p w14:paraId="09A9C18F"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2.</w:t>
            </w:r>
          </w:p>
        </w:tc>
        <w:tc>
          <w:tcPr>
            <w:tcW w:w="4253" w:type="dxa"/>
          </w:tcPr>
          <w:p w14:paraId="50735367"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Опыт осуществления регулярных</w:t>
            </w:r>
          </w:p>
          <w:p w14:paraId="7353890E"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перевозок юридическим лицом,</w:t>
            </w:r>
          </w:p>
          <w:p w14:paraId="66BDDAD7"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индивидуальным предпринимателем</w:t>
            </w:r>
          </w:p>
          <w:p w14:paraId="1C815495"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или участниками договора простого</w:t>
            </w:r>
          </w:p>
          <w:p w14:paraId="28968FE1"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товарищества, который подтвержден</w:t>
            </w:r>
          </w:p>
          <w:p w14:paraId="331A639C"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исполнением государственных или</w:t>
            </w:r>
          </w:p>
          <w:p w14:paraId="166C2C58"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муниципальных контрактов либо</w:t>
            </w:r>
          </w:p>
          <w:p w14:paraId="4EEDE92F"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свидетельствами об осуществлении</w:t>
            </w:r>
          </w:p>
          <w:p w14:paraId="18179947"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перевозок по маршруту регулярных</w:t>
            </w:r>
          </w:p>
          <w:p w14:paraId="5C5FED2B"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перевозок или иными</w:t>
            </w:r>
          </w:p>
          <w:p w14:paraId="671A632F"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муниципальными нормативными</w:t>
            </w:r>
          </w:p>
          <w:p w14:paraId="7A5BF6BC"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r>
              <w:rPr>
                <w:rFonts w:cs="Times New Roman"/>
                <w:color w:val="auto"/>
              </w:rPr>
              <w:t>правовыми документами.</w:t>
            </w:r>
          </w:p>
        </w:tc>
        <w:tc>
          <w:tcPr>
            <w:tcW w:w="4636" w:type="dxa"/>
          </w:tcPr>
          <w:p w14:paraId="35158362" w14:textId="77777777" w:rsidR="00EF781B"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опыт осуществления регулярных </w:t>
            </w:r>
            <w:r w:rsidR="00EF781B">
              <w:rPr>
                <w:rFonts w:cs="Times New Roman"/>
                <w:color w:val="auto"/>
              </w:rPr>
              <w:t>перевозок:</w:t>
            </w:r>
          </w:p>
          <w:p w14:paraId="155E0E76"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отсутствует – 0 баллов;</w:t>
            </w:r>
          </w:p>
          <w:p w14:paraId="545D7FC3"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 года – 1 балл;</w:t>
            </w:r>
          </w:p>
          <w:p w14:paraId="21FB2CD7"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одного года до трех лет – 2 балла;</w:t>
            </w:r>
          </w:p>
          <w:p w14:paraId="3BF3F525"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трех до пяти лет – 3 балла;</w:t>
            </w:r>
          </w:p>
          <w:p w14:paraId="19105965" w14:textId="77777777"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пяти лет и более – 5 баллов;</w:t>
            </w:r>
          </w:p>
          <w:p w14:paraId="23424013" w14:textId="77777777"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14:paraId="3FA0DE36" w14:textId="77777777" w:rsidR="00EF781B" w:rsidRDefault="00015238" w:rsidP="00945072">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color w:val="auto"/>
              </w:rPr>
            </w:pPr>
            <w:r>
              <w:rPr>
                <w:rFonts w:cs="Times New Roman"/>
                <w:color w:val="auto"/>
              </w:rPr>
              <w:t xml:space="preserve">наличие водителей, прошедших переподготовку и повышение </w:t>
            </w:r>
            <w:r w:rsidR="00EF781B">
              <w:rPr>
                <w:rFonts w:cs="Times New Roman"/>
                <w:color w:val="auto"/>
              </w:rPr>
              <w:t>квалификации:</w:t>
            </w:r>
          </w:p>
          <w:p w14:paraId="19799822" w14:textId="77777777" w:rsidR="00EF781B" w:rsidRDefault="00EF781B" w:rsidP="00945072">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color w:val="auto"/>
              </w:rPr>
            </w:pPr>
            <w:r>
              <w:rPr>
                <w:rFonts w:cs="Times New Roman"/>
                <w:color w:val="auto"/>
              </w:rPr>
              <w:t>более 50% от заявленных водителей – 5</w:t>
            </w:r>
          </w:p>
          <w:p w14:paraId="68CE1402" w14:textId="77777777" w:rsidR="00EF781B" w:rsidRDefault="00EF781B" w:rsidP="00945072">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color w:val="auto"/>
              </w:rPr>
            </w:pPr>
            <w:r>
              <w:rPr>
                <w:rFonts w:cs="Times New Roman"/>
                <w:color w:val="auto"/>
              </w:rPr>
              <w:lastRenderedPageBreak/>
              <w:t>баллов;</w:t>
            </w:r>
          </w:p>
          <w:p w14:paraId="44E291C1" w14:textId="77777777" w:rsidR="00EF781B" w:rsidRDefault="00EF781B" w:rsidP="00945072">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color w:val="auto"/>
              </w:rPr>
            </w:pPr>
            <w:r>
              <w:rPr>
                <w:rFonts w:cs="Times New Roman"/>
                <w:color w:val="auto"/>
              </w:rPr>
              <w:t>от 1% до 50% – 3 балла;</w:t>
            </w:r>
          </w:p>
          <w:p w14:paraId="42FE6AB6" w14:textId="77777777" w:rsidR="00EF781B" w:rsidRDefault="00EF781B" w:rsidP="00945072">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b/>
                <w:bCs/>
                <w:sz w:val="28"/>
                <w:szCs w:val="28"/>
              </w:rPr>
            </w:pPr>
            <w:r>
              <w:rPr>
                <w:rFonts w:cs="Times New Roman"/>
                <w:color w:val="auto"/>
              </w:rPr>
              <w:t>нет таких водителей – 0 баллов.</w:t>
            </w:r>
          </w:p>
        </w:tc>
      </w:tr>
      <w:tr w:rsidR="00EF781B" w14:paraId="2CE318F2" w14:textId="77777777" w:rsidTr="00015238">
        <w:tc>
          <w:tcPr>
            <w:tcW w:w="675" w:type="dxa"/>
          </w:tcPr>
          <w:p w14:paraId="7045727A"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lastRenderedPageBreak/>
              <w:t>3.</w:t>
            </w:r>
          </w:p>
        </w:tc>
        <w:tc>
          <w:tcPr>
            <w:tcW w:w="4253" w:type="dxa"/>
          </w:tcPr>
          <w:p w14:paraId="3345A410"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Влияющие на качество перевозок</w:t>
            </w:r>
          </w:p>
          <w:p w14:paraId="11B3C977" w14:textId="77777777" w:rsidR="007134F0"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характеристики транспортных </w:t>
            </w:r>
            <w:r w:rsidR="007134F0">
              <w:rPr>
                <w:rFonts w:cs="Times New Roman"/>
                <w:color w:val="auto"/>
              </w:rPr>
              <w:t>средств,</w:t>
            </w:r>
            <w:r w:rsidR="0053165E">
              <w:rPr>
                <w:rFonts w:cs="Times New Roman"/>
                <w:color w:val="auto"/>
              </w:rPr>
              <w:t xml:space="preserve"> </w:t>
            </w:r>
            <w:r w:rsidR="007134F0">
              <w:rPr>
                <w:rFonts w:cs="Times New Roman"/>
                <w:color w:val="auto"/>
              </w:rPr>
              <w:t>предлагаемых юридическим лицом,</w:t>
            </w:r>
          </w:p>
          <w:p w14:paraId="394490EE"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индивидуальным предпринимателем</w:t>
            </w:r>
          </w:p>
          <w:p w14:paraId="1678C4DE"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или участниками договора простого</w:t>
            </w:r>
          </w:p>
          <w:p w14:paraId="32253A49"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товарищества для осуществления</w:t>
            </w:r>
          </w:p>
          <w:p w14:paraId="5939E0DA" w14:textId="77777777" w:rsidR="007134F0" w:rsidRPr="001444CA"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регулярных перевозок (наличие кондиционера, низкого пола, </w:t>
            </w:r>
            <w:r w:rsidR="007134F0">
              <w:rPr>
                <w:rFonts w:cs="Times New Roman"/>
                <w:color w:val="auto"/>
              </w:rPr>
              <w:t>оборудования для перевозок</w:t>
            </w:r>
            <w:r w:rsidR="0053165E">
              <w:rPr>
                <w:rFonts w:cs="Times New Roman"/>
                <w:color w:val="auto"/>
              </w:rPr>
              <w:t xml:space="preserve"> </w:t>
            </w:r>
            <w:r w:rsidR="007134F0">
              <w:rPr>
                <w:rFonts w:cs="Times New Roman"/>
                <w:color w:val="auto"/>
              </w:rPr>
              <w:t>пассажиров с ограниченными</w:t>
            </w:r>
            <w:r>
              <w:rPr>
                <w:rFonts w:cs="Times New Roman"/>
                <w:color w:val="auto"/>
              </w:rPr>
              <w:t xml:space="preserve"> возможностями передвижения, </w:t>
            </w:r>
            <w:r w:rsidR="00834EEB">
              <w:rPr>
                <w:rFonts w:cs="Times New Roman"/>
                <w:color w:val="auto"/>
              </w:rPr>
              <w:t>пассажи</w:t>
            </w:r>
            <w:r w:rsidR="007134F0">
              <w:rPr>
                <w:rFonts w:cs="Times New Roman"/>
                <w:color w:val="auto"/>
              </w:rPr>
              <w:t>ров с детскими колясками и</w:t>
            </w:r>
            <w:r w:rsidR="0053165E">
              <w:rPr>
                <w:rFonts w:cs="Times New Roman"/>
                <w:color w:val="auto"/>
              </w:rPr>
              <w:t xml:space="preserve"> </w:t>
            </w:r>
            <w:r w:rsidR="007134F0">
              <w:rPr>
                <w:rFonts w:cs="Times New Roman"/>
                <w:color w:val="auto"/>
              </w:rPr>
              <w:t>иные характеристики);</w:t>
            </w:r>
          </w:p>
        </w:tc>
        <w:tc>
          <w:tcPr>
            <w:tcW w:w="4636" w:type="dxa"/>
          </w:tcPr>
          <w:p w14:paraId="1C73FF56"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3.1.</w:t>
            </w:r>
            <w:r w:rsidR="0053165E">
              <w:rPr>
                <w:rFonts w:cs="Times New Roman"/>
                <w:color w:val="auto"/>
              </w:rPr>
              <w:t xml:space="preserve"> </w:t>
            </w:r>
            <w:r>
              <w:rPr>
                <w:rFonts w:cs="Times New Roman"/>
                <w:color w:val="auto"/>
              </w:rPr>
              <w:t>оснащение аппаратурой спутниковой</w:t>
            </w:r>
          </w:p>
          <w:p w14:paraId="29174E8D"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навигации ГЛОНАСС или ГЛОНАСС/GPS</w:t>
            </w:r>
          </w:p>
          <w:p w14:paraId="7E2D358F"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Баллы учитываются пропорционально</w:t>
            </w:r>
          </w:p>
          <w:p w14:paraId="276CB3F3"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установленному оборудованию на</w:t>
            </w:r>
          </w:p>
          <w:p w14:paraId="104034A4"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заявленных транспортных средствах (в %)</w:t>
            </w:r>
          </w:p>
          <w:p w14:paraId="0A30365F"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0 до 1% включительно – 0 баллов;</w:t>
            </w:r>
          </w:p>
          <w:p w14:paraId="76A2963A"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1% до 30 % включительно – 2 балла;</w:t>
            </w:r>
          </w:p>
          <w:p w14:paraId="566A265B"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30 % до 70 % включительно – 3</w:t>
            </w:r>
          </w:p>
          <w:p w14:paraId="414E517E"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балла;</w:t>
            </w:r>
          </w:p>
          <w:p w14:paraId="74991FD8" w14:textId="77777777"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70% до 100% - 4 балла;</w:t>
            </w:r>
          </w:p>
          <w:p w14:paraId="31678FD7" w14:textId="77777777" w:rsidR="00EF781B"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100% – 5 баллов;</w:t>
            </w:r>
          </w:p>
          <w:p w14:paraId="6D05F402" w14:textId="77777777"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14:paraId="186EE6D1"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3.2.экологический показатель учитывается</w:t>
            </w:r>
          </w:p>
          <w:p w14:paraId="71999D97"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по сумме баллов за каждое заявленное ТС:</w:t>
            </w:r>
          </w:p>
          <w:p w14:paraId="2D3F9681"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выше Euro-4 – 0,5 баллов;</w:t>
            </w:r>
          </w:p>
          <w:p w14:paraId="7B7D9506"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отвечающего Euro-4 – 0,3 балла;</w:t>
            </w:r>
          </w:p>
          <w:p w14:paraId="1BCAEFEF"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отвечающего Euro-3 – 0,2 балла;</w:t>
            </w:r>
          </w:p>
          <w:p w14:paraId="536354E7"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отвечающего Euro-2– 0 баллов;</w:t>
            </w:r>
          </w:p>
          <w:p w14:paraId="24BCFAC9" w14:textId="77777777"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14:paraId="00EDB4D5"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3.3.характеристики транспортных средств</w:t>
            </w:r>
          </w:p>
          <w:p w14:paraId="3A3F119E"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учитыва</w:t>
            </w:r>
            <w:r w:rsidR="00741FF1">
              <w:rPr>
                <w:rFonts w:cs="Times New Roman"/>
                <w:color w:val="auto"/>
              </w:rPr>
              <w:t>ю</w:t>
            </w:r>
            <w:r>
              <w:rPr>
                <w:rFonts w:cs="Times New Roman"/>
                <w:color w:val="auto"/>
              </w:rPr>
              <w:t>тся по сумме баллов за каждое</w:t>
            </w:r>
          </w:p>
          <w:p w14:paraId="2093A3C2"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заявленное ТС:</w:t>
            </w:r>
          </w:p>
          <w:p w14:paraId="5AFE01BF" w14:textId="77777777"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14:paraId="5D95E609"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3.3.1.приспособления для перевозки</w:t>
            </w:r>
          </w:p>
          <w:p w14:paraId="5AA6C574" w14:textId="77777777" w:rsidR="001444CA"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пассажиров с ограниченными </w:t>
            </w:r>
            <w:r w:rsidR="001444CA">
              <w:rPr>
                <w:rFonts w:cs="Times New Roman"/>
                <w:color w:val="auto"/>
              </w:rPr>
              <w:t>возможн</w:t>
            </w:r>
            <w:r>
              <w:rPr>
                <w:rFonts w:cs="Times New Roman"/>
                <w:color w:val="auto"/>
              </w:rPr>
              <w:t xml:space="preserve">остями передвижения, пассажиров </w:t>
            </w:r>
            <w:r w:rsidR="001444CA">
              <w:rPr>
                <w:rFonts w:cs="Times New Roman"/>
                <w:color w:val="auto"/>
              </w:rPr>
              <w:t>с детскими колясками – 0,2 балла;</w:t>
            </w:r>
          </w:p>
          <w:p w14:paraId="4AF1D958"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при отсутствии – 0 баллов;</w:t>
            </w:r>
          </w:p>
          <w:p w14:paraId="3B2BD584" w14:textId="77777777"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14:paraId="1BAB0CE9"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3.3.2.пониженный уровень пола</w:t>
            </w:r>
          </w:p>
          <w:p w14:paraId="0C1B05F6"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салона – 0,2 балла;</w:t>
            </w:r>
          </w:p>
          <w:p w14:paraId="03C07481"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при отсутствии – 0 баллов;</w:t>
            </w:r>
          </w:p>
          <w:p w14:paraId="09422CF1" w14:textId="77777777"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14:paraId="4AC2D63E"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3.3.</w:t>
            </w:r>
            <w:r w:rsidR="00015238">
              <w:rPr>
                <w:rFonts w:cs="Times New Roman"/>
                <w:color w:val="auto"/>
              </w:rPr>
              <w:t xml:space="preserve">3.оснащение кондиционером – 0,2 </w:t>
            </w:r>
            <w:r>
              <w:rPr>
                <w:rFonts w:cs="Times New Roman"/>
                <w:color w:val="auto"/>
              </w:rPr>
              <w:t>балла;</w:t>
            </w:r>
          </w:p>
          <w:p w14:paraId="2FA1E74F"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при отсутствии – 0 баллов;</w:t>
            </w:r>
          </w:p>
          <w:p w14:paraId="713392EB" w14:textId="77777777"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14:paraId="62983DAD"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3.3.4.оборудовано информационным</w:t>
            </w:r>
          </w:p>
          <w:p w14:paraId="0582FCE1"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монитором или телевизором– 0,2 балла;</w:t>
            </w:r>
          </w:p>
          <w:p w14:paraId="0D2BEDDA"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при отсутствии – 0 баллов;</w:t>
            </w:r>
          </w:p>
          <w:p w14:paraId="69507AD1" w14:textId="77777777"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14:paraId="4F848DB9"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lastRenderedPageBreak/>
              <w:t>3.4.наличи</w:t>
            </w:r>
            <w:r w:rsidR="00945072">
              <w:rPr>
                <w:rFonts w:cs="Times New Roman"/>
                <w:color w:val="auto"/>
              </w:rPr>
              <w:t xml:space="preserve">е резерва транспортных </w:t>
            </w:r>
            <w:r w:rsidR="00834EEB">
              <w:rPr>
                <w:rFonts w:cs="Times New Roman"/>
                <w:color w:val="auto"/>
              </w:rPr>
              <w:t>средств</w:t>
            </w:r>
            <w:r w:rsidR="008C5FA7">
              <w:rPr>
                <w:rFonts w:cs="Times New Roman"/>
                <w:color w:val="auto"/>
              </w:rPr>
              <w:t xml:space="preserve"> </w:t>
            </w:r>
            <w:r>
              <w:rPr>
                <w:rFonts w:cs="Times New Roman"/>
                <w:color w:val="auto"/>
              </w:rPr>
              <w:t>в соотно</w:t>
            </w:r>
            <w:r w:rsidR="00015238">
              <w:rPr>
                <w:rFonts w:cs="Times New Roman"/>
                <w:color w:val="auto"/>
              </w:rPr>
              <w:t>шении к требуем</w:t>
            </w:r>
            <w:r w:rsidR="00741FF1">
              <w:rPr>
                <w:rFonts w:cs="Times New Roman"/>
                <w:color w:val="auto"/>
              </w:rPr>
              <w:t>ому</w:t>
            </w:r>
            <w:r w:rsidR="00015238">
              <w:rPr>
                <w:rFonts w:cs="Times New Roman"/>
                <w:color w:val="auto"/>
              </w:rPr>
              <w:t xml:space="preserve"> количеству ТС</w:t>
            </w:r>
            <w:r>
              <w:rPr>
                <w:rFonts w:cs="Times New Roman"/>
                <w:color w:val="auto"/>
              </w:rPr>
              <w:t>(%):</w:t>
            </w:r>
          </w:p>
          <w:p w14:paraId="2B3DDE55" w14:textId="77777777"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14:paraId="7F871A79"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нет резерва – 0 баллов;</w:t>
            </w:r>
          </w:p>
          <w:p w14:paraId="7D0F8B9D"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0,01% до 10% включительно -1 балл;</w:t>
            </w:r>
          </w:p>
          <w:p w14:paraId="586C0962"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w:t>
            </w:r>
            <w:r w:rsidR="00015238">
              <w:rPr>
                <w:rFonts w:cs="Times New Roman"/>
                <w:color w:val="auto"/>
              </w:rPr>
              <w:t xml:space="preserve">ше 10 % до 20% включительно –                    3 </w:t>
            </w:r>
            <w:r>
              <w:rPr>
                <w:rFonts w:cs="Times New Roman"/>
                <w:color w:val="auto"/>
              </w:rPr>
              <w:t>балла;</w:t>
            </w:r>
          </w:p>
          <w:p w14:paraId="43B0DE7A"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w:t>
            </w:r>
            <w:r w:rsidR="00015238">
              <w:rPr>
                <w:rFonts w:cs="Times New Roman"/>
                <w:color w:val="auto"/>
              </w:rPr>
              <w:t xml:space="preserve">ыше 20% до 30% включительно –                           4 </w:t>
            </w:r>
            <w:r>
              <w:rPr>
                <w:rFonts w:cs="Times New Roman"/>
                <w:color w:val="auto"/>
              </w:rPr>
              <w:t>балла;</w:t>
            </w:r>
          </w:p>
          <w:p w14:paraId="7353BB0B"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30% - 5 баллов.</w:t>
            </w:r>
          </w:p>
          <w:p w14:paraId="6E3B9532" w14:textId="77777777"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14:paraId="7ED79745"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3.5.вместимость ТС:</w:t>
            </w:r>
          </w:p>
          <w:p w14:paraId="2FD338DD"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баллы учитываются за каждое</w:t>
            </w:r>
            <w:r w:rsidR="00551593">
              <w:rPr>
                <w:rFonts w:cs="Times New Roman"/>
                <w:color w:val="auto"/>
              </w:rPr>
              <w:t xml:space="preserve"> </w:t>
            </w:r>
            <w:r>
              <w:rPr>
                <w:rFonts w:cs="Times New Roman"/>
                <w:color w:val="auto"/>
              </w:rPr>
              <w:t>транспортное средство, заявленное для</w:t>
            </w:r>
          </w:p>
          <w:p w14:paraId="5539476E"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участия в конкурсе:</w:t>
            </w:r>
          </w:p>
          <w:p w14:paraId="11763C4D" w14:textId="77777777"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14:paraId="7FF41AAE"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3.5.1.для ТС особо малого и малого класса</w:t>
            </w:r>
          </w:p>
          <w:p w14:paraId="52B074B4"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 13 мест включительно -0 баллов;</w:t>
            </w:r>
          </w:p>
          <w:p w14:paraId="567A0205"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14 до 16 мест включительно – 0,1 балл;</w:t>
            </w:r>
          </w:p>
          <w:p w14:paraId="21AC517C"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17 до 18 мест включительно – 0,2 балла;</w:t>
            </w:r>
          </w:p>
          <w:p w14:paraId="6ABEC974"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18 мест-0,4 балла.</w:t>
            </w:r>
          </w:p>
          <w:p w14:paraId="344344F4"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3.5.2.для ТС среднего и большого класса</w:t>
            </w:r>
          </w:p>
          <w:p w14:paraId="13B90801"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 20 мест включительно -0 баллов;</w:t>
            </w:r>
          </w:p>
          <w:p w14:paraId="3C74CD27"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21 до 30 мест включительно – 0,1 балл;</w:t>
            </w:r>
          </w:p>
          <w:p w14:paraId="67EF333F"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31 до 40 мест включительно – 0,2 балла;</w:t>
            </w:r>
          </w:p>
          <w:p w14:paraId="5E8DEF2C"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41 до 100 мест включительно – 0,4 балла;</w:t>
            </w:r>
          </w:p>
          <w:p w14:paraId="061D4B6C" w14:textId="77777777" w:rsidR="001444CA" w:rsidRP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100 мест-0,5 балла.</w:t>
            </w:r>
          </w:p>
        </w:tc>
      </w:tr>
      <w:tr w:rsidR="00EF781B" w14:paraId="0EB4876A" w14:textId="77777777" w:rsidTr="00015238">
        <w:tc>
          <w:tcPr>
            <w:tcW w:w="675" w:type="dxa"/>
          </w:tcPr>
          <w:p w14:paraId="1F40C3EC"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lastRenderedPageBreak/>
              <w:t>4.</w:t>
            </w:r>
          </w:p>
        </w:tc>
        <w:tc>
          <w:tcPr>
            <w:tcW w:w="4253" w:type="dxa"/>
          </w:tcPr>
          <w:p w14:paraId="12A8FD91" w14:textId="77777777"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Максимальный срок эксплуатации</w:t>
            </w:r>
            <w:r w:rsidR="00C53EE3">
              <w:rPr>
                <w:rFonts w:cs="Times New Roman"/>
                <w:color w:val="auto"/>
              </w:rPr>
              <w:t xml:space="preserve"> </w:t>
            </w:r>
            <w:r>
              <w:rPr>
                <w:rFonts w:cs="Times New Roman"/>
                <w:color w:val="auto"/>
              </w:rPr>
              <w:t>транспортных средств, предлагаемых</w:t>
            </w:r>
          </w:p>
          <w:p w14:paraId="78146C6E" w14:textId="77777777" w:rsidR="00EF781B"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юридическим лицом, индивидуальным</w:t>
            </w:r>
          </w:p>
          <w:p w14:paraId="4290A01D" w14:textId="77777777"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предпринимателем или участниками</w:t>
            </w:r>
          </w:p>
          <w:p w14:paraId="415B3E98" w14:textId="77777777" w:rsidR="00070108" w:rsidRPr="00433CA1"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договора простого товарищества для</w:t>
            </w:r>
            <w:r w:rsidR="00C53EE3">
              <w:rPr>
                <w:rFonts w:cs="Times New Roman"/>
                <w:color w:val="auto"/>
              </w:rPr>
              <w:t xml:space="preserve"> </w:t>
            </w:r>
            <w:r>
              <w:rPr>
                <w:rFonts w:cs="Times New Roman"/>
                <w:color w:val="auto"/>
              </w:rPr>
              <w:t>осуществления регулярных перевозок в</w:t>
            </w:r>
            <w:r w:rsidR="008C5FA7">
              <w:rPr>
                <w:rFonts w:cs="Times New Roman"/>
                <w:color w:val="auto"/>
              </w:rPr>
              <w:t xml:space="preserve"> </w:t>
            </w:r>
            <w:r>
              <w:rPr>
                <w:rFonts w:cs="Times New Roman"/>
                <w:color w:val="auto"/>
              </w:rPr>
              <w:t>течение срока действия свидетельства</w:t>
            </w:r>
            <w:r w:rsidR="008C5FA7">
              <w:rPr>
                <w:rFonts w:cs="Times New Roman"/>
                <w:color w:val="auto"/>
              </w:rPr>
              <w:t xml:space="preserve"> </w:t>
            </w:r>
            <w:r>
              <w:rPr>
                <w:rFonts w:cs="Times New Roman"/>
                <w:color w:val="auto"/>
              </w:rPr>
              <w:t>об осуществлении перевозок по</w:t>
            </w:r>
            <w:r w:rsidR="008C5FA7">
              <w:rPr>
                <w:rFonts w:cs="Times New Roman"/>
                <w:color w:val="auto"/>
              </w:rPr>
              <w:t xml:space="preserve"> </w:t>
            </w:r>
            <w:r>
              <w:rPr>
                <w:rFonts w:cs="Times New Roman"/>
                <w:color w:val="auto"/>
              </w:rPr>
              <w:t>маршруту регулярных перевозок.</w:t>
            </w:r>
          </w:p>
        </w:tc>
        <w:tc>
          <w:tcPr>
            <w:tcW w:w="4636" w:type="dxa"/>
          </w:tcPr>
          <w:p w14:paraId="647D20B0" w14:textId="77777777"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Баллы учитываются за каждое</w:t>
            </w:r>
            <w:r w:rsidR="00C53EE3">
              <w:rPr>
                <w:rFonts w:cs="Times New Roman"/>
                <w:color w:val="auto"/>
              </w:rPr>
              <w:t xml:space="preserve"> </w:t>
            </w:r>
            <w:r>
              <w:rPr>
                <w:rFonts w:cs="Times New Roman"/>
                <w:color w:val="auto"/>
              </w:rPr>
              <w:t>транспортное средство, заявленное для</w:t>
            </w:r>
          </w:p>
          <w:p w14:paraId="2F5BE71D" w14:textId="77777777" w:rsidR="00EF781B"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участия в конкурсе:</w:t>
            </w:r>
          </w:p>
          <w:p w14:paraId="73BE21F1" w14:textId="77777777" w:rsidR="00433CA1" w:rsidRDefault="00433CA1"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14:paraId="602915A8" w14:textId="77777777"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 3 лет, с года выпуска ТС – 0,5 балла;</w:t>
            </w:r>
          </w:p>
          <w:p w14:paraId="2330B8A8" w14:textId="77777777"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 3 до 5 лет, с года выпуска ТС – 0,3 балла;</w:t>
            </w:r>
          </w:p>
          <w:p w14:paraId="1F28CAB8" w14:textId="77777777"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 5 до 8 лет, с года выпуска ТС – 0,2 балла;</w:t>
            </w:r>
          </w:p>
          <w:p w14:paraId="7AF5A578" w14:textId="77777777"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8 до 10 лет, с года выпуска ТС – 0,1 балла;</w:t>
            </w:r>
          </w:p>
          <w:p w14:paraId="3CD9E860" w14:textId="77777777"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r>
              <w:rPr>
                <w:rFonts w:cs="Times New Roman"/>
                <w:color w:val="auto"/>
              </w:rPr>
              <w:t>более 10 лет, с года выпуска ТС – 0 баллов.</w:t>
            </w:r>
          </w:p>
        </w:tc>
      </w:tr>
    </w:tbl>
    <w:p w14:paraId="3EBBAD7F"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14:paraId="40FBBF9F" w14:textId="77777777"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14:paraId="14F3127A" w14:textId="77777777" w:rsidR="007869D5" w:rsidRDefault="007869D5" w:rsidP="009F53C4">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rPr>
      </w:pPr>
    </w:p>
    <w:p w14:paraId="4C189262" w14:textId="77777777" w:rsidR="007869D5" w:rsidRDefault="007869D5" w:rsidP="00053526">
      <w:pPr>
        <w:pBdr>
          <w:top w:val="none" w:sz="0" w:space="0" w:color="auto"/>
          <w:left w:val="none" w:sz="0" w:space="0" w:color="auto"/>
          <w:bottom w:val="none" w:sz="0" w:space="0" w:color="auto"/>
          <w:right w:val="none" w:sz="0" w:space="0" w:color="auto"/>
          <w:bar w:val="none" w:sz="0" w:color="auto"/>
        </w:pBdr>
        <w:autoSpaceDE w:val="0"/>
        <w:autoSpaceDN w:val="0"/>
        <w:adjustRightInd w:val="0"/>
        <w:ind w:left="5529"/>
        <w:jc w:val="both"/>
        <w:rPr>
          <w:rFonts w:cs="Times New Roman"/>
        </w:rPr>
      </w:pPr>
    </w:p>
    <w:p w14:paraId="65B49F0D" w14:textId="77777777" w:rsidR="00664A4C" w:rsidRPr="00620F84" w:rsidRDefault="00664A4C" w:rsidP="00620F84">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p>
    <w:sectPr w:rsidR="00664A4C" w:rsidRPr="00620F84" w:rsidSect="008332A7">
      <w:type w:val="continuous"/>
      <w:pgSz w:w="11900" w:h="16840" w:code="9"/>
      <w:pgMar w:top="539" w:right="851" w:bottom="249"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56B33" w14:textId="77777777" w:rsidR="00F57C09" w:rsidRDefault="00F57C09" w:rsidP="003F2F08">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2EFB45EF" w14:textId="77777777" w:rsidR="00F57C09" w:rsidRDefault="00F57C09" w:rsidP="003F2F08">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307174"/>
      <w:docPartObj>
        <w:docPartGallery w:val="Page Numbers (Bottom of Page)"/>
        <w:docPartUnique/>
      </w:docPartObj>
    </w:sdtPr>
    <w:sdtEndPr/>
    <w:sdtContent>
      <w:p w14:paraId="601CDE86" w14:textId="77777777" w:rsidR="00482912" w:rsidRDefault="00482912">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E9197AA" w14:textId="77777777" w:rsidR="00482912" w:rsidRDefault="00482912">
    <w:pPr>
      <w:pStyle w:val="a4"/>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E5117" w14:textId="77777777" w:rsidR="00F57C09" w:rsidRDefault="00F57C09" w:rsidP="003F2F0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349983CD" w14:textId="77777777" w:rsidR="00F57C09" w:rsidRDefault="00F57C09" w:rsidP="003F2F08">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B7B73" w14:textId="77777777" w:rsidR="00482912" w:rsidRDefault="00482912">
    <w:pPr>
      <w:pStyle w:val="a4"/>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61E9C"/>
    <w:multiLevelType w:val="hybridMultilevel"/>
    <w:tmpl w:val="E2F09686"/>
    <w:lvl w:ilvl="0" w:tplc="19C4D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64738F"/>
    <w:multiLevelType w:val="hybridMultilevel"/>
    <w:tmpl w:val="084EF0DC"/>
    <w:lvl w:ilvl="0" w:tplc="19C4D4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4C54B11"/>
    <w:multiLevelType w:val="hybridMultilevel"/>
    <w:tmpl w:val="60A295B4"/>
    <w:lvl w:ilvl="0" w:tplc="36F6F354">
      <w:start w:val="1"/>
      <w:numFmt w:val="upperRoman"/>
      <w:lvlText w:val="%1."/>
      <w:lvlJc w:val="left"/>
      <w:pPr>
        <w:ind w:left="1080" w:hanging="7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A001D5"/>
    <w:multiLevelType w:val="hybridMultilevel"/>
    <w:tmpl w:val="9FF65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425272"/>
    <w:multiLevelType w:val="multilevel"/>
    <w:tmpl w:val="3056A76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8CB61E6"/>
    <w:multiLevelType w:val="hybridMultilevel"/>
    <w:tmpl w:val="F85A3A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DF4553A"/>
    <w:multiLevelType w:val="hybridMultilevel"/>
    <w:tmpl w:val="78245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08"/>
    <w:rsid w:val="00001413"/>
    <w:rsid w:val="00012714"/>
    <w:rsid w:val="0001469D"/>
    <w:rsid w:val="00015238"/>
    <w:rsid w:val="000176FC"/>
    <w:rsid w:val="00036283"/>
    <w:rsid w:val="000379BF"/>
    <w:rsid w:val="000473ED"/>
    <w:rsid w:val="00050B06"/>
    <w:rsid w:val="00053526"/>
    <w:rsid w:val="00060C18"/>
    <w:rsid w:val="00070108"/>
    <w:rsid w:val="0007749D"/>
    <w:rsid w:val="00080210"/>
    <w:rsid w:val="00081374"/>
    <w:rsid w:val="00096BDD"/>
    <w:rsid w:val="00096D2A"/>
    <w:rsid w:val="00097FD9"/>
    <w:rsid w:val="000A0AE2"/>
    <w:rsid w:val="000A783E"/>
    <w:rsid w:val="000F3268"/>
    <w:rsid w:val="000F4392"/>
    <w:rsid w:val="000F4C75"/>
    <w:rsid w:val="000F5304"/>
    <w:rsid w:val="00100BCC"/>
    <w:rsid w:val="00101E44"/>
    <w:rsid w:val="00102EC0"/>
    <w:rsid w:val="0010603D"/>
    <w:rsid w:val="00111F9D"/>
    <w:rsid w:val="00113489"/>
    <w:rsid w:val="0013114F"/>
    <w:rsid w:val="00131A8C"/>
    <w:rsid w:val="0013352D"/>
    <w:rsid w:val="001444CA"/>
    <w:rsid w:val="001532E3"/>
    <w:rsid w:val="0015633E"/>
    <w:rsid w:val="00157CE0"/>
    <w:rsid w:val="00160391"/>
    <w:rsid w:val="0016597F"/>
    <w:rsid w:val="001668A2"/>
    <w:rsid w:val="00176EA2"/>
    <w:rsid w:val="00181455"/>
    <w:rsid w:val="00185272"/>
    <w:rsid w:val="00191396"/>
    <w:rsid w:val="001A1116"/>
    <w:rsid w:val="001A389E"/>
    <w:rsid w:val="001A4A1A"/>
    <w:rsid w:val="001B1E7F"/>
    <w:rsid w:val="001C3E0F"/>
    <w:rsid w:val="001D21B8"/>
    <w:rsid w:val="001D50D7"/>
    <w:rsid w:val="001F4014"/>
    <w:rsid w:val="001F5B4B"/>
    <w:rsid w:val="00200F6D"/>
    <w:rsid w:val="00201BB3"/>
    <w:rsid w:val="00203933"/>
    <w:rsid w:val="00210F16"/>
    <w:rsid w:val="00227B3B"/>
    <w:rsid w:val="00232709"/>
    <w:rsid w:val="00232C5B"/>
    <w:rsid w:val="00232F06"/>
    <w:rsid w:val="00232FCA"/>
    <w:rsid w:val="002373D4"/>
    <w:rsid w:val="002451EE"/>
    <w:rsid w:val="00257709"/>
    <w:rsid w:val="00260E31"/>
    <w:rsid w:val="00262AB3"/>
    <w:rsid w:val="00263C06"/>
    <w:rsid w:val="0026582F"/>
    <w:rsid w:val="00277111"/>
    <w:rsid w:val="002818AD"/>
    <w:rsid w:val="00282187"/>
    <w:rsid w:val="0028447E"/>
    <w:rsid w:val="00285305"/>
    <w:rsid w:val="0028614F"/>
    <w:rsid w:val="002A5597"/>
    <w:rsid w:val="002A5F93"/>
    <w:rsid w:val="002B1587"/>
    <w:rsid w:val="002B5EE6"/>
    <w:rsid w:val="002C449F"/>
    <w:rsid w:val="002C4F89"/>
    <w:rsid w:val="002D0D16"/>
    <w:rsid w:val="002D7E55"/>
    <w:rsid w:val="002E24CE"/>
    <w:rsid w:val="002E24FE"/>
    <w:rsid w:val="002E6B88"/>
    <w:rsid w:val="003033D2"/>
    <w:rsid w:val="00304271"/>
    <w:rsid w:val="003049EC"/>
    <w:rsid w:val="003148D7"/>
    <w:rsid w:val="00322E4C"/>
    <w:rsid w:val="003261C6"/>
    <w:rsid w:val="00331DD7"/>
    <w:rsid w:val="003374B1"/>
    <w:rsid w:val="00343E7A"/>
    <w:rsid w:val="00343FC0"/>
    <w:rsid w:val="003450B8"/>
    <w:rsid w:val="00347775"/>
    <w:rsid w:val="003501F9"/>
    <w:rsid w:val="00356F45"/>
    <w:rsid w:val="0036269C"/>
    <w:rsid w:val="00363F4F"/>
    <w:rsid w:val="00373556"/>
    <w:rsid w:val="00381BE1"/>
    <w:rsid w:val="00382317"/>
    <w:rsid w:val="00386F37"/>
    <w:rsid w:val="00391309"/>
    <w:rsid w:val="003A2240"/>
    <w:rsid w:val="003C5767"/>
    <w:rsid w:val="003C664E"/>
    <w:rsid w:val="003D4AFC"/>
    <w:rsid w:val="003D6C20"/>
    <w:rsid w:val="003E065F"/>
    <w:rsid w:val="003E10D8"/>
    <w:rsid w:val="003E3004"/>
    <w:rsid w:val="003E44B1"/>
    <w:rsid w:val="003E4A08"/>
    <w:rsid w:val="003F2F08"/>
    <w:rsid w:val="003F5D3B"/>
    <w:rsid w:val="003F66F5"/>
    <w:rsid w:val="003F7F68"/>
    <w:rsid w:val="00404E34"/>
    <w:rsid w:val="00430F11"/>
    <w:rsid w:val="0043189F"/>
    <w:rsid w:val="00433CA1"/>
    <w:rsid w:val="00435D61"/>
    <w:rsid w:val="0043614B"/>
    <w:rsid w:val="00436C4D"/>
    <w:rsid w:val="004458E7"/>
    <w:rsid w:val="00446EDF"/>
    <w:rsid w:val="00453781"/>
    <w:rsid w:val="00454693"/>
    <w:rsid w:val="00454CBB"/>
    <w:rsid w:val="00461C1F"/>
    <w:rsid w:val="0046225F"/>
    <w:rsid w:val="00462F55"/>
    <w:rsid w:val="004649BC"/>
    <w:rsid w:val="00482912"/>
    <w:rsid w:val="00483F10"/>
    <w:rsid w:val="004A3B0C"/>
    <w:rsid w:val="004B494C"/>
    <w:rsid w:val="004B5206"/>
    <w:rsid w:val="004C22A4"/>
    <w:rsid w:val="004C471C"/>
    <w:rsid w:val="004C716B"/>
    <w:rsid w:val="004D2B2F"/>
    <w:rsid w:val="004E22EE"/>
    <w:rsid w:val="0050185A"/>
    <w:rsid w:val="00511850"/>
    <w:rsid w:val="005133AD"/>
    <w:rsid w:val="0053165E"/>
    <w:rsid w:val="00537807"/>
    <w:rsid w:val="0054212E"/>
    <w:rsid w:val="00551593"/>
    <w:rsid w:val="00552F35"/>
    <w:rsid w:val="00553373"/>
    <w:rsid w:val="0055381B"/>
    <w:rsid w:val="00555E42"/>
    <w:rsid w:val="00563783"/>
    <w:rsid w:val="00565672"/>
    <w:rsid w:val="00571BCA"/>
    <w:rsid w:val="00573079"/>
    <w:rsid w:val="005761C6"/>
    <w:rsid w:val="005810B0"/>
    <w:rsid w:val="00597D5D"/>
    <w:rsid w:val="005A6B82"/>
    <w:rsid w:val="005C0A8F"/>
    <w:rsid w:val="005C3C6F"/>
    <w:rsid w:val="005C50C8"/>
    <w:rsid w:val="005C5BFE"/>
    <w:rsid w:val="005D5E1D"/>
    <w:rsid w:val="005E5C51"/>
    <w:rsid w:val="005F3374"/>
    <w:rsid w:val="005F490A"/>
    <w:rsid w:val="00602A16"/>
    <w:rsid w:val="00614773"/>
    <w:rsid w:val="00617631"/>
    <w:rsid w:val="00620F84"/>
    <w:rsid w:val="006210EA"/>
    <w:rsid w:val="00624F29"/>
    <w:rsid w:val="00630AEA"/>
    <w:rsid w:val="00647010"/>
    <w:rsid w:val="00661178"/>
    <w:rsid w:val="00662B84"/>
    <w:rsid w:val="006646F1"/>
    <w:rsid w:val="00664A4C"/>
    <w:rsid w:val="00667D66"/>
    <w:rsid w:val="00670F41"/>
    <w:rsid w:val="0067237F"/>
    <w:rsid w:val="00683979"/>
    <w:rsid w:val="006845A2"/>
    <w:rsid w:val="00691257"/>
    <w:rsid w:val="006914CF"/>
    <w:rsid w:val="00692BA0"/>
    <w:rsid w:val="0069393C"/>
    <w:rsid w:val="006A25EC"/>
    <w:rsid w:val="006A4CFF"/>
    <w:rsid w:val="006B3C3A"/>
    <w:rsid w:val="006B43DF"/>
    <w:rsid w:val="006C363F"/>
    <w:rsid w:val="006D26AB"/>
    <w:rsid w:val="006D485A"/>
    <w:rsid w:val="006F3280"/>
    <w:rsid w:val="006F5171"/>
    <w:rsid w:val="006F54C4"/>
    <w:rsid w:val="007047AB"/>
    <w:rsid w:val="00707519"/>
    <w:rsid w:val="007134F0"/>
    <w:rsid w:val="00713D48"/>
    <w:rsid w:val="00714291"/>
    <w:rsid w:val="007246E1"/>
    <w:rsid w:val="00734046"/>
    <w:rsid w:val="00741D85"/>
    <w:rsid w:val="00741FF1"/>
    <w:rsid w:val="00743DA7"/>
    <w:rsid w:val="0074686D"/>
    <w:rsid w:val="00757261"/>
    <w:rsid w:val="00760BE3"/>
    <w:rsid w:val="00763A96"/>
    <w:rsid w:val="007662D8"/>
    <w:rsid w:val="0076689E"/>
    <w:rsid w:val="00775BDB"/>
    <w:rsid w:val="00777DF8"/>
    <w:rsid w:val="00782939"/>
    <w:rsid w:val="007869D5"/>
    <w:rsid w:val="007967C2"/>
    <w:rsid w:val="007A3C4D"/>
    <w:rsid w:val="007A3DF2"/>
    <w:rsid w:val="007B4CD2"/>
    <w:rsid w:val="007C0707"/>
    <w:rsid w:val="007D67BA"/>
    <w:rsid w:val="007E0E89"/>
    <w:rsid w:val="007E5D3F"/>
    <w:rsid w:val="007F66A1"/>
    <w:rsid w:val="008048E0"/>
    <w:rsid w:val="00805C1E"/>
    <w:rsid w:val="00807602"/>
    <w:rsid w:val="008132C6"/>
    <w:rsid w:val="0081389A"/>
    <w:rsid w:val="0082005A"/>
    <w:rsid w:val="0082228B"/>
    <w:rsid w:val="00823220"/>
    <w:rsid w:val="00823BCA"/>
    <w:rsid w:val="008332A7"/>
    <w:rsid w:val="00833D1D"/>
    <w:rsid w:val="00834EEB"/>
    <w:rsid w:val="00837006"/>
    <w:rsid w:val="00846F54"/>
    <w:rsid w:val="00882522"/>
    <w:rsid w:val="00890128"/>
    <w:rsid w:val="00897BE9"/>
    <w:rsid w:val="008A3DF2"/>
    <w:rsid w:val="008B3297"/>
    <w:rsid w:val="008C203D"/>
    <w:rsid w:val="008C41BB"/>
    <w:rsid w:val="008C5FA7"/>
    <w:rsid w:val="008D4EA6"/>
    <w:rsid w:val="008D642A"/>
    <w:rsid w:val="008F2776"/>
    <w:rsid w:val="008F55A2"/>
    <w:rsid w:val="00901D15"/>
    <w:rsid w:val="00906BE2"/>
    <w:rsid w:val="00910024"/>
    <w:rsid w:val="00921FC3"/>
    <w:rsid w:val="0092632D"/>
    <w:rsid w:val="00931ABB"/>
    <w:rsid w:val="0094097D"/>
    <w:rsid w:val="00945072"/>
    <w:rsid w:val="009634BB"/>
    <w:rsid w:val="00964FFB"/>
    <w:rsid w:val="0097061E"/>
    <w:rsid w:val="00974C2A"/>
    <w:rsid w:val="00975C4F"/>
    <w:rsid w:val="00980452"/>
    <w:rsid w:val="009B2609"/>
    <w:rsid w:val="009B78CE"/>
    <w:rsid w:val="009C055C"/>
    <w:rsid w:val="009C1AEF"/>
    <w:rsid w:val="009C4D91"/>
    <w:rsid w:val="009D19E3"/>
    <w:rsid w:val="009D40EA"/>
    <w:rsid w:val="009E0B23"/>
    <w:rsid w:val="009E0FD9"/>
    <w:rsid w:val="009E1BB4"/>
    <w:rsid w:val="009E3F4C"/>
    <w:rsid w:val="009F2F3A"/>
    <w:rsid w:val="009F53C4"/>
    <w:rsid w:val="00A07CC3"/>
    <w:rsid w:val="00A1262B"/>
    <w:rsid w:val="00A15FC1"/>
    <w:rsid w:val="00A371DE"/>
    <w:rsid w:val="00A423DD"/>
    <w:rsid w:val="00A462EE"/>
    <w:rsid w:val="00A46304"/>
    <w:rsid w:val="00A47473"/>
    <w:rsid w:val="00A547E3"/>
    <w:rsid w:val="00A5618C"/>
    <w:rsid w:val="00A66221"/>
    <w:rsid w:val="00A77228"/>
    <w:rsid w:val="00A81C57"/>
    <w:rsid w:val="00A81CC2"/>
    <w:rsid w:val="00A84EEA"/>
    <w:rsid w:val="00A90EA3"/>
    <w:rsid w:val="00A92531"/>
    <w:rsid w:val="00AA06FF"/>
    <w:rsid w:val="00AA152A"/>
    <w:rsid w:val="00AA26BF"/>
    <w:rsid w:val="00AA756B"/>
    <w:rsid w:val="00AB1CE9"/>
    <w:rsid w:val="00AB23A7"/>
    <w:rsid w:val="00AB7F00"/>
    <w:rsid w:val="00AC561B"/>
    <w:rsid w:val="00AC590F"/>
    <w:rsid w:val="00AD7D1A"/>
    <w:rsid w:val="00B0550F"/>
    <w:rsid w:val="00B131A2"/>
    <w:rsid w:val="00B27E31"/>
    <w:rsid w:val="00B4034A"/>
    <w:rsid w:val="00B614EB"/>
    <w:rsid w:val="00B61720"/>
    <w:rsid w:val="00B63E1B"/>
    <w:rsid w:val="00B64586"/>
    <w:rsid w:val="00B645BE"/>
    <w:rsid w:val="00B64914"/>
    <w:rsid w:val="00B70C33"/>
    <w:rsid w:val="00B771E7"/>
    <w:rsid w:val="00B81662"/>
    <w:rsid w:val="00B81EBE"/>
    <w:rsid w:val="00B84E7B"/>
    <w:rsid w:val="00B92D07"/>
    <w:rsid w:val="00B9448F"/>
    <w:rsid w:val="00BA0218"/>
    <w:rsid w:val="00BA4B8E"/>
    <w:rsid w:val="00BB2F3B"/>
    <w:rsid w:val="00BC2858"/>
    <w:rsid w:val="00BC398A"/>
    <w:rsid w:val="00BE0F62"/>
    <w:rsid w:val="00BE5A17"/>
    <w:rsid w:val="00BE779B"/>
    <w:rsid w:val="00BF0481"/>
    <w:rsid w:val="00C0188C"/>
    <w:rsid w:val="00C02CD8"/>
    <w:rsid w:val="00C0646F"/>
    <w:rsid w:val="00C121CF"/>
    <w:rsid w:val="00C17B89"/>
    <w:rsid w:val="00C24958"/>
    <w:rsid w:val="00C26952"/>
    <w:rsid w:val="00C349B6"/>
    <w:rsid w:val="00C40383"/>
    <w:rsid w:val="00C441EE"/>
    <w:rsid w:val="00C4723F"/>
    <w:rsid w:val="00C53EE3"/>
    <w:rsid w:val="00C654C3"/>
    <w:rsid w:val="00C72DDA"/>
    <w:rsid w:val="00C7573E"/>
    <w:rsid w:val="00C80F55"/>
    <w:rsid w:val="00C932F0"/>
    <w:rsid w:val="00C963B1"/>
    <w:rsid w:val="00CA20F5"/>
    <w:rsid w:val="00CA3400"/>
    <w:rsid w:val="00CA4E89"/>
    <w:rsid w:val="00CA6E41"/>
    <w:rsid w:val="00CB6465"/>
    <w:rsid w:val="00CC0754"/>
    <w:rsid w:val="00CC081D"/>
    <w:rsid w:val="00CD0C39"/>
    <w:rsid w:val="00CD403D"/>
    <w:rsid w:val="00CE007C"/>
    <w:rsid w:val="00CE7D62"/>
    <w:rsid w:val="00CF23CE"/>
    <w:rsid w:val="00D01983"/>
    <w:rsid w:val="00D27439"/>
    <w:rsid w:val="00D45846"/>
    <w:rsid w:val="00D46020"/>
    <w:rsid w:val="00D46C9A"/>
    <w:rsid w:val="00D5699F"/>
    <w:rsid w:val="00D57720"/>
    <w:rsid w:val="00D6106B"/>
    <w:rsid w:val="00D76DAD"/>
    <w:rsid w:val="00D9523E"/>
    <w:rsid w:val="00D95476"/>
    <w:rsid w:val="00DA0138"/>
    <w:rsid w:val="00DA620B"/>
    <w:rsid w:val="00DA7F87"/>
    <w:rsid w:val="00DB49E5"/>
    <w:rsid w:val="00DE088F"/>
    <w:rsid w:val="00DF4B8C"/>
    <w:rsid w:val="00DF4BCB"/>
    <w:rsid w:val="00DF5EA1"/>
    <w:rsid w:val="00E131A4"/>
    <w:rsid w:val="00E226AE"/>
    <w:rsid w:val="00E3458D"/>
    <w:rsid w:val="00E35902"/>
    <w:rsid w:val="00E40316"/>
    <w:rsid w:val="00E425D2"/>
    <w:rsid w:val="00E54664"/>
    <w:rsid w:val="00E60D0A"/>
    <w:rsid w:val="00E93702"/>
    <w:rsid w:val="00EA7028"/>
    <w:rsid w:val="00EA7841"/>
    <w:rsid w:val="00EB4819"/>
    <w:rsid w:val="00EB5418"/>
    <w:rsid w:val="00EC0084"/>
    <w:rsid w:val="00EC49C2"/>
    <w:rsid w:val="00EC7890"/>
    <w:rsid w:val="00ED065A"/>
    <w:rsid w:val="00EE073B"/>
    <w:rsid w:val="00EE7C01"/>
    <w:rsid w:val="00EF1363"/>
    <w:rsid w:val="00EF781B"/>
    <w:rsid w:val="00F077A9"/>
    <w:rsid w:val="00F14BFE"/>
    <w:rsid w:val="00F22D9A"/>
    <w:rsid w:val="00F374B1"/>
    <w:rsid w:val="00F45BC6"/>
    <w:rsid w:val="00F4679D"/>
    <w:rsid w:val="00F568FD"/>
    <w:rsid w:val="00F56ECE"/>
    <w:rsid w:val="00F56F0B"/>
    <w:rsid w:val="00F57C09"/>
    <w:rsid w:val="00F70DF2"/>
    <w:rsid w:val="00F81910"/>
    <w:rsid w:val="00F85134"/>
    <w:rsid w:val="00F91BEE"/>
    <w:rsid w:val="00FA4CD9"/>
    <w:rsid w:val="00FB7B22"/>
    <w:rsid w:val="00FC17F7"/>
    <w:rsid w:val="00FC32A3"/>
    <w:rsid w:val="00FC3A26"/>
    <w:rsid w:val="00FC6DE0"/>
    <w:rsid w:val="00FD466E"/>
    <w:rsid w:val="00FD7316"/>
    <w:rsid w:val="00FD74B9"/>
    <w:rsid w:val="00FE2B3E"/>
    <w:rsid w:val="00FE36CA"/>
    <w:rsid w:val="00FE64D6"/>
    <w:rsid w:val="00FF0658"/>
    <w:rsid w:val="00FF195E"/>
    <w:rsid w:val="00FF60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367C8"/>
  <w15:docId w15:val="{010134E5-7CB4-4911-81F9-6D8C5F7E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81B"/>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rPr>
  </w:style>
  <w:style w:type="paragraph" w:styleId="3">
    <w:name w:val="heading 3"/>
    <w:basedOn w:val="a"/>
    <w:next w:val="a"/>
    <w:link w:val="30"/>
    <w:uiPriority w:val="99"/>
    <w:qFormat/>
    <w:rsid w:val="003F2F08"/>
    <w:pPr>
      <w:keepNext/>
      <w:jc w:val="center"/>
      <w:outlineLvl w:val="2"/>
    </w:pPr>
    <w:rPr>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F85134"/>
    <w:rPr>
      <w:rFonts w:ascii="Cambria" w:hAnsi="Cambria" w:cs="Times New Roman"/>
      <w:b/>
      <w:bCs/>
      <w:color w:val="000000"/>
      <w:sz w:val="26"/>
      <w:szCs w:val="26"/>
      <w:u w:color="000000"/>
    </w:rPr>
  </w:style>
  <w:style w:type="character" w:styleId="a3">
    <w:name w:val="Hyperlink"/>
    <w:uiPriority w:val="99"/>
    <w:rsid w:val="003F2F08"/>
    <w:rPr>
      <w:rFonts w:cs="Times New Roman"/>
      <w:u w:val="single"/>
    </w:rPr>
  </w:style>
  <w:style w:type="table" w:customStyle="1" w:styleId="TableNormal1">
    <w:name w:val="Table Normal1"/>
    <w:uiPriority w:val="99"/>
    <w:rsid w:val="003F2F08"/>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CellMar>
        <w:top w:w="0" w:type="dxa"/>
        <w:left w:w="0" w:type="dxa"/>
        <w:bottom w:w="0" w:type="dxa"/>
        <w:right w:w="0" w:type="dxa"/>
      </w:tblCellMar>
    </w:tblPr>
  </w:style>
  <w:style w:type="paragraph" w:customStyle="1" w:styleId="a4">
    <w:name w:val="Верхн./нижн. кол."/>
    <w:uiPriority w:val="99"/>
    <w:rsid w:val="003F2F08"/>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rPr>
  </w:style>
  <w:style w:type="character" w:customStyle="1" w:styleId="a5">
    <w:name w:val="Ссылка"/>
    <w:uiPriority w:val="99"/>
    <w:rsid w:val="003F2F08"/>
    <w:rPr>
      <w:color w:val="0000FF"/>
      <w:u w:val="single" w:color="0000FF"/>
    </w:rPr>
  </w:style>
  <w:style w:type="character" w:customStyle="1" w:styleId="Hyperlink0">
    <w:name w:val="Hyperlink.0"/>
    <w:uiPriority w:val="99"/>
    <w:rsid w:val="003F2F08"/>
    <w:rPr>
      <w:rFonts w:cs="Times New Roman"/>
      <w:color w:val="000000"/>
      <w:u w:val="single" w:color="000000"/>
      <w:lang w:val="ru-RU"/>
    </w:rPr>
  </w:style>
  <w:style w:type="paragraph" w:styleId="a6">
    <w:name w:val="Balloon Text"/>
    <w:basedOn w:val="a"/>
    <w:link w:val="a7"/>
    <w:uiPriority w:val="99"/>
    <w:semiHidden/>
    <w:rsid w:val="00EB4819"/>
    <w:rPr>
      <w:rFonts w:ascii="Tahoma" w:hAnsi="Tahoma" w:cs="Tahoma"/>
      <w:sz w:val="16"/>
      <w:szCs w:val="16"/>
    </w:rPr>
  </w:style>
  <w:style w:type="character" w:customStyle="1" w:styleId="a7">
    <w:name w:val="Текст выноски Знак"/>
    <w:link w:val="a6"/>
    <w:uiPriority w:val="99"/>
    <w:semiHidden/>
    <w:locked/>
    <w:rsid w:val="00EB4819"/>
    <w:rPr>
      <w:rFonts w:ascii="Tahoma" w:hAnsi="Tahoma" w:cs="Tahoma"/>
      <w:color w:val="000000"/>
      <w:sz w:val="16"/>
      <w:szCs w:val="16"/>
      <w:u w:color="000000"/>
    </w:rPr>
  </w:style>
  <w:style w:type="paragraph" w:styleId="a8">
    <w:name w:val="List Paragraph"/>
    <w:basedOn w:val="a"/>
    <w:uiPriority w:val="34"/>
    <w:qFormat/>
    <w:rsid w:val="001A1116"/>
    <w:pPr>
      <w:pBdr>
        <w:top w:val="none" w:sz="0" w:space="0" w:color="auto"/>
        <w:left w:val="none" w:sz="0" w:space="0" w:color="auto"/>
        <w:bottom w:val="none" w:sz="0" w:space="0" w:color="auto"/>
        <w:right w:val="none" w:sz="0" w:space="0" w:color="auto"/>
        <w:bar w:val="none" w:sz="0" w:color="auto"/>
      </w:pBdr>
      <w:spacing w:after="200" w:line="276" w:lineRule="auto"/>
      <w:ind w:left="720"/>
      <w:contextualSpacing/>
    </w:pPr>
    <w:rPr>
      <w:rFonts w:ascii="Helvetica" w:hAnsi="Helvetica" w:cs="Times New Roman"/>
      <w:color w:val="auto"/>
      <w:sz w:val="22"/>
      <w:szCs w:val="22"/>
      <w:lang w:eastAsia="en-US"/>
    </w:rPr>
  </w:style>
  <w:style w:type="table" w:styleId="a9">
    <w:name w:val="Table Grid"/>
    <w:basedOn w:val="a1"/>
    <w:locked/>
    <w:rsid w:val="00265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40383"/>
    <w:pPr>
      <w:tabs>
        <w:tab w:val="center" w:pos="4677"/>
        <w:tab w:val="right" w:pos="9355"/>
      </w:tabs>
    </w:pPr>
  </w:style>
  <w:style w:type="character" w:customStyle="1" w:styleId="ab">
    <w:name w:val="Верхний колонтитул Знак"/>
    <w:basedOn w:val="a0"/>
    <w:link w:val="aa"/>
    <w:uiPriority w:val="99"/>
    <w:rsid w:val="00C40383"/>
    <w:rPr>
      <w:rFonts w:cs="Arial Unicode MS"/>
      <w:color w:val="000000"/>
      <w:sz w:val="24"/>
      <w:szCs w:val="24"/>
      <w:u w:color="000000"/>
    </w:rPr>
  </w:style>
  <w:style w:type="paragraph" w:styleId="ac">
    <w:name w:val="footer"/>
    <w:basedOn w:val="a"/>
    <w:link w:val="ad"/>
    <w:uiPriority w:val="99"/>
    <w:unhideWhenUsed/>
    <w:rsid w:val="00C40383"/>
    <w:pPr>
      <w:tabs>
        <w:tab w:val="center" w:pos="4677"/>
        <w:tab w:val="right" w:pos="9355"/>
      </w:tabs>
    </w:pPr>
  </w:style>
  <w:style w:type="character" w:customStyle="1" w:styleId="ad">
    <w:name w:val="Нижний колонтитул Знак"/>
    <w:basedOn w:val="a0"/>
    <w:link w:val="ac"/>
    <w:uiPriority w:val="99"/>
    <w:rsid w:val="00C40383"/>
    <w:rPr>
      <w:rFonts w:cs="Arial Unicode MS"/>
      <w:color w:val="000000"/>
      <w:sz w:val="24"/>
      <w:szCs w:val="24"/>
      <w:u w:color="000000"/>
    </w:rPr>
  </w:style>
  <w:style w:type="character" w:customStyle="1" w:styleId="blk">
    <w:name w:val="blk"/>
    <w:basedOn w:val="a0"/>
    <w:rsid w:val="005810B0"/>
  </w:style>
  <w:style w:type="character" w:styleId="ae">
    <w:name w:val="Unresolved Mention"/>
    <w:basedOn w:val="a0"/>
    <w:uiPriority w:val="99"/>
    <w:semiHidden/>
    <w:unhideWhenUsed/>
    <w:rsid w:val="00F81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2042">
      <w:bodyDiv w:val="1"/>
      <w:marLeft w:val="0"/>
      <w:marRight w:val="0"/>
      <w:marTop w:val="0"/>
      <w:marBottom w:val="0"/>
      <w:divBdr>
        <w:top w:val="none" w:sz="0" w:space="0" w:color="auto"/>
        <w:left w:val="none" w:sz="0" w:space="0" w:color="auto"/>
        <w:bottom w:val="none" w:sz="0" w:space="0" w:color="auto"/>
        <w:right w:val="none" w:sz="0" w:space="0" w:color="auto"/>
      </w:divBdr>
      <w:divsChild>
        <w:div w:id="165247865">
          <w:marLeft w:val="0"/>
          <w:marRight w:val="0"/>
          <w:marTop w:val="0"/>
          <w:marBottom w:val="0"/>
          <w:divBdr>
            <w:top w:val="none" w:sz="0" w:space="0" w:color="auto"/>
            <w:left w:val="none" w:sz="0" w:space="0" w:color="auto"/>
            <w:bottom w:val="none" w:sz="0" w:space="0" w:color="auto"/>
            <w:right w:val="none" w:sz="0" w:space="0" w:color="auto"/>
          </w:divBdr>
        </w:div>
        <w:div w:id="1976569647">
          <w:marLeft w:val="0"/>
          <w:marRight w:val="0"/>
          <w:marTop w:val="0"/>
          <w:marBottom w:val="0"/>
          <w:divBdr>
            <w:top w:val="none" w:sz="0" w:space="0" w:color="auto"/>
            <w:left w:val="none" w:sz="0" w:space="0" w:color="auto"/>
            <w:bottom w:val="none" w:sz="0" w:space="0" w:color="auto"/>
            <w:right w:val="none" w:sz="0" w:space="0" w:color="auto"/>
          </w:divBdr>
        </w:div>
      </w:divsChild>
    </w:div>
    <w:div w:id="1275207239">
      <w:marLeft w:val="0"/>
      <w:marRight w:val="0"/>
      <w:marTop w:val="0"/>
      <w:marBottom w:val="0"/>
      <w:divBdr>
        <w:top w:val="none" w:sz="0" w:space="0" w:color="auto"/>
        <w:left w:val="none" w:sz="0" w:space="0" w:color="auto"/>
        <w:bottom w:val="none" w:sz="0" w:space="0" w:color="auto"/>
        <w:right w:val="none" w:sz="0" w:space="0" w:color="auto"/>
      </w:divBdr>
    </w:div>
    <w:div w:id="1749841435">
      <w:bodyDiv w:val="1"/>
      <w:marLeft w:val="0"/>
      <w:marRight w:val="0"/>
      <w:marTop w:val="0"/>
      <w:marBottom w:val="0"/>
      <w:divBdr>
        <w:top w:val="none" w:sz="0" w:space="0" w:color="auto"/>
        <w:left w:val="none" w:sz="0" w:space="0" w:color="auto"/>
        <w:bottom w:val="none" w:sz="0" w:space="0" w:color="auto"/>
        <w:right w:val="none" w:sz="0" w:space="0" w:color="auto"/>
      </w:divBdr>
      <w:divsChild>
        <w:div w:id="1134640871">
          <w:marLeft w:val="0"/>
          <w:marRight w:val="0"/>
          <w:marTop w:val="0"/>
          <w:marBottom w:val="0"/>
          <w:divBdr>
            <w:top w:val="none" w:sz="0" w:space="0" w:color="auto"/>
            <w:left w:val="none" w:sz="0" w:space="0" w:color="auto"/>
            <w:bottom w:val="none" w:sz="0" w:space="0" w:color="auto"/>
            <w:right w:val="none" w:sz="0" w:space="0" w:color="auto"/>
          </w:divBdr>
        </w:div>
        <w:div w:id="847404738">
          <w:marLeft w:val="0"/>
          <w:marRight w:val="0"/>
          <w:marTop w:val="0"/>
          <w:marBottom w:val="0"/>
          <w:divBdr>
            <w:top w:val="none" w:sz="0" w:space="0" w:color="auto"/>
            <w:left w:val="none" w:sz="0" w:space="0" w:color="auto"/>
            <w:bottom w:val="none" w:sz="0" w:space="0" w:color="auto"/>
            <w:right w:val="none" w:sz="0" w:space="0" w:color="auto"/>
          </w:divBdr>
        </w:div>
      </w:divsChild>
    </w:div>
    <w:div w:id="18491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en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019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rbent.ru" TargetMode="External"/><Relationship Id="rId4" Type="http://schemas.openxmlformats.org/officeDocument/2006/relationships/settings" Target="settings.xml"/><Relationship Id="rId9" Type="http://schemas.openxmlformats.org/officeDocument/2006/relationships/hyperlink" Target="http://www.consultant.ru/document/cons_doc_LAW_287113/a96a61cfb8fcce876a23830cb3f7784431f55f1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DFC1C-13FF-40D0-B396-2DB121B1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7290</Words>
  <Characters>41553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Sadulla Kudaev</dc:creator>
  <cp:lastModifiedBy>Kudaev_Sadulla</cp:lastModifiedBy>
  <cp:revision>6</cp:revision>
  <cp:lastPrinted>2017-05-11T13:43:00Z</cp:lastPrinted>
  <dcterms:created xsi:type="dcterms:W3CDTF">2019-06-26T13:37:00Z</dcterms:created>
  <dcterms:modified xsi:type="dcterms:W3CDTF">2019-06-27T08:56:00Z</dcterms:modified>
</cp:coreProperties>
</file>