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Утверждена 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Приказом Управление земельных и имущественных отношений 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дминистрации 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Городского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/>
        </w:rPr>
        <w:t>округ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«город Дербент»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/>
        </w:rPr>
        <w:t>№</w:t>
      </w:r>
      <w:r w:rsidR="00185753">
        <w:rPr>
          <w:rFonts w:ascii="Times New Roman" w:eastAsia="Times New Roman" w:hAnsi="Times New Roman" w:cs="Times New Roman"/>
          <w:bCs/>
          <w:sz w:val="24"/>
          <w:szCs w:val="24"/>
          <w:lang/>
        </w:rPr>
        <w:t>15</w:t>
      </w:r>
      <w:r w:rsidR="005707FC">
        <w:rPr>
          <w:rFonts w:ascii="Times New Roman" w:eastAsia="Times New Roman" w:hAnsi="Times New Roman" w:cs="Times New Roman"/>
          <w:bCs/>
          <w:sz w:val="24"/>
          <w:szCs w:val="24"/>
          <w:lang/>
        </w:rPr>
        <w:t>-п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от </w:t>
      </w:r>
      <w:r w:rsidR="00185753">
        <w:rPr>
          <w:rFonts w:ascii="Times New Roman" w:eastAsia="Times New Roman" w:hAnsi="Times New Roman" w:cs="Times New Roman"/>
          <w:bCs/>
          <w:sz w:val="24"/>
          <w:szCs w:val="24"/>
          <w:lang/>
        </w:rPr>
        <w:t>13.11.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2023 г.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27768B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ДОКУМЕНТАЦИЯ ОБ АУКЦИОН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Е</w:t>
      </w: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на право заключения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договор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участк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, </w:t>
      </w:r>
      <w:r w:rsidR="005901A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находящегося в муниципальной собственности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лот 1 -расположенного по адресу: г. </w:t>
      </w:r>
      <w:r w:rsidR="004A6B9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Дербент,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ул. </w:t>
      </w:r>
      <w:r w:rsidR="005901A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Х.Тагиева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, площадью </w:t>
      </w:r>
      <w:r w:rsidR="005901A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4240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кв.м. с кадастровым номером 05:42:00005</w:t>
      </w:r>
      <w:r w:rsidR="005901A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:</w:t>
      </w:r>
      <w:r w:rsidR="005901A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48</w:t>
      </w: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на электронной торговой площадке</w:t>
      </w:r>
    </w:p>
    <w:p w:rsidR="007D2274" w:rsidRPr="00A119DF" w:rsidRDefault="00D5189A" w:rsidP="007D2274">
      <w:pPr>
        <w:spacing w:after="60"/>
        <w:jc w:val="center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ЭТП Российский аукционный дом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сайте</w:t>
      </w:r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</w:t>
      </w:r>
      <w:proofErr w:type="spellEnd"/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://</w:t>
      </w:r>
      <w:proofErr w:type="spellStart"/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</w:t>
      </w:r>
      <w:proofErr w:type="spellEnd"/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D518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Default="007D2274" w:rsidP="007D2274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г. Дербент</w:t>
      </w:r>
    </w:p>
    <w:p w:rsidR="007D2274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2023 г.</w:t>
      </w:r>
    </w:p>
    <w:p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4032A7" w:rsidRDefault="004032A7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A20BAD" w:rsidRPr="00B27820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617"/>
        <w:gridCol w:w="7160"/>
        <w:gridCol w:w="1901"/>
      </w:tblGrid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7D2274" w:rsidRPr="00B338C8" w:rsidTr="00E33F38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2274" w:rsidRPr="00B338C8" w:rsidTr="00E33F38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17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аренды земельн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расположенного </w:t>
            </w:r>
            <w:r w:rsidR="004A6B9D"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Республика Дагестан, г. Дербент</w:t>
            </w:r>
            <w:r w:rsidR="00D5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Х.Тагиева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2274" w:rsidRPr="00B338C8" w:rsidTr="00E33F38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D2274" w:rsidRPr="00B338C8" w:rsidTr="00E33F38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D2274" w:rsidRPr="00B338C8" w:rsidTr="00E33F38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2274" w:rsidRPr="00B338C8" w:rsidTr="00E33F38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D2274" w:rsidRPr="00B338C8" w:rsidTr="00E33F38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C" w:rsidRPr="00A119DF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термины и определения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19DF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(Арендодатель).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 договора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лот 1 - находящийся по адресу: Республика Дагестан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Республика Дагестан,</w:t>
      </w:r>
      <w:r w:rsidR="00C86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Х.Тагиева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3 % начальной (минимальной) цены договора.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сроке подписания договора аренды, проект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является акцептом оферты, содержание которого соответствует условиям, установленным документацией об аукционе, и поданным в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форме, также установленным документацией об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договора и признанное участником аукциона.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A11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(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 компании, 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торгов –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аукцион с открытой формой подачи предложений о цене.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172DCC" w:rsidRDefault="007D2274" w:rsidP="0017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1"/>
        <w:spacing w:line="240" w:lineRule="auto"/>
        <w:ind w:firstLine="0"/>
        <w:rPr>
          <w:b/>
          <w:sz w:val="24"/>
          <w:szCs w:val="24"/>
        </w:rPr>
      </w:pPr>
    </w:p>
    <w:p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2. Извещение </w:t>
      </w:r>
    </w:p>
    <w:p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о проведении электронного аукциона на право заключения договора арендыземельного участка, государственная собственность на который не разграничена </w:t>
      </w:r>
    </w:p>
    <w:p w:rsidR="007D2274" w:rsidRPr="00A119DF" w:rsidRDefault="007D2274" w:rsidP="007D2274">
      <w:pPr>
        <w:pStyle w:val="a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округа «город Дербент» на основании </w:t>
      </w:r>
      <w:r w:rsidR="00185753">
        <w:rPr>
          <w:rFonts w:ascii="Times New Roman" w:hAnsi="Times New Roman" w:cs="Times New Roman"/>
          <w:bCs/>
          <w:spacing w:val="-6"/>
          <w:sz w:val="24"/>
          <w:szCs w:val="24"/>
        </w:rPr>
        <w:t>Приказа от «13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1857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ноября2023 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года № </w:t>
      </w:r>
      <w:r w:rsidR="00185753">
        <w:rPr>
          <w:rFonts w:ascii="Times New Roman" w:hAnsi="Times New Roman" w:cs="Times New Roman"/>
          <w:bCs/>
          <w:spacing w:val="-6"/>
          <w:sz w:val="24"/>
          <w:szCs w:val="24"/>
        </w:rPr>
        <w:t>15</w:t>
      </w:r>
      <w:r w:rsidR="005707FC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 w:rsidR="00DF61B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извещает о проведении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электронного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аукци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она на право заключения договор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 аренды земельного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185753">
        <w:rPr>
          <w:rFonts w:ascii="Times New Roman" w:hAnsi="Times New Roman" w:cs="Times New Roman"/>
          <w:bCs/>
          <w:spacing w:val="-6"/>
          <w:sz w:val="24"/>
          <w:szCs w:val="24"/>
        </w:rPr>
        <w:t>находящегося в муниципальной собственности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274" w:rsidRPr="00A119DF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№1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находящегося в муниципальной собственности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, расположенного по адресу: г. Дербент, ул. 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Х.Тагиева,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площадью 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 xml:space="preserve">                  4240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кв.м с кадастровым номером 05:42:0000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52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48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категория- земли населенных пунктов, вид разрешенного использования-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гостиничное обслуживание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sz w:val="24"/>
          <w:szCs w:val="24"/>
        </w:rPr>
        <w:t>8(</w:t>
      </w:r>
      <w:r w:rsidR="00185753">
        <w:rPr>
          <w:rFonts w:ascii="Times New Roman" w:hAnsi="Times New Roman" w:cs="Times New Roman"/>
          <w:sz w:val="24"/>
          <w:szCs w:val="24"/>
        </w:rPr>
        <w:t>87</w:t>
      </w:r>
      <w:r w:rsidRPr="00A119DF">
        <w:rPr>
          <w:rFonts w:ascii="Times New Roman" w:hAnsi="Times New Roman" w:cs="Times New Roman"/>
          <w:sz w:val="24"/>
          <w:szCs w:val="24"/>
        </w:rPr>
        <w:t>240)41094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право заключения договора аренды земельного участка с кадастровым номером 05:42:0000</w:t>
      </w:r>
      <w:r w:rsidR="005901A2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901A2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находящегося по адресу: Республика Дагестан, г. Дербент ул.</w:t>
      </w:r>
      <w:r w:rsidR="0059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Х.Тагиева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:rsidR="007D2274" w:rsidRPr="00A119DF" w:rsidRDefault="007D2274" w:rsidP="007D2274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 w:rsidR="005901A2">
        <w:rPr>
          <w:rFonts w:ascii="Times New Roman" w:hAnsi="Times New Roman" w:cs="Times New Roman"/>
          <w:bCs/>
          <w:sz w:val="24"/>
          <w:szCs w:val="24"/>
        </w:rPr>
        <w:t>9 лет</w:t>
      </w:r>
      <w:r w:rsidRPr="00653B47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AC1" w:rsidRPr="00356517" w:rsidRDefault="00DD5AC1" w:rsidP="00DD5AC1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17">
        <w:rPr>
          <w:rFonts w:ascii="Times New Roman" w:eastAsia="Times New Roman" w:hAnsi="Times New Roman" w:cs="Times New Roman"/>
          <w:sz w:val="24"/>
          <w:szCs w:val="24"/>
        </w:rPr>
        <w:t xml:space="preserve">Начальная (минимальная) цена договора аренды муниципального имущества (размер ежегодной арендной платы): </w:t>
      </w:r>
      <w:r w:rsidR="00B07F4E" w:rsidRPr="00B07F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7F4E" w:rsidRPr="00B07F4E">
        <w:rPr>
          <w:rFonts w:ascii="Times New Roman" w:eastAsia="Calibri" w:hAnsi="Times New Roman" w:cs="Times New Roman"/>
          <w:sz w:val="24"/>
          <w:szCs w:val="24"/>
        </w:rPr>
        <w:t> 713 165 руб. 99 коп. (Четыре миллиона семьсот тринадцать тысяч сто шестьдесят пять рублей девяносто девять копеек)</w:t>
      </w:r>
      <w:r w:rsidRPr="00B07F4E">
        <w:rPr>
          <w:rFonts w:ascii="Times New Roman" w:eastAsia="Calibri" w:hAnsi="Times New Roman" w:cs="Times New Roman"/>
          <w:sz w:val="24"/>
          <w:szCs w:val="24"/>
        </w:rPr>
        <w:t>,</w:t>
      </w:r>
      <w:r w:rsidRPr="00356517">
        <w:rPr>
          <w:rFonts w:ascii="Times New Roman" w:eastAsia="Calibri" w:hAnsi="Times New Roman" w:cs="Times New Roman"/>
          <w:sz w:val="24"/>
          <w:szCs w:val="24"/>
        </w:rPr>
        <w:t xml:space="preserve"> что составляет </w:t>
      </w:r>
      <w:r w:rsidR="00B07F4E">
        <w:rPr>
          <w:rFonts w:ascii="Times New Roman" w:eastAsia="Calibri" w:hAnsi="Times New Roman" w:cs="Times New Roman"/>
          <w:sz w:val="24"/>
          <w:szCs w:val="24"/>
        </w:rPr>
        <w:t xml:space="preserve">50 </w:t>
      </w:r>
      <w:r w:rsidRPr="00356517">
        <w:rPr>
          <w:rFonts w:ascii="Times New Roman" w:eastAsia="Calibri" w:hAnsi="Times New Roman" w:cs="Times New Roman"/>
          <w:sz w:val="24"/>
          <w:szCs w:val="24"/>
        </w:rPr>
        <w:t>% кадастровой стоимости земельного участка.</w:t>
      </w:r>
    </w:p>
    <w:p w:rsidR="00DD5AC1" w:rsidRPr="00B07F4E" w:rsidRDefault="00DD5AC1" w:rsidP="00DD5AC1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17">
        <w:rPr>
          <w:rFonts w:ascii="Times New Roman" w:eastAsia="Times New Roman" w:hAnsi="Times New Roman" w:cs="Times New Roman"/>
          <w:sz w:val="24"/>
          <w:szCs w:val="24"/>
        </w:rPr>
        <w:t xml:space="preserve">Размер задатка: </w:t>
      </w:r>
      <w:r w:rsidR="00B07F4E" w:rsidRPr="00B07F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7F4E" w:rsidRPr="00B07F4E">
        <w:rPr>
          <w:rFonts w:ascii="Times New Roman" w:eastAsia="Calibri" w:hAnsi="Times New Roman" w:cs="Times New Roman"/>
          <w:sz w:val="24"/>
          <w:szCs w:val="24"/>
        </w:rPr>
        <w:t> 713 165 руб. 99 коп. (Четыре миллиона семьсот тринадцать тысяч сто шестьдесят пять рублей девяносто девять копеек)</w:t>
      </w:r>
      <w:r w:rsidR="00356517" w:rsidRPr="00B07F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5AC1" w:rsidRPr="00356517" w:rsidRDefault="00DD5AC1" w:rsidP="00DD5AC1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17">
        <w:rPr>
          <w:rFonts w:ascii="Times New Roman" w:eastAsia="Times New Roman" w:hAnsi="Times New Roman" w:cs="Times New Roman"/>
          <w:sz w:val="24"/>
          <w:szCs w:val="24"/>
        </w:rPr>
        <w:t>Шаг аукциона: 3% - 1</w:t>
      </w:r>
      <w:r w:rsidR="00B07F4E">
        <w:rPr>
          <w:rFonts w:ascii="Times New Roman" w:eastAsia="Times New Roman" w:hAnsi="Times New Roman" w:cs="Times New Roman"/>
          <w:sz w:val="24"/>
          <w:szCs w:val="24"/>
        </w:rPr>
        <w:t>41394</w:t>
      </w:r>
      <w:r w:rsidRPr="00356517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  <w:r w:rsidR="00B07F4E">
        <w:rPr>
          <w:rFonts w:ascii="Times New Roman" w:eastAsia="Calibri" w:hAnsi="Times New Roman" w:cs="Times New Roman"/>
          <w:sz w:val="24"/>
          <w:szCs w:val="24"/>
        </w:rPr>
        <w:t>98</w:t>
      </w:r>
      <w:r w:rsidRPr="00356517">
        <w:rPr>
          <w:rFonts w:ascii="Times New Roman" w:eastAsia="Calibri" w:hAnsi="Times New Roman" w:cs="Times New Roman"/>
          <w:sz w:val="24"/>
          <w:szCs w:val="24"/>
        </w:rPr>
        <w:t xml:space="preserve"> коп. (Сто </w:t>
      </w:r>
      <w:r w:rsidR="00B07F4E">
        <w:rPr>
          <w:rFonts w:ascii="Times New Roman" w:eastAsia="Calibri" w:hAnsi="Times New Roman" w:cs="Times New Roman"/>
          <w:sz w:val="24"/>
          <w:szCs w:val="24"/>
        </w:rPr>
        <w:t>сорок одна тысяча триста девяносто четыреру</w:t>
      </w:r>
      <w:r w:rsidRPr="00356517">
        <w:rPr>
          <w:rFonts w:ascii="Times New Roman" w:eastAsia="Calibri" w:hAnsi="Times New Roman" w:cs="Times New Roman"/>
          <w:sz w:val="24"/>
          <w:szCs w:val="24"/>
        </w:rPr>
        <w:t>бл</w:t>
      </w:r>
      <w:r w:rsidR="00B07F4E">
        <w:rPr>
          <w:rFonts w:ascii="Times New Roman" w:eastAsia="Calibri" w:hAnsi="Times New Roman" w:cs="Times New Roman"/>
          <w:sz w:val="24"/>
          <w:szCs w:val="24"/>
        </w:rPr>
        <w:t>ядевяносто восемь</w:t>
      </w:r>
      <w:r w:rsidRPr="00356517">
        <w:rPr>
          <w:rFonts w:ascii="Times New Roman" w:eastAsia="Calibri" w:hAnsi="Times New Roman" w:cs="Times New Roman"/>
          <w:sz w:val="24"/>
          <w:szCs w:val="24"/>
        </w:rPr>
        <w:t xml:space="preserve"> копеек).</w:t>
      </w:r>
    </w:p>
    <w:p w:rsidR="00DD5AC1" w:rsidRPr="00356517" w:rsidRDefault="00DD5AC1" w:rsidP="00DD5AC1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17">
        <w:rPr>
          <w:rFonts w:ascii="Times New Roman" w:eastAsia="Times New Roman" w:hAnsi="Times New Roman" w:cs="Times New Roman"/>
          <w:sz w:val="24"/>
          <w:szCs w:val="24"/>
        </w:rPr>
        <w:t>Срок действия договора аренды: 9 лет.</w:t>
      </w:r>
    </w:p>
    <w:p w:rsidR="007D2274" w:rsidRPr="00B112D2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D2">
        <w:rPr>
          <w:rFonts w:ascii="Times New Roman" w:eastAsia="Times New Roman" w:hAnsi="Times New Roman" w:cs="Times New Roman"/>
          <w:sz w:val="24"/>
          <w:szCs w:val="24"/>
        </w:rPr>
        <w:t xml:space="preserve"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</w:t>
      </w:r>
      <w:r w:rsidR="00B112D2" w:rsidRPr="00B112D2">
        <w:rPr>
          <w:rFonts w:ascii="Times New Roman" w:eastAsia="Times New Roman" w:hAnsi="Times New Roman" w:cs="Times New Roman"/>
          <w:sz w:val="24"/>
          <w:szCs w:val="24"/>
        </w:rPr>
        <w:t>08ноября</w:t>
      </w:r>
      <w:r w:rsidRPr="00B112D2">
        <w:rPr>
          <w:rFonts w:ascii="Times New Roman" w:eastAsia="Times New Roman" w:hAnsi="Times New Roman" w:cs="Times New Roman"/>
          <w:sz w:val="24"/>
          <w:szCs w:val="24"/>
        </w:rPr>
        <w:t xml:space="preserve"> 2023 года №</w:t>
      </w:r>
      <w:r w:rsidR="00B112D2" w:rsidRPr="00B112D2">
        <w:rPr>
          <w:rFonts w:ascii="Times New Roman" w:eastAsia="Times New Roman" w:hAnsi="Times New Roman" w:cs="Times New Roman"/>
          <w:sz w:val="24"/>
          <w:szCs w:val="24"/>
        </w:rPr>
        <w:t>589</w:t>
      </w:r>
      <w:r w:rsidRPr="00B112D2">
        <w:rPr>
          <w:rFonts w:ascii="Times New Roman" w:eastAsia="Times New Roman" w:hAnsi="Times New Roman" w:cs="Times New Roman"/>
          <w:sz w:val="24"/>
          <w:szCs w:val="24"/>
        </w:rPr>
        <w:t>-ю. (Приложение № 1).</w:t>
      </w:r>
    </w:p>
    <w:p w:rsidR="007D2274" w:rsidRDefault="007D2274" w:rsidP="007D227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17">
        <w:rPr>
          <w:rFonts w:ascii="Times New Roman" w:eastAsia="Times New Roman" w:hAnsi="Times New Roman" w:cs="Times New Roman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 - в соответствии с письмом ОАО</w:t>
      </w:r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 xml:space="preserve"> «ДАГГАЗ» МРУ «</w:t>
      </w:r>
      <w:proofErr w:type="spellStart"/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>»  от 14ноября</w:t>
      </w:r>
      <w:r w:rsidRPr="00356517">
        <w:rPr>
          <w:rFonts w:ascii="Times New Roman" w:eastAsia="Times New Roman" w:hAnsi="Times New Roman" w:cs="Times New Roman"/>
          <w:sz w:val="24"/>
          <w:szCs w:val="24"/>
        </w:rPr>
        <w:t xml:space="preserve"> 2023 года Технические условия № </w:t>
      </w:r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356517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2); Водоснабжение в соответствии с письмом МУП «Дербент 2.0» от </w:t>
      </w:r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56517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56517">
        <w:rPr>
          <w:rFonts w:ascii="Times New Roman" w:eastAsia="Times New Roman" w:hAnsi="Times New Roman" w:cs="Times New Roman"/>
          <w:sz w:val="24"/>
          <w:szCs w:val="24"/>
        </w:rPr>
        <w:t>я 2023 года № 3</w:t>
      </w:r>
      <w:r w:rsidR="00356517" w:rsidRPr="0035651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56517">
        <w:rPr>
          <w:rFonts w:ascii="Times New Roman" w:eastAsia="Times New Roman" w:hAnsi="Times New Roman" w:cs="Times New Roman"/>
          <w:sz w:val="24"/>
          <w:szCs w:val="24"/>
        </w:rPr>
        <w:t xml:space="preserve">  (Приложение № 3);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 xml:space="preserve">Электроснабжение – Письмо от </w:t>
      </w:r>
      <w:r w:rsidR="00185753" w:rsidRPr="00185753">
        <w:rPr>
          <w:rFonts w:ascii="Times New Roman" w:eastAsia="Times New Roman" w:hAnsi="Times New Roman" w:cs="Times New Roman"/>
          <w:sz w:val="24"/>
          <w:szCs w:val="24"/>
        </w:rPr>
        <w:t>09октября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 xml:space="preserve"> 2023 года №</w:t>
      </w:r>
      <w:r w:rsidR="00185753" w:rsidRPr="00185753">
        <w:rPr>
          <w:rFonts w:ascii="Times New Roman" w:eastAsia="Times New Roman" w:hAnsi="Times New Roman" w:cs="Times New Roman"/>
          <w:sz w:val="24"/>
          <w:szCs w:val="24"/>
        </w:rPr>
        <w:t>1764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 xml:space="preserve"> в Филиал ПАО «РОССЕТИ СЕВЕРНЫЙ КАВКАЗ»-«ДАГЭНЕРГО» РОССЕТИ СЕВЕРНЫЙ КАВКАЗ (Приложение № 4). Водоотведение – письмо МУП «Дербент 2.0» от </w:t>
      </w:r>
      <w:r w:rsidR="00185753" w:rsidRPr="0018575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>.1</w:t>
      </w:r>
      <w:r w:rsidR="00185753" w:rsidRPr="0018575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185753" w:rsidRPr="00185753">
        <w:rPr>
          <w:rFonts w:ascii="Times New Roman" w:eastAsia="Times New Roman" w:hAnsi="Times New Roman" w:cs="Times New Roman"/>
          <w:sz w:val="24"/>
          <w:szCs w:val="24"/>
        </w:rPr>
        <w:t>573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№5).</w:t>
      </w:r>
    </w:p>
    <w:p w:rsidR="00B07F4E" w:rsidRPr="00185753" w:rsidRDefault="00B07F4E" w:rsidP="007D227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извещение о проведении аукциона и документация об аукционе размещаются на официальных сайтах торгов </w:t>
      </w:r>
      <w:hyperlink r:id="rId9" w:history="1">
        <w:proofErr w:type="gramEnd"/>
        <w:r w:rsidRPr="00A119D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  <w:proofErr w:type="gramStart"/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85753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r w:rsidR="00185753" w:rsidRP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="00185753" w:rsidRP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="00185753" w:rsidRP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185753" w:rsidRP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="00185753" w:rsidRP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="00185753" w:rsidRP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1857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7D2274" w:rsidRPr="00A119DF" w:rsidRDefault="007D2274" w:rsidP="007D22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Участники аукциона могут по</w:t>
      </w:r>
      <w:r>
        <w:rPr>
          <w:rFonts w:ascii="Times New Roman" w:eastAsia="Times New Roman" w:hAnsi="Times New Roman" w:cs="Times New Roman"/>
          <w:sz w:val="24"/>
          <w:szCs w:val="24"/>
        </w:rPr>
        <w:t>лучить дополнительную информации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об электронном аукционе по адресу: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1; тел. 8 (87240) 4-10-94.</w:t>
      </w:r>
    </w:p>
    <w:p w:rsidR="007D2274" w:rsidRPr="00A119DF" w:rsidRDefault="007D2274" w:rsidP="007D2274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Оплата за предоставление документации об аукционе не установлена и не взимается.</w:t>
      </w:r>
    </w:p>
    <w:p w:rsidR="007D2274" w:rsidRPr="00A119DF" w:rsidRDefault="007D2274" w:rsidP="007D22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Требование о внесении задатка и реквизиты счета для его перечисления:</w:t>
      </w:r>
    </w:p>
    <w:p w:rsidR="007D2274" w:rsidRPr="00A119DF" w:rsidRDefault="007D2274" w:rsidP="005E5EBC">
      <w:pPr>
        <w:tabs>
          <w:tab w:val="left" w:pos="8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Данное условие в равной мере распространяется на всех участников аукциона.  </w:t>
      </w:r>
      <w:r w:rsidR="005E5E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организ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атор аукциона вправе отказаться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проведения аукциона: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аукциона вправе </w:t>
      </w:r>
      <w:r w:rsidRPr="00E97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победитель аукциона должен подписать проект договора: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и он утрачивает право на заключение указанного договора.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Дата окончания подачи заявок на участие в аукционе:</w:t>
      </w:r>
      <w:r w:rsidR="00482257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07F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7F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D2274" w:rsidRPr="00B27820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Место, дата и время рассмотрения заявок на участие в аукционе</w:t>
      </w:r>
      <w:r w:rsidR="00A20B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12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25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07F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7F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г. в 10.00 часов местного времени. Место рассмотрения заявок - Республика Дагестан, г. Дербент,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ул. 345 Дагестанской Стрелковой Дивизии, 8 «г», </w:t>
      </w:r>
      <w:proofErr w:type="spellStart"/>
      <w:r w:rsidRPr="00B27820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7820">
        <w:rPr>
          <w:rFonts w:ascii="Times New Roman" w:eastAsia="Times New Roman" w:hAnsi="Times New Roman" w:cs="Times New Roman"/>
          <w:sz w:val="24"/>
          <w:szCs w:val="24"/>
        </w:rPr>
        <w:t>. 1.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Дата, время и место проведения аукциона: </w:t>
      </w:r>
      <w:r w:rsidR="00482257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="00B07F4E">
        <w:rPr>
          <w:rFonts w:ascii="Times New Roman" w:eastAsia="Calibri" w:hAnsi="Times New Roman" w:cs="Times New Roman"/>
          <w:b/>
          <w:iCs/>
          <w:sz w:val="24"/>
          <w:szCs w:val="24"/>
        </w:rPr>
        <w:t>01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B07F4E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г</w:t>
      </w:r>
      <w:r w:rsidRPr="00B27820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в 10.00 часов местного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на универсальной торговой </w:t>
      </w:r>
      <w:r w:rsidR="00185753">
        <w:rPr>
          <w:rFonts w:ascii="Times New Roman" w:eastAsia="Times New Roman" w:hAnsi="Times New Roman" w:cs="Times New Roman"/>
          <w:sz w:val="24"/>
          <w:szCs w:val="24"/>
        </w:rPr>
        <w:t>электронной торговой площадке Российский аукционный дом,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размещенная на </w:t>
      </w:r>
      <w:proofErr w:type="spellStart"/>
      <w:r w:rsidRPr="00B27820">
        <w:rPr>
          <w:rFonts w:ascii="Times New Roman" w:eastAsia="Times New Roman" w:hAnsi="Times New Roman" w:cs="Times New Roman"/>
          <w:sz w:val="24"/>
          <w:szCs w:val="24"/>
        </w:rPr>
        <w:t>сайте</w:t>
      </w:r>
      <w:hyperlink r:id="rId10" w:history="1"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</w:t>
        </w:r>
        <w:proofErr w:type="spellEnd"/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</w:t>
        </w:r>
        <w:proofErr w:type="spellEnd"/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lot</w:t>
        </w:r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online</w:t>
        </w:r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185753" w:rsidRPr="008A697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57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в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сети Интернет. Порядок проведения аукциона указан в документации об аукционе в электронной форме.</w:t>
      </w:r>
    </w:p>
    <w:p w:rsidR="007D2274" w:rsidRPr="00B27820" w:rsidRDefault="007D2274" w:rsidP="007D227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20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7820">
        <w:rPr>
          <w:rFonts w:ascii="Times New Roman" w:hAnsi="Times New Roman" w:cs="Times New Roman"/>
          <w:sz w:val="24"/>
          <w:szCs w:val="24"/>
        </w:rPr>
        <w:t xml:space="preserve"> осмотр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на местности проводится организатором торгов претендентам бесплатно согласно условиям аукционной документации, с </w:t>
      </w:r>
      <w:r w:rsidR="00482257">
        <w:rPr>
          <w:rFonts w:ascii="Times New Roman" w:hAnsi="Times New Roman" w:cs="Times New Roman"/>
          <w:sz w:val="24"/>
          <w:szCs w:val="24"/>
        </w:rPr>
        <w:t>15</w:t>
      </w:r>
      <w:r w:rsidR="002C73E0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27820">
        <w:rPr>
          <w:rFonts w:ascii="Times New Roman" w:hAnsi="Times New Roman" w:cs="Times New Roman"/>
          <w:sz w:val="24"/>
          <w:szCs w:val="24"/>
        </w:rPr>
        <w:t xml:space="preserve">по </w:t>
      </w:r>
      <w:r w:rsidR="00482257">
        <w:rPr>
          <w:rFonts w:ascii="Times New Roman" w:hAnsi="Times New Roman" w:cs="Times New Roman"/>
          <w:sz w:val="24"/>
          <w:szCs w:val="24"/>
        </w:rPr>
        <w:t>31</w:t>
      </w:r>
      <w:r w:rsidR="00B07F4E">
        <w:rPr>
          <w:rFonts w:ascii="Times New Roman" w:hAnsi="Times New Roman" w:cs="Times New Roman"/>
          <w:sz w:val="24"/>
          <w:szCs w:val="24"/>
        </w:rPr>
        <w:t>декабря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202</w:t>
      </w:r>
      <w:r w:rsidR="00B07F4E">
        <w:rPr>
          <w:rFonts w:ascii="Times New Roman" w:hAnsi="Times New Roman" w:cs="Times New Roman"/>
          <w:sz w:val="24"/>
          <w:szCs w:val="24"/>
        </w:rPr>
        <w:t>3</w:t>
      </w:r>
      <w:r w:rsidRPr="00B27820">
        <w:rPr>
          <w:rFonts w:ascii="Times New Roman" w:hAnsi="Times New Roman" w:cs="Times New Roman"/>
          <w:sz w:val="24"/>
          <w:szCs w:val="24"/>
        </w:rPr>
        <w:t xml:space="preserve"> года с 10.00 до 12.00. </w:t>
      </w: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482257">
        <w:rPr>
          <w:rFonts w:ascii="Times New Roman" w:hAnsi="Times New Roman" w:cs="Times New Roman"/>
          <w:b/>
          <w:sz w:val="24"/>
          <w:szCs w:val="24"/>
        </w:rPr>
        <w:t>15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C73E0">
        <w:rPr>
          <w:rFonts w:ascii="Times New Roman" w:hAnsi="Times New Roman" w:cs="Times New Roman"/>
          <w:b/>
          <w:sz w:val="24"/>
          <w:szCs w:val="24"/>
        </w:rPr>
        <w:t>2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.2023 г. - </w:t>
      </w:r>
      <w:r w:rsidR="00482257">
        <w:rPr>
          <w:rFonts w:ascii="Times New Roman" w:hAnsi="Times New Roman" w:cs="Times New Roman"/>
          <w:b/>
          <w:sz w:val="24"/>
          <w:szCs w:val="24"/>
        </w:rPr>
        <w:t>15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 w:rsidR="00B07F4E">
        <w:rPr>
          <w:rFonts w:ascii="Times New Roman" w:hAnsi="Times New Roman" w:cs="Times New Roman"/>
          <w:b/>
          <w:sz w:val="24"/>
          <w:szCs w:val="24"/>
        </w:rPr>
        <w:t>01</w:t>
      </w:r>
      <w:r w:rsidRPr="00B27820">
        <w:rPr>
          <w:rFonts w:ascii="Times New Roman" w:hAnsi="Times New Roman" w:cs="Times New Roman"/>
          <w:b/>
          <w:sz w:val="24"/>
          <w:szCs w:val="24"/>
        </w:rPr>
        <w:t>.202</w:t>
      </w:r>
      <w:r w:rsidR="00B07F4E">
        <w:rPr>
          <w:rFonts w:ascii="Times New Roman" w:hAnsi="Times New Roman" w:cs="Times New Roman"/>
          <w:b/>
          <w:sz w:val="24"/>
          <w:szCs w:val="24"/>
        </w:rPr>
        <w:t>4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B2782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27820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</w:t>
      </w:r>
      <w:r w:rsidRPr="00B278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2274" w:rsidRPr="00A119DF" w:rsidRDefault="007D2274" w:rsidP="007D2274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11" w:history="1"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</w:hyperlink>
      <w:r w:rsidRPr="008C3DBE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Сумма задатка для участия в аукционе перечисляется (вносится) в течении срока приема заявок единым платежом </w:t>
      </w:r>
      <w:r w:rsidRPr="00A119DF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с которым заключается договор аренды, будет зачислен </w:t>
      </w:r>
      <w:r w:rsidRPr="00A119DF">
        <w:rPr>
          <w:rFonts w:ascii="Times New Roman" w:hAnsi="Times New Roman" w:cs="Times New Roman"/>
          <w:sz w:val="24"/>
          <w:szCs w:val="24"/>
        </w:rPr>
        <w:t>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возвращается всем участникам аукциона, которые участвовали в аукционе,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стали победителями.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 Форма </w:t>
      </w:r>
      <w:hyperlink w:anchor="p4056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торгах: приложение № 1 к документации об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аукциона - 3 % начальной (минимальной) цены договора (цены лота).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Перечень представляемых участниками торгов документов,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их оформлению: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в установленной аукционной документацией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всех необходимых нотариально заверенных документов, предусмотренных Приказом ФАС </w:t>
      </w:r>
      <w:r w:rsidR="006F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21.03.2023 г. № 147/23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аукционной документацией.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в аукционе является акцептом оферты в соответствии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2" w:history="1">
        <w:r w:rsidRPr="00A119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входящих в состав заявки, подаваемых Заявителем 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аукционе:</w:t>
      </w:r>
    </w:p>
    <w:p w:rsidR="007D2274" w:rsidRPr="00A119DF" w:rsidRDefault="00D57F1C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7D2274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№ 1 к документации об аукционе).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(выписка из ЕГРЮЛ), полученная не ранее чем за 6 (шесть) месяцев до даты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извещения о проведении аукциона, или нотариально заверенная копия такой выписки. Нотариально заверенные копии учредительных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 и паспорт генерального директора.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выписка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лица, подписавшего заявку,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Гражданского </w:t>
      </w:r>
      <w:hyperlink r:id="rId13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о приостановлении деятельности Заявителя в порядке, предусмотренном </w:t>
      </w:r>
      <w:hyperlink r:id="rId14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 согласно приложению №3 аукционной документации.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начиная с даты начала приема заявок до времени и даты окончания приема заявок, указанных 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допуске или недопуске Заявителей к участию в аукционе принимает исключительно Комиссия.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заявки допускается только путем подачи Заявителем новой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в извещении о проведении аукциона сроки, при этом первоначальная заявка должна быть отозвана.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официальном сайте торгов.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официальном сайте торгов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документации о проведении аукциона на официальном сайте торгов до даты окончания приема заявок.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договора, заключаемого по итогам проведения торгов, можно ознакомиться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с даты размещения извещения о проведении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торгов до даты окончания приема заявок.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торгов вправе:</w:t>
      </w:r>
    </w:p>
    <w:p w:rsidR="007D2274" w:rsidRPr="00A119DF" w:rsidRDefault="007D2274" w:rsidP="007D227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FA753F">
        <w:rPr>
          <w:b w:val="0"/>
          <w:sz w:val="24"/>
          <w:szCs w:val="24"/>
          <w:lang w:val="ru-RU" w:eastAsia="ru-RU"/>
        </w:rPr>
        <w:lastRenderedPageBreak/>
        <w:t xml:space="preserve">- </w:t>
      </w:r>
      <w:r>
        <w:rPr>
          <w:b w:val="0"/>
          <w:sz w:val="24"/>
          <w:szCs w:val="24"/>
          <w:lang w:val="ru-RU" w:eastAsia="ru-RU"/>
        </w:rPr>
        <w:t xml:space="preserve">в соответствии с </w:t>
      </w:r>
      <w:r w:rsidRPr="00FA753F">
        <w:rPr>
          <w:b w:val="0"/>
          <w:sz w:val="24"/>
          <w:szCs w:val="24"/>
          <w:lang w:val="ru-RU" w:eastAsia="ru-RU"/>
        </w:rPr>
        <w:t>ГК РФ</w:t>
      </w:r>
      <w:r w:rsidRPr="00FA753F">
        <w:rPr>
          <w:b w:val="0"/>
          <w:color w:val="000000"/>
          <w:sz w:val="24"/>
          <w:szCs w:val="24"/>
          <w:shd w:val="clear" w:color="auto" w:fill="FFFFFF"/>
          <w:lang w:val="ru-RU"/>
        </w:rPr>
        <w:t>отказаться от проведения аукциона в любое время, но не позднее чем за три дня до наступления даты его проведения</w:t>
      </w:r>
      <w:r>
        <w:rPr>
          <w:b w:val="0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Pr="00A119DF">
        <w:rPr>
          <w:b w:val="0"/>
          <w:sz w:val="24"/>
          <w:szCs w:val="24"/>
          <w:lang w:val="ru-RU"/>
        </w:rPr>
        <w:t xml:space="preserve">Организатор </w:t>
      </w:r>
      <w:r w:rsidRPr="00A119DF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A119DF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аукционе. </w:t>
      </w:r>
      <w:r w:rsidRPr="0032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срок подачи заявок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Pr="0032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продлевается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подачи заявок на участие в аукционе сост</w:t>
      </w:r>
      <w:r w:rsidR="00C90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авлял не менее 30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90E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дней. При этом изменения, внесенные в извещение и документацию об аукционе,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проведении аукциона и документацию об аукционе, размещенными надлежащим образом.</w:t>
      </w:r>
    </w:p>
    <w:p w:rsidR="007D2274" w:rsidRPr="00770A56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с победителем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5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19DF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6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B27820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B2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– </w:t>
      </w:r>
      <w:r w:rsidR="00327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7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 w:rsidR="00327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F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0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B0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 w:rsidR="00327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0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B0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10:00 </w:t>
      </w:r>
      <w:r w:rsidRPr="00117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(время МСК)</w:t>
      </w:r>
    </w:p>
    <w:p w:rsidR="007D2274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 w:rsidR="00327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0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B0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10:00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участникам аукциона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Участником аукциона может быть любое юридическое лицо независимо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допуска к участию в аукционе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 участию в аукционе не допускаются заявители в следующих случаях: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указанным в документации об аукционе, либо наличия в представленных документах недостоверных сведений;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требованиям, установленным законодательством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участникам аукциона: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7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невнесение задатка в порядке, размере, сроки и на реквизиты, указанные в извещении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аукциона, документации об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аукционе, Комиссия обязана отстранить таких Заявителей или участников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аукционе на любом этапе их проведения. Протокол о не допуске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работы Комиссии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Комиссия создается Организатором торгов.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рассмотрения заявок Комиссией принимаются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об отказе в допуске, которые оформляются протоколом рассмотрения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торгах на право заключения договора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превышать 5 рабочих дней с даты открытия доступа к поданным заявкам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торгах.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0" w:name="p3992"/>
      <w:bookmarkEnd w:id="0"/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проведения аукциона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аукциона». Начальная (минимальная) цена договора (цена лота) – цена годовой арендной платы в расчете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площадь объекта.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участник аукциона не вправе подавать ценовое предложение, равное предложению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меньше, чем ценовое предложение, которое подано таким участником;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Победителем аукциона признается участник аукциона, предложивший наиболее высокую цену договора аренды.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Процедура аукциона считается завершенной с момента подписания Организатором торгов протокола об итогах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начальная (минимальная) цена договора (цена лота).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7.8. Решение о признании аукциона несостоявшимся оформляется протоколом об итогах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В течение одного дня со времени подписания протокола об итогах аукциона размещается следующая информация: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земельного участка и иные позволяющие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индивидуализировать сведения;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:rsidR="00565CB8" w:rsidRPr="00A119DF" w:rsidRDefault="00565CB8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Условия и сроки подписания договора аренды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аренды по результатам торгов заключается на </w:t>
      </w:r>
      <w:r w:rsidR="00C90E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лет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 аренды считается заключенным с даты государственной регистрации договора аренды земельного участка.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Условия перечисления арендной платы определяются правообладателем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договора.</w:t>
      </w:r>
    </w:p>
    <w:p w:rsidR="007D2274" w:rsidRPr="005556B7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Условия по оплате договора аренды, заключенного по результатам аукциона,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подлежат пересмотру в сторону уменьшения, как в одностороннем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 согласованию сторон.</w:t>
      </w: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Последствия признания аукциона несостоявшимся</w:t>
      </w:r>
    </w:p>
    <w:p w:rsidR="007D2274" w:rsidRPr="00A119DF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аренды с лицом, подавшим единственную заявку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участником аукциона, на условиях и по цене, которые предусмотрены заявкой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возвращается.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GoBack"/>
      <w:bookmarkEnd w:id="1"/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:rsidR="007D2274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D2274" w:rsidRPr="00A119DF" w:rsidRDefault="007D2274" w:rsidP="007D227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r w:rsidRPr="008C3DBE">
        <w:rPr>
          <w:rFonts w:ascii="Times New Roman" w:hAnsi="Times New Roman" w:cs="Times New Roman"/>
          <w:sz w:val="24"/>
          <w:szCs w:val="24"/>
        </w:rPr>
        <w:t xml:space="preserve">Приказ </w:t>
      </w:r>
      <w:bookmarkStart w:id="2" w:name="_Hlk91142509"/>
      <w:r w:rsidRPr="008C3DBE">
        <w:rPr>
          <w:rFonts w:ascii="Times New Roman" w:hAnsi="Times New Roman" w:cs="Times New Roman"/>
          <w:sz w:val="24"/>
          <w:szCs w:val="24"/>
        </w:rPr>
        <w:t xml:space="preserve">от «»  2023 г. № </w:t>
      </w:r>
      <w:bookmarkEnd w:id="2"/>
      <w:r w:rsidRPr="008C3DBE">
        <w:rPr>
          <w:rFonts w:ascii="Times New Roman" w:hAnsi="Times New Roman" w:cs="Times New Roman"/>
          <w:sz w:val="24"/>
          <w:szCs w:val="24"/>
        </w:rPr>
        <w:t>),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лот №___, </w:t>
      </w:r>
      <w:r w:rsidRPr="00B27820">
        <w:rPr>
          <w:rFonts w:ascii="Times New Roman" w:hAnsi="Times New Roman" w:cs="Times New Roman"/>
          <w:sz w:val="24"/>
          <w:szCs w:val="24"/>
        </w:rPr>
        <w:t xml:space="preserve">расположенного по адресу: ______________________________________________, площадью _____ м </w:t>
      </w:r>
      <w:r w:rsidRPr="00B278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1.1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1.3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«____»_______20__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1.5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7D2274" w:rsidRPr="00A119DF" w:rsidRDefault="007D2274" w:rsidP="007D2274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1.6</w:t>
      </w:r>
      <w:r w:rsidRPr="00A119DF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1.7 Ф.И.О.</w:t>
      </w:r>
      <w:r w:rsidRPr="00A119D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Реквизиты и паспортные данные претендента </w:t>
      </w:r>
      <w:r w:rsidRPr="00A11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__________20_ 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Тел. :____________________________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119DF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7D2274" w:rsidRPr="00F56853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2.1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ыполнять, правила и условия проведения аукциона, указанные в извещении, опубликованном на официальном сайте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Pr="00A119DF">
        <w:rPr>
          <w:rFonts w:ascii="Times New Roman" w:hAnsi="Times New Roman" w:cs="Times New Roman"/>
          <w:b/>
          <w:sz w:val="24"/>
          <w:szCs w:val="24"/>
        </w:rPr>
        <w:t>___. ___.202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F56853">
        <w:rPr>
          <w:rFonts w:ascii="Times New Roman" w:hAnsi="Times New Roman" w:cs="Times New Roman"/>
          <w:sz w:val="24"/>
          <w:szCs w:val="24"/>
        </w:rPr>
        <w:t xml:space="preserve">Приказ от «   »      2023г. </w:t>
      </w:r>
      <w:r w:rsidRPr="00F56853">
        <w:rPr>
          <w:rFonts w:ascii="Times New Roman" w:hAnsi="Times New Roman" w:cs="Times New Roman"/>
          <w:sz w:val="24"/>
          <w:szCs w:val="24"/>
        </w:rPr>
        <w:br/>
        <w:t xml:space="preserve">№    </w:t>
      </w:r>
      <w:r>
        <w:rPr>
          <w:rFonts w:ascii="Times New Roman" w:hAnsi="Times New Roman" w:cs="Times New Roman"/>
          <w:sz w:val="24"/>
          <w:szCs w:val="24"/>
        </w:rPr>
        <w:t xml:space="preserve">      начальника Управления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городского округа «город Дербент»).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в установленный </w:t>
      </w:r>
      <w:r>
        <w:rPr>
          <w:rStyle w:val="blk"/>
          <w:rFonts w:ascii="Times New Roman" w:hAnsi="Times New Roman" w:cs="Times New Roman"/>
          <w:sz w:val="24"/>
          <w:szCs w:val="24"/>
        </w:rPr>
        <w:br/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в извещении о проведении аукциона срок</w:t>
      </w:r>
      <w:r w:rsidRPr="00A11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мы (я), нижеподписавшиеся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условиями, указанными в документации об аукционе.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и сведениях согласно данной Заявке и приложениях к ней.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характеристиками объекта земельного участка, указанными в документации об аукционе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 установленные порядки и сроки.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(-ен) с тем, что: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заключения договора аренды, он утрачивает право на аренду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аукциона,______ рублей _____ копеек;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результате осмотра, который осуществляется по адресу нахождения земельных участков;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заключить договор аренды и подписать акт приема-передачи на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документацией об аукционе;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несет ответственности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ущерб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причинен Заявителю отменой аукциона, внесением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ему разъяснены.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241E2B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__________________________                                   «___»__________________202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7D2274" w:rsidRPr="00A20BAD" w:rsidRDefault="007D2274" w:rsidP="00A20BAD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B9D" w:rsidRDefault="004A6B9D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119DF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    » июня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 №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), лот №____, прилагаются нижеперечисленные документы:</w:t>
      </w:r>
    </w:p>
    <w:p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946"/>
        <w:gridCol w:w="1984"/>
      </w:tblGrid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4A6B9D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>ИТОГО: всего</w:t>
            </w:r>
            <w:r w:rsidR="007D2274"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страниц-</w:t>
            </w: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274" w:rsidRPr="00A119DF" w:rsidRDefault="004A6B9D" w:rsidP="004A6B9D">
      <w:pPr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119DF"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 xml:space="preserve">  (Ф.И.О.)                                                                                                                     (подпись)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517" w:rsidRDefault="00356517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4A6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p4108"/>
      <w:bookmarkEnd w:id="3"/>
    </w:p>
    <w:p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:rsidR="007D2274" w:rsidRPr="00A119DF" w:rsidRDefault="007D2274" w:rsidP="007D22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г. Дербент                                                                                       «__» 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2274" w:rsidRPr="00A119DF" w:rsidRDefault="007D2274" w:rsidP="007D2274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119DF">
        <w:rPr>
          <w:rFonts w:ascii="Times New Roman" w:hAnsi="Times New Roman" w:cs="Times New Roman"/>
          <w:color w:val="000000"/>
          <w:sz w:val="24"/>
          <w:szCs w:val="24"/>
        </w:rPr>
        <w:t>АлиаскераВагифовича</w:t>
      </w:r>
      <w:proofErr w:type="spellEnd"/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="006364D4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в дальнейшем "Арендатор", с другой стороны, и именуемые в дальнейшем "Стороны",  заключили  настоящий Договор о нижеследующем:</w:t>
      </w:r>
    </w:p>
    <w:p w:rsidR="007D2274" w:rsidRPr="00A119DF" w:rsidRDefault="007D2274" w:rsidP="007D227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:rsidR="007D2274" w:rsidRPr="00B27820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</w:t>
      </w:r>
      <w:r w:rsidRPr="00B27820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>№ , находящийся по адресу: , для использования в целях «</w:t>
      </w:r>
      <w:r w:rsidRPr="00B27820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27820">
        <w:rPr>
          <w:rFonts w:ascii="Times New Roman" w:hAnsi="Times New Roman" w:cs="Times New Roman"/>
          <w:sz w:val="24"/>
          <w:szCs w:val="24"/>
        </w:rPr>
        <w:t>, в границах, указанных в кадастровом паспорте Участка, прилагаемом к настоящему Договору и являющемся его неотъемлемой частью, общей площадью 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27820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№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27820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7D2274" w:rsidRPr="00B27820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«__»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________ ________ г.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</w:t>
      </w:r>
      <w:r w:rsidR="004A6B9D" w:rsidRPr="00A119DF">
        <w:rPr>
          <w:rFonts w:ascii="Times New Roman" w:hAnsi="Times New Roman" w:cs="Times New Roman"/>
          <w:b/>
          <w:sz w:val="24"/>
          <w:szCs w:val="24"/>
        </w:rPr>
        <w:t>_ _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 г.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2.3. Условия настоящего Договора распространяются на правоотношения сторон, возникшие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lastRenderedPageBreak/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г.Махачкала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ОКТМО г.Дербент - 82710000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9DF">
        <w:rPr>
          <w:rFonts w:ascii="Times New Roman" w:hAnsi="Times New Roman"/>
          <w:sz w:val="24"/>
          <w:szCs w:val="24"/>
        </w:rPr>
        <w:t>Корр</w:t>
      </w:r>
      <w:proofErr w:type="spellEnd"/>
      <w:r w:rsidRPr="00A119DF">
        <w:rPr>
          <w:rFonts w:ascii="Times New Roman" w:hAnsi="Times New Roman"/>
          <w:sz w:val="24"/>
          <w:szCs w:val="24"/>
        </w:rPr>
        <w:t>/счет 40102810945370000069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в иных случаях, предусмотренных ст. 46 Земельного кодекса РФ.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5.1.2. На беспрепятственный доступ, на Участок с целью осуществления контроля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за соблюдением условий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lastRenderedPageBreak/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5.2.4. Своевременно производить перерасчет арендной платы и 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об этом Арендатора.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по письменному заявлению, направленному Арендодателю не позднее, чем за 3 месяца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до истечения срока действия договора. Положение данного пункта не распространяется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случаи, когда Арендодатель не имеет более намерения сдавать Участок под цели, указанные в п. 1.1.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5.4.8. Не допускать действий, приводящих к ухудшению качественных характеристик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экологической обстановки на Участке, а также выполнять работы по благоустройству территории.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lastRenderedPageBreak/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</w:t>
      </w:r>
      <w:r>
        <w:rPr>
          <w:rFonts w:ascii="Times New Roman" w:hAnsi="Times New Roman" w:cs="Times New Roman"/>
          <w:sz w:val="24"/>
          <w:szCs w:val="24"/>
        </w:rPr>
        <w:t>стороне пеню в размере 0,5 % от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продажной стоимости </w:t>
      </w:r>
      <w:r w:rsidR="004A6B9D" w:rsidRPr="00A119DF">
        <w:rPr>
          <w:rFonts w:ascii="Times New Roman" w:hAnsi="Times New Roman" w:cs="Times New Roman"/>
          <w:sz w:val="24"/>
          <w:szCs w:val="24"/>
        </w:rPr>
        <w:t>аренды закаждый день просрочки</w:t>
      </w:r>
      <w:r w:rsidRPr="00A119DF">
        <w:rPr>
          <w:rFonts w:ascii="Times New Roman" w:hAnsi="Times New Roman" w:cs="Times New Roman"/>
          <w:sz w:val="24"/>
          <w:szCs w:val="24"/>
        </w:rPr>
        <w:t>.  Уплата пени не освобождает сторону от выполнения обязательства.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7.1. Договор прекращает свое действие по окончанию его срока, а также в любой другой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 Договор, может быть, расторгнут по требованию Арендодателя в судебном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при следующих, признаваемых Сторонами существенными, нарушениях Договора: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lastRenderedPageBreak/>
        <w:t xml:space="preserve">7.3.4. По иным основаниям, предусмотренным действующим законодательством,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ст. 46 Земельного кодекса РФ.</w:t>
      </w:r>
    </w:p>
    <w:p w:rsidR="007D2274" w:rsidRPr="00A119DF" w:rsidRDefault="007D2274" w:rsidP="007D227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7D2274" w:rsidRPr="00A119DF" w:rsidRDefault="007D2274" w:rsidP="007D227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9.1 Все условия настоящего Договора являются существенными. Изменения и дополнения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к настоящему Договору совершаются в письменной форме и оформляются дополнительными соглашениями, подписанными Сторонами.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7D2274" w:rsidRPr="00A119DF" w:rsidRDefault="007D2274" w:rsidP="007D2274">
      <w:pPr>
        <w:jc w:val="both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</w:t>
      </w:r>
      <w:r>
        <w:rPr>
          <w:rStyle w:val="FontStyle19"/>
          <w:sz w:val="24"/>
          <w:szCs w:val="24"/>
        </w:rPr>
        <w:t xml:space="preserve">кий и иных </w:t>
      </w:r>
      <w:r w:rsidRPr="00A119DF">
        <w:rPr>
          <w:rStyle w:val="FontStyle19"/>
          <w:sz w:val="24"/>
          <w:szCs w:val="24"/>
        </w:rPr>
        <w:t xml:space="preserve">реквизитов в течение трех дней с момента наступления таких изменений, вся переписка </w:t>
      </w:r>
      <w:r>
        <w:rPr>
          <w:rStyle w:val="FontStyle19"/>
          <w:sz w:val="24"/>
          <w:szCs w:val="24"/>
        </w:rPr>
        <w:br/>
      </w:r>
      <w:r w:rsidRPr="00A119DF">
        <w:rPr>
          <w:rStyle w:val="FontStyle19"/>
          <w:sz w:val="24"/>
          <w:szCs w:val="24"/>
        </w:rPr>
        <w:t>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7D2274" w:rsidRPr="00A119DF" w:rsidRDefault="007D2274" w:rsidP="007D2274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r w:rsidR="004A6B9D" w:rsidRPr="00A119DF">
        <w:rPr>
          <w:rFonts w:ascii="Times New Roman" w:hAnsi="Times New Roman" w:cs="Times New Roman"/>
          <w:sz w:val="24"/>
          <w:szCs w:val="24"/>
        </w:rPr>
        <w:t>_» _</w:t>
      </w:r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АРЕНДОДАТЕЛЬ:                                                     АРЕНДАТОР:             </w:t>
      </w:r>
    </w:p>
    <w:p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9872"/>
        <w:gridCol w:w="265"/>
      </w:tblGrid>
      <w:tr w:rsidR="007D2274" w:rsidRPr="00A119DF" w:rsidTr="00E33F38">
        <w:tc>
          <w:tcPr>
            <w:tcW w:w="4680" w:type="dxa"/>
          </w:tcPr>
          <w:tbl>
            <w:tblPr>
              <w:tblW w:w="9656" w:type="dxa"/>
              <w:tblLook w:val="04A0"/>
            </w:tblPr>
            <w:tblGrid>
              <w:gridCol w:w="4400"/>
              <w:gridCol w:w="5256"/>
            </w:tblGrid>
            <w:tr w:rsidR="007D2274" w:rsidRPr="00A119DF" w:rsidTr="00E33F38">
              <w:tc>
                <w:tcPr>
                  <w:tcW w:w="4820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4A6B9D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lastRenderedPageBreak/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hyperlink r:id="rId18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proofErr w:type="spellEnd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4A6B9D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:rsidR="007D2274" w:rsidRPr="00A119DF" w:rsidRDefault="007D2274" w:rsidP="007D227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к Договору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</w:t>
      </w:r>
      <w:r w:rsidR="004A6B9D" w:rsidRPr="00A119DF">
        <w:rPr>
          <w:rFonts w:ascii="Times New Roman" w:hAnsi="Times New Roman" w:cs="Times New Roman"/>
          <w:b/>
          <w:sz w:val="24"/>
          <w:szCs w:val="24"/>
        </w:rPr>
        <w:t>_» _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:rsidR="007D2274" w:rsidRPr="00A119DF" w:rsidRDefault="007D2274" w:rsidP="007D22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7D2274" w:rsidRPr="00A119DF" w:rsidRDefault="007D2274" w:rsidP="007D227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</w:t>
      </w:r>
      <w:r w:rsidR="004A6B9D" w:rsidRPr="00A119DF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>__»  ___________2023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119DF">
        <w:rPr>
          <w:rFonts w:ascii="Times New Roman" w:hAnsi="Times New Roman" w:cs="Times New Roman"/>
          <w:bCs/>
          <w:sz w:val="24"/>
          <w:szCs w:val="24"/>
        </w:rPr>
        <w:t>АлиаскераВагифовича</w:t>
      </w:r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="00B85B49">
        <w:rPr>
          <w:rFonts w:ascii="Times New Roman" w:hAnsi="Times New Roman" w:cs="Times New Roman"/>
          <w:sz w:val="24"/>
          <w:szCs w:val="24"/>
        </w:rPr>
        <w:t>действующего</w:t>
      </w:r>
      <w:proofErr w:type="spellEnd"/>
      <w:r w:rsidR="00B85B49">
        <w:rPr>
          <w:rFonts w:ascii="Times New Roman" w:hAnsi="Times New Roman" w:cs="Times New Roman"/>
          <w:sz w:val="24"/>
          <w:szCs w:val="24"/>
        </w:rPr>
        <w:t xml:space="preserve">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основании паспорта серии _______№__________, выдан ________________________________________ «___»__________20__г.,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7D2274" w:rsidRPr="00A119DF" w:rsidRDefault="007D2274" w:rsidP="007D2274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 с Договором аренды №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___от «___» ____________ 2023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г. передал в аренду, а «Арендатор» принял в аренду земельный участок: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r w:rsidR="004A6B9D" w:rsidRPr="00A119DF">
        <w:rPr>
          <w:rFonts w:ascii="Times New Roman" w:hAnsi="Times New Roman" w:cs="Times New Roman"/>
          <w:sz w:val="24"/>
          <w:szCs w:val="24"/>
        </w:rPr>
        <w:t>адресу:</w:t>
      </w:r>
      <w:r w:rsidRPr="00A119DF">
        <w:rPr>
          <w:rFonts w:ascii="Times New Roman" w:hAnsi="Times New Roman" w:cs="Times New Roman"/>
          <w:sz w:val="24"/>
          <w:szCs w:val="24"/>
        </w:rPr>
        <w:t xml:space="preserve">; из категории земель–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«з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емли населённых пунктов»; с кадастровым № ; площадью– 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Pr="00A119DF">
        <w:rPr>
          <w:rFonts w:ascii="Times New Roman" w:hAnsi="Times New Roman" w:cs="Times New Roman"/>
          <w:sz w:val="24"/>
          <w:szCs w:val="24"/>
        </w:rPr>
        <w:t>; для использования в целях«»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</w:t>
      </w:r>
      <w:r>
        <w:rPr>
          <w:rFonts w:ascii="Times New Roman" w:hAnsi="Times New Roman" w:cs="Times New Roman"/>
          <w:sz w:val="24"/>
          <w:szCs w:val="24"/>
        </w:rPr>
        <w:t xml:space="preserve">стоящего Договора, и что лица,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подписавшие его, уполномочены на это. </w:t>
      </w:r>
    </w:p>
    <w:p w:rsidR="007D2274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</w:p>
    <w:p w:rsidR="007D2274" w:rsidRPr="00241E2B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АРЕНДОДАТЕЛЬ:                                                     АРЕНДАТОР:             </w:t>
      </w:r>
    </w:p>
    <w:p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9872"/>
        <w:gridCol w:w="265"/>
      </w:tblGrid>
      <w:tr w:rsidR="007D2274" w:rsidRPr="00A119DF" w:rsidTr="00E33F38">
        <w:tc>
          <w:tcPr>
            <w:tcW w:w="4680" w:type="dxa"/>
          </w:tcPr>
          <w:tbl>
            <w:tblPr>
              <w:tblW w:w="9656" w:type="dxa"/>
              <w:tblLook w:val="04A0"/>
            </w:tblPr>
            <w:tblGrid>
              <w:gridCol w:w="4400"/>
              <w:gridCol w:w="5256"/>
            </w:tblGrid>
            <w:tr w:rsidR="007D2274" w:rsidRPr="00A119DF" w:rsidTr="00E33F38">
              <w:tc>
                <w:tcPr>
                  <w:tcW w:w="4820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4A6B9D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lastRenderedPageBreak/>
                    <w:t>Адрес: 36860</w:t>
                  </w:r>
                  <w:r w:rsidR="004A6B9D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8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эл.почты </w:t>
                  </w:r>
                  <w:hyperlink r:id="rId19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4A6B9D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</w:tc>
              <w:tc>
                <w:tcPr>
                  <w:tcW w:w="4836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b/>
          <w:bCs/>
          <w:sz w:val="24"/>
          <w:szCs w:val="24"/>
        </w:rPr>
        <w:t>СОГЛАСИЕ НА ОБРАБОТКУ ПЕРСОНАЛЬНЫХ ДАННЫХ</w:t>
      </w:r>
    </w:p>
    <w:p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sz w:val="24"/>
          <w:szCs w:val="24"/>
        </w:rPr>
        <w:t> 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Я,</w:t>
      </w:r>
      <w:r w:rsidRPr="00A119DF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_____________________________________________________________________________________________________</w:t>
      </w:r>
      <w:r w:rsidRPr="00A119DF">
        <w:rPr>
          <w:sz w:val="24"/>
          <w:szCs w:val="24"/>
        </w:rPr>
        <w:t xml:space="preserve">, 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7D2274" w:rsidRPr="00A119DF" w:rsidRDefault="007D2274" w:rsidP="007D2274">
      <w:pPr>
        <w:spacing w:after="0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зарегистрированной(го) по адресу: </w:t>
      </w:r>
      <w:r w:rsidRPr="00A119DF">
        <w:rPr>
          <w:rStyle w:val="fill"/>
          <w:bCs/>
          <w:iCs/>
          <w:sz w:val="24"/>
          <w:szCs w:val="24"/>
        </w:rPr>
        <w:t xml:space="preserve">________________________ </w:t>
      </w:r>
      <w:r w:rsidRPr="00A119DF">
        <w:rPr>
          <w:sz w:val="24"/>
          <w:szCs w:val="24"/>
        </w:rPr>
        <w:t>даю ________________________________</w:t>
      </w:r>
      <w:r w:rsidRPr="00A119DF">
        <w:rPr>
          <w:rStyle w:val="fill"/>
          <w:bCs/>
          <w:iCs/>
          <w:sz w:val="24"/>
          <w:szCs w:val="24"/>
        </w:rPr>
        <w:t>_____________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 (ОГРН </w:t>
      </w:r>
      <w:r w:rsidRPr="00A119DF">
        <w:rPr>
          <w:rStyle w:val="fill"/>
          <w:bCs/>
          <w:iCs/>
          <w:sz w:val="24"/>
          <w:szCs w:val="24"/>
        </w:rPr>
        <w:t>_____________</w:t>
      </w:r>
      <w:r w:rsidRPr="00A119DF">
        <w:rPr>
          <w:sz w:val="24"/>
          <w:szCs w:val="24"/>
        </w:rPr>
        <w:t xml:space="preserve">, ИНН </w:t>
      </w:r>
      <w:r w:rsidRPr="00A119DF">
        <w:rPr>
          <w:rStyle w:val="fill"/>
          <w:bCs/>
          <w:iCs/>
          <w:sz w:val="24"/>
          <w:szCs w:val="24"/>
        </w:rPr>
        <w:t>__________</w:t>
      </w:r>
      <w:r w:rsidRPr="00A119DF">
        <w:rPr>
          <w:sz w:val="24"/>
          <w:szCs w:val="24"/>
        </w:rPr>
        <w:t xml:space="preserve">), зарегистрированному по адресу: </w:t>
      </w:r>
      <w:r w:rsidRPr="00A119DF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A119DF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r w:rsidR="004A6B9D" w:rsidRPr="00A119DF">
        <w:rPr>
          <w:rFonts w:ascii="Times New Roman" w:hAnsi="Times New Roman" w:cs="Times New Roman"/>
          <w:b/>
          <w:sz w:val="24"/>
          <w:szCs w:val="24"/>
        </w:rPr>
        <w:t>данных (</w:t>
      </w:r>
      <w:r w:rsidRPr="00A119DF">
        <w:rPr>
          <w:rFonts w:ascii="Times New Roman" w:hAnsi="Times New Roman" w:cs="Times New Roman"/>
          <w:sz w:val="24"/>
          <w:szCs w:val="24"/>
        </w:rPr>
        <w:t>заполняется в случае получения согласия от представителя субъекта персональных данных)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A119DF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sz w:val="24"/>
          <w:szCs w:val="24"/>
        </w:rPr>
        <w:t xml:space="preserve">- </w:t>
      </w:r>
      <w:r w:rsidRPr="00A119DF">
        <w:rPr>
          <w:i/>
          <w:sz w:val="24"/>
          <w:szCs w:val="24"/>
        </w:rPr>
        <w:t>фамилия, имя, отчество;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lastRenderedPageBreak/>
        <w:t>- год, месяц, дата и место рождения;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свидетельство о гражданстве (при необходимости);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реквизиты документа, удостоверяющего личность;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полиса обязательного медицинского страхования;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почтовый и электронный адреса;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номера телефонов;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фотографии;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(указать полное наименование юридического лица;фамилия, имя, отчество и адрес физического лица; передачу которым дается согласие)</w:t>
      </w:r>
    </w:p>
    <w:p w:rsidR="007D2274" w:rsidRPr="00A119DF" w:rsidRDefault="007D2274" w:rsidP="007D2274">
      <w:pPr>
        <w:spacing w:after="0"/>
        <w:rPr>
          <w:b/>
          <w:color w:val="000000"/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b/>
          <w:color w:val="000000"/>
          <w:sz w:val="24"/>
          <w:szCs w:val="24"/>
        </w:rPr>
      </w:pPr>
      <w:r w:rsidRPr="00A119D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на период проведения аукциона и может быть отозвано мной в любое время путем подачи оператору заявления в простой письменной форме.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</w:t>
      </w:r>
      <w:r w:rsidRPr="00A119DF">
        <w:rPr>
          <w:sz w:val="24"/>
          <w:szCs w:val="24"/>
        </w:rPr>
        <w:lastRenderedPageBreak/>
        <w:t>направлено письменное уведомление субъекту персональных данных в течение 10 (десяти) рабочих дней.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:rsidR="007D2274" w:rsidRPr="00A119DF" w:rsidRDefault="007D2274" w:rsidP="007D2274">
      <w:pPr>
        <w:spacing w:after="0"/>
        <w:rPr>
          <w:sz w:val="24"/>
          <w:szCs w:val="24"/>
        </w:rPr>
      </w:pPr>
    </w:p>
    <w:p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>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 xml:space="preserve">» </w:t>
      </w:r>
      <w:r w:rsidRPr="00A119DF">
        <w:rPr>
          <w:rStyle w:val="fill"/>
          <w:bCs/>
          <w:iCs/>
          <w:sz w:val="24"/>
          <w:szCs w:val="24"/>
        </w:rPr>
        <w:t>________</w:t>
      </w:r>
      <w:r w:rsidRPr="00A119DF">
        <w:rPr>
          <w:sz w:val="24"/>
          <w:szCs w:val="24"/>
        </w:rPr>
        <w:t xml:space="preserve"> 20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г.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300" w:rsidRDefault="00A77300"/>
    <w:sectPr w:rsidR="00A77300" w:rsidSect="00356517">
      <w:headerReference w:type="default" r:id="rId2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34B" w:rsidRDefault="005B034B">
      <w:pPr>
        <w:spacing w:after="0" w:line="240" w:lineRule="auto"/>
      </w:pPr>
      <w:r>
        <w:separator/>
      </w:r>
    </w:p>
  </w:endnote>
  <w:endnote w:type="continuationSeparator" w:id="1">
    <w:p w:rsidR="005B034B" w:rsidRDefault="005B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34B" w:rsidRDefault="005B034B">
      <w:pPr>
        <w:spacing w:after="0" w:line="240" w:lineRule="auto"/>
      </w:pPr>
      <w:r>
        <w:separator/>
      </w:r>
    </w:p>
  </w:footnote>
  <w:footnote w:type="continuationSeparator" w:id="1">
    <w:p w:rsidR="005B034B" w:rsidRDefault="005B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34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034B" w:rsidRPr="004D653B" w:rsidRDefault="00D57F1C" w:rsidP="00E33F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034B"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1B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E94"/>
    <w:rsid w:val="00081B0E"/>
    <w:rsid w:val="0008512E"/>
    <w:rsid w:val="000C2E94"/>
    <w:rsid w:val="0017041B"/>
    <w:rsid w:val="00172DCC"/>
    <w:rsid w:val="00185753"/>
    <w:rsid w:val="0024718C"/>
    <w:rsid w:val="002C73E0"/>
    <w:rsid w:val="0032728B"/>
    <w:rsid w:val="00340E47"/>
    <w:rsid w:val="00356517"/>
    <w:rsid w:val="004032A7"/>
    <w:rsid w:val="00482257"/>
    <w:rsid w:val="004A6B9D"/>
    <w:rsid w:val="00565CB8"/>
    <w:rsid w:val="005707FC"/>
    <w:rsid w:val="005901A2"/>
    <w:rsid w:val="005B034B"/>
    <w:rsid w:val="005E5EBC"/>
    <w:rsid w:val="006364D4"/>
    <w:rsid w:val="006C3073"/>
    <w:rsid w:val="006F1CF8"/>
    <w:rsid w:val="007D2274"/>
    <w:rsid w:val="009270A6"/>
    <w:rsid w:val="00A20BAD"/>
    <w:rsid w:val="00A77300"/>
    <w:rsid w:val="00B07F4E"/>
    <w:rsid w:val="00B112D2"/>
    <w:rsid w:val="00B85B49"/>
    <w:rsid w:val="00B910AD"/>
    <w:rsid w:val="00C86B67"/>
    <w:rsid w:val="00C90EB4"/>
    <w:rsid w:val="00CC442D"/>
    <w:rsid w:val="00D267A1"/>
    <w:rsid w:val="00D5189A"/>
    <w:rsid w:val="00D57F1C"/>
    <w:rsid w:val="00DD5AC1"/>
    <w:rsid w:val="00DF61B3"/>
    <w:rsid w:val="00E33F38"/>
    <w:rsid w:val="00FE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2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27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D22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D2274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22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22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7D227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74"/>
  </w:style>
  <w:style w:type="paragraph" w:styleId="a9">
    <w:name w:val="footer"/>
    <w:basedOn w:val="a"/>
    <w:link w:val="aa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74"/>
  </w:style>
  <w:style w:type="paragraph" w:styleId="HTML">
    <w:name w:val="HTML Preformatted"/>
    <w:basedOn w:val="a"/>
    <w:link w:val="HTML0"/>
    <w:uiPriority w:val="99"/>
    <w:unhideWhenUsed/>
    <w:rsid w:val="007D2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227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D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7D22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2274"/>
  </w:style>
  <w:style w:type="character" w:customStyle="1" w:styleId="blk">
    <w:name w:val="blk"/>
    <w:basedOn w:val="a0"/>
    <w:rsid w:val="007D2274"/>
  </w:style>
  <w:style w:type="paragraph" w:customStyle="1" w:styleId="FR2">
    <w:name w:val="FR2"/>
    <w:rsid w:val="007D227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7D22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D2274"/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7D2274"/>
    <w:rPr>
      <w:color w:val="FF0000"/>
    </w:rPr>
  </w:style>
  <w:style w:type="paragraph" w:customStyle="1" w:styleId="ConsPlusNormal">
    <w:name w:val="ConsPlusNormal"/>
    <w:rsid w:val="007D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D2274"/>
    <w:rPr>
      <w:rFonts w:ascii="Times New Roman" w:hAnsi="Times New Roman" w:cs="Times New Roman"/>
      <w:sz w:val="24"/>
      <w:szCs w:val="24"/>
    </w:rPr>
  </w:style>
  <w:style w:type="paragraph" w:styleId="af1">
    <w:name w:val="Subtitle"/>
    <w:basedOn w:val="a"/>
    <w:next w:val="ae"/>
    <w:link w:val="af2"/>
    <w:qFormat/>
    <w:rsid w:val="007D22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7D227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Основной текст_"/>
    <w:basedOn w:val="a0"/>
    <w:link w:val="1"/>
    <w:rsid w:val="007D22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7D2274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18" Type="http://schemas.openxmlformats.org/officeDocument/2006/relationships/hyperlink" Target="mailto:uziio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17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rbent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ziio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lot-online.ru" TargetMode="External"/><Relationship Id="rId19" Type="http://schemas.openxmlformats.org/officeDocument/2006/relationships/hyperlink" Target="mailto:uzii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4E0C-F8A9-48C1-BBFA-8E4F3F94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8287</Words>
  <Characters>47238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10</cp:revision>
  <cp:lastPrinted>2023-10-11T08:00:00Z</cp:lastPrinted>
  <dcterms:created xsi:type="dcterms:W3CDTF">2023-11-15T11:26:00Z</dcterms:created>
  <dcterms:modified xsi:type="dcterms:W3CDTF">2023-12-14T06:24:00Z</dcterms:modified>
</cp:coreProperties>
</file>