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</w:rPr>
        <w:t>3.3 Порядок конкурсного отбора оператора стоянки легкового такси на землях общего пользования на территории городского округа «город Дербент».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260" w:right="0" w:hanging="2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Рекомендовать ОМВД России по г. Дербенту обеспечить общественный порядок в местах стоянки легковых такси и контроль над соблюдением водителями требований действующего законодательства при осуществлении перевозок пассажиров и багажа легковыми такси.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260" w:right="0" w:hanging="2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Опубликовать настоящее постановление в газете «Дербентские новости» и разместить на официальном сайте Администрации городского округа «город Дербент».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260" w:right="0" w:hanging="26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Настоящее постановление вступает в силу со дня его официального опубликования.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483" w:right="599" w:bottom="8610" w:left="1322" w:header="1055" w:footer="3" w:gutter="0"/>
          <w:pgNumType w:start="1"/>
          <w:cols w:space="720"/>
          <w:noEndnote/>
          <w:rtlGutter w:val="0"/>
          <w:docGrid w:linePitch="360"/>
        </w:sectPr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Контроль за исполнением настоящего постановления оставляю за собой.</w:t>
      </w:r>
    </w:p>
    <w:p>
      <w:pPr>
        <w:pStyle w:val="Style2"/>
        <w:keepNext w:val="0"/>
        <w:keepLines w:val="0"/>
        <w:framePr w:w="3038" w:h="374" w:wrap="none" w:vAnchor="text" w:hAnchor="page" w:x="1323" w:y="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Первый заместитель гл</w:t>
      </w:r>
    </w:p>
    <w:p>
      <w:pPr>
        <w:pStyle w:val="Style8"/>
        <w:keepNext w:val="0"/>
        <w:keepLines w:val="0"/>
        <w:framePr w:w="2510" w:h="346" w:wrap="none" w:vAnchor="text" w:hAnchor="page" w:x="8360" w:y="9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Р.С. Пирмагомедов</w:t>
      </w:r>
    </w:p>
    <w:p>
      <w:pPr>
        <w:pStyle w:val="Style10"/>
        <w:keepNext w:val="0"/>
        <w:keepLines w:val="0"/>
        <w:framePr w:w="811" w:h="374" w:wrap="none" w:vAnchor="text" w:hAnchor="page" w:x="4731" w:y="284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ДАГе</w:t>
      </w:r>
      <w:r>
        <w:rPr>
          <w:color w:val="000000"/>
          <w:spacing w:val="0"/>
          <w:w w:val="100"/>
          <w:position w:val="0"/>
          <w:vertAlign w:val="subscript"/>
        </w:rPr>
        <w:t xml:space="preserve">с </w:t>
      </w:r>
      <w:r>
        <w:rPr>
          <w:color w:val="000000"/>
          <w:spacing w:val="0"/>
          <w:w w:val="100"/>
          <w:position w:val="0"/>
        </w:rPr>
        <w:t>ского О</w:t>
      </w:r>
    </w:p>
    <w:p>
      <w:pPr>
        <w:widowControl w:val="0"/>
        <w:spacing w:line="360" w:lineRule="exact"/>
      </w:pPr>
      <w:r>
        <w:drawing>
          <wp:anchor distT="0" distB="0" distL="0" distR="1835150" simplePos="0" relativeHeight="62914692" behindDoc="1" locked="0" layoutInCell="1" allowOverlap="1">
            <wp:simplePos x="0" y="0"/>
            <wp:positionH relativeFrom="page">
              <wp:posOffset>2436495</wp:posOffset>
            </wp:positionH>
            <wp:positionV relativeFrom="paragraph">
              <wp:posOffset>12700</wp:posOffset>
            </wp:positionV>
            <wp:extent cx="2633345" cy="167640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2633345" cy="1676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83" w:right="599" w:bottom="1126" w:left="132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6673215</wp:posOffset>
              </wp:positionH>
              <wp:positionV relativeFrom="page">
                <wp:posOffset>9914890</wp:posOffset>
              </wp:positionV>
              <wp:extent cx="67310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45000000000005pt;margin-top:780.70000000000005pt;width:5.2999999999999998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Подпись к картинк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1">
    <w:name w:val="Основной текст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8">
    <w:name w:val="Подпись к картинке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auto"/>
      <w:ind w:firstLine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/Relationships>
</file>