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E7" w:rsidRPr="006A7AE7" w:rsidRDefault="006A7AE7" w:rsidP="006A7AE7">
      <w:pPr>
        <w:spacing w:after="31" w:line="242" w:lineRule="auto"/>
        <w:ind w:left="22" w:right="-3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7AE7">
        <w:rPr>
          <w:rFonts w:ascii="Times New Roman" w:hAnsi="Times New Roman" w:cs="Times New Roman"/>
          <w:b/>
          <w:sz w:val="24"/>
          <w:szCs w:val="24"/>
        </w:rPr>
        <w:t>Приложение к постановлению</w:t>
      </w:r>
    </w:p>
    <w:p w:rsidR="006A7AE7" w:rsidRPr="006A7AE7" w:rsidRDefault="006A7AE7" w:rsidP="006A7AE7">
      <w:pPr>
        <w:spacing w:after="31" w:line="242" w:lineRule="auto"/>
        <w:ind w:left="22" w:right="-3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7AE7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</w:t>
      </w:r>
    </w:p>
    <w:p w:rsidR="006A7AE7" w:rsidRPr="006A7AE7" w:rsidRDefault="006A7AE7" w:rsidP="006A7AE7">
      <w:pPr>
        <w:spacing w:after="31" w:line="242" w:lineRule="auto"/>
        <w:ind w:left="22" w:right="-3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7AE7">
        <w:rPr>
          <w:rFonts w:ascii="Times New Roman" w:hAnsi="Times New Roman" w:cs="Times New Roman"/>
          <w:b/>
          <w:sz w:val="24"/>
          <w:szCs w:val="24"/>
        </w:rPr>
        <w:t>«город Дербент»</w:t>
      </w:r>
    </w:p>
    <w:p w:rsidR="006A7AE7" w:rsidRPr="006A7AE7" w:rsidRDefault="00DD0308" w:rsidP="006A7AE7">
      <w:pPr>
        <w:spacing w:after="31" w:line="242" w:lineRule="auto"/>
        <w:ind w:left="426" w:right="-3" w:hanging="1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A7AE7" w:rsidRPr="006A7AE7">
        <w:rPr>
          <w:rFonts w:ascii="Times New Roman" w:hAnsi="Times New Roman" w:cs="Times New Roman"/>
          <w:b/>
          <w:sz w:val="24"/>
          <w:szCs w:val="24"/>
        </w:rPr>
        <w:t>т «___»_________202__г. №______</w:t>
      </w:r>
    </w:p>
    <w:p w:rsidR="006A7AE7" w:rsidRPr="006A7AE7" w:rsidRDefault="006A7AE7">
      <w:pPr>
        <w:spacing w:after="31" w:line="242" w:lineRule="auto"/>
        <w:ind w:left="22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AE7" w:rsidRPr="006A7AE7" w:rsidRDefault="006A7AE7" w:rsidP="006A7AE7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E7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893BE5" w:rsidRDefault="00C44D47" w:rsidP="00893BE5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6A7AE7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 «Отнесение земель</w:t>
      </w:r>
      <w:r w:rsid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AE7">
        <w:rPr>
          <w:rFonts w:ascii="Times New Roman" w:hAnsi="Times New Roman" w:cs="Times New Roman"/>
          <w:b/>
          <w:sz w:val="24"/>
          <w:szCs w:val="24"/>
        </w:rPr>
        <w:t>или земельных участков в составе таких земель</w:t>
      </w:r>
      <w:r w:rsid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AE7">
        <w:rPr>
          <w:rFonts w:ascii="Times New Roman" w:hAnsi="Times New Roman" w:cs="Times New Roman"/>
          <w:b/>
          <w:sz w:val="24"/>
          <w:szCs w:val="24"/>
        </w:rPr>
        <w:t>к определенной категории земель»</w:t>
      </w:r>
      <w:r w:rsidR="00395064" w:rsidRPr="006A7A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893BE5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A7AE7">
        <w:rPr>
          <w:rFonts w:ascii="Times New Roman" w:hAnsi="Times New Roman" w:cs="Times New Roman"/>
          <w:b/>
          <w:sz w:val="21"/>
        </w:rPr>
        <w:t xml:space="preserve"> </w:t>
      </w:r>
    </w:p>
    <w:p w:rsidR="00D8245F" w:rsidRPr="006A7AE7" w:rsidRDefault="00395064" w:rsidP="00893BE5">
      <w:pPr>
        <w:spacing w:after="241" w:line="242" w:lineRule="auto"/>
        <w:ind w:left="567" w:right="-3" w:hanging="10"/>
        <w:jc w:val="center"/>
        <w:rPr>
          <w:rFonts w:ascii="Times New Roman" w:hAnsi="Times New Roman" w:cs="Times New Roman"/>
        </w:rPr>
      </w:pPr>
      <w:r w:rsidRPr="006A7AE7">
        <w:rPr>
          <w:rFonts w:ascii="Times New Roman" w:hAnsi="Times New Roman" w:cs="Times New Roman"/>
          <w:b/>
          <w:sz w:val="21"/>
        </w:rPr>
        <w:t xml:space="preserve">I. ОБЩИЕ ПОЛОЖЕНИЯ </w:t>
      </w:r>
    </w:p>
    <w:p w:rsidR="00D8245F" w:rsidRPr="006A7AE7" w:rsidRDefault="00395064" w:rsidP="006A7AE7">
      <w:pPr>
        <w:spacing w:after="477" w:line="242" w:lineRule="auto"/>
        <w:ind w:left="567" w:right="-3" w:hanging="10"/>
        <w:jc w:val="center"/>
        <w:rPr>
          <w:rFonts w:ascii="Times New Roman" w:hAnsi="Times New Roman" w:cs="Times New Roman"/>
        </w:rPr>
      </w:pPr>
      <w:r w:rsidRPr="006A7AE7">
        <w:rPr>
          <w:rFonts w:ascii="Times New Roman" w:hAnsi="Times New Roman" w:cs="Times New Roman"/>
          <w:b/>
          <w:sz w:val="21"/>
        </w:rPr>
        <w:t>ПРЕДМЕТ РЕГУЛИРОВАНИЯ АДМИНИСТРАТИВНОГО РЕГЛАМЕНТА</w:t>
      </w:r>
    </w:p>
    <w:p w:rsidR="00D8245F" w:rsidRPr="00893BE5" w:rsidRDefault="00395064" w:rsidP="00893BE5">
      <w:pPr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Администр</w:t>
      </w:r>
      <w:r w:rsidR="00893BE5">
        <w:rPr>
          <w:rFonts w:ascii="Times New Roman" w:hAnsi="Times New Roman" w:cs="Times New Roman"/>
          <w:sz w:val="24"/>
          <w:szCs w:val="24"/>
        </w:rPr>
        <w:t>ативный регламент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F17195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Pr="00893BE5">
        <w:rPr>
          <w:rFonts w:ascii="Times New Roman" w:hAnsi="Times New Roman" w:cs="Times New Roman"/>
          <w:sz w:val="24"/>
          <w:szCs w:val="24"/>
        </w:rPr>
        <w:t xml:space="preserve"> муниципальной услуги "Отнесение земель или земельных участков в составе таких земель </w:t>
      </w:r>
      <w:r w:rsidR="003B18DF" w:rsidRPr="00893BE5">
        <w:rPr>
          <w:rFonts w:ascii="Times New Roman" w:hAnsi="Times New Roman" w:cs="Times New Roman"/>
          <w:sz w:val="24"/>
          <w:szCs w:val="24"/>
        </w:rPr>
        <w:t>к определенной категории земель</w:t>
      </w:r>
      <w:r w:rsidRPr="00893BE5">
        <w:rPr>
          <w:rFonts w:ascii="Times New Roman" w:hAnsi="Times New Roman" w:cs="Times New Roman"/>
          <w:sz w:val="24"/>
          <w:szCs w:val="24"/>
        </w:rPr>
        <w:t xml:space="preserve">" (далее Административный регламент) определяет сроки и последовательность действий (административных процедур) администрации </w:t>
      </w:r>
      <w:r w:rsidR="00FD5310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"Отнесение земель или земельных участков в составе таких земель </w:t>
      </w:r>
      <w:r w:rsidR="00FD5310" w:rsidRPr="00893BE5">
        <w:rPr>
          <w:rFonts w:ascii="Times New Roman" w:hAnsi="Times New Roman" w:cs="Times New Roman"/>
          <w:sz w:val="24"/>
          <w:szCs w:val="24"/>
        </w:rPr>
        <w:t>к определенной категории земель</w:t>
      </w:r>
      <w:r w:rsidRPr="00893BE5">
        <w:rPr>
          <w:rFonts w:ascii="Times New Roman" w:hAnsi="Times New Roman" w:cs="Times New Roman"/>
          <w:sz w:val="24"/>
          <w:szCs w:val="24"/>
        </w:rPr>
        <w:t xml:space="preserve">" (далее - муниципальная услуга). </w:t>
      </w:r>
    </w:p>
    <w:p w:rsidR="00D8245F" w:rsidRPr="00893BE5" w:rsidRDefault="00395064" w:rsidP="00893B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893BE5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D8245F" w:rsidRPr="00893BE5" w:rsidRDefault="00395064" w:rsidP="00893BE5">
      <w:pPr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 </w:t>
      </w:r>
    </w:p>
    <w:p w:rsidR="00D8245F" w:rsidRPr="00893BE5" w:rsidRDefault="00395064" w:rsidP="00893B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 имени заявителей с заявлениями о предоставлении муниципальной услуги могут обратиться представители заявителей. </w:t>
      </w:r>
    </w:p>
    <w:p w:rsidR="00D8245F" w:rsidRPr="00893BE5" w:rsidRDefault="00395064" w:rsidP="00893BE5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245F" w:rsidRPr="00893BE5" w:rsidRDefault="00395064" w:rsidP="00893BE5">
      <w:pPr>
        <w:spacing w:after="477"/>
        <w:ind w:left="567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D8245F" w:rsidRPr="00893BE5" w:rsidRDefault="00040C6F" w:rsidP="006A7AE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3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. Получение информации по вопросам предоставления муниципальной услуги и сведений о ходе предоставления муниципальной услуги в </w:t>
      </w:r>
      <w:r w:rsidR="00B87CDF" w:rsidRPr="00893BE5">
        <w:rPr>
          <w:rFonts w:ascii="Times New Roman" w:hAnsi="Times New Roman" w:cs="Times New Roman"/>
          <w:sz w:val="24"/>
          <w:szCs w:val="24"/>
        </w:rPr>
        <w:t>Управлении по земельным и имущественным отношениям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B87CDF" w:rsidRPr="00893BE5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B87CDF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245F" w:rsidRPr="00893BE5" w:rsidRDefault="00395064" w:rsidP="006A7AE7">
      <w:pPr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личном обращении заявителя; </w:t>
      </w:r>
    </w:p>
    <w:p w:rsidR="00D8245F" w:rsidRPr="00893BE5" w:rsidRDefault="00395064" w:rsidP="006A7AE7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письменном обращении заявителя; </w:t>
      </w:r>
    </w:p>
    <w:p w:rsidR="00C95FF9" w:rsidRPr="00893BE5" w:rsidRDefault="00395064" w:rsidP="006A7AE7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обращении заявителя посредством телефонной связи; </w:t>
      </w:r>
    </w:p>
    <w:p w:rsidR="00D8245F" w:rsidRPr="00893BE5" w:rsidRDefault="00395064" w:rsidP="006A7AE7">
      <w:pPr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через официальные сайты и адреса электронной почты, указанные в справочной информации согласно пункту 7</w:t>
      </w:r>
      <w:r w:rsidR="00C95FF9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регламента; </w:t>
      </w:r>
    </w:p>
    <w:p w:rsidR="00D8245F" w:rsidRPr="00893BE5" w:rsidRDefault="00395064" w:rsidP="006A7AE7">
      <w:pPr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через федеральную государственную информационную систему "Единый портал государственных и муниципальных услуг (функций)" www.gosuslugi.ru (далее - Единый портал); </w:t>
      </w:r>
    </w:p>
    <w:p w:rsidR="00D8245F" w:rsidRPr="00893BE5" w:rsidRDefault="00395064" w:rsidP="006A7AE7">
      <w:pPr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через государственную информационную систему </w:t>
      </w:r>
      <w:r w:rsidR="00C95FF9" w:rsidRPr="00893BE5">
        <w:rPr>
          <w:rFonts w:ascii="Times New Roman" w:hAnsi="Times New Roman" w:cs="Times New Roman"/>
          <w:sz w:val="24"/>
          <w:szCs w:val="24"/>
        </w:rPr>
        <w:t>г. Дербент</w:t>
      </w:r>
      <w:r w:rsidRPr="00893BE5">
        <w:rPr>
          <w:rFonts w:ascii="Times New Roman" w:hAnsi="Times New Roman" w:cs="Times New Roman"/>
          <w:sz w:val="24"/>
          <w:szCs w:val="24"/>
        </w:rPr>
        <w:t xml:space="preserve"> "Портал государственных и муниципальных услуг (функций), предоставляемых (исполняемых) органами исполнительной власти </w:t>
      </w:r>
      <w:r w:rsidR="00C95FF9" w:rsidRPr="00893BE5">
        <w:rPr>
          <w:rFonts w:ascii="Times New Roman" w:hAnsi="Times New Roman" w:cs="Times New Roman"/>
          <w:sz w:val="24"/>
          <w:szCs w:val="24"/>
        </w:rPr>
        <w:t>г. Дербент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C95FF9" w:rsidRPr="00893BE5">
        <w:rPr>
          <w:rFonts w:ascii="Times New Roman" w:hAnsi="Times New Roman" w:cs="Times New Roman"/>
          <w:sz w:val="24"/>
          <w:szCs w:val="24"/>
        </w:rPr>
        <w:t>http://mfcrd.ru/affiliates/g-derbent/</w:t>
      </w:r>
      <w:r w:rsidRPr="00893BE5">
        <w:rPr>
          <w:rFonts w:ascii="Times New Roman" w:hAnsi="Times New Roman" w:cs="Times New Roman"/>
          <w:sz w:val="24"/>
          <w:szCs w:val="24"/>
        </w:rPr>
        <w:t xml:space="preserve"> (далее - Портал государственных и муниципальных услуг </w:t>
      </w:r>
      <w:r w:rsidR="00C95FF9" w:rsidRPr="00893BE5">
        <w:rPr>
          <w:rFonts w:ascii="Times New Roman" w:hAnsi="Times New Roman" w:cs="Times New Roman"/>
          <w:sz w:val="24"/>
          <w:szCs w:val="24"/>
        </w:rPr>
        <w:t>г. Дербент</w:t>
      </w:r>
      <w:r w:rsidRPr="00893B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8245F" w:rsidRPr="00893BE5" w:rsidRDefault="00040C6F" w:rsidP="000751F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4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. Справочная информация размещена на официальном сайте администрации </w:t>
      </w:r>
      <w:r w:rsidR="00C95FF9" w:rsidRPr="00893BE5">
        <w:rPr>
          <w:rFonts w:ascii="Times New Roman" w:hAnsi="Times New Roman" w:cs="Times New Roman"/>
          <w:sz w:val="24"/>
          <w:szCs w:val="24"/>
        </w:rPr>
        <w:t xml:space="preserve">г. Дербент </w:t>
      </w:r>
      <w:r w:rsidR="00395064" w:rsidRPr="00893BE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(</w:t>
      </w:r>
      <w:r w:rsidR="00C95FF9" w:rsidRPr="00893BE5">
        <w:rPr>
          <w:rFonts w:ascii="Times New Roman" w:hAnsi="Times New Roman" w:cs="Times New Roman"/>
          <w:sz w:val="24"/>
          <w:szCs w:val="24"/>
        </w:rPr>
        <w:t>http://derbent.ru/documents/munitsipalnye-uslugi/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) (далее соответственно - Администрация, официальный сайт Администрации), Едином портале, Портале государственных и муниципальных услуг </w:t>
      </w:r>
      <w:r w:rsidR="00C95FF9" w:rsidRPr="00893BE5">
        <w:rPr>
          <w:rFonts w:ascii="Times New Roman" w:hAnsi="Times New Roman" w:cs="Times New Roman"/>
          <w:sz w:val="24"/>
          <w:szCs w:val="24"/>
        </w:rPr>
        <w:t>г.Дербент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D70FFC">
      <w:pPr>
        <w:spacing w:after="0" w:line="276" w:lineRule="auto"/>
        <w:ind w:left="567" w:right="22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>К справочной информации относится: информац</w:t>
      </w:r>
      <w:r w:rsidR="00C95FF9" w:rsidRPr="00893BE5">
        <w:rPr>
          <w:rFonts w:ascii="Times New Roman" w:hAnsi="Times New Roman" w:cs="Times New Roman"/>
          <w:sz w:val="24"/>
          <w:szCs w:val="24"/>
        </w:rPr>
        <w:t xml:space="preserve">ия о месте нахождения и графике </w:t>
      </w:r>
      <w:r w:rsidRPr="00893BE5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D24709" w:rsidRPr="00893BE5">
        <w:rPr>
          <w:rFonts w:ascii="Times New Roman" w:hAnsi="Times New Roman" w:cs="Times New Roman"/>
          <w:sz w:val="24"/>
          <w:szCs w:val="24"/>
        </w:rPr>
        <w:t>Управления земельных и имущественных отношений</w:t>
      </w:r>
      <w:r w:rsidR="007A6AD4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D24709" w:rsidRPr="00893BE5">
        <w:rPr>
          <w:rFonts w:ascii="Times New Roman" w:hAnsi="Times New Roman" w:cs="Times New Roman"/>
          <w:sz w:val="24"/>
          <w:szCs w:val="24"/>
        </w:rPr>
        <w:t>а</w:t>
      </w:r>
      <w:r w:rsidRPr="00893BE5">
        <w:rPr>
          <w:rFonts w:ascii="Times New Roman" w:hAnsi="Times New Roman" w:cs="Times New Roman"/>
          <w:sz w:val="24"/>
          <w:szCs w:val="24"/>
        </w:rPr>
        <w:t>дминистрации</w:t>
      </w:r>
      <w:r w:rsidR="00D24709" w:rsidRPr="00893BE5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  <w:r w:rsidR="000751FE" w:rsidRPr="000751FE">
        <w:rPr>
          <w:rFonts w:ascii="Times New Roman" w:hAnsi="Times New Roman" w:cs="Times New Roman"/>
          <w:sz w:val="24"/>
          <w:szCs w:val="24"/>
        </w:rPr>
        <w:t xml:space="preserve"> </w:t>
      </w:r>
      <w:r w:rsidR="000751FE" w:rsidRPr="00893BE5">
        <w:rPr>
          <w:rFonts w:ascii="Times New Roman" w:hAnsi="Times New Roman" w:cs="Times New Roman"/>
          <w:sz w:val="24"/>
          <w:szCs w:val="24"/>
        </w:rPr>
        <w:t xml:space="preserve">(далее – </w:t>
      </w:r>
      <w:proofErr w:type="spellStart"/>
      <w:r w:rsidR="000751FE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0751FE" w:rsidRPr="00893BE5">
        <w:rPr>
          <w:rFonts w:ascii="Times New Roman" w:hAnsi="Times New Roman" w:cs="Times New Roman"/>
          <w:sz w:val="24"/>
          <w:szCs w:val="24"/>
        </w:rPr>
        <w:t>)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D70FFC">
      <w:p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справочные телефоны </w:t>
      </w:r>
      <w:proofErr w:type="spellStart"/>
      <w:r w:rsidR="007A6AD4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7A6AD4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DC221D" w:rsidP="00D70FFC">
      <w:p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адреса официальных сайтов администрации ГО «город Дербент»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, </w:t>
      </w:r>
      <w:r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="00395064" w:rsidRPr="00893BE5">
        <w:rPr>
          <w:rFonts w:ascii="Times New Roman" w:hAnsi="Times New Roman" w:cs="Times New Roman"/>
          <w:sz w:val="24"/>
          <w:szCs w:val="24"/>
        </w:rPr>
        <w:t>, содержащих информацию о предоставлении</w:t>
      </w:r>
      <w:r w:rsidR="00DC628C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муниципальной услуги, адреса их электронной почты. </w:t>
      </w:r>
    </w:p>
    <w:p w:rsidR="00D8245F" w:rsidRPr="00893BE5" w:rsidRDefault="00395064" w:rsidP="00D70FFC">
      <w:p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proofErr w:type="spellStart"/>
      <w:r w:rsidR="00DC628C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DC628C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D8245F" w:rsidRPr="00893BE5" w:rsidRDefault="00395064" w:rsidP="00D70FFC">
      <w:p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предоставления муниципальной услуги; </w:t>
      </w:r>
    </w:p>
    <w:p w:rsidR="00D8245F" w:rsidRPr="00893BE5" w:rsidRDefault="00395064" w:rsidP="00D70FFC">
      <w:p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сроки предоставления муниципальной услуги; </w:t>
      </w:r>
    </w:p>
    <w:p w:rsidR="00D8245F" w:rsidRPr="00893BE5" w:rsidRDefault="00395064" w:rsidP="00D70FFC">
      <w:p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порядок обжалования решения и (или) действий (бездействия) </w:t>
      </w:r>
      <w:proofErr w:type="spellStart"/>
      <w:r w:rsidR="00DC628C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DC628C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>, а также их</w:t>
      </w:r>
      <w:r w:rsidR="00DC628C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sz w:val="24"/>
          <w:szCs w:val="24"/>
        </w:rPr>
        <w:t xml:space="preserve">должностных лиц, муниципальных служащих, специалистов. </w:t>
      </w:r>
    </w:p>
    <w:p w:rsidR="00D8245F" w:rsidRPr="00893BE5" w:rsidRDefault="009A7E09" w:rsidP="00D70FFC">
      <w:p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 обеспечивает в установленном порядке размещение и актуализацию справочной информации в соответствующем разделе </w:t>
      </w:r>
      <w:r w:rsidR="00DC628C" w:rsidRPr="00893BE5">
        <w:rPr>
          <w:rFonts w:ascii="Times New Roman" w:hAnsi="Times New Roman" w:cs="Times New Roman"/>
          <w:sz w:val="24"/>
          <w:szCs w:val="24"/>
        </w:rPr>
        <w:t>на официальном сайте а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дминистрации. </w:t>
      </w:r>
    </w:p>
    <w:p w:rsidR="00D8245F" w:rsidRPr="00893BE5" w:rsidRDefault="00395064" w:rsidP="00D70FFC">
      <w:pPr>
        <w:numPr>
          <w:ilvl w:val="0"/>
          <w:numId w:val="4"/>
        </w:numPr>
        <w:spacing w:after="0" w:line="276" w:lineRule="auto"/>
        <w:ind w:left="567" w:firstLine="709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</w:t>
      </w:r>
      <w:r w:rsidR="00FF1EB2" w:rsidRPr="00893BE5">
        <w:rPr>
          <w:rFonts w:ascii="Times New Roman" w:hAnsi="Times New Roman" w:cs="Times New Roman"/>
          <w:sz w:val="24"/>
          <w:szCs w:val="24"/>
        </w:rPr>
        <w:t>змещается на официальном сайте а</w:t>
      </w:r>
      <w:r w:rsidRPr="00893BE5">
        <w:rPr>
          <w:rFonts w:ascii="Times New Roman" w:hAnsi="Times New Roman" w:cs="Times New Roman"/>
          <w:sz w:val="24"/>
          <w:szCs w:val="24"/>
        </w:rPr>
        <w:t xml:space="preserve">дминистрации. </w:t>
      </w:r>
    </w:p>
    <w:p w:rsidR="00D8245F" w:rsidRPr="00893BE5" w:rsidRDefault="00395064" w:rsidP="00893BE5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893BE5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893BE5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710C48" w:rsidRPr="00893BE5" w:rsidRDefault="00395064" w:rsidP="00E9541D">
      <w:pPr>
        <w:spacing w:after="0" w:line="242" w:lineRule="auto"/>
        <w:ind w:left="567" w:right="-3" w:hanging="1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Полное наи</w:t>
      </w:r>
      <w:r w:rsidR="00710C48" w:rsidRPr="00893BE5">
        <w:rPr>
          <w:rFonts w:ascii="Times New Roman" w:hAnsi="Times New Roman" w:cs="Times New Roman"/>
          <w:sz w:val="24"/>
          <w:szCs w:val="24"/>
        </w:rPr>
        <w:t>менование муниципальной услуги «</w:t>
      </w:r>
      <w:r w:rsidRPr="00893BE5">
        <w:rPr>
          <w:rFonts w:ascii="Times New Roman" w:hAnsi="Times New Roman" w:cs="Times New Roman"/>
          <w:sz w:val="24"/>
          <w:szCs w:val="24"/>
        </w:rPr>
        <w:t>Отнесение земель и</w:t>
      </w:r>
      <w:r w:rsidR="00E9541D">
        <w:rPr>
          <w:rFonts w:ascii="Times New Roman" w:hAnsi="Times New Roman" w:cs="Times New Roman"/>
          <w:sz w:val="24"/>
          <w:szCs w:val="24"/>
        </w:rPr>
        <w:t xml:space="preserve">ли земельных участков в составе </w:t>
      </w:r>
      <w:r w:rsidRPr="00893BE5">
        <w:rPr>
          <w:rFonts w:ascii="Times New Roman" w:hAnsi="Times New Roman" w:cs="Times New Roman"/>
          <w:sz w:val="24"/>
          <w:szCs w:val="24"/>
        </w:rPr>
        <w:t>таких земель к определенной категории земель</w:t>
      </w:r>
      <w:r w:rsidR="00710C48" w:rsidRPr="00893BE5">
        <w:rPr>
          <w:rFonts w:ascii="Times New Roman" w:hAnsi="Times New Roman" w:cs="Times New Roman"/>
          <w:sz w:val="24"/>
          <w:szCs w:val="24"/>
        </w:rPr>
        <w:t>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45F" w:rsidRPr="00893BE5" w:rsidRDefault="00395064" w:rsidP="00E9541D">
      <w:pPr>
        <w:spacing w:after="0" w:line="242" w:lineRule="auto"/>
        <w:ind w:left="567" w:right="-3" w:hanging="1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FF1EB2" w:rsidRPr="00893BE5">
        <w:rPr>
          <w:rFonts w:ascii="Times New Roman" w:hAnsi="Times New Roman" w:cs="Times New Roman"/>
          <w:sz w:val="24"/>
          <w:szCs w:val="24"/>
        </w:rPr>
        <w:t>администрацией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E9541D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Администрация осуществляет взаимодействие: </w:t>
      </w:r>
    </w:p>
    <w:p w:rsidR="00D8245F" w:rsidRPr="00893BE5" w:rsidRDefault="0065288A" w:rsidP="00893BE5">
      <w:pPr>
        <w:numPr>
          <w:ilvl w:val="0"/>
          <w:numId w:val="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FF1EB2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FF1EB2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893BE5">
      <w:pPr>
        <w:numPr>
          <w:ilvl w:val="0"/>
          <w:numId w:val="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893BE5">
      <w:pPr>
        <w:numPr>
          <w:ilvl w:val="0"/>
          <w:numId w:val="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 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</w:t>
      </w:r>
      <w:r w:rsidR="00710C48" w:rsidRPr="00893BE5">
        <w:rPr>
          <w:rFonts w:ascii="Times New Roman" w:hAnsi="Times New Roman" w:cs="Times New Roman"/>
          <w:sz w:val="24"/>
          <w:szCs w:val="24"/>
        </w:rPr>
        <w:t xml:space="preserve">г. Дербент </w:t>
      </w:r>
      <w:r w:rsidRPr="00893BE5">
        <w:rPr>
          <w:rFonts w:ascii="Times New Roman" w:hAnsi="Times New Roman" w:cs="Times New Roman"/>
          <w:sz w:val="24"/>
          <w:szCs w:val="24"/>
        </w:rPr>
        <w:t xml:space="preserve">(далее Филиал ФГБУ "ФКП Росреестра" по </w:t>
      </w:r>
      <w:r w:rsidR="00710C48" w:rsidRPr="00893BE5">
        <w:rPr>
          <w:rFonts w:ascii="Times New Roman" w:hAnsi="Times New Roman" w:cs="Times New Roman"/>
          <w:sz w:val="24"/>
          <w:szCs w:val="24"/>
        </w:rPr>
        <w:t>РД</w:t>
      </w:r>
      <w:r w:rsidRPr="00893BE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245F" w:rsidRPr="00893BE5" w:rsidRDefault="00D8245F" w:rsidP="00893BE5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245F" w:rsidRPr="00893BE5" w:rsidRDefault="00395064" w:rsidP="00893BE5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ОПИСАНИЕ РЕЗУЛЬТАТА ПРЕДОСТАВЛЕНИЯ МУНИЦИПАЛЬНОЙ УСЛУГИ</w:t>
      </w:r>
    </w:p>
    <w:p w:rsidR="00D8245F" w:rsidRPr="00893BE5" w:rsidRDefault="00395064" w:rsidP="00893BE5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11. Результатом предоставления муниципальной услуги является: </w:t>
      </w:r>
    </w:p>
    <w:p w:rsidR="00D8245F" w:rsidRPr="00893BE5" w:rsidRDefault="00395064" w:rsidP="00E9541D">
      <w:pPr>
        <w:numPr>
          <w:ilvl w:val="0"/>
          <w:numId w:val="6"/>
        </w:num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отнесении земель или земельных участков в составе таких земель к определенной категории земель: </w:t>
      </w:r>
    </w:p>
    <w:p w:rsidR="00D8245F" w:rsidRPr="00893BE5" w:rsidRDefault="00395064" w:rsidP="00893B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а) постановление администрации </w:t>
      </w:r>
      <w:r w:rsidR="00710C48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об отнесении земельного участка к определенной категории земель в зависимости от цели использования, для которой он предоставлялся (далее - постановление об отнесении земельного участка); </w:t>
      </w:r>
    </w:p>
    <w:p w:rsidR="00D8245F" w:rsidRPr="00893BE5" w:rsidRDefault="00E9541D" w:rsidP="00893BE5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б) постановление администрации </w:t>
      </w:r>
      <w:r w:rsidR="00710C48" w:rsidRPr="00893BE5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="00395064" w:rsidRPr="00893BE5">
        <w:rPr>
          <w:rFonts w:ascii="Times New Roman" w:hAnsi="Times New Roman" w:cs="Times New Roman"/>
          <w:sz w:val="24"/>
          <w:szCs w:val="24"/>
        </w:rPr>
        <w:t>об отказе в отнесении земельного участка к определенной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категории земель (далее - постановление об отказе в отнесении земельного участка); </w:t>
      </w:r>
    </w:p>
    <w:p w:rsidR="00D8245F" w:rsidRPr="00893BE5" w:rsidRDefault="00395064" w:rsidP="00893BE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в) уведомление о возврате ходатайства об отнесении земель или земельных участков в составе таких земель к определенной категории земель и документов, необходимых для предоставления муниципальной услуги (далее уведомление о возврате ходатайства об отнесении земельного участка); </w:t>
      </w:r>
    </w:p>
    <w:p w:rsidR="00D8245F" w:rsidRPr="00893BE5" w:rsidRDefault="00395064" w:rsidP="00893BE5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12. Срок предоставления муниципальной услуги: </w:t>
      </w:r>
    </w:p>
    <w:p w:rsidR="00D8245F" w:rsidRPr="00893BE5" w:rsidRDefault="00395064" w:rsidP="00E9541D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отнесении земель или земельных участков в составе таких земель к определенной категории земель не должен превышать 60 календарных дней (далее - дней) со дня получения ходатайства об отнесении земель или земельных участков в составе таких земель к определенной категории земель и документов, указанных в пункте </w:t>
      </w:r>
      <w:r w:rsidR="009A22DF" w:rsidRPr="00893BE5">
        <w:rPr>
          <w:rFonts w:ascii="Times New Roman" w:hAnsi="Times New Roman" w:cs="Times New Roman"/>
          <w:sz w:val="24"/>
          <w:szCs w:val="24"/>
        </w:rPr>
        <w:t>14 Административного регламента.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45F" w:rsidRPr="00893BE5" w:rsidRDefault="00395064" w:rsidP="00E954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Срок принятия решения об отказе в принятии документов, поступивших в электронной форме при отнесении земель или земельных участков в составе таких земель к определенной категории земель не должен превышать 3 дней со дня принятия ходатайства о предоставлении муниципальной услуги и документов, указанных в пункте 14 Административного регламента. </w:t>
      </w:r>
    </w:p>
    <w:p w:rsidR="00D8245F" w:rsidRPr="00893BE5" w:rsidRDefault="00395064" w:rsidP="00E954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Срок подготовки уведомления о возврате ходатайства о предоставлении муниципальной услуги при отнесении земель или земельных участков в составе таких земель к определенной категории земель не должен превышать 30 дней со дня принятия ходатайства о предоставлении муниципальной услуги и документов, указанных в пункте 14 Административного регламента. </w:t>
      </w:r>
    </w:p>
    <w:p w:rsidR="00D8245F" w:rsidRPr="00893BE5" w:rsidRDefault="00395064" w:rsidP="00E954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предоставления ходатайства об отнесении земель или земельных участков в составе таких земель к определенной категории земель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указанный срок исчисляется со дня передачи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ходатайства о предоставлении муниципальной услуги и прилагаемых к нему документов (при их наличии)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E9541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Сроком выдачи документов, указанных в пункте 11 Административного регламента, является последний день окончания срока предоставления муниципальной услуги. </w:t>
      </w:r>
    </w:p>
    <w:p w:rsidR="00D8245F" w:rsidRPr="00893BE5" w:rsidRDefault="00395064" w:rsidP="006A7AE7">
      <w:pPr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Муниципальная услуга считается предоставленной с момента получения заявителем ее результата либо по истечении сроков предоставления муниципальной услуги, предусмотренных подпунктами 1, 2 настоящего пункта, при условии надлежащего уведомления заявителя о результате предоставления муниципальной услуги и условиях его получения.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E9541D">
      <w:pPr>
        <w:spacing w:after="31"/>
        <w:ind w:left="567" w:right="-15" w:hanging="1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E9541D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 xml:space="preserve">ПРАВОВЫМИ АКТАМИ РОССИЙСКОЙ </w:t>
      </w:r>
      <w:r w:rsidR="00E9541D">
        <w:rPr>
          <w:rFonts w:ascii="Times New Roman" w:hAnsi="Times New Roman" w:cs="Times New Roman"/>
          <w:b/>
          <w:sz w:val="24"/>
          <w:szCs w:val="24"/>
        </w:rPr>
        <w:t xml:space="preserve">ФЕДЕРАЦИИ, </w:t>
      </w:r>
      <w:r w:rsidRPr="00893BE5">
        <w:rPr>
          <w:rFonts w:ascii="Times New Roman" w:hAnsi="Times New Roman" w:cs="Times New Roman"/>
          <w:b/>
          <w:sz w:val="24"/>
          <w:szCs w:val="24"/>
        </w:rPr>
        <w:t>МУНИЦИПАЛЬНЫМИ</w:t>
      </w:r>
      <w:r w:rsidR="00E9541D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ПР</w:t>
      </w:r>
      <w:r w:rsidR="00E9541D">
        <w:rPr>
          <w:rFonts w:ascii="Times New Roman" w:hAnsi="Times New Roman" w:cs="Times New Roman"/>
          <w:b/>
          <w:sz w:val="24"/>
          <w:szCs w:val="24"/>
        </w:rPr>
        <w:t>АВОВЫМИ АКТАМИ ГОРОДА ДЕРБЕНТ,</w:t>
      </w:r>
      <w:r w:rsidRPr="00893BE5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УСЛУГИ,</w:t>
      </w:r>
      <w:r w:rsidR="000E3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ПОДЛЕЖАЩИХ ПРЕДСТАВЛЕНИЮ ЗАЯВИТЕЛЕМ, ПОРЯДОК ИХ ПРЕДСТАВЛЕНИЯ, В ТОМ ЧИСЛЕ В ЭЛЕКТРОННОЙ ФОРМЕ</w:t>
      </w:r>
    </w:p>
    <w:p w:rsidR="00D8245F" w:rsidRPr="00893BE5" w:rsidRDefault="00395064" w:rsidP="000E3458">
      <w:pPr>
        <w:numPr>
          <w:ilvl w:val="0"/>
          <w:numId w:val="8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целях получения муниципальной услуги об отнесении земель или земельных участков в составе таких земель к определенной категории земель заявителем в </w:t>
      </w:r>
      <w:r w:rsidR="009A7E09" w:rsidRPr="00893BE5">
        <w:rPr>
          <w:rFonts w:ascii="Times New Roman" w:hAnsi="Times New Roman" w:cs="Times New Roman"/>
          <w:sz w:val="24"/>
          <w:szCs w:val="24"/>
        </w:rPr>
        <w:t>Администрацию</w:t>
      </w:r>
      <w:r w:rsidRPr="00893BE5">
        <w:rPr>
          <w:rFonts w:ascii="Times New Roman" w:hAnsi="Times New Roman" w:cs="Times New Roman"/>
          <w:sz w:val="24"/>
          <w:szCs w:val="24"/>
        </w:rPr>
        <w:t xml:space="preserve">,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подается ходатайство об отнесении земель или земельных участков в составе таких земель к определенной категории земель, заполненное по форме, приведенной в приложении 3 к Административному регламенту, с приложением следующих документов: </w:t>
      </w:r>
    </w:p>
    <w:p w:rsidR="00D8245F" w:rsidRPr="00893BE5" w:rsidRDefault="00395064" w:rsidP="000E3458">
      <w:pPr>
        <w:numPr>
          <w:ilvl w:val="0"/>
          <w:numId w:val="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D8245F" w:rsidRPr="00893BE5" w:rsidRDefault="00395064" w:rsidP="000E3458">
      <w:pPr>
        <w:numPr>
          <w:ilvl w:val="0"/>
          <w:numId w:val="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(заявителей); </w:t>
      </w:r>
    </w:p>
    <w:p w:rsidR="00D8245F" w:rsidRPr="00893BE5" w:rsidRDefault="00395064" w:rsidP="000E3458">
      <w:pPr>
        <w:numPr>
          <w:ilvl w:val="0"/>
          <w:numId w:val="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согласие правообладателя земельного участка на отнесение земельного участка к определенной категории земель,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 </w:t>
      </w:r>
    </w:p>
    <w:p w:rsidR="00D8245F" w:rsidRPr="00893BE5" w:rsidRDefault="00395064" w:rsidP="000E345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Ходатайство об отнесении земель или земельных участков в составе таких земель к определенной категории земель (далее - ходатайство о предоставлении муниципальной услуги) и документы, указанные в настоящем пункте Административного регламента, могут быть представлены заявителем или его представителем лично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,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или в электронной форме с использованием информационно-телекоммуникационной сети</w:t>
      </w:r>
      <w:r w:rsidR="00905393" w:rsidRPr="00893BE5">
        <w:rPr>
          <w:rFonts w:ascii="Times New Roman" w:hAnsi="Times New Roman" w:cs="Times New Roman"/>
          <w:sz w:val="24"/>
          <w:szCs w:val="24"/>
        </w:rPr>
        <w:t xml:space="preserve"> "Интернет" через Единый портал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0E3458">
      <w:pPr>
        <w:spacing w:after="0" w:line="250" w:lineRule="auto"/>
        <w:ind w:left="567" w:right="-5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Правила использования электронной подписи при обращении за получением муниципальной услуги установлены </w:t>
      </w:r>
      <w:hyperlink r:id="rId7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постановлением Правительства Российской Фе</w:t>
        </w:r>
      </w:hyperlink>
      <w:hyperlink r:id="rId8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9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ерации от 25 авг</w:t>
        </w:r>
      </w:hyperlink>
      <w:hyperlink r:id="rId10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11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 xml:space="preserve">ста 2012 г. N 852 "Об </w:t>
        </w:r>
      </w:hyperlink>
      <w:hyperlink r:id="rId12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1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тверж</w:t>
        </w:r>
      </w:hyperlink>
      <w:hyperlink r:id="rId14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15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 xml:space="preserve">ении Правил использования </w:t>
        </w:r>
      </w:hyperlink>
      <w:hyperlink r:id="rId16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17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силенной квали</w:t>
        </w:r>
      </w:hyperlink>
      <w:hyperlink r:id="rId18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ф</w:t>
        </w:r>
      </w:hyperlink>
      <w:hyperlink r:id="rId19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ицированной электронной по</w:t>
        </w:r>
      </w:hyperlink>
      <w:hyperlink r:id="rId20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21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писи при обращении за пол</w:t>
        </w:r>
      </w:hyperlink>
      <w:hyperlink r:id="rId22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2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чением госу</w:t>
        </w:r>
      </w:hyperlink>
      <w:hyperlink r:id="rId24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25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арственных и м</w:t>
        </w:r>
      </w:hyperlink>
      <w:hyperlink r:id="rId26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27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 xml:space="preserve">ниципальных </w:t>
        </w:r>
      </w:hyperlink>
      <w:hyperlink r:id="rId28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29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сл</w:t>
        </w:r>
      </w:hyperlink>
      <w:hyperlink r:id="rId30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31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 xml:space="preserve">г и о внесении изменения в </w:t>
        </w:r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lastRenderedPageBreak/>
          <w:t xml:space="preserve">Правила разработки и </w:t>
        </w:r>
      </w:hyperlink>
      <w:hyperlink r:id="rId32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3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тверж</w:t>
        </w:r>
      </w:hyperlink>
      <w:hyperlink r:id="rId34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35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ения а</w:t>
        </w:r>
      </w:hyperlink>
      <w:hyperlink r:id="rId36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37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министративных регламентов пре</w:t>
        </w:r>
      </w:hyperlink>
      <w:hyperlink r:id="rId38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39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оставления госу</w:t>
        </w:r>
      </w:hyperlink>
      <w:hyperlink r:id="rId40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41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 xml:space="preserve">арственных </w:t>
        </w:r>
      </w:hyperlink>
      <w:hyperlink r:id="rId42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4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сл</w:t>
        </w:r>
      </w:hyperlink>
      <w:hyperlink r:id="rId44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45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г"</w:t>
        </w:r>
      </w:hyperlink>
      <w:hyperlink r:id="rId46">
        <w:r w:rsidRPr="00893BE5">
          <w:rPr>
            <w:rFonts w:ascii="Times New Roman" w:hAnsi="Times New Roman" w:cs="Times New Roman"/>
            <w:sz w:val="24"/>
            <w:szCs w:val="24"/>
          </w:rPr>
          <w:t xml:space="preserve">. </w:t>
        </w:r>
      </w:hyperlink>
    </w:p>
    <w:p w:rsidR="00D8245F" w:rsidRPr="00893BE5" w:rsidRDefault="00395064" w:rsidP="000E345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если при обращении за получением муниципальной услуги в электронной форме идентификация и аутентификация заявителя, являющегося физическим лицом, осуществляются с использованием единой системы идентификации и аутентификации, заявитель имеет право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D8245F" w:rsidRPr="00893BE5" w:rsidRDefault="00395064" w:rsidP="000E345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</w:t>
      </w:r>
      <w:hyperlink r:id="rId47" w:anchor="7D20K3">
        <w:r w:rsidR="007037FB" w:rsidRPr="00893BE5">
          <w:rPr>
            <w:rFonts w:ascii="Times New Roman" w:hAnsi="Times New Roman" w:cs="Times New Roman"/>
            <w:sz w:val="24"/>
            <w:szCs w:val="24"/>
          </w:rPr>
          <w:t>МФЦ</w:t>
        </w:r>
        <w:r w:rsidRPr="00893BE5">
          <w:rPr>
            <w:rFonts w:ascii="Times New Roman" w:hAnsi="Times New Roman" w:cs="Times New Roman"/>
            <w:sz w:val="24"/>
            <w:szCs w:val="24"/>
          </w:rPr>
          <w:t xml:space="preserve">, аккредитованном в порядке, установленном </w:t>
        </w:r>
      </w:hyperlink>
      <w:hyperlink r:id="rId48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Фе</w:t>
        </w:r>
      </w:hyperlink>
      <w:hyperlink r:id="rId49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50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еральным законом от 06 апреля 2011 г. N 63-ФЗ "Об электронной по</w:t>
        </w:r>
      </w:hyperlink>
      <w:hyperlink r:id="rId51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52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писи"</w:t>
        </w:r>
      </w:hyperlink>
      <w:hyperlink r:id="rId53" w:anchor="7D20K3">
        <w:r w:rsidRPr="00893BE5">
          <w:rPr>
            <w:rFonts w:ascii="Times New Roman" w:hAnsi="Times New Roman" w:cs="Times New Roman"/>
            <w:sz w:val="24"/>
            <w:szCs w:val="24"/>
          </w:rPr>
          <w:t xml:space="preserve"> (далее - удостоверяющий </w:t>
        </w:r>
        <w:r w:rsidR="007037FB" w:rsidRPr="00893BE5">
          <w:rPr>
            <w:rFonts w:ascii="Times New Roman" w:hAnsi="Times New Roman" w:cs="Times New Roman"/>
            <w:sz w:val="24"/>
            <w:szCs w:val="24"/>
          </w:rPr>
          <w:t>МФЦ</w:t>
        </w:r>
        <w:r w:rsidRPr="00893BE5">
          <w:rPr>
            <w:rFonts w:ascii="Times New Roman" w:hAnsi="Times New Roman" w:cs="Times New Roman"/>
            <w:sz w:val="24"/>
            <w:szCs w:val="24"/>
          </w:rPr>
          <w:t xml:space="preserve">). </w:t>
        </w:r>
      </w:hyperlink>
    </w:p>
    <w:p w:rsidR="00D8245F" w:rsidRPr="00893BE5" w:rsidRDefault="00395064" w:rsidP="000E345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Ключи электронной подписи, используемые для формирования электронной подписи, создаются заявителем самостоятельно или по его обращению удостоверяющим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0E345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Использование заявителем электронной подписи осуществляется с соблюдением обязанностей, предусмотренных статьей 10 </w:t>
      </w:r>
      <w:hyperlink r:id="rId54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Фе</w:t>
        </w:r>
      </w:hyperlink>
      <w:hyperlink r:id="rId55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56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ерального закона от 06 апреля 2011 г. N 63-ФЗ "Об электронной по</w:t>
        </w:r>
      </w:hyperlink>
      <w:hyperlink r:id="rId57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58" w:anchor="7D20K3">
        <w:r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писи"</w:t>
        </w:r>
      </w:hyperlink>
      <w:hyperlink r:id="rId59" w:anchor="7D20K3">
        <w:r w:rsidRPr="00893BE5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45F" w:rsidRPr="00893BE5" w:rsidRDefault="00395064" w:rsidP="000E345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муниципальной услуги посредством обращения в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с запросом о предоставлении нескольких муниципальных услуг (далее - комплексный запрос). В этом случае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направляет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услуги, подписанное уполномоченным специалистом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и скрепленное печатью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а также документы, необходимые для предоставления муниципальной услуги, с приложением заверенной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копии комплексного запроса. </w:t>
      </w:r>
    </w:p>
    <w:p w:rsidR="00D8245F" w:rsidRPr="00893BE5" w:rsidRDefault="00395064" w:rsidP="000E345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D16CC9">
      <w:pPr>
        <w:spacing w:after="0"/>
        <w:ind w:left="567" w:right="-15" w:hanging="1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D16CC9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ПРАВОВЫ</w:t>
      </w:r>
      <w:r w:rsidR="00D16CC9">
        <w:rPr>
          <w:rFonts w:ascii="Times New Roman" w:hAnsi="Times New Roman" w:cs="Times New Roman"/>
          <w:b/>
          <w:sz w:val="24"/>
          <w:szCs w:val="24"/>
        </w:rPr>
        <w:t xml:space="preserve">МИ АКТАМИ РОССИЙСКОЙ ФЕДЕРАЦИИ, </w:t>
      </w:r>
      <w:r w:rsidR="00DF2B22" w:rsidRPr="00893BE5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  <w:r w:rsidRPr="00893BE5">
        <w:rPr>
          <w:rFonts w:ascii="Times New Roman" w:hAnsi="Times New Roman" w:cs="Times New Roman"/>
          <w:b/>
          <w:sz w:val="24"/>
          <w:szCs w:val="24"/>
        </w:rPr>
        <w:t>, МУНИЦИПАЛЬНЫМИ</w:t>
      </w:r>
      <w:r w:rsidR="00D16CC9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 xml:space="preserve">ПРАВОВЫМИ АКТАМИ </w:t>
      </w:r>
      <w:r w:rsidR="00DF2B22" w:rsidRPr="00893BE5">
        <w:rPr>
          <w:rFonts w:ascii="Times New Roman" w:hAnsi="Times New Roman" w:cs="Times New Roman"/>
          <w:b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УСЛУГИ,</w:t>
      </w:r>
      <w:r w:rsidR="00D16CC9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КОТОРЫЕ НАХОДЯТСЯ В РАСПОРЯЖЕНИИ ИНЫХ ОРГАНОВ И ОРГАНИЗАЦИЙ, УЧАСТВУЮЩИХ В</w:t>
      </w:r>
      <w:r w:rsidR="00D16CC9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УСЛУГИ, И КОТОРЫЕ ЗАЯВИТЕЛЬ В</w:t>
      </w:r>
      <w:r w:rsidR="00D16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ПРАВЕ ПРЕДСТАВИТЬ ПО СОБСТВЕННОЙ ИНИЦИАТИВЕ</w:t>
      </w:r>
    </w:p>
    <w:p w:rsidR="00D8245F" w:rsidRPr="00893BE5" w:rsidRDefault="00395064" w:rsidP="000E3458">
      <w:pPr>
        <w:numPr>
          <w:ilvl w:val="0"/>
          <w:numId w:val="1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в порядке межведомственного информационного взаимодействия запрашиваются следующие документы: </w:t>
      </w:r>
    </w:p>
    <w:tbl>
      <w:tblPr>
        <w:tblStyle w:val="TableGrid"/>
        <w:tblW w:w="9981" w:type="dxa"/>
        <w:tblInd w:w="560" w:type="dxa"/>
        <w:tblCellMar>
          <w:top w:w="61" w:type="dxa"/>
          <w:left w:w="128" w:type="dxa"/>
          <w:right w:w="115" w:type="dxa"/>
        </w:tblCellMar>
        <w:tblLook w:val="04A0"/>
      </w:tblPr>
      <w:tblGrid>
        <w:gridCol w:w="990"/>
        <w:gridCol w:w="5188"/>
        <w:gridCol w:w="3803"/>
      </w:tblGrid>
      <w:tr w:rsidR="00D8245F" w:rsidRPr="00893BE5" w:rsidTr="00D16CC9">
        <w:trPr>
          <w:trHeight w:val="126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E77FE3" w:rsidP="00D16CC9">
            <w:pPr>
              <w:spacing w:after="0" w:line="276" w:lineRule="auto"/>
              <w:ind w:left="0" w:right="-928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D16CC9">
            <w:pPr>
              <w:spacing w:after="0" w:line="276" w:lineRule="auto"/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D16CC9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 которым осуществляется межведомственное информационное взаимодействие</w:t>
            </w:r>
          </w:p>
        </w:tc>
      </w:tr>
      <w:tr w:rsidR="00D8245F" w:rsidRPr="00893BE5" w:rsidTr="00D16CC9">
        <w:trPr>
          <w:trHeight w:val="101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(для заявителей - индивидуальных предпринимателей)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D8245F" w:rsidRPr="00893BE5" w:rsidTr="00D16CC9">
        <w:trPr>
          <w:trHeight w:val="77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(для заявителей юридических лиц)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</w:tr>
      <w:tr w:rsidR="00D8245F" w:rsidRPr="00893BE5" w:rsidTr="00D16CC9">
        <w:trPr>
          <w:trHeight w:val="1505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на земельный участок, который предполагается отнести к определенной категории земель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ФГБУ "ФКП Росреестра" по </w:t>
            </w:r>
            <w:r w:rsidR="006334B5" w:rsidRPr="00893BE5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D8245F" w:rsidRPr="00893BE5" w:rsidTr="00D16CC9">
        <w:trPr>
          <w:trHeight w:val="126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395064" w:rsidP="006A7AE7">
            <w:pPr>
              <w:spacing w:after="0" w:line="276" w:lineRule="auto"/>
              <w:ind w:left="56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45F" w:rsidRPr="00893BE5" w:rsidRDefault="006334B5" w:rsidP="006A7AE7">
            <w:pPr>
              <w:spacing w:after="0" w:line="276" w:lineRule="auto"/>
              <w:ind w:left="5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E5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Природопользования (Росприроднадзора) по Республике Дагестан</w:t>
            </w:r>
          </w:p>
        </w:tc>
      </w:tr>
    </w:tbl>
    <w:p w:rsidR="00D8245F" w:rsidRPr="00893BE5" w:rsidRDefault="00395064" w:rsidP="006A7AE7">
      <w:pPr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Указанные документы заявитель вправе представить лично. </w:t>
      </w:r>
    </w:p>
    <w:p w:rsidR="00D8245F" w:rsidRPr="00893BE5" w:rsidRDefault="00970379" w:rsidP="00E77FE3">
      <w:pPr>
        <w:numPr>
          <w:ilvl w:val="0"/>
          <w:numId w:val="11"/>
        </w:numPr>
        <w:spacing w:after="0" w:line="250" w:lineRule="auto"/>
        <w:ind w:left="567"/>
        <w:rPr>
          <w:rFonts w:ascii="Times New Roman" w:hAnsi="Times New Roman" w:cs="Times New Roman"/>
          <w:sz w:val="24"/>
          <w:szCs w:val="24"/>
        </w:rPr>
      </w:pPr>
      <w:hyperlink r:id="rId60" w:anchor="7D20K3">
        <w:r w:rsidR="00395064" w:rsidRPr="00893BE5">
          <w:rPr>
            <w:rFonts w:ascii="Times New Roman" w:hAnsi="Times New Roman" w:cs="Times New Roman"/>
            <w:sz w:val="24"/>
            <w:szCs w:val="24"/>
          </w:rPr>
          <w:t xml:space="preserve">В соответствии с пунктами 1, 2 и 4 части 1 статьи 7 </w:t>
        </w:r>
      </w:hyperlink>
      <w:hyperlink r:id="rId61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Фе</w:t>
        </w:r>
      </w:hyperlink>
      <w:hyperlink r:id="rId62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63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ерального закона от 27 июля 2010 г. N 210-ФЗ "Об организации пре</w:t>
        </w:r>
      </w:hyperlink>
      <w:hyperlink r:id="rId64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65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оставления госу</w:t>
        </w:r>
      </w:hyperlink>
      <w:hyperlink r:id="rId66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</w:rPr>
          <w:t>д</w:t>
        </w:r>
      </w:hyperlink>
      <w:hyperlink r:id="rId67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арственных и м</w:t>
        </w:r>
      </w:hyperlink>
      <w:hyperlink r:id="rId68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69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 xml:space="preserve">ниципальных </w:t>
        </w:r>
      </w:hyperlink>
      <w:hyperlink r:id="rId70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71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сл</w:t>
        </w:r>
      </w:hyperlink>
      <w:hyperlink r:id="rId72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</w:rPr>
          <w:t>у</w:t>
        </w:r>
      </w:hyperlink>
      <w:hyperlink r:id="rId73" w:anchor="7D20K3">
        <w:r w:rsidR="00395064" w:rsidRPr="00893BE5">
          <w:rPr>
            <w:rFonts w:ascii="Times New Roman" w:hAnsi="Times New Roman" w:cs="Times New Roman"/>
            <w:color w:val="0000EE"/>
            <w:sz w:val="24"/>
            <w:szCs w:val="24"/>
            <w:u w:val="single" w:color="0000EE"/>
          </w:rPr>
          <w:t>г"</w:t>
        </w:r>
      </w:hyperlink>
      <w:hyperlink r:id="rId74" w:anchor="7D20K3">
        <w:r w:rsidR="00395064" w:rsidRPr="00893BE5">
          <w:rPr>
            <w:rFonts w:ascii="Times New Roman" w:hAnsi="Times New Roman" w:cs="Times New Roman"/>
            <w:sz w:val="24"/>
            <w:szCs w:val="24"/>
          </w:rPr>
          <w:t xml:space="preserve"> запрещается требовать от заявителя: </w:t>
        </w:r>
      </w:hyperlink>
    </w:p>
    <w:p w:rsidR="00D8245F" w:rsidRPr="00893BE5" w:rsidRDefault="00395064" w:rsidP="00E77FE3">
      <w:pPr>
        <w:numPr>
          <w:ilvl w:val="0"/>
          <w:numId w:val="1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A34074" w:rsidRPr="00893BE5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 </w:t>
      </w:r>
      <w:r w:rsidR="00A34074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, регулирующими отношения, возникающие в связи с предоставлением муниципальной услуги; </w:t>
      </w:r>
    </w:p>
    <w:p w:rsidR="00D8245F" w:rsidRPr="00893BE5" w:rsidRDefault="00395064" w:rsidP="00E77FE3">
      <w:pPr>
        <w:numPr>
          <w:ilvl w:val="0"/>
          <w:numId w:val="1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государственные или муниципальные услуги, иных органов и организаций, участвующих в предоставлении муниципальной услуги, в соответствии с нормативными правовыми актами Российской Федерации, </w:t>
      </w:r>
      <w:r w:rsidR="008D097C" w:rsidRPr="00893BE5">
        <w:rPr>
          <w:rFonts w:ascii="Times New Roman" w:hAnsi="Times New Roman" w:cs="Times New Roman"/>
          <w:sz w:val="24"/>
          <w:szCs w:val="24"/>
        </w:rPr>
        <w:t>Республики Дагестан, муниципальными правовыми актами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E77FE3">
      <w:pPr>
        <w:numPr>
          <w:ilvl w:val="0"/>
          <w:numId w:val="1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D8245F" w:rsidRPr="00893BE5" w:rsidRDefault="00E77FE3" w:rsidP="00E77FE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5064" w:rsidRPr="00893BE5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</w:t>
      </w:r>
      <w:r w:rsidR="00CD7FE2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первоначальной подачи заявления о предоставлении муниципальной услуги; </w:t>
      </w:r>
    </w:p>
    <w:p w:rsidR="00D8245F" w:rsidRPr="00893BE5" w:rsidRDefault="00E77FE3" w:rsidP="00E77FE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5064" w:rsidRPr="00893BE5">
        <w:rPr>
          <w:rFonts w:ascii="Times New Roman" w:hAnsi="Times New Roman" w:cs="Times New Roman"/>
          <w:sz w:val="24"/>
          <w:szCs w:val="24"/>
        </w:rPr>
        <w:t>б) наличие ошибок в ходатайстве о предоставлении муниципальной услуги и документах, поданных заявителем</w:t>
      </w:r>
    </w:p>
    <w:p w:rsidR="00D8245F" w:rsidRPr="00893BE5" w:rsidRDefault="00395064" w:rsidP="00E77FE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D8245F" w:rsidRPr="00893BE5" w:rsidRDefault="00E77FE3" w:rsidP="00E77FE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5064" w:rsidRPr="00893BE5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</w:t>
      </w:r>
    </w:p>
    <w:p w:rsidR="00D8245F" w:rsidRPr="00893BE5" w:rsidRDefault="00395064" w:rsidP="00E77FE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муниципальной услуги, либо в предоставлении муниципальной услуги; </w:t>
      </w:r>
    </w:p>
    <w:p w:rsidR="00D8245F" w:rsidRPr="00893BE5" w:rsidRDefault="00395064" w:rsidP="00E77FE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</w:t>
      </w:r>
      <w:r w:rsidR="00A533BA" w:rsidRPr="00893BE5">
        <w:rPr>
          <w:rFonts w:ascii="Times New Roman" w:hAnsi="Times New Roman" w:cs="Times New Roman"/>
          <w:sz w:val="24"/>
          <w:szCs w:val="24"/>
        </w:rPr>
        <w:t xml:space="preserve">бездействия) должностного лица </w:t>
      </w:r>
      <w:proofErr w:type="spellStart"/>
      <w:r w:rsidR="00A533BA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A533BA" w:rsidRPr="00893BE5">
        <w:rPr>
          <w:rFonts w:ascii="Times New Roman" w:hAnsi="Times New Roman" w:cs="Times New Roman"/>
          <w:sz w:val="24"/>
          <w:szCs w:val="24"/>
        </w:rPr>
        <w:t xml:space="preserve"> а</w:t>
      </w:r>
      <w:r w:rsidRPr="00893BE5">
        <w:rPr>
          <w:rFonts w:ascii="Times New Roman" w:hAnsi="Times New Roman" w:cs="Times New Roman"/>
          <w:sz w:val="24"/>
          <w:szCs w:val="24"/>
        </w:rPr>
        <w:t>дминистрации</w:t>
      </w:r>
      <w:r w:rsidR="00A533BA" w:rsidRPr="00893BE5">
        <w:rPr>
          <w:rFonts w:ascii="Times New Roman" w:hAnsi="Times New Roman" w:cs="Times New Roman"/>
          <w:sz w:val="24"/>
          <w:szCs w:val="24"/>
        </w:rPr>
        <w:t xml:space="preserve">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proofErr w:type="spellStart"/>
      <w:r w:rsidR="00B14338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B14338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уведомляется заявитель, а также приносятся извинения за доставленные неудобства. </w:t>
      </w:r>
    </w:p>
    <w:p w:rsidR="00D8245F" w:rsidRPr="00893BE5" w:rsidRDefault="00395064" w:rsidP="00E77FE3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E77FE3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ИСЧЕРПЫВАЮЩИЙ ПЕРЕЧЕНЬ ОСНОВАНИЙ ДЛЯ ОТКАЗА В ПРИЕМЕ ХОДАТАЙСТВА О</w:t>
      </w:r>
      <w:r w:rsidR="00E77FE3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 xml:space="preserve">ПРЕДОСТАВЛЕНИИ МУНИЦИПАЛЬНОЙ УСЛУГИ И ДОКУМЕНТОВ, </w:t>
      </w:r>
      <w:r w:rsidRPr="00893BE5">
        <w:rPr>
          <w:rFonts w:ascii="Times New Roman" w:hAnsi="Times New Roman" w:cs="Times New Roman"/>
          <w:b/>
          <w:sz w:val="24"/>
          <w:szCs w:val="24"/>
        </w:rPr>
        <w:lastRenderedPageBreak/>
        <w:t>НЕОБХОДИМЫХ ДЛЯ</w:t>
      </w:r>
      <w:r w:rsidR="00E77FE3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УСЛУГИ, ПОСТУПИВШИХ В ЭЛЕКТРОННОЙ ФОРМЕ</w:t>
      </w:r>
    </w:p>
    <w:p w:rsidR="00D8245F" w:rsidRPr="00893BE5" w:rsidRDefault="00395064" w:rsidP="006A7AE7">
      <w:pPr>
        <w:numPr>
          <w:ilvl w:val="0"/>
          <w:numId w:val="13"/>
        </w:numPr>
        <w:spacing w:after="288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ходатайства о предоставлении муниципальной услуги и документов, необходимых для предоставления муниципальной услуги, поступивших в электронной форме, является признание усиленной квалифицированной электронной подписи, с использованием которой подписаны указанные ходатайство о предоставлении муниципальной услуги и документы, необходимые для предоставления муниципальной услуги, недействительной.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245F" w:rsidRPr="00893BE5" w:rsidRDefault="00395064" w:rsidP="00E77FE3">
      <w:pPr>
        <w:spacing w:after="31"/>
        <w:ind w:left="567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ПРИОСТАНОВЛЕНИЯ, ОТКАЗА В ПРЕДОСТАВЛЕНИИ</w:t>
      </w:r>
      <w:r w:rsidR="00E77FE3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МУНИЦИПАЛЬНОЙ УСЛУГИ И ВОЗВРАТА ХОДАТАЙСТВА О ПРЕДОСТАВЛЕНИИ МУНИЦИПАЛЬНОЙ УСЛУГИ</w:t>
      </w:r>
    </w:p>
    <w:p w:rsidR="00D8245F" w:rsidRPr="00893BE5" w:rsidRDefault="00395064" w:rsidP="00E77FE3">
      <w:pPr>
        <w:numPr>
          <w:ilvl w:val="0"/>
          <w:numId w:val="1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Основания для приостановления предоставления муниципальной услуги отсутствуют. </w:t>
      </w:r>
    </w:p>
    <w:p w:rsidR="00D8245F" w:rsidRPr="00893BE5" w:rsidRDefault="00395064" w:rsidP="00E77FE3">
      <w:pPr>
        <w:numPr>
          <w:ilvl w:val="0"/>
          <w:numId w:val="1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Основаниями для возврата ходатайства о предоставлении муниципальной услуги и документов, необходимых для предоставления муниципальной услуги, являются: </w:t>
      </w:r>
    </w:p>
    <w:p w:rsidR="00D8245F" w:rsidRPr="00893BE5" w:rsidRDefault="00395064" w:rsidP="00E77FE3">
      <w:pPr>
        <w:numPr>
          <w:ilvl w:val="0"/>
          <w:numId w:val="14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 ходатайством о предоставлении муниципальной услуги обратилось ненадлежащее лицо; </w:t>
      </w:r>
    </w:p>
    <w:p w:rsidR="00D8245F" w:rsidRPr="00893BE5" w:rsidRDefault="00395064" w:rsidP="00E77FE3">
      <w:pPr>
        <w:numPr>
          <w:ilvl w:val="0"/>
          <w:numId w:val="14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 ходатайству о предоставлении муниципальной услуги приложены документы, состав, форма или содержание которых не соответствует требованиям земельного законодательства. </w:t>
      </w:r>
    </w:p>
    <w:p w:rsidR="00D8245F" w:rsidRPr="00893BE5" w:rsidRDefault="00E77FE3" w:rsidP="00E77FE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21. Основаниями для отказа в предоставлении муниципальной услуги являются: </w:t>
      </w:r>
    </w:p>
    <w:p w:rsidR="00D8245F" w:rsidRPr="00893BE5" w:rsidRDefault="00395064" w:rsidP="00E77FE3">
      <w:pPr>
        <w:numPr>
          <w:ilvl w:val="0"/>
          <w:numId w:val="1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установление в соответствии с федеральными законами ограничения на отнесение земель или земельных участков в составе таких земель к определенной категории земель либо запрета на отнесение к определенной категории; </w:t>
      </w:r>
    </w:p>
    <w:p w:rsidR="00D8245F" w:rsidRPr="00893BE5" w:rsidRDefault="00395064" w:rsidP="00E77FE3">
      <w:pPr>
        <w:numPr>
          <w:ilvl w:val="0"/>
          <w:numId w:val="1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законами; </w:t>
      </w:r>
    </w:p>
    <w:p w:rsidR="00D8245F" w:rsidRPr="00893BE5" w:rsidRDefault="00395064" w:rsidP="00E77FE3">
      <w:pPr>
        <w:numPr>
          <w:ilvl w:val="0"/>
          <w:numId w:val="1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245F" w:rsidRPr="00893BE5" w:rsidRDefault="00395064" w:rsidP="00E77FE3">
      <w:pPr>
        <w:spacing w:after="31"/>
        <w:ind w:left="567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ИСПРАВЛЕНИИ ДОПУЩЕННЫХ ОПЕЧАТОК</w:t>
      </w:r>
      <w:r w:rsidR="00166A8B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И (ИЛИ) ОШИБОК В ВЫДАННЫХ В РЕЗУЛЬТАТЕ ПРЕДОСТАВЛЕНИЯ МУНИЦИПАЛЬНОЙ УСЛУГИ ДОКУМЕНТАХ</w:t>
      </w:r>
    </w:p>
    <w:p w:rsidR="00A13B76" w:rsidRPr="00893BE5" w:rsidRDefault="00395064" w:rsidP="006A7AE7">
      <w:pPr>
        <w:numPr>
          <w:ilvl w:val="0"/>
          <w:numId w:val="16"/>
        </w:numPr>
        <w:spacing w:after="288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Основанием для отказа в исправлении допущенных опечаток и (или) ошибок в выданных в результате предоставления муниципальной услуги документах является отсутствие опечаток и (или) ошибок в выданных в результате предоставления муниципальной услуги документах.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E77FE3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E77FE3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УСЛУГИ, В ТОМ ЧИСЛЕ СВЕДЕНИЯ О ДОКУМЕНТЕ (ДОКУМЕНТАХ), ВЫДАВАЕМОМ (ВЫДАВАЕМЫХ) ИНЫМИ ОРГАНИЗАЦИЯМИ, УЧАСТВУЮЩИМИ В ПРЕДОСТАВЛЕНИИ МУНИЦИПАЛЬНОЙ УСЛУГИ</w:t>
      </w:r>
    </w:p>
    <w:p w:rsidR="00D8245F" w:rsidRPr="00893BE5" w:rsidRDefault="00395064" w:rsidP="00713843">
      <w:pPr>
        <w:numPr>
          <w:ilvl w:val="0"/>
          <w:numId w:val="1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Получение заявителем услуг, необходимых и обязательных для предоставления муниципальной услуги, не предусмотрено. </w:t>
      </w:r>
    </w:p>
    <w:p w:rsidR="00D8245F" w:rsidRPr="00893BE5" w:rsidRDefault="00395064" w:rsidP="00713843">
      <w:pPr>
        <w:numPr>
          <w:ilvl w:val="0"/>
          <w:numId w:val="1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Государственная пошлина за предоставление муниципальной услуги не установлена. Муниципальная услуга предоставляется на безвозмездной основе. </w:t>
      </w:r>
    </w:p>
    <w:p w:rsidR="00D8245F" w:rsidRPr="00893BE5" w:rsidRDefault="00395064" w:rsidP="00713843">
      <w:pPr>
        <w:numPr>
          <w:ilvl w:val="0"/>
          <w:numId w:val="1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выданный по результатам предоставления муниципальной услуги документ, направленных на исправление опечаток и (или) ошибок, плата с заявителя не взимается. </w:t>
      </w:r>
    </w:p>
    <w:p w:rsidR="00A13B76" w:rsidRPr="00893BE5" w:rsidRDefault="00395064" w:rsidP="00713843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6A7AE7">
      <w:pPr>
        <w:spacing w:after="24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</w:t>
      </w:r>
      <w:r w:rsidRPr="00893B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ВЫПОЛНЕНИЯ, В ТОМ ЧИСЛЕ ОСОБЕННОСТИ ВЫПОЛНЕНИЯ АДМИНИСТРАТИВНЫХ ПРОЦЕДУР (ДЕЙСТВИЙ) В ЭЛЕКТРОННОЙ ФОРМЕ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6A7AE7">
      <w:pPr>
        <w:spacing w:after="477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ПЕРЕЧЕНЬ АДМИНИСТРАТИВНЫХ ПРОЦЕДУР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34. Предоставление муниципальной услуги включает в себя следующие административные процедуры: </w:t>
      </w:r>
    </w:p>
    <w:p w:rsidR="00D8245F" w:rsidRPr="00893BE5" w:rsidRDefault="00395064" w:rsidP="00713843">
      <w:pPr>
        <w:numPr>
          <w:ilvl w:val="0"/>
          <w:numId w:val="18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информирование и консультирование по вопросам предоставления муниципальной услуги; </w:t>
      </w:r>
    </w:p>
    <w:p w:rsidR="00D8245F" w:rsidRPr="00893BE5" w:rsidRDefault="00395064" w:rsidP="00713843">
      <w:pPr>
        <w:numPr>
          <w:ilvl w:val="0"/>
          <w:numId w:val="18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прием и регистрация ходатайства о предоставлении муниципальной услуги и документов, необходимых для предоставления муниципальной услуги (подготовка и выдача уведомления об отказе в приеме ходатайства о предоставлении муниципальной услуги и документов, необходимых для предоставления муниципальной услуги, поступивших в электронной форме); </w:t>
      </w:r>
    </w:p>
    <w:p w:rsidR="00D8245F" w:rsidRPr="00893BE5" w:rsidRDefault="00395064" w:rsidP="00713843">
      <w:pPr>
        <w:numPr>
          <w:ilvl w:val="0"/>
          <w:numId w:val="18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подготовка, визирование, подписание и направление заявителю уведомления о возврате ходатайства о предоставлении муниципальной услуги; </w:t>
      </w:r>
    </w:p>
    <w:p w:rsidR="00D8245F" w:rsidRPr="00893BE5" w:rsidRDefault="00395064" w:rsidP="00713843">
      <w:pPr>
        <w:numPr>
          <w:ilvl w:val="0"/>
          <w:numId w:val="18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комплектование документов при предоставлении муниципальной услуги в рамках межведомственного информационного взаимодействия; </w:t>
      </w:r>
    </w:p>
    <w:p w:rsidR="00D8245F" w:rsidRPr="00893BE5" w:rsidRDefault="00395064" w:rsidP="00713843">
      <w:pPr>
        <w:numPr>
          <w:ilvl w:val="0"/>
          <w:numId w:val="18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выдача заявителю постановления об отнесении земельного участка</w:t>
      </w:r>
      <w:r w:rsidR="00A13B76" w:rsidRPr="00893BE5">
        <w:rPr>
          <w:rFonts w:ascii="Times New Roman" w:hAnsi="Times New Roman" w:cs="Times New Roman"/>
          <w:sz w:val="24"/>
          <w:szCs w:val="24"/>
        </w:rPr>
        <w:t xml:space="preserve"> к определенной категории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713843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713843">
      <w:pPr>
        <w:spacing w:after="0"/>
        <w:ind w:left="567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ИНФОРМИРОВАНИЕ И КОНСУЛЬТИРОВАНИЕ ПО ВОПРОСАМ ПРЕДОСТАВЛЕНИЯ МУНИЦИПАЛЬНОЙ</w:t>
      </w:r>
      <w:r w:rsidR="00713843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D8245F" w:rsidRPr="00893BE5" w:rsidRDefault="00395064" w:rsidP="00713843">
      <w:pPr>
        <w:numPr>
          <w:ilvl w:val="0"/>
          <w:numId w:val="1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Основанием для информирования и консультирования по вопросам предоставления муниципальной услуги является личное обращение заявителя, обращение посредством телефонной связи или поступление обращения заявителя в письменном, электронном виде в </w:t>
      </w:r>
      <w:proofErr w:type="spellStart"/>
      <w:r w:rsidR="00264888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264888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,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71384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при выполнении административной процедуры является обращение заявителя за информированием и консультированием по вопросам предоставления муниципальной услуги. </w:t>
      </w:r>
    </w:p>
    <w:p w:rsidR="00D8245F" w:rsidRPr="00893BE5" w:rsidRDefault="00395064" w:rsidP="00713843">
      <w:pPr>
        <w:numPr>
          <w:ilvl w:val="0"/>
          <w:numId w:val="1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личного обращения заявителя специалист отдела </w:t>
      </w:r>
      <w:r w:rsidR="007467E5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</w:t>
      </w:r>
      <w:r w:rsidR="008C483E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A77105" w:rsidRPr="00893BE5">
        <w:rPr>
          <w:rFonts w:ascii="Times New Roman" w:hAnsi="Times New Roman" w:cs="Times New Roman"/>
          <w:sz w:val="24"/>
          <w:szCs w:val="24"/>
        </w:rPr>
        <w:t xml:space="preserve">и муниципального земельного контроля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доброжелательной, вежливой форме отвечает на вопросы заявителя, выдает перечень документов, необходимых для предоставления муниципальной услуги. </w:t>
      </w:r>
    </w:p>
    <w:p w:rsidR="00D8245F" w:rsidRPr="00893BE5" w:rsidRDefault="00395064" w:rsidP="0071384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38. В случае поступления в </w:t>
      </w:r>
      <w:proofErr w:type="spellStart"/>
      <w:r w:rsidR="00264888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264888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обращения заявителя по вопросам предоставления муниципальной услуги (далее - обращение) в письменном, электронном виде специалист отдела делопроизводства и технического обеспечения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</w:t>
      </w:r>
      <w:r w:rsidR="00BA68F2" w:rsidRPr="00893BE5">
        <w:rPr>
          <w:rFonts w:ascii="Times New Roman" w:hAnsi="Times New Roman" w:cs="Times New Roman"/>
          <w:sz w:val="24"/>
          <w:szCs w:val="24"/>
        </w:rPr>
        <w:t>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течение 3 дней регистрирует обращение и направляет в отдел </w:t>
      </w:r>
      <w:r w:rsidR="00FA07A5" w:rsidRPr="00893BE5">
        <w:rPr>
          <w:rFonts w:ascii="Times New Roman" w:hAnsi="Times New Roman" w:cs="Times New Roman"/>
          <w:sz w:val="24"/>
          <w:szCs w:val="24"/>
        </w:rPr>
        <w:t>отдела землепользования, землеустройства и муниципального земельного контроля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2F1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71384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Специалист отдела </w:t>
      </w:r>
      <w:r w:rsidR="007467E5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</w:t>
      </w:r>
      <w:r w:rsidR="00FF5FEB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BA68F2" w:rsidRPr="00893BE5">
        <w:rPr>
          <w:rFonts w:ascii="Times New Roman" w:hAnsi="Times New Roman" w:cs="Times New Roman"/>
          <w:sz w:val="24"/>
          <w:szCs w:val="24"/>
        </w:rPr>
        <w:t xml:space="preserve">и муниципального земельного контроля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течение 20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(далее - ответ) и направляет проект ответа на визирование руководителю соответствующего отдела </w:t>
      </w:r>
      <w:proofErr w:type="spellStart"/>
      <w:r w:rsidR="009A7E09" w:rsidRPr="00893BE5">
        <w:rPr>
          <w:rFonts w:ascii="Times New Roman" w:hAnsi="Times New Roman" w:cs="Times New Roman"/>
          <w:sz w:val="24"/>
          <w:szCs w:val="24"/>
        </w:rPr>
        <w:t>У</w:t>
      </w:r>
      <w:r w:rsidR="00FA07A5" w:rsidRPr="00893BE5">
        <w:rPr>
          <w:rFonts w:ascii="Times New Roman" w:hAnsi="Times New Roman" w:cs="Times New Roman"/>
          <w:sz w:val="24"/>
          <w:szCs w:val="24"/>
        </w:rPr>
        <w:t>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71384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Руководитель соответствующего отдела </w:t>
      </w:r>
      <w:r w:rsidR="00BA68F2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течение 1 дня со дня поступления проекта ответа визирует его и направляет на подписание руководителю </w:t>
      </w:r>
      <w:proofErr w:type="spellStart"/>
      <w:r w:rsidR="00A83DEF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A72" w:rsidRPr="00893BE5" w:rsidRDefault="00FA3A72" w:rsidP="0071384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D8245F" w:rsidRPr="00893BE5" w:rsidRDefault="00395064" w:rsidP="00713843">
      <w:pPr>
        <w:numPr>
          <w:ilvl w:val="0"/>
          <w:numId w:val="2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Максимальный срок подготовки ответа при поступлении обращения в письменном, электронном виде составляет 30 дней со дня регистрации обращения. </w:t>
      </w:r>
    </w:p>
    <w:p w:rsidR="00D8245F" w:rsidRPr="00893BE5" w:rsidRDefault="00395064" w:rsidP="00713843">
      <w:pPr>
        <w:numPr>
          <w:ilvl w:val="0"/>
          <w:numId w:val="2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заканчивается выдачей заявителю экземпляра перечня документов, необходимых для предоставления муниципальной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 </w:t>
      </w:r>
    </w:p>
    <w:p w:rsidR="00D8245F" w:rsidRPr="00893BE5" w:rsidRDefault="00395064" w:rsidP="00713843">
      <w:pPr>
        <w:numPr>
          <w:ilvl w:val="0"/>
          <w:numId w:val="2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административной процедурой информирования и консультирования по вопросам предоставления муниципальной услуги в </w:t>
      </w:r>
      <w:proofErr w:type="spellStart"/>
      <w:r w:rsidR="00FE112C" w:rsidRPr="00893BE5">
        <w:rPr>
          <w:rFonts w:ascii="Times New Roman" w:hAnsi="Times New Roman" w:cs="Times New Roman"/>
          <w:sz w:val="24"/>
          <w:szCs w:val="24"/>
        </w:rPr>
        <w:t>У</w:t>
      </w:r>
      <w:r w:rsidR="00172C04" w:rsidRPr="00893BE5">
        <w:rPr>
          <w:rFonts w:ascii="Times New Roman" w:hAnsi="Times New Roman" w:cs="Times New Roman"/>
          <w:sz w:val="24"/>
          <w:szCs w:val="24"/>
        </w:rPr>
        <w:t>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 осуществляет руководитель отдела </w:t>
      </w:r>
      <w:r w:rsidR="007467E5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</w:t>
      </w:r>
      <w:r w:rsidR="001108F6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FE112C" w:rsidRPr="00893BE5">
        <w:rPr>
          <w:rFonts w:ascii="Times New Roman" w:hAnsi="Times New Roman" w:cs="Times New Roman"/>
          <w:sz w:val="24"/>
          <w:szCs w:val="24"/>
        </w:rPr>
        <w:t>и муниципального земельного контроля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713843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713843" w:rsidP="0071384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. Ответственность за прием и регистрацию ходатайства о предоставлении муниципальной услуги и документов, необходимых для предоставления муниципальной услуги, при личном обращении заявителя несет специалист отдела делопроизводства и технического обеспечения </w:t>
      </w:r>
      <w:proofErr w:type="spellStart"/>
      <w:r w:rsidR="001108F6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1108F6" w:rsidRPr="00893BE5">
        <w:rPr>
          <w:rFonts w:ascii="Times New Roman" w:hAnsi="Times New Roman" w:cs="Times New Roman"/>
          <w:sz w:val="24"/>
          <w:szCs w:val="24"/>
        </w:rPr>
        <w:t>,</w:t>
      </w:r>
      <w:r w:rsidR="00DE7875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устанавливает личность заявителя или его представителя путем проверки документа, удостоверяющего личность заявителя или представителя заявителя, документа, подтверждающего полномочия представителя заявителя; </w:t>
      </w:r>
    </w:p>
    <w:p w:rsidR="00D8245F" w:rsidRPr="00893BE5" w:rsidRDefault="00395064" w:rsidP="00713843">
      <w:pPr>
        <w:numPr>
          <w:ilvl w:val="0"/>
          <w:numId w:val="2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проводит проверку представленных документов на предмет их соответствия установленным законодательством требованиям: 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тексты документов должны быть написаны разборчиво; 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фамилии, имена, отчества, адреса мест жительства указаны полностью; 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документах отсутствуют подчистки, приписки, зачеркнутые слова и иные исправления; 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документы не исполнены карандашом; 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</w:t>
      </w:r>
      <w:r w:rsidR="00CE53CC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sz w:val="24"/>
          <w:szCs w:val="24"/>
        </w:rPr>
        <w:t xml:space="preserve">содержание; 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не истек срок действия представленных документов; </w:t>
      </w:r>
    </w:p>
    <w:p w:rsidR="00D8245F" w:rsidRPr="00893BE5" w:rsidRDefault="00395064" w:rsidP="00713843">
      <w:pPr>
        <w:numPr>
          <w:ilvl w:val="0"/>
          <w:numId w:val="2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снимает с представленных заявителем документов, предусмотренных пунктом 14 Административного регламента, копии и ниже реквизита "Подпись" проставляет </w:t>
      </w:r>
      <w:proofErr w:type="spellStart"/>
      <w:r w:rsidRPr="00893BE5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 надпись "с подлинником сверено", свою должность, личную подпись, расшифровку подписи. </w:t>
      </w:r>
    </w:p>
    <w:p w:rsidR="00D8245F" w:rsidRPr="00893BE5" w:rsidRDefault="00395064" w:rsidP="00713843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Подлинники представленных заявителем или его представителем документов возвращаются заявителю. </w:t>
      </w:r>
    </w:p>
    <w:p w:rsidR="00D8245F" w:rsidRPr="00893BE5" w:rsidRDefault="00395064" w:rsidP="00713843">
      <w:pPr>
        <w:numPr>
          <w:ilvl w:val="0"/>
          <w:numId w:val="2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Для заявителя административная процедура заканчивается получением расписки о приеме документов (приложение 5 к Административному регламенту). </w:t>
      </w:r>
    </w:p>
    <w:p w:rsidR="00D8245F" w:rsidRPr="00893BE5" w:rsidRDefault="00395064" w:rsidP="00713843">
      <w:pPr>
        <w:numPr>
          <w:ilvl w:val="0"/>
          <w:numId w:val="2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Контроль за административной процедурой приема и регистрации ходатайства о предоставлении муниципальной услуги и документов, необходимых для предоставления муниципальной услуги, в </w:t>
      </w:r>
      <w:r w:rsidR="00C84BE8" w:rsidRPr="00893BE5">
        <w:rPr>
          <w:rFonts w:ascii="Times New Roman" w:hAnsi="Times New Roman" w:cs="Times New Roman"/>
          <w:sz w:val="24"/>
          <w:szCs w:val="24"/>
        </w:rPr>
        <w:t>Управлени</w:t>
      </w:r>
      <w:r w:rsidRPr="00893BE5">
        <w:rPr>
          <w:rFonts w:ascii="Times New Roman" w:hAnsi="Times New Roman" w:cs="Times New Roman"/>
          <w:sz w:val="24"/>
          <w:szCs w:val="24"/>
        </w:rPr>
        <w:t xml:space="preserve">е осуществляет </w:t>
      </w:r>
      <w:r w:rsidR="00C84BE8" w:rsidRPr="00893BE5">
        <w:rPr>
          <w:rFonts w:ascii="Times New Roman" w:hAnsi="Times New Roman" w:cs="Times New Roman"/>
          <w:sz w:val="24"/>
          <w:szCs w:val="24"/>
        </w:rPr>
        <w:t>отдел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делопроизводства и технического обеспечения </w:t>
      </w:r>
      <w:proofErr w:type="spellStart"/>
      <w:r w:rsidR="00C84BE8" w:rsidRPr="00893BE5">
        <w:rPr>
          <w:rFonts w:ascii="Times New Roman" w:hAnsi="Times New Roman" w:cs="Times New Roman"/>
          <w:sz w:val="24"/>
          <w:szCs w:val="24"/>
        </w:rPr>
        <w:t>У</w:t>
      </w:r>
      <w:r w:rsidR="00D874FB" w:rsidRPr="00893BE5">
        <w:rPr>
          <w:rFonts w:ascii="Times New Roman" w:hAnsi="Times New Roman" w:cs="Times New Roman"/>
          <w:sz w:val="24"/>
          <w:szCs w:val="24"/>
        </w:rPr>
        <w:t>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6A7AE7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CE53CC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ПОДГОТОВКА, ВИЗИРОВАНИЕ, ПОДПИСАНИЕ И НАПРАВЛЕНИЕ ЗАЯВИТЕЛЮ УВЕДОМЛЕНИЯ О</w:t>
      </w:r>
      <w:r w:rsidR="00CE53CC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ВОЗВРАТЕ ХОДАТАЙСТВА О ПРЕДОСТАВЛЕНИИ МУНИЦИПАЛЬНОЙ УСЛУГИ</w:t>
      </w:r>
    </w:p>
    <w:p w:rsidR="00D8245F" w:rsidRPr="00893BE5" w:rsidRDefault="00395064" w:rsidP="00CE53CC">
      <w:pPr>
        <w:numPr>
          <w:ilvl w:val="0"/>
          <w:numId w:val="2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 ходатайства о предоставлении муниципальной услуги и документов, указанных в пунктах 14, 16 Административного регламента. </w:t>
      </w:r>
    </w:p>
    <w:p w:rsidR="00D8245F" w:rsidRPr="00893BE5" w:rsidRDefault="00395064" w:rsidP="00CE53C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при выполнении административной процедуры является наличие либо отсутствие оснований для возврата ходатайства о предоставлении муниципальной услуги, указанных в пункте 20 Административного регламента. </w:t>
      </w:r>
    </w:p>
    <w:p w:rsidR="00D8245F" w:rsidRPr="00893BE5" w:rsidRDefault="00395064" w:rsidP="00CE53CC">
      <w:pPr>
        <w:numPr>
          <w:ilvl w:val="0"/>
          <w:numId w:val="2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Специалист отдела </w:t>
      </w:r>
      <w:r w:rsidR="007467E5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</w:t>
      </w:r>
      <w:r w:rsidR="00D874FB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CE7BC3" w:rsidRPr="00893BE5">
        <w:rPr>
          <w:rFonts w:ascii="Times New Roman" w:hAnsi="Times New Roman" w:cs="Times New Roman"/>
          <w:sz w:val="24"/>
          <w:szCs w:val="24"/>
        </w:rPr>
        <w:t>и муниципального земельного контроля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день поступления ходатайства о предоставлении муниципальной услуги и документов, указанных в пунктах 14, 16 Административного регламента, осуществляет: </w:t>
      </w:r>
    </w:p>
    <w:p w:rsidR="00D8245F" w:rsidRPr="00893BE5" w:rsidRDefault="00395064" w:rsidP="00CE53CC">
      <w:pPr>
        <w:numPr>
          <w:ilvl w:val="0"/>
          <w:numId w:val="2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рассмотрение указанных ходатайства и документов на наличие оснований для возврата ходатайства о предоставлении муниципальной услуги, указанных в пункте 20 Административного регламента; </w:t>
      </w:r>
    </w:p>
    <w:p w:rsidR="00D8245F" w:rsidRPr="00893BE5" w:rsidRDefault="00395064" w:rsidP="00CE53CC">
      <w:pPr>
        <w:numPr>
          <w:ilvl w:val="0"/>
          <w:numId w:val="2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подготовку проекта уведомления о возврате ходатайства о предоставлении муниципальной услуги (далее уведомление о возврате ходатайства) и документов, необходимых для предоставления муниципальной услуги, при наличии оснований для возврата ходатайства о предоставлении муниципальной услуги, указанных в пункте </w:t>
      </w:r>
      <w:r w:rsidR="00C407DD" w:rsidRPr="00893BE5">
        <w:rPr>
          <w:rFonts w:ascii="Times New Roman" w:hAnsi="Times New Roman" w:cs="Times New Roman"/>
          <w:sz w:val="24"/>
          <w:szCs w:val="24"/>
        </w:rPr>
        <w:t>20 Административного регламента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CE53CC">
      <w:pPr>
        <w:numPr>
          <w:ilvl w:val="0"/>
          <w:numId w:val="26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направление проекта уведомления о возврате ходатайства с приложением ходатайства о предоставлении муниципальной услуги и документов, необходимых для предоставления муниципальной услуги, на визирование руководителю отдела </w:t>
      </w:r>
      <w:r w:rsidR="00993845" w:rsidRPr="00893BE5">
        <w:rPr>
          <w:rFonts w:ascii="Times New Roman" w:hAnsi="Times New Roman" w:cs="Times New Roman"/>
          <w:sz w:val="24"/>
          <w:szCs w:val="24"/>
        </w:rPr>
        <w:t xml:space="preserve">землепользования, землеустройства и муниципального земельного контроля </w:t>
      </w:r>
      <w:proofErr w:type="spellStart"/>
      <w:r w:rsidR="00993845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>.</w:t>
      </w:r>
    </w:p>
    <w:p w:rsidR="00D8245F" w:rsidRPr="00893BE5" w:rsidRDefault="00395064" w:rsidP="00CE53CC">
      <w:pPr>
        <w:numPr>
          <w:ilvl w:val="0"/>
          <w:numId w:val="27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Ответственность за подготовку проекта уведомления о возврате ходатайства несет руководитель отдела </w:t>
      </w:r>
      <w:r w:rsidR="007467E5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</w:t>
      </w:r>
      <w:r w:rsidR="00B94A87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5057DF" w:rsidRPr="00893BE5">
        <w:rPr>
          <w:rFonts w:ascii="Times New Roman" w:hAnsi="Times New Roman" w:cs="Times New Roman"/>
          <w:sz w:val="24"/>
          <w:szCs w:val="24"/>
        </w:rPr>
        <w:t>и муниципального земельного контроля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Максимальный срок подготовки уведомления о возврате ходатайства составляет 30 дней со дня поступления в </w:t>
      </w:r>
      <w:proofErr w:type="spellStart"/>
      <w:r w:rsidR="009A7E09" w:rsidRPr="00893BE5">
        <w:rPr>
          <w:rFonts w:ascii="Times New Roman" w:hAnsi="Times New Roman" w:cs="Times New Roman"/>
          <w:sz w:val="24"/>
          <w:szCs w:val="24"/>
        </w:rPr>
        <w:t>У</w:t>
      </w:r>
      <w:r w:rsidR="00B94A87" w:rsidRPr="00893BE5">
        <w:rPr>
          <w:rFonts w:ascii="Times New Roman" w:hAnsi="Times New Roman" w:cs="Times New Roman"/>
          <w:sz w:val="24"/>
          <w:szCs w:val="24"/>
        </w:rPr>
        <w:t>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 ходатайства о предоставлении муниципальной услуги и документов, указанных в пунктах 14, 16 Административного регламента.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завершается направлением заявителю уведомления о возврате ходатайства с приложением ходатайства о предоставлении муниципальной услуги и представленных заявителем документов, необходимых для предоставления муниципальной услуги.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6A7AE7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КОМПЛЕКТОВАНИЕ ДОКУМЕНТОВ ПРИ ПРЕДОСТАВЛЕНИИ МУНИЦИПАЛЬНОЙ УСЛУГИ В РАМКАХ</w:t>
      </w:r>
      <w:r w:rsidR="00CE53CC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МЕЖВЕДОМСТВЕННОГО ИНФОРМАЦИОННОГО ВЗАИМОДЕЙСТВИЯ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комплектования документов при предоставлении муниципальной услуги в рамках межведомственного информационного взаимодействия является прием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, ходатайства о предоставлении муниципальной услуги и документов, указанных в пункте 14 Административного регламента. </w:t>
      </w:r>
    </w:p>
    <w:p w:rsidR="00D8245F" w:rsidRPr="00893BE5" w:rsidRDefault="00395064" w:rsidP="00CE53C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при выполнении административной процедуры является прием ходатайства о предоставлении муниципальной услуги и документов, необходимых для предоставления муниципальной услуги, предусмотренных пунктом 16 Административного регламента и не представленных самим заявителем.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Ответственным за комплектование документов в рамках межведомственного информационного взаимодействия является специалист отдела </w:t>
      </w:r>
      <w:r w:rsidR="007467E5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</w:t>
      </w:r>
      <w:r w:rsidR="00C109F4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CF2A22" w:rsidRPr="00893BE5">
        <w:rPr>
          <w:rFonts w:ascii="Times New Roman" w:hAnsi="Times New Roman" w:cs="Times New Roman"/>
          <w:sz w:val="24"/>
          <w:szCs w:val="24"/>
        </w:rPr>
        <w:t>и муниципального земельного контроля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который не позднее рабочего дня, следующего за днем приема ходатайства о предоставлении муниципальной услуги и документов, необходимых для предоставления муниципальной услуги, формирует и направляет запросы в адрес органов и организаций, указанных в пункте 16 Административного регламента (если такие документы не были представлены заявителем).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в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 заканчивается направлением </w:t>
      </w:r>
      <w:r w:rsidR="00E3655E" w:rsidRPr="00893BE5">
        <w:rPr>
          <w:rFonts w:ascii="Times New Roman" w:hAnsi="Times New Roman" w:cs="Times New Roman"/>
          <w:sz w:val="24"/>
          <w:szCs w:val="24"/>
        </w:rPr>
        <w:t>в администрацию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ходатайства о предоставлении муниципальной услуги и документов, предусмотренных пунктами 14, 16 Административного регламента, не позднее рабочего дня, следующего за днем их поступления в </w:t>
      </w:r>
      <w:r w:rsidR="007037FB" w:rsidRPr="00893BE5">
        <w:rPr>
          <w:rFonts w:ascii="Times New Roman" w:hAnsi="Times New Roman" w:cs="Times New Roman"/>
          <w:sz w:val="24"/>
          <w:szCs w:val="24"/>
        </w:rPr>
        <w:t>МФЦ</w:t>
      </w:r>
      <w:r w:rsidRPr="00893BE5">
        <w:rPr>
          <w:rFonts w:ascii="Times New Roman" w:hAnsi="Times New Roman" w:cs="Times New Roman"/>
          <w:sz w:val="24"/>
          <w:szCs w:val="24"/>
        </w:rPr>
        <w:t xml:space="preserve">. Передача указанных документов из </w:t>
      </w:r>
      <w:r w:rsidR="0005321F" w:rsidRPr="00893BE5">
        <w:rPr>
          <w:rFonts w:ascii="Times New Roman" w:hAnsi="Times New Roman" w:cs="Times New Roman"/>
          <w:sz w:val="24"/>
          <w:szCs w:val="24"/>
        </w:rPr>
        <w:t>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A7E09" w:rsidRPr="00893BE5">
        <w:rPr>
          <w:rFonts w:ascii="Times New Roman" w:hAnsi="Times New Roman" w:cs="Times New Roman"/>
          <w:sz w:val="24"/>
          <w:szCs w:val="24"/>
        </w:rPr>
        <w:t>У</w:t>
      </w:r>
      <w:r w:rsidR="0005321F" w:rsidRPr="00893BE5">
        <w:rPr>
          <w:rFonts w:ascii="Times New Roman" w:hAnsi="Times New Roman" w:cs="Times New Roman"/>
          <w:sz w:val="24"/>
          <w:szCs w:val="24"/>
        </w:rPr>
        <w:t>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 сопровождается соответствующим реестром передачи.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в </w:t>
      </w:r>
      <w:r w:rsidR="000D70F7" w:rsidRPr="00893BE5">
        <w:rPr>
          <w:rFonts w:ascii="Times New Roman" w:hAnsi="Times New Roman" w:cs="Times New Roman"/>
          <w:sz w:val="24"/>
          <w:szCs w:val="24"/>
        </w:rPr>
        <w:t>Управлении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 заканчивается получением документов, предусмотренных пунктом 16 Административного регламента.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информационного взаимодействия составляет 6 дней со дня приема ходатайства о предоставлении муниципальной услуги и документов, указанных в пункте 14 Административного регламента.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Контроль за административной процедурой комплектования документов при предоставлении муниципальной услуги в рамках межведомственного информационного взаимодействия в </w:t>
      </w:r>
      <w:r w:rsidR="000D70F7" w:rsidRPr="00893BE5">
        <w:rPr>
          <w:rFonts w:ascii="Times New Roman" w:hAnsi="Times New Roman" w:cs="Times New Roman"/>
          <w:sz w:val="24"/>
          <w:szCs w:val="24"/>
        </w:rPr>
        <w:t>Управлени</w:t>
      </w:r>
      <w:r w:rsidRPr="00893BE5">
        <w:rPr>
          <w:rFonts w:ascii="Times New Roman" w:hAnsi="Times New Roman" w:cs="Times New Roman"/>
          <w:sz w:val="24"/>
          <w:szCs w:val="24"/>
        </w:rPr>
        <w:t xml:space="preserve">е осуществляет руководитель отдела </w:t>
      </w:r>
      <w:r w:rsidR="007467E5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</w:t>
      </w:r>
      <w:r w:rsidR="003A1B71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0D70F7" w:rsidRPr="00893BE5">
        <w:rPr>
          <w:rFonts w:ascii="Times New Roman" w:hAnsi="Times New Roman" w:cs="Times New Roman"/>
          <w:sz w:val="24"/>
          <w:szCs w:val="24"/>
        </w:rPr>
        <w:t>и муниципального земельного контроля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0862" w:rsidRPr="00893BE5" w:rsidRDefault="00395064" w:rsidP="006A7AE7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ПОДГОТОВКА, ВИЗИРОВАНИЕ И ПОДПИСАНИЕ ПОСТАНОВЛЕНИЯ ОБ ОТНЕСЕНИИ </w:t>
      </w:r>
      <w:r w:rsidR="00412EE1" w:rsidRPr="00893BE5">
        <w:rPr>
          <w:rFonts w:ascii="Times New Roman" w:hAnsi="Times New Roman" w:cs="Times New Roman"/>
          <w:b/>
          <w:sz w:val="24"/>
          <w:szCs w:val="24"/>
        </w:rPr>
        <w:t>ЗЕМЕЛЬ ИЛИ ЗЕМЕЛЬНЫХ УЧАСТКОВ В СОСТАВЕ ТАКИХ</w:t>
      </w:r>
      <w:r w:rsidR="00412EE1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412EE1" w:rsidRPr="00893BE5">
        <w:rPr>
          <w:rFonts w:ascii="Times New Roman" w:hAnsi="Times New Roman" w:cs="Times New Roman"/>
          <w:b/>
          <w:sz w:val="24"/>
          <w:szCs w:val="24"/>
        </w:rPr>
        <w:t xml:space="preserve">ЗЕМЕЛЬ К ОПРЕДЕЛЕННОЙ КАТЕГОРИИ ЗЕМЕЛЬ </w:t>
      </w:r>
    </w:p>
    <w:p w:rsidR="00D8245F" w:rsidRPr="00893BE5" w:rsidRDefault="00395064" w:rsidP="006A7AE7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поступление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 ходатайства о предоставлении муниципальной услуги и документов, указанных в пунктах 14, 16 Административного регламента, отсутствие оснований для возврата заявления о предоставлении муниципальной услуги. </w:t>
      </w:r>
    </w:p>
    <w:p w:rsidR="00D8245F" w:rsidRPr="00893BE5" w:rsidRDefault="00395064" w:rsidP="00CE53C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при выполнении административной процедуры является наличие либо отсутствие оснований для отказа в предоставлении муниципальной услуги, указанных в пункте 21 Административного регламента.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364C5" w:rsidRPr="00893BE5">
        <w:rPr>
          <w:rFonts w:ascii="Times New Roman" w:hAnsi="Times New Roman" w:cs="Times New Roman"/>
          <w:sz w:val="24"/>
          <w:szCs w:val="24"/>
        </w:rPr>
        <w:t>отдела землепользования, землеустройства и муниципального земельного контроля администрации ГО «город Дербент»</w:t>
      </w:r>
      <w:r w:rsidR="00481EC9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день поступления ходатайства о предоставлении муниципальной услуги и документов, указанных в пунктах 14, 16 Административного регламента, осуществляет проверку документов, прилагаемых к ходатайству о предоставлении муниципальной услуги, на соответствие требованиям действующего законодательства. </w:t>
      </w:r>
    </w:p>
    <w:p w:rsidR="00D8245F" w:rsidRPr="00893BE5" w:rsidRDefault="00395064" w:rsidP="00CE53CC">
      <w:pPr>
        <w:numPr>
          <w:ilvl w:val="0"/>
          <w:numId w:val="2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Специалист отдела </w:t>
      </w:r>
      <w:r w:rsidR="00756037" w:rsidRPr="00893BE5">
        <w:rPr>
          <w:rFonts w:ascii="Times New Roman" w:hAnsi="Times New Roman" w:cs="Times New Roman"/>
          <w:sz w:val="24"/>
          <w:szCs w:val="24"/>
        </w:rPr>
        <w:t xml:space="preserve">землепользования, землеустройства и муниципального земельного контроля 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течение 2 дней после поступления ходатайства о предоставлении муниципальной услуги и документов, необходимых для предоставления муниципальной услуги, осуществляет: </w:t>
      </w:r>
    </w:p>
    <w:p w:rsidR="00D8245F" w:rsidRPr="00893BE5" w:rsidRDefault="00395064" w:rsidP="00CE53CC">
      <w:pPr>
        <w:numPr>
          <w:ilvl w:val="0"/>
          <w:numId w:val="3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анализ представленных документов с учетом архивных материалов; </w:t>
      </w:r>
    </w:p>
    <w:p w:rsidR="00D8245F" w:rsidRPr="00893BE5" w:rsidRDefault="00395064" w:rsidP="00CE53CC">
      <w:pPr>
        <w:numPr>
          <w:ilvl w:val="0"/>
          <w:numId w:val="3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подготовку проекта постановления об отнесении земельного участка или земельных участков при отсутствии оснований для отказа в отнесении земель или земельных участков в составе таких земель к определенной категории земель, указанных в пункте 21 Административного регламента</w:t>
      </w:r>
      <w:r w:rsidR="00EF4548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sz w:val="24"/>
          <w:szCs w:val="24"/>
        </w:rPr>
        <w:t xml:space="preserve">указанных в пункте 21 Административного регламента; </w:t>
      </w:r>
    </w:p>
    <w:p w:rsidR="00D8245F" w:rsidRPr="00893BE5" w:rsidRDefault="00395064" w:rsidP="00CE53CC">
      <w:pPr>
        <w:numPr>
          <w:ilvl w:val="0"/>
          <w:numId w:val="3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Подготовка проекта постановления осуществляется в одном экземпляре. </w:t>
      </w:r>
    </w:p>
    <w:p w:rsidR="00D8245F" w:rsidRPr="00893BE5" w:rsidRDefault="00395064" w:rsidP="00CE53CC">
      <w:pPr>
        <w:numPr>
          <w:ilvl w:val="0"/>
          <w:numId w:val="3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Ответственность за подготовку проекта постановления несет руководитель </w:t>
      </w:r>
      <w:r w:rsidR="00466E02" w:rsidRPr="00893BE5">
        <w:rPr>
          <w:rFonts w:ascii="Times New Roman" w:hAnsi="Times New Roman" w:cs="Times New Roman"/>
          <w:sz w:val="24"/>
          <w:szCs w:val="24"/>
        </w:rPr>
        <w:t xml:space="preserve">отдела землепользования, землеустройства и муниципального земельного контроля </w:t>
      </w:r>
      <w:proofErr w:type="spellStart"/>
      <w:r w:rsidR="00B01339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B01339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466E02" w:rsidRPr="00893BE5">
        <w:rPr>
          <w:rFonts w:ascii="Times New Roman" w:hAnsi="Times New Roman" w:cs="Times New Roman"/>
          <w:sz w:val="24"/>
          <w:szCs w:val="24"/>
        </w:rPr>
        <w:t>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numPr>
          <w:ilvl w:val="0"/>
          <w:numId w:val="3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Заместитель руководителя </w:t>
      </w:r>
      <w:proofErr w:type="spellStart"/>
      <w:r w:rsidR="00830133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, курирующий направление деятельности </w:t>
      </w:r>
      <w:r w:rsidR="00466E02" w:rsidRPr="00893BE5">
        <w:rPr>
          <w:rFonts w:ascii="Times New Roman" w:hAnsi="Times New Roman" w:cs="Times New Roman"/>
          <w:sz w:val="24"/>
          <w:szCs w:val="24"/>
        </w:rPr>
        <w:t xml:space="preserve">отдела землепользования, землеустройства и муниципального земельного контроля </w:t>
      </w:r>
      <w:proofErr w:type="spellStart"/>
      <w:r w:rsidR="00830133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830133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466E02" w:rsidRPr="00893BE5">
        <w:rPr>
          <w:rFonts w:ascii="Times New Roman" w:hAnsi="Times New Roman" w:cs="Times New Roman"/>
          <w:sz w:val="24"/>
          <w:szCs w:val="24"/>
        </w:rPr>
        <w:t>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визирует проект постановления в день его поступления и передает указанный документ руководителю </w:t>
      </w:r>
      <w:proofErr w:type="spellStart"/>
      <w:r w:rsidR="00830133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Ответственность за полноту, качество и соответствие законодательству документов, подготовленных в результате административных процедур, предусмотренных пунктами 72 - 82 Административного регламента, несет руководитель </w:t>
      </w:r>
      <w:proofErr w:type="spellStart"/>
      <w:r w:rsidR="00830133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B8536E" w:rsidRPr="00893BE5">
        <w:rPr>
          <w:rFonts w:ascii="Times New Roman" w:hAnsi="Times New Roman" w:cs="Times New Roman"/>
          <w:sz w:val="24"/>
          <w:szCs w:val="24"/>
        </w:rPr>
        <w:t>.</w:t>
      </w:r>
    </w:p>
    <w:p w:rsidR="00D8245F" w:rsidRPr="00893BE5" w:rsidRDefault="00395064" w:rsidP="00CE53CC">
      <w:pPr>
        <w:numPr>
          <w:ilvl w:val="0"/>
          <w:numId w:val="3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Специалист отдела делопроизводства и технического обеспечения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</w:t>
      </w:r>
      <w:r w:rsidR="00AB7E87" w:rsidRPr="00893BE5">
        <w:rPr>
          <w:rFonts w:ascii="Times New Roman" w:hAnsi="Times New Roman" w:cs="Times New Roman"/>
          <w:sz w:val="24"/>
          <w:szCs w:val="24"/>
        </w:rPr>
        <w:t>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день поступления проекта постановления передает завизированный руководителем </w:t>
      </w:r>
      <w:proofErr w:type="spellStart"/>
      <w:r w:rsidR="00CE39F0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 проект постановления с приложением документов, необходимых для предоста</w:t>
      </w:r>
      <w:r w:rsidR="00CE39F0" w:rsidRPr="00893BE5">
        <w:rPr>
          <w:rFonts w:ascii="Times New Roman" w:hAnsi="Times New Roman" w:cs="Times New Roman"/>
          <w:sz w:val="24"/>
          <w:szCs w:val="24"/>
        </w:rPr>
        <w:t>вления муниципальной услуги, в а</w:t>
      </w:r>
      <w:r w:rsidRPr="00893BE5">
        <w:rPr>
          <w:rFonts w:ascii="Times New Roman" w:hAnsi="Times New Roman" w:cs="Times New Roman"/>
          <w:sz w:val="24"/>
          <w:szCs w:val="24"/>
        </w:rPr>
        <w:t>дминистрацию</w:t>
      </w:r>
      <w:r w:rsidR="00CE39F0" w:rsidRPr="00893BE5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numPr>
          <w:ilvl w:val="0"/>
          <w:numId w:val="3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Специалист отде</w:t>
      </w:r>
      <w:r w:rsidR="00CE39F0" w:rsidRPr="00893BE5">
        <w:rPr>
          <w:rFonts w:ascii="Times New Roman" w:hAnsi="Times New Roman" w:cs="Times New Roman"/>
          <w:sz w:val="24"/>
          <w:szCs w:val="24"/>
        </w:rPr>
        <w:t>ла управления делопроизводства а</w:t>
      </w:r>
      <w:r w:rsidRPr="00893BE5">
        <w:rPr>
          <w:rFonts w:ascii="Times New Roman" w:hAnsi="Times New Roman" w:cs="Times New Roman"/>
          <w:sz w:val="24"/>
          <w:szCs w:val="24"/>
        </w:rPr>
        <w:t>дминистрации</w:t>
      </w:r>
      <w:r w:rsidR="004F18F2" w:rsidRPr="00893BE5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регистрирует проект постановления в день его поступления из </w:t>
      </w:r>
      <w:proofErr w:type="spellStart"/>
      <w:r w:rsidR="00720FFE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numPr>
          <w:ilvl w:val="0"/>
          <w:numId w:val="3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Прохождение процедуры визирования и подп</w:t>
      </w:r>
      <w:r w:rsidR="00720FFE" w:rsidRPr="00893BE5">
        <w:rPr>
          <w:rFonts w:ascii="Times New Roman" w:hAnsi="Times New Roman" w:cs="Times New Roman"/>
          <w:sz w:val="24"/>
          <w:szCs w:val="24"/>
        </w:rPr>
        <w:t>исания проекта постановления в а</w:t>
      </w:r>
      <w:r w:rsidRPr="00893BE5">
        <w:rPr>
          <w:rFonts w:ascii="Times New Roman" w:hAnsi="Times New Roman" w:cs="Times New Roman"/>
          <w:sz w:val="24"/>
          <w:szCs w:val="24"/>
        </w:rPr>
        <w:t>дминистрации осуществляется через отд</w:t>
      </w:r>
      <w:r w:rsidR="00720FFE" w:rsidRPr="00893BE5">
        <w:rPr>
          <w:rFonts w:ascii="Times New Roman" w:hAnsi="Times New Roman" w:cs="Times New Roman"/>
          <w:sz w:val="24"/>
          <w:szCs w:val="24"/>
        </w:rPr>
        <w:t>ел управления делопроизводства а</w:t>
      </w:r>
      <w:r w:rsidRPr="00893BE5">
        <w:rPr>
          <w:rFonts w:ascii="Times New Roman" w:hAnsi="Times New Roman" w:cs="Times New Roman"/>
          <w:sz w:val="24"/>
          <w:szCs w:val="24"/>
        </w:rPr>
        <w:t>дминистрации. Проект постановления возвращается каждым визирующ</w:t>
      </w:r>
      <w:r w:rsidR="00D21935" w:rsidRPr="00893BE5">
        <w:rPr>
          <w:rFonts w:ascii="Times New Roman" w:hAnsi="Times New Roman" w:cs="Times New Roman"/>
          <w:sz w:val="24"/>
          <w:szCs w:val="24"/>
        </w:rPr>
        <w:t xml:space="preserve">им лицом Администрации в отдел </w:t>
      </w:r>
      <w:r w:rsidRPr="00893BE5">
        <w:rPr>
          <w:rFonts w:ascii="Times New Roman" w:hAnsi="Times New Roman" w:cs="Times New Roman"/>
          <w:sz w:val="24"/>
          <w:szCs w:val="24"/>
        </w:rPr>
        <w:t xml:space="preserve">управления делопроизводства Администрации. Специалист отдела управления делопроизводства Администрации в день поступления проекта постановления направляет проект постановления следующему визирующему лицу Администрации. </w:t>
      </w:r>
    </w:p>
    <w:p w:rsidR="00D8245F" w:rsidRPr="00893BE5" w:rsidRDefault="00395064" w:rsidP="00CE53CC">
      <w:pPr>
        <w:numPr>
          <w:ilvl w:val="0"/>
          <w:numId w:val="3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Первые заместители главы администрации </w:t>
      </w:r>
      <w:r w:rsidR="00AC2A30" w:rsidRPr="00893BE5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соответствии с распределением обязанностей в Администрации визируют проект постановления </w:t>
      </w:r>
      <w:r w:rsidR="002F5DEE" w:rsidRPr="00893BE5">
        <w:rPr>
          <w:rFonts w:ascii="Times New Roman" w:hAnsi="Times New Roman" w:cs="Times New Roman"/>
          <w:sz w:val="24"/>
          <w:szCs w:val="24"/>
        </w:rPr>
        <w:t>после</w:t>
      </w:r>
      <w:r w:rsidRPr="00893BE5">
        <w:rPr>
          <w:rFonts w:ascii="Times New Roman" w:hAnsi="Times New Roman" w:cs="Times New Roman"/>
          <w:sz w:val="24"/>
          <w:szCs w:val="24"/>
        </w:rPr>
        <w:t xml:space="preserve"> его поступления. </w:t>
      </w:r>
    </w:p>
    <w:p w:rsidR="00D8245F" w:rsidRPr="00893BE5" w:rsidRDefault="00395064" w:rsidP="00CE53CC">
      <w:pPr>
        <w:numPr>
          <w:ilvl w:val="0"/>
          <w:numId w:val="3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Глава города </w:t>
      </w:r>
      <w:r w:rsidR="00AC2A30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подписывает проект постановления в течение 1 дня со дня его поступления. </w:t>
      </w:r>
    </w:p>
    <w:p w:rsidR="00D8245F" w:rsidRPr="00893BE5" w:rsidRDefault="00395064" w:rsidP="00CE53C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Подлинники постановления и документов, необходимых для предоставления муниципальной услуги, хранятся в Администрации. </w:t>
      </w:r>
    </w:p>
    <w:p w:rsidR="00D8245F" w:rsidRPr="00893BE5" w:rsidRDefault="00395064" w:rsidP="00CE53CC">
      <w:pPr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визирования и подписания проекта постановления в Администрации </w:t>
      </w:r>
      <w:r w:rsidRPr="00D70FFC">
        <w:rPr>
          <w:rFonts w:ascii="Times New Roman" w:hAnsi="Times New Roman" w:cs="Times New Roman"/>
          <w:sz w:val="24"/>
          <w:szCs w:val="24"/>
        </w:rPr>
        <w:t>составляет 7 дней</w:t>
      </w:r>
      <w:r w:rsidRPr="00893BE5">
        <w:rPr>
          <w:rFonts w:ascii="Times New Roman" w:hAnsi="Times New Roman" w:cs="Times New Roman"/>
          <w:sz w:val="24"/>
          <w:szCs w:val="24"/>
        </w:rPr>
        <w:t xml:space="preserve"> со дня его поступления в Администрацию. </w:t>
      </w:r>
    </w:p>
    <w:p w:rsidR="0039751F" w:rsidRPr="00893BE5" w:rsidRDefault="00395064" w:rsidP="00CE53C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заканчивается передачей постановления, </w:t>
      </w:r>
      <w:r w:rsidR="00D63E13" w:rsidRPr="00893BE5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893BE5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из Администрации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368" w:rsidRPr="00893BE5" w:rsidRDefault="00395064" w:rsidP="006A7AE7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ВЫДАЧА ЗАЯВИТЕЛЮ ПОСТАНОВЛЕНИЯ ОБ </w:t>
      </w:r>
      <w:r w:rsidR="00D26368" w:rsidRPr="00893BE5">
        <w:rPr>
          <w:rFonts w:ascii="Times New Roman" w:hAnsi="Times New Roman" w:cs="Times New Roman"/>
          <w:b/>
          <w:sz w:val="24"/>
          <w:szCs w:val="24"/>
        </w:rPr>
        <w:t>ОТНЕСЕНИИ ЗЕМЕЛЬ ИЛИ ЗЕМЕЛЬНЫХ УЧАСТКОВ В СОСТАВЕ ТАКИХ</w:t>
      </w:r>
      <w:r w:rsidR="00D26368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D26368" w:rsidRPr="00893BE5">
        <w:rPr>
          <w:rFonts w:ascii="Times New Roman" w:hAnsi="Times New Roman" w:cs="Times New Roman"/>
          <w:b/>
          <w:sz w:val="24"/>
          <w:szCs w:val="24"/>
        </w:rPr>
        <w:t xml:space="preserve">ЗЕМЕЛЬ К ОПРЕДЕЛЕННОЙ КАТЕГОРИИ ЗЕМЕЛЬ </w:t>
      </w:r>
    </w:p>
    <w:p w:rsidR="00D63E13" w:rsidRPr="00893BE5" w:rsidRDefault="00D63E13" w:rsidP="006A7AE7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D8245F" w:rsidRPr="00893BE5" w:rsidRDefault="00395064" w:rsidP="00CE53CC">
      <w:pPr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Специалист отдела делопроизводства и технического обеспечения </w:t>
      </w:r>
      <w:proofErr w:type="spellStart"/>
      <w:r w:rsidR="00B21295" w:rsidRPr="00893BE5">
        <w:rPr>
          <w:rFonts w:ascii="Times New Roman" w:hAnsi="Times New Roman" w:cs="Times New Roman"/>
          <w:sz w:val="24"/>
          <w:szCs w:val="24"/>
        </w:rPr>
        <w:t>У</w:t>
      </w:r>
      <w:r w:rsidR="00C546D6" w:rsidRPr="00893BE5">
        <w:rPr>
          <w:rFonts w:ascii="Times New Roman" w:hAnsi="Times New Roman" w:cs="Times New Roman"/>
          <w:sz w:val="24"/>
          <w:szCs w:val="24"/>
        </w:rPr>
        <w:t>ЗиИО</w:t>
      </w:r>
      <w:proofErr w:type="spellEnd"/>
      <w:r w:rsidR="00C546D6" w:rsidRPr="00893B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C546D6" w:rsidRPr="00893BE5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день поступления постановления, результата предоставления муниципальной услуги осуществляет передачу указанных документов в отдел </w:t>
      </w:r>
      <w:r w:rsidR="00B21295" w:rsidRPr="00893BE5">
        <w:rPr>
          <w:rFonts w:ascii="Times New Roman" w:hAnsi="Times New Roman" w:cs="Times New Roman"/>
          <w:sz w:val="24"/>
          <w:szCs w:val="24"/>
        </w:rPr>
        <w:t xml:space="preserve">землепользования, землеустройства и муниципального земельного контроля </w:t>
      </w:r>
      <w:proofErr w:type="spellStart"/>
      <w:r w:rsidR="0096076C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96076C" w:rsidRPr="00893BE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21295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>.</w:t>
      </w:r>
    </w:p>
    <w:p w:rsidR="00D8245F" w:rsidRPr="00893BE5" w:rsidRDefault="00395064" w:rsidP="00CE53CC">
      <w:pPr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за предоставлением муниципальной услуги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 специалист отдела </w:t>
      </w:r>
      <w:r w:rsidR="00FA3F6A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 и муниципального земельного контроля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выдает заявителю: </w:t>
      </w:r>
    </w:p>
    <w:p w:rsidR="00D8245F" w:rsidRPr="00893BE5" w:rsidRDefault="00395064" w:rsidP="00CE53CC">
      <w:pPr>
        <w:numPr>
          <w:ilvl w:val="0"/>
          <w:numId w:val="36"/>
        </w:numPr>
        <w:spacing w:after="0"/>
        <w:ind w:left="567" w:hanging="228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отнесении земель или земельных участков в составе таких земель к определенной категории земель: </w:t>
      </w:r>
    </w:p>
    <w:p w:rsidR="00D8245F" w:rsidRPr="00893BE5" w:rsidRDefault="00FA3F6A" w:rsidP="00CE53CC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оригинал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0F6787" w:rsidRPr="00893BE5">
        <w:rPr>
          <w:rFonts w:ascii="Times New Roman" w:hAnsi="Times New Roman" w:cs="Times New Roman"/>
          <w:sz w:val="24"/>
          <w:szCs w:val="24"/>
        </w:rPr>
        <w:t xml:space="preserve">новления об отнесении земель или земельных </w:t>
      </w:r>
      <w:r w:rsidR="00F813A2" w:rsidRPr="00893BE5">
        <w:rPr>
          <w:rFonts w:ascii="Times New Roman" w:hAnsi="Times New Roman" w:cs="Times New Roman"/>
          <w:sz w:val="24"/>
          <w:szCs w:val="24"/>
        </w:rPr>
        <w:t>участков в составе таких земель</w:t>
      </w:r>
      <w:r w:rsidR="000F6787" w:rsidRPr="00893BE5">
        <w:rPr>
          <w:rFonts w:ascii="Times New Roman" w:hAnsi="Times New Roman" w:cs="Times New Roman"/>
          <w:sz w:val="24"/>
          <w:szCs w:val="24"/>
        </w:rPr>
        <w:t xml:space="preserve"> к определенной категории земель</w:t>
      </w:r>
      <w:r w:rsidR="00F813A2" w:rsidRPr="00893BE5">
        <w:rPr>
          <w:rFonts w:ascii="Times New Roman" w:hAnsi="Times New Roman" w:cs="Times New Roman"/>
          <w:sz w:val="24"/>
          <w:szCs w:val="24"/>
        </w:rPr>
        <w:t xml:space="preserve"> или земельных </w:t>
      </w:r>
      <w:r w:rsidR="00D01CD5" w:rsidRPr="00893BE5">
        <w:rPr>
          <w:rFonts w:ascii="Times New Roman" w:hAnsi="Times New Roman" w:cs="Times New Roman"/>
          <w:sz w:val="24"/>
          <w:szCs w:val="24"/>
        </w:rPr>
        <w:t>участков в составе таких земель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CE53CC">
      <w:pPr>
        <w:numPr>
          <w:ilvl w:val="0"/>
          <w:numId w:val="3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в </w:t>
      </w:r>
      <w:r w:rsidR="00A06D57" w:rsidRPr="00893BE5">
        <w:rPr>
          <w:rFonts w:ascii="Times New Roman" w:hAnsi="Times New Roman" w:cs="Times New Roman"/>
          <w:sz w:val="24"/>
          <w:szCs w:val="24"/>
        </w:rPr>
        <w:t>Управлени</w:t>
      </w:r>
      <w:r w:rsidRPr="00893BE5">
        <w:rPr>
          <w:rFonts w:ascii="Times New Roman" w:hAnsi="Times New Roman" w:cs="Times New Roman"/>
          <w:sz w:val="24"/>
          <w:szCs w:val="24"/>
        </w:rPr>
        <w:t>е, з</w:t>
      </w:r>
      <w:r w:rsidR="00A06D57" w:rsidRPr="00893BE5">
        <w:rPr>
          <w:rFonts w:ascii="Times New Roman" w:hAnsi="Times New Roman" w:cs="Times New Roman"/>
          <w:sz w:val="24"/>
          <w:szCs w:val="24"/>
        </w:rPr>
        <w:t>аканчивается выдачей заявителю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постановления в срок, указанный в пункте 12 Административного регламента, с проставлением подписи заявителя в соответствующих журналах выдачи результатов предоставления муниципальных услуг в </w:t>
      </w:r>
      <w:r w:rsidR="00A06D57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numPr>
          <w:ilvl w:val="0"/>
          <w:numId w:val="3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неполучения заявителем постановления в указанный срок специалист отдела </w:t>
      </w:r>
      <w:r w:rsidR="00250697" w:rsidRPr="00893BE5">
        <w:rPr>
          <w:rFonts w:ascii="Times New Roman" w:hAnsi="Times New Roman" w:cs="Times New Roman"/>
          <w:sz w:val="24"/>
          <w:szCs w:val="24"/>
        </w:rPr>
        <w:t>землепользования, землеустройства и муниципального земельного контроля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A3D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C17A3D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DA7561" w:rsidRPr="00893BE5">
        <w:rPr>
          <w:rFonts w:ascii="Times New Roman" w:hAnsi="Times New Roman" w:cs="Times New Roman"/>
          <w:sz w:val="24"/>
          <w:szCs w:val="24"/>
        </w:rPr>
        <w:t xml:space="preserve">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по истечении 2 недель со дня окончания срока, указанного в пункте 12 Административного регламента, уведомляет заявителя способом, указанным в заявлении о предоставлении муниципальной услуги, о необходимости получения результата предоставления муниципальной услуги. </w:t>
      </w:r>
    </w:p>
    <w:p w:rsidR="00D8245F" w:rsidRPr="00893BE5" w:rsidRDefault="00395064" w:rsidP="00CE53CC">
      <w:pPr>
        <w:numPr>
          <w:ilvl w:val="0"/>
          <w:numId w:val="3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Отве</w:t>
      </w:r>
      <w:r w:rsidR="002F6A81" w:rsidRPr="00893BE5">
        <w:rPr>
          <w:rFonts w:ascii="Times New Roman" w:hAnsi="Times New Roman" w:cs="Times New Roman"/>
          <w:sz w:val="24"/>
          <w:szCs w:val="24"/>
        </w:rPr>
        <w:t xml:space="preserve">тственность за выдачу заявителю </w:t>
      </w:r>
      <w:r w:rsidRPr="00893BE5">
        <w:rPr>
          <w:rFonts w:ascii="Times New Roman" w:hAnsi="Times New Roman" w:cs="Times New Roman"/>
          <w:sz w:val="24"/>
          <w:szCs w:val="24"/>
        </w:rPr>
        <w:t xml:space="preserve">постановления в </w:t>
      </w:r>
      <w:r w:rsidR="002F6A81" w:rsidRPr="00893BE5">
        <w:rPr>
          <w:rFonts w:ascii="Times New Roman" w:hAnsi="Times New Roman" w:cs="Times New Roman"/>
          <w:sz w:val="24"/>
          <w:szCs w:val="24"/>
        </w:rPr>
        <w:t>Управлени</w:t>
      </w:r>
      <w:r w:rsidRPr="00893BE5">
        <w:rPr>
          <w:rFonts w:ascii="Times New Roman" w:hAnsi="Times New Roman" w:cs="Times New Roman"/>
          <w:sz w:val="24"/>
          <w:szCs w:val="24"/>
        </w:rPr>
        <w:t xml:space="preserve">е несет руководитель отдела </w:t>
      </w:r>
      <w:r w:rsidR="00247F83" w:rsidRPr="00893BE5">
        <w:rPr>
          <w:rFonts w:ascii="Times New Roman" w:hAnsi="Times New Roman" w:cs="Times New Roman"/>
          <w:sz w:val="24"/>
          <w:szCs w:val="24"/>
        </w:rPr>
        <w:t xml:space="preserve">землепользования, землеустройства и муниципального земельного контроля </w:t>
      </w:r>
      <w:proofErr w:type="spellStart"/>
      <w:r w:rsidR="00C17A3D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C17A3D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247F83" w:rsidRPr="00893BE5">
        <w:rPr>
          <w:rFonts w:ascii="Times New Roman" w:hAnsi="Times New Roman" w:cs="Times New Roman"/>
          <w:sz w:val="24"/>
          <w:szCs w:val="24"/>
        </w:rPr>
        <w:t>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F83" w:rsidRPr="00893BE5" w:rsidRDefault="00247F83" w:rsidP="00CE53CC">
      <w:pPr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D8245F" w:rsidRPr="00893BE5" w:rsidRDefault="00395064" w:rsidP="00CE53CC">
      <w:pPr>
        <w:numPr>
          <w:ilvl w:val="0"/>
          <w:numId w:val="3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если в выданных в результате предоставления муниципальной услуги документах, указанных в пункте 11 Административного регламента (далее - выданный документ), допущены опечатки и (или) ошибки, заявитель вправе обратиться лично в </w:t>
      </w:r>
      <w:proofErr w:type="spellStart"/>
      <w:r w:rsidR="00413BCE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413BCE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sz w:val="24"/>
          <w:szCs w:val="24"/>
        </w:rPr>
        <w:t xml:space="preserve">с заявлением об исправлении допущенных опечаток и (или) ошибок в выданных документах (далее - заявление об исправлении ошибок). Заявление об исправлении ошибок подается на имя главы </w:t>
      </w:r>
      <w:r w:rsidR="00413BCE" w:rsidRPr="00893BE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304F8" w:rsidRPr="00893BE5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произвольной форме. </w:t>
      </w:r>
    </w:p>
    <w:p w:rsidR="00D8245F" w:rsidRPr="00893BE5" w:rsidRDefault="00395064" w:rsidP="00CE53CC">
      <w:pPr>
        <w:numPr>
          <w:ilvl w:val="0"/>
          <w:numId w:val="3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 заявлению об исправлении ошибок прилагаются следующие документы: </w:t>
      </w:r>
    </w:p>
    <w:p w:rsidR="00D8245F" w:rsidRPr="00893BE5" w:rsidRDefault="00395064" w:rsidP="00CE53CC">
      <w:pPr>
        <w:numPr>
          <w:ilvl w:val="0"/>
          <w:numId w:val="4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D8245F" w:rsidRPr="00893BE5" w:rsidRDefault="00395064" w:rsidP="00CE53CC">
      <w:pPr>
        <w:numPr>
          <w:ilvl w:val="0"/>
          <w:numId w:val="4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(заявителей); </w:t>
      </w:r>
    </w:p>
    <w:p w:rsidR="00D8245F" w:rsidRPr="00893BE5" w:rsidRDefault="00395064" w:rsidP="00CE53CC">
      <w:pPr>
        <w:numPr>
          <w:ilvl w:val="0"/>
          <w:numId w:val="40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документы, обосновывающие доводы заявителя о наличии опечаток и (или) ошибок в выданных документах, а также содержащие правильные сведения.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документах должностное лицо </w:t>
      </w:r>
      <w:r w:rsidR="004200C1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15 рабочих дней с даты регистрации заявления об исправлении ошибок обеспечивает исправление </w:t>
      </w: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допущенных опечаток и (или) ошибок в выданных документах и выдачу заявителю документа об исправлении допущенных опечаток и (или) ошибок в выданных документах.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наличия основания для отказа в исправлении опечаток и (или) ошибок в выданных документах, указанного в пункте 23 Административного регламента, должностное лицо </w:t>
      </w:r>
      <w:r w:rsidR="004200C1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ответственное за предоставление муниципальной услуги, в течение 15 рабочих дней с даты регистрации заявления об исправлении ошибок письменно сообщает заявителю об отсутствии таких опечаток и (или) ошибок в выданных документах.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6A7AE7">
      <w:pPr>
        <w:spacing w:after="477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АДМИНИСТРАТИВНОГО РЕГЛАМЕНТА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Федерации, </w:t>
      </w:r>
      <w:r w:rsidR="00FF66E6" w:rsidRPr="00893BE5">
        <w:rPr>
          <w:rFonts w:ascii="Times New Roman" w:hAnsi="Times New Roman" w:cs="Times New Roman"/>
          <w:sz w:val="24"/>
          <w:szCs w:val="24"/>
        </w:rPr>
        <w:t>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>, устанавливающих требования к предоставлению муниципальных услуг, а также принятием решений осуществляется руководителями соответствующих подразделений Администрации</w:t>
      </w:r>
      <w:r w:rsidR="00272AEB" w:rsidRPr="00893BE5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процессе исполнения административных процедур.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осуществляется уполномоченным органом Администрации, осуществляющим контроль за полнотой и качеством предо</w:t>
      </w:r>
      <w:r w:rsidR="007734CD" w:rsidRPr="00893BE5">
        <w:rPr>
          <w:rFonts w:ascii="Times New Roman" w:hAnsi="Times New Roman" w:cs="Times New Roman"/>
          <w:sz w:val="24"/>
          <w:szCs w:val="24"/>
        </w:rPr>
        <w:t xml:space="preserve">ставления муниципальных услуг </w:t>
      </w:r>
      <w:r w:rsidRPr="00893BE5">
        <w:rPr>
          <w:rFonts w:ascii="Times New Roman" w:hAnsi="Times New Roman" w:cs="Times New Roman"/>
          <w:sz w:val="24"/>
          <w:szCs w:val="24"/>
        </w:rPr>
        <w:t xml:space="preserve">(далее - уполномоченный орган),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лиц, специалистов </w:t>
      </w:r>
      <w:r w:rsidR="007734CD" w:rsidRPr="00893BE5">
        <w:rPr>
          <w:rFonts w:ascii="Times New Roman" w:hAnsi="Times New Roman" w:cs="Times New Roman"/>
          <w:sz w:val="24"/>
          <w:szCs w:val="24"/>
        </w:rPr>
        <w:t>Управления земельных и имущественных отношений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Контроль за полнотой и качеством предоставления муниципальной услуги осуществляется как в плановом порядке, так и путем проведения внеплановых контрольных мероприятий, в том числе по конкретному обращению заявителя.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 проверках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Для проведения проверки полноты и качества предоставления муниципальной услуги уполномоченным органом формируется комиссия в составе должностных лиц </w:t>
      </w:r>
      <w:r w:rsidR="00D84054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Результаты деятельности комиссии оформляются в виде справки, в которой отмечаются выявленные недостатки и предложения по их устранению.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Плановые проверки проводятся не реже 1 раза в год. Внеплановые проверки проводятся на основании поступивших обращений (жалоб) физических или юридических лиц.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C841CF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ответственные за осуществление административных процедур, указанных в пункте 34 Административного регламента, несут персональную ответственность за полноту и качество осуществления административных процедур.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допущенных нарушений должностные лица </w:t>
      </w:r>
      <w:r w:rsidR="00C841CF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с законодательством Российской Федерации.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должностных лиц </w:t>
      </w:r>
      <w:r w:rsidR="00F34561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должен быть постоянным, всесторонним и объективным. </w:t>
      </w:r>
    </w:p>
    <w:p w:rsidR="00D8245F" w:rsidRPr="00893BE5" w:rsidRDefault="00395064" w:rsidP="00CE53CC">
      <w:pPr>
        <w:numPr>
          <w:ilvl w:val="0"/>
          <w:numId w:val="4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245F" w:rsidRPr="00893BE5" w:rsidRDefault="00395064" w:rsidP="00CE53CC">
      <w:pPr>
        <w:spacing w:after="31"/>
        <w:ind w:left="567" w:right="-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</w:t>
      </w:r>
      <w:r w:rsidR="00CE53CC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ОРГАНА, ПРЕДОСТАВЛЯЮЩЕГО МУНИЦИПАЛЬНУЮ УСЛУГУ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CE53CC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ДЛЯ ЗАЯВИТЕЛЯ О ЕГО ПРАВЕ ПОДАТЬ ЖАЛОБУ НА РЕШЕНИЕ И (ИЛИ) ДЕЙСТВИЯ</w:t>
      </w:r>
      <w:r w:rsidR="00CE53CC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>(БЕЗДЕЙ</w:t>
      </w:r>
      <w:r w:rsidR="00CE53CC">
        <w:rPr>
          <w:rFonts w:ascii="Times New Roman" w:hAnsi="Times New Roman" w:cs="Times New Roman"/>
          <w:b/>
          <w:sz w:val="24"/>
          <w:szCs w:val="24"/>
        </w:rPr>
        <w:t xml:space="preserve">СТВИЕ) ОРГАНА, ПРЕДОСТАВЛЯЮЩЕГО </w:t>
      </w:r>
      <w:r w:rsidRPr="00893BE5">
        <w:rPr>
          <w:rFonts w:ascii="Times New Roman" w:hAnsi="Times New Roman" w:cs="Times New Roman"/>
          <w:b/>
          <w:sz w:val="24"/>
          <w:szCs w:val="24"/>
        </w:rPr>
        <w:t>МУНИЦИПАЛЬНУЮ УСЛУГУ, ДОЛЖНОСТНОГО ЛИЦА,</w:t>
      </w:r>
    </w:p>
    <w:p w:rsidR="00D8245F" w:rsidRPr="00893BE5" w:rsidRDefault="00395064" w:rsidP="006A7AE7">
      <w:pPr>
        <w:spacing w:after="477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МУНИЦИПАЛЬНОГО СЛУЖАЩЕГО, СПЕЦИАЛИСТА ОРГАНА, ПРЕДОСТАВЛЯЮЩЕГО МУНИЦИПАЛЬНУЮ УСЛУГУ</w:t>
      </w:r>
    </w:p>
    <w:p w:rsidR="00D8245F" w:rsidRPr="00893BE5" w:rsidRDefault="00395064" w:rsidP="00CE53CC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Заявитель имеет право на обжалование решения и (или) действ</w:t>
      </w:r>
      <w:r w:rsidR="003D5B69" w:rsidRPr="00893BE5">
        <w:rPr>
          <w:rFonts w:ascii="Times New Roman" w:hAnsi="Times New Roman" w:cs="Times New Roman"/>
          <w:sz w:val="24"/>
          <w:szCs w:val="24"/>
        </w:rPr>
        <w:t>ий (бездействия) Администрации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должностного лица, муниципального служащего Администрации, </w:t>
      </w:r>
      <w:r w:rsidR="0007473F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, специалиста </w:t>
      </w:r>
      <w:r w:rsidR="0007473F" w:rsidRPr="00893BE5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досудебном (внесудебном) порядке. </w:t>
      </w:r>
    </w:p>
    <w:p w:rsidR="00D8245F" w:rsidRPr="00893BE5" w:rsidRDefault="00395064" w:rsidP="00CE53CC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ПРЕДМЕТ ЖАЛОБЫ</w:t>
      </w:r>
    </w:p>
    <w:p w:rsidR="00D8245F" w:rsidRPr="00893BE5" w:rsidRDefault="00395064" w:rsidP="00CE53CC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Заявитель может обратиться с жалобой, в том числе в следующих случаях: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нарушение срока регистрации ходатайства о предоставлении муниципальной услуги, комплексного запроса;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="00085136" w:rsidRPr="00893BE5">
        <w:rPr>
          <w:rFonts w:ascii="Times New Roman" w:hAnsi="Times New Roman" w:cs="Times New Roman"/>
          <w:sz w:val="24"/>
          <w:szCs w:val="24"/>
        </w:rPr>
        <w:t>м</w:t>
      </w:r>
      <w:r w:rsidRPr="00893BE5">
        <w:rPr>
          <w:rFonts w:ascii="Times New Roman" w:hAnsi="Times New Roman" w:cs="Times New Roman"/>
          <w:sz w:val="24"/>
          <w:szCs w:val="24"/>
        </w:rPr>
        <w:t>, должностным лицом, муниципальным служащим</w:t>
      </w:r>
      <w:r w:rsidR="00085136" w:rsidRPr="00893BE5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, специалистом </w:t>
      </w:r>
      <w:r w:rsidR="00085136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срока предоставления муниципальной услуги;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отказ в приеме документов, представление которых предусмотрено нормативными правовы</w:t>
      </w:r>
      <w:r w:rsidR="00265517" w:rsidRPr="00893BE5">
        <w:rPr>
          <w:rFonts w:ascii="Times New Roman" w:hAnsi="Times New Roman" w:cs="Times New Roman"/>
          <w:sz w:val="24"/>
          <w:szCs w:val="24"/>
        </w:rPr>
        <w:t>ми актами Российской Федерации</w:t>
      </w:r>
      <w:r w:rsidRPr="00893BE5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9D060F" w:rsidRPr="00893B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AD59DB" w:rsidRPr="00893BE5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у заявителя;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отказ </w:t>
      </w:r>
      <w:proofErr w:type="spellStart"/>
      <w:r w:rsidR="001F5000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1F5000" w:rsidRPr="00893BE5">
        <w:rPr>
          <w:rFonts w:ascii="Times New Roman" w:hAnsi="Times New Roman" w:cs="Times New Roman"/>
          <w:sz w:val="24"/>
          <w:szCs w:val="24"/>
        </w:rPr>
        <w:t xml:space="preserve"> а</w:t>
      </w:r>
      <w:r w:rsidRPr="00893BE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17889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="001F5000"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sz w:val="24"/>
          <w:szCs w:val="24"/>
        </w:rPr>
        <w:t>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</w:t>
      </w:r>
      <w:r w:rsidR="00117889" w:rsidRPr="00893BE5">
        <w:rPr>
          <w:rFonts w:ascii="Times New Roman" w:hAnsi="Times New Roman" w:cs="Times New Roman"/>
          <w:sz w:val="24"/>
          <w:szCs w:val="24"/>
        </w:rPr>
        <w:t>ми актами Российской Федерации</w:t>
      </w:r>
      <w:r w:rsidRPr="00893BE5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721737" w:rsidRPr="00893B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AD59DB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51112B" w:rsidRPr="00893BE5">
        <w:rPr>
          <w:rFonts w:ascii="Times New Roman" w:hAnsi="Times New Roman" w:cs="Times New Roman"/>
          <w:sz w:val="24"/>
          <w:szCs w:val="24"/>
        </w:rPr>
        <w:t>РД</w:t>
      </w:r>
      <w:r w:rsidRPr="00893BE5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721737" w:rsidRPr="00893B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51112B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отказ </w:t>
      </w:r>
      <w:proofErr w:type="spellStart"/>
      <w:r w:rsidR="001F5000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1F5000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исправлений, предусмотренного пунктами 103, 104 Административного регламента;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нарушение срока или порядка выдачи документов по результатам предоставления муниципальной услуги;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приостановление </w:t>
      </w:r>
      <w:proofErr w:type="spellStart"/>
      <w:r w:rsidR="00352FCA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352FCA" w:rsidRPr="00893BE5">
        <w:rPr>
          <w:rFonts w:ascii="Times New Roman" w:hAnsi="Times New Roman" w:cs="Times New Roman"/>
          <w:sz w:val="24"/>
          <w:szCs w:val="24"/>
        </w:rPr>
        <w:t xml:space="preserve"> а</w:t>
      </w:r>
      <w:r w:rsidR="001F5000" w:rsidRPr="00893BE5">
        <w:rPr>
          <w:rFonts w:ascii="Times New Roman" w:hAnsi="Times New Roman" w:cs="Times New Roman"/>
          <w:sz w:val="24"/>
          <w:szCs w:val="24"/>
        </w:rPr>
        <w:t>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51112B" w:rsidRPr="00893BE5">
        <w:rPr>
          <w:rFonts w:ascii="Times New Roman" w:hAnsi="Times New Roman" w:cs="Times New Roman"/>
          <w:sz w:val="24"/>
          <w:szCs w:val="24"/>
        </w:rPr>
        <w:t>РД</w:t>
      </w:r>
      <w:r w:rsidRPr="00893BE5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B3584F" w:rsidRPr="00893BE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  <w:r w:rsidR="0051112B" w:rsidRPr="00893BE5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CE53CC">
      <w:pPr>
        <w:numPr>
          <w:ilvl w:val="0"/>
          <w:numId w:val="4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требование </w:t>
      </w:r>
      <w:proofErr w:type="spellStart"/>
      <w:r w:rsidR="00352FCA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352FCA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подпунктом 3 пункта 17 Административного регламента.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245F" w:rsidRPr="00893BE5" w:rsidRDefault="00395064" w:rsidP="00CE53CC">
      <w:pPr>
        <w:spacing w:after="31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ОРГАНЫ ИСПОЛНИТЕЛЬНОЙ ВЛАСТИ </w:t>
      </w:r>
      <w:r w:rsidR="00452ACD" w:rsidRPr="00893BE5">
        <w:rPr>
          <w:rFonts w:ascii="Times New Roman" w:hAnsi="Times New Roman" w:cs="Times New Roman"/>
          <w:b/>
          <w:sz w:val="24"/>
          <w:szCs w:val="24"/>
        </w:rPr>
        <w:t>РЕСПУБДИКИ ДАГЕСТАН</w:t>
      </w:r>
      <w:r w:rsidRPr="00893BE5">
        <w:rPr>
          <w:rFonts w:ascii="Times New Roman" w:hAnsi="Times New Roman" w:cs="Times New Roman"/>
          <w:b/>
          <w:sz w:val="24"/>
          <w:szCs w:val="24"/>
        </w:rPr>
        <w:t>, ОРГАНЫ МЕСТНОГО</w:t>
      </w:r>
      <w:r w:rsidR="00CE53CC">
        <w:rPr>
          <w:rFonts w:ascii="Times New Roman" w:hAnsi="Times New Roman" w:cs="Times New Roman"/>
          <w:sz w:val="24"/>
          <w:szCs w:val="24"/>
        </w:rPr>
        <w:t xml:space="preserve"> </w:t>
      </w:r>
      <w:r w:rsidRPr="00893BE5">
        <w:rPr>
          <w:rFonts w:ascii="Times New Roman" w:hAnsi="Times New Roman" w:cs="Times New Roman"/>
          <w:b/>
          <w:sz w:val="24"/>
          <w:szCs w:val="24"/>
        </w:rPr>
        <w:t xml:space="preserve">САМОУПРАВЛЕНИЯ </w:t>
      </w:r>
      <w:r w:rsidR="00452ACD" w:rsidRPr="00893BE5">
        <w:rPr>
          <w:rFonts w:ascii="Times New Roman" w:hAnsi="Times New Roman" w:cs="Times New Roman"/>
          <w:b/>
          <w:sz w:val="24"/>
          <w:szCs w:val="24"/>
        </w:rPr>
        <w:t>ГО «</w:t>
      </w:r>
      <w:r w:rsidR="00E97682" w:rsidRPr="00893BE5">
        <w:rPr>
          <w:rFonts w:ascii="Times New Roman" w:hAnsi="Times New Roman" w:cs="Times New Roman"/>
          <w:b/>
          <w:sz w:val="24"/>
          <w:szCs w:val="24"/>
        </w:rPr>
        <w:t>ГОРОД</w:t>
      </w:r>
      <w:r w:rsidR="00452ACD" w:rsidRPr="00893BE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E97682" w:rsidRPr="00893BE5">
        <w:rPr>
          <w:rFonts w:ascii="Times New Roman" w:hAnsi="Times New Roman" w:cs="Times New Roman"/>
          <w:b/>
          <w:sz w:val="24"/>
          <w:szCs w:val="24"/>
        </w:rPr>
        <w:t>ЕРБЕНТ</w:t>
      </w:r>
      <w:r w:rsidR="00452ACD" w:rsidRPr="00893BE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93BE5">
        <w:rPr>
          <w:rFonts w:ascii="Times New Roman" w:hAnsi="Times New Roman" w:cs="Times New Roman"/>
          <w:b/>
          <w:sz w:val="24"/>
          <w:szCs w:val="24"/>
        </w:rPr>
        <w:t>И УПОЛНОМОЧЕННЫЕ НА РАССМОТРЕНИЕ ЖАЛОБЫ ДОЛЖНОСТНЫЕ ЛИЦА, КОТОРЫМ МОЖЕТ БЫТЬ НАПРАВЛЕНА ЖАЛОБА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Жалоба на действия (бездействие) специалистов </w:t>
      </w:r>
      <w:proofErr w:type="spellStart"/>
      <w:r w:rsidR="00E97682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E97682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подается в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 и рассматривается его руководителем.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Жалоба на действия (бездействие) специалистов </w:t>
      </w:r>
      <w:proofErr w:type="spellStart"/>
      <w:r w:rsidR="003F2C1E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3F2C1E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 подается в Администрацию и рассматривается главой </w:t>
      </w:r>
      <w:r w:rsidR="003F2C1E" w:rsidRPr="00893BE5">
        <w:rPr>
          <w:rFonts w:ascii="Times New Roman" w:hAnsi="Times New Roman" w:cs="Times New Roman"/>
          <w:sz w:val="24"/>
          <w:szCs w:val="24"/>
        </w:rPr>
        <w:t>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Заявители, являющиеся индивидуальными предпринимателями, юридическими лицами, вправе подать жалобу на решение и (или) действия (бездействие) </w:t>
      </w:r>
      <w:proofErr w:type="spellStart"/>
      <w:r w:rsidR="003F2C1E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3F2C1E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антимонопольный орган в порядке, установленном антимонопольным законодательством Российской Федерации. </w:t>
      </w:r>
    </w:p>
    <w:p w:rsidR="00D8245F" w:rsidRPr="00893BE5" w:rsidRDefault="00395064" w:rsidP="006A7AE7">
      <w:pPr>
        <w:spacing w:after="31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245F" w:rsidRPr="00893BE5" w:rsidRDefault="00395064" w:rsidP="006A7AE7">
      <w:pPr>
        <w:spacing w:after="477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 или в электронной форме.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Жалоба может быть направлена по почте, с использованием информационно</w:t>
      </w:r>
      <w:r w:rsidR="00D169B5" w:rsidRPr="00893BE5">
        <w:rPr>
          <w:rFonts w:ascii="Times New Roman" w:hAnsi="Times New Roman" w:cs="Times New Roman"/>
          <w:sz w:val="24"/>
          <w:szCs w:val="24"/>
        </w:rPr>
        <w:t>-</w:t>
      </w:r>
      <w:r w:rsidRPr="00893BE5">
        <w:rPr>
          <w:rFonts w:ascii="Times New Roman" w:hAnsi="Times New Roman" w:cs="Times New Roman"/>
          <w:sz w:val="24"/>
          <w:szCs w:val="24"/>
        </w:rPr>
        <w:t>телекоммуникационной сети "Интернет", официального сайта органа, предост</w:t>
      </w:r>
      <w:r w:rsidR="00D169B5" w:rsidRPr="00893BE5">
        <w:rPr>
          <w:rFonts w:ascii="Times New Roman" w:hAnsi="Times New Roman" w:cs="Times New Roman"/>
          <w:sz w:val="24"/>
          <w:szCs w:val="24"/>
        </w:rPr>
        <w:t>авляющего муниципальную услуг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а также может быть принята при личном приеме заявителя.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Жалоба должна содержать: </w:t>
      </w:r>
    </w:p>
    <w:p w:rsidR="00D8245F" w:rsidRPr="00893BE5" w:rsidRDefault="00395064" w:rsidP="00DD0308">
      <w:pPr>
        <w:numPr>
          <w:ilvl w:val="0"/>
          <w:numId w:val="44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наименование органа (Администрация, </w:t>
      </w:r>
      <w:r w:rsidR="009A7E09" w:rsidRPr="00893BE5">
        <w:rPr>
          <w:rFonts w:ascii="Times New Roman" w:hAnsi="Times New Roman" w:cs="Times New Roman"/>
          <w:sz w:val="24"/>
          <w:szCs w:val="24"/>
        </w:rPr>
        <w:t>Управление</w:t>
      </w:r>
      <w:r w:rsidRPr="00893BE5">
        <w:rPr>
          <w:rFonts w:ascii="Times New Roman" w:hAnsi="Times New Roman" w:cs="Times New Roman"/>
          <w:sz w:val="24"/>
          <w:szCs w:val="24"/>
        </w:rPr>
        <w:t xml:space="preserve">), наименование должности, фамилию, имя, отчество должностного лица, муниципального служащего </w:t>
      </w:r>
      <w:proofErr w:type="spellStart"/>
      <w:r w:rsidR="00582302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582302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, решение и (или) действия (бездействие) которых обжалуются; </w:t>
      </w:r>
    </w:p>
    <w:p w:rsidR="00D8245F" w:rsidRPr="00893BE5" w:rsidRDefault="00395064" w:rsidP="00DD0308">
      <w:pPr>
        <w:numPr>
          <w:ilvl w:val="0"/>
          <w:numId w:val="44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D8245F" w:rsidRPr="00893BE5" w:rsidRDefault="00395064" w:rsidP="00DD0308">
      <w:pPr>
        <w:numPr>
          <w:ilvl w:val="0"/>
          <w:numId w:val="44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сведения об обжалуемых решениях и (или) действиях (бездействии) </w:t>
      </w:r>
      <w:proofErr w:type="spellStart"/>
      <w:r w:rsidR="00582302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582302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245F" w:rsidRPr="00893BE5" w:rsidRDefault="00395064" w:rsidP="00DD0308">
      <w:pPr>
        <w:numPr>
          <w:ilvl w:val="0"/>
          <w:numId w:val="44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(или) действием (бездействием) </w:t>
      </w:r>
      <w:proofErr w:type="spellStart"/>
      <w:r w:rsidR="00582302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582302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D8245F" w:rsidRPr="00893BE5" w:rsidRDefault="00395064" w:rsidP="00DD030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245F" w:rsidRPr="00893BE5" w:rsidRDefault="00395064" w:rsidP="00DD0308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Жалоба регистрируется в день ее поступления в </w:t>
      </w:r>
      <w:r w:rsidR="00FA6F45" w:rsidRPr="00893BE5">
        <w:rPr>
          <w:rFonts w:ascii="Times New Roman" w:hAnsi="Times New Roman" w:cs="Times New Roman"/>
          <w:sz w:val="24"/>
          <w:szCs w:val="24"/>
        </w:rPr>
        <w:t>администрацию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8D3479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>Жалоба, поступившая в а</w:t>
      </w:r>
      <w:r w:rsidR="00395064" w:rsidRPr="00893BE5">
        <w:rPr>
          <w:rFonts w:ascii="Times New Roman" w:hAnsi="Times New Roman" w:cs="Times New Roman"/>
          <w:sz w:val="24"/>
          <w:szCs w:val="24"/>
        </w:rPr>
        <w:t>дминистрацию</w:t>
      </w:r>
      <w:r w:rsidRPr="00893BE5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  <w:r w:rsidR="00395064" w:rsidRPr="00893BE5">
        <w:rPr>
          <w:rFonts w:ascii="Times New Roman" w:hAnsi="Times New Roman" w:cs="Times New Roman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Жалоба на действия специалистов </w:t>
      </w:r>
      <w:proofErr w:type="spellStart"/>
      <w:r w:rsidR="008D3479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8D3479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подлежит рассмотрению руководителем </w:t>
      </w:r>
      <w:r w:rsidR="008D3479" w:rsidRPr="00893BE5">
        <w:rPr>
          <w:rFonts w:ascii="Times New Roman" w:hAnsi="Times New Roman" w:cs="Times New Roman"/>
          <w:sz w:val="24"/>
          <w:szCs w:val="24"/>
        </w:rPr>
        <w:t>Управления</w:t>
      </w:r>
      <w:r w:rsidRPr="00893BE5">
        <w:rPr>
          <w:rFonts w:ascii="Times New Roman" w:hAnsi="Times New Roman" w:cs="Times New Roman"/>
          <w:sz w:val="24"/>
          <w:szCs w:val="24"/>
        </w:rPr>
        <w:t xml:space="preserve">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D8245F" w:rsidRPr="00893BE5" w:rsidRDefault="00395064" w:rsidP="00DD030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DD030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DD0308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принимается одно из следующих решений: </w:t>
      </w:r>
    </w:p>
    <w:p w:rsidR="00D8245F" w:rsidRPr="00893BE5" w:rsidRDefault="00395064" w:rsidP="00DD0308">
      <w:pPr>
        <w:numPr>
          <w:ilvl w:val="0"/>
          <w:numId w:val="4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lastRenderedPageBreak/>
        <w:t xml:space="preserve">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="00F77FF0" w:rsidRPr="00893BE5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893BE5">
        <w:rPr>
          <w:rFonts w:ascii="Times New Roman" w:hAnsi="Times New Roman" w:cs="Times New Roman"/>
          <w:sz w:val="24"/>
          <w:szCs w:val="24"/>
        </w:rPr>
        <w:t xml:space="preserve">, муниципальными правовыми актами </w:t>
      </w:r>
      <w:r w:rsidR="00F77FF0" w:rsidRPr="00893BE5">
        <w:rPr>
          <w:rFonts w:ascii="Times New Roman" w:hAnsi="Times New Roman" w:cs="Times New Roman"/>
          <w:sz w:val="24"/>
          <w:szCs w:val="24"/>
        </w:rPr>
        <w:t>администрации ГО «город Дербент»</w:t>
      </w:r>
      <w:r w:rsidRPr="00893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45F" w:rsidRPr="00893BE5" w:rsidRDefault="00395064" w:rsidP="00DD030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принятия главой </w:t>
      </w:r>
      <w:r w:rsidR="00F77FF0" w:rsidRPr="00893BE5">
        <w:rPr>
          <w:rFonts w:ascii="Times New Roman" w:hAnsi="Times New Roman" w:cs="Times New Roman"/>
          <w:sz w:val="24"/>
          <w:szCs w:val="24"/>
        </w:rPr>
        <w:t xml:space="preserve">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решения об удовлетворении жалобы заявителя на отказ в предоставлении муниципальной услуги в досудебном (внесудебном) порядке оказание муниципальной услуги возобновляется с начала административной процедуры, предусмотренной пунктом 71 Административного регламента; </w:t>
      </w:r>
    </w:p>
    <w:p w:rsidR="00D8245F" w:rsidRPr="00893BE5" w:rsidRDefault="00395064" w:rsidP="00DD0308">
      <w:pPr>
        <w:numPr>
          <w:ilvl w:val="0"/>
          <w:numId w:val="45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отказ в удовлетворении жалобы.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D8245F" w:rsidRPr="00893BE5" w:rsidRDefault="00395064" w:rsidP="00DD030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DD0308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 по жалобе.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131 Административного регламента, дается информация о действиях, осуществляемых </w:t>
      </w:r>
      <w:proofErr w:type="spellStart"/>
      <w:r w:rsidR="00D970D3" w:rsidRPr="00893BE5">
        <w:rPr>
          <w:rFonts w:ascii="Times New Roman" w:hAnsi="Times New Roman" w:cs="Times New Roman"/>
          <w:sz w:val="24"/>
          <w:szCs w:val="24"/>
        </w:rPr>
        <w:t>УЗиИО</w:t>
      </w:r>
      <w:proofErr w:type="spellEnd"/>
      <w:r w:rsidR="00D970D3" w:rsidRPr="00893BE5">
        <w:rPr>
          <w:rFonts w:ascii="Times New Roman" w:hAnsi="Times New Roman" w:cs="Times New Roman"/>
          <w:sz w:val="24"/>
          <w:szCs w:val="24"/>
        </w:rPr>
        <w:t xml:space="preserve"> администрации ГО «город Дербент» </w:t>
      </w:r>
      <w:r w:rsidRPr="00893BE5">
        <w:rPr>
          <w:rFonts w:ascii="Times New Roman" w:hAnsi="Times New Roman" w:cs="Times New Roman"/>
          <w:sz w:val="24"/>
          <w:szCs w:val="24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D8245F" w:rsidRPr="00893BE5" w:rsidRDefault="00395064" w:rsidP="00DD030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893BE5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893BE5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пункте 131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D8245F" w:rsidRPr="00893BE5" w:rsidRDefault="00395064" w:rsidP="00DD030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Решение по жалобе может быть обжаловано в порядке, установленном законодательством Российской Федерации. </w:t>
      </w:r>
    </w:p>
    <w:p w:rsidR="00D8245F" w:rsidRPr="00893BE5" w:rsidRDefault="00395064" w:rsidP="00DD0308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D8245F" w:rsidRPr="00893BE5" w:rsidRDefault="00395064" w:rsidP="00DD030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Заявитель вправе получать информацию и документы, необходимые для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</w:t>
      </w:r>
    </w:p>
    <w:p w:rsidR="00D8245F" w:rsidRPr="00893BE5" w:rsidRDefault="00395064" w:rsidP="00DD0308">
      <w:pPr>
        <w:spacing w:after="0" w:line="240" w:lineRule="auto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45F" w:rsidRPr="00893BE5" w:rsidRDefault="00395064" w:rsidP="00DD0308">
      <w:pPr>
        <w:spacing w:after="0" w:line="242" w:lineRule="auto"/>
        <w:ind w:left="567" w:right="-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D8245F" w:rsidRPr="00893BE5" w:rsidRDefault="00395064" w:rsidP="00DD0308">
      <w:pPr>
        <w:numPr>
          <w:ilvl w:val="0"/>
          <w:numId w:val="42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3BE5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осуществляется в соответствии с пунктами 6, 7 Административного регламента. </w:t>
      </w:r>
    </w:p>
    <w:sectPr w:rsidR="00D8245F" w:rsidRPr="00893BE5" w:rsidSect="00D70FFC">
      <w:headerReference w:type="first" r:id="rId75"/>
      <w:footerReference w:type="first" r:id="rId76"/>
      <w:pgSz w:w="11899" w:h="16838"/>
      <w:pgMar w:top="1135" w:right="449" w:bottom="1115" w:left="450" w:header="304" w:footer="2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6D" w:rsidRDefault="006F166D">
      <w:pPr>
        <w:spacing w:after="0" w:line="240" w:lineRule="auto"/>
      </w:pPr>
      <w:r>
        <w:separator/>
      </w:r>
    </w:p>
  </w:endnote>
  <w:endnote w:type="continuationSeparator" w:id="0">
    <w:p w:rsidR="006F166D" w:rsidRDefault="006F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9" w:rsidRDefault="00970379">
    <w:pPr>
      <w:spacing w:after="290" w:line="276" w:lineRule="auto"/>
      <w:ind w:left="0" w:firstLine="0"/>
      <w:jc w:val="right"/>
    </w:pPr>
    <w:r w:rsidRPr="00970379">
      <w:rPr>
        <w:rFonts w:ascii="Calibri" w:eastAsia="Calibri" w:hAnsi="Calibri" w:cs="Calibri"/>
        <w:noProof/>
        <w:sz w:val="22"/>
      </w:rPr>
      <w:pict>
        <v:group id="Group 139988" o:spid="_x0000_s10241" style="position:absolute;left:0;text-align:left;margin-left:0;margin-top:803.35pt;width:594.95pt;height:1pt;z-index:251675648;mso-position-horizontal-relative:page;mso-position-vertical-relative:page" coordsize="755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">
          <v:shape id="Shape 142883" o:spid="_x0000_s10242" style="position:absolute;width:75559;height:127;visibility:visible" coordsize="7555991,127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0vasQA&#10;AADfAAAADwAAAGRycy9kb3ducmV2LnhtbERPW2vCMBR+H/gfwhH2NlMvSKlG0cGGMJDphr4em2NT&#10;bE5Kk2n115uB4OPHd5/OW1uJMzW+dKyg30tAEOdOl1wo+P35eEtB+ICssXJMCq7kYT7rvEwx0+7C&#10;GzpvQyFiCPsMFZgQ6kxKnxuy6HuuJo7c0TUWQ4RNIXWDlxhuKzlIkrG0WHJsMFjTu6H8tP2zCpa5&#10;+zp+J7dDYVa7xWg//OyvK6vUa7ddTEAEasNT/HCvdJw/GqTpEP7/RAB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L2rEAAAA3wAAAA8AAAAAAAAAAAAAAAAAmAIAAGRycy9k&#10;b3ducmV2LnhtbFBLBQYAAAAABAAEAPUAAACJAwAAAAA=&#10;" adj="0,,0" path="m,l7555991,r,12705l,12705,,e" fillcolor="black" stroked="f" strokeweight="0">
            <v:stroke miterlimit="83231f" joinstyle="miter"/>
            <v:formulas/>
            <v:path arrowok="t" o:connecttype="segments" textboxrect="0,0,7555991,12705"/>
          </v:shape>
          <w10:wrap type="square" anchorx="page" anchory="page"/>
        </v:group>
      </w:pict>
    </w:r>
  </w:p>
  <w:p w:rsidR="009A7E09" w:rsidRDefault="009A7E09">
    <w:pPr>
      <w:spacing w:after="0" w:line="240" w:lineRule="auto"/>
      <w:ind w:left="0" w:firstLine="0"/>
      <w:jc w:val="center"/>
    </w:pPr>
    <w:r>
      <w:rPr>
        <w:sz w:val="16"/>
      </w:rPr>
      <w:t xml:space="preserve">Документ сохранен с портала </w:t>
    </w:r>
    <w:r>
      <w:rPr>
        <w:color w:val="3451A0"/>
        <w:sz w:val="16"/>
        <w:u w:val="single" w:color="3451A0"/>
      </w:rPr>
      <w:t>docs.cntd.ru</w:t>
    </w:r>
    <w:r>
      <w:rPr>
        <w:sz w:val="16"/>
      </w:rPr>
      <w:t xml:space="preserve"> — электронного фонда из более 25 000 000 нормативно-правовых и нормативно-технических документов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6D" w:rsidRDefault="006F166D">
      <w:pPr>
        <w:spacing w:after="0" w:line="240" w:lineRule="auto"/>
      </w:pPr>
      <w:r>
        <w:separator/>
      </w:r>
    </w:p>
  </w:footnote>
  <w:footnote w:type="continuationSeparator" w:id="0">
    <w:p w:rsidR="006F166D" w:rsidRDefault="006F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09" w:rsidRDefault="009A7E09">
    <w:pPr>
      <w:spacing w:after="0" w:line="216" w:lineRule="auto"/>
      <w:ind w:left="0" w:firstLine="0"/>
      <w:jc w:val="left"/>
    </w:pPr>
    <w:r>
      <w:rPr>
        <w:sz w:val="16"/>
      </w:rPr>
      <w:t>Об утверждении административного регламента администрации города Ставрополя по предоставлению муниципальной</w:t>
    </w:r>
    <w:r>
      <w:rPr>
        <w:sz w:val="16"/>
      </w:rPr>
      <w:tab/>
      <w:t xml:space="preserve">Страница </w:t>
    </w:r>
    <w:r w:rsidR="00970379" w:rsidRPr="00970379">
      <w:fldChar w:fldCharType="begin"/>
    </w:r>
    <w:r>
      <w:instrText xml:space="preserve"> PAGE   \* MERGEFORMAT </w:instrText>
    </w:r>
    <w:r w:rsidR="00970379" w:rsidRPr="00970379">
      <w:fldChar w:fldCharType="separate"/>
    </w:r>
    <w:r>
      <w:rPr>
        <w:sz w:val="16"/>
      </w:rPr>
      <w:t>10</w:t>
    </w:r>
    <w:r w:rsidR="00970379">
      <w:rPr>
        <w:sz w:val="16"/>
      </w:rPr>
      <w:fldChar w:fldCharType="end"/>
    </w:r>
    <w:r>
      <w:rPr>
        <w:sz w:val="16"/>
      </w:rPr>
      <w:t xml:space="preserve">услуги "Отнесение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категорию" (с изменениями на 12 марта 2021 года) </w:t>
    </w:r>
  </w:p>
  <w:p w:rsidR="009A7E09" w:rsidRDefault="009A7E09">
    <w:pPr>
      <w:spacing w:after="0" w:line="240" w:lineRule="auto"/>
      <w:ind w:left="0" w:firstLine="0"/>
      <w:jc w:val="left"/>
    </w:pPr>
    <w:r>
      <w:rPr>
        <w:i/>
        <w:sz w:val="16"/>
      </w:rPr>
      <w:t xml:space="preserve">Постановление Главы Администрации города Ставрополя Ставропольского края </w:t>
    </w:r>
  </w:p>
  <w:p w:rsidR="009A7E09" w:rsidRDefault="009A7E09">
    <w:pPr>
      <w:spacing w:after="0" w:line="240" w:lineRule="auto"/>
      <w:ind w:left="0" w:firstLine="0"/>
      <w:jc w:val="left"/>
    </w:pPr>
    <w:r>
      <w:rPr>
        <w:i/>
        <w:sz w:val="16"/>
      </w:rPr>
      <w:t xml:space="preserve">Постановление Администрации города Ставрополя Ставропольского края от 20 августа 2020 г. № 1376 </w:t>
    </w:r>
  </w:p>
  <w:p w:rsidR="009A7E09" w:rsidRDefault="00970379">
    <w:r w:rsidRPr="00970379">
      <w:rPr>
        <w:rFonts w:ascii="Calibri" w:eastAsia="Calibri" w:hAnsi="Calibri" w:cs="Calibri"/>
        <w:noProof/>
        <w:sz w:val="22"/>
      </w:rPr>
      <w:pict>
        <v:group id="Group 139981" o:spid="_x0000_s10243" style="position:absolute;left:0;text-align:left;margin-left:0;margin-top:0;width:594.95pt;height:841.9pt;z-index:-251643904;mso-position-horizontal-relative:page;mso-position-vertical-relative:page" coordsize="75559,10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">
          <v:shape id="Shape 142871" o:spid="_x0000_s10245" style="position:absolute;width:75559;height:106923;visibility:visible" coordsize="7555992,106923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OjMMA&#10;AADfAAAADwAAAGRycy9kb3ducmV2LnhtbERPXWvCMBR9H+w/hCvsbaatzpXOKEPc8HFVGXu8NNe2&#10;2tyUJNP6781g4OPhfM+Xg+nEmZxvLStIxwkI4srqlmsF+93Hcw7CB2SNnWVScCUPy8XjwxwLbS9c&#10;0nkbahFD2BeooAmhL6T0VUMG/dj2xJE7WGcwROhqqR1eYrjpZJYkM2mw5djQYE+rhqrT9tco8PyV&#10;rVN+0Z/Hcv2T71zZT74HpZ5Gw/sbiEBDuIv/3Rsd50+z/DWFvz8R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VOjMMAAADfAAAADwAAAAAAAAAAAAAAAACYAgAAZHJzL2Rv&#10;d25yZXYueG1sUEsFBgAAAAAEAAQA9QAAAIgDAAAAAA==&#10;" adj="0,,0" path="m,l7555992,r,10692384l,10692384,,e" stroked="f" strokeweight="0">
            <v:stroke miterlimit="83231f" joinstyle="miter"/>
            <v:formulas/>
            <v:path arrowok="t" o:connecttype="segments" textboxrect="0,0,7555992,10692384"/>
          </v:shape>
          <v:shape id="Shape 142872" o:spid="_x0000_s10244" style="position:absolute;top:9274;width:75559;height:127;visibility:visible" coordsize="7555992,127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KvMQA&#10;AADfAAAADwAAAGRycy9kb3ducmV2LnhtbERP3UrDMBS+F3yHcITdudQ63OiWDS0IGwhqtwc4a86a&#10;YnPSJdla394Igpcf3/9qM9pOXMmH1rGCh2kGgrh2uuVGwWH/er8AESKyxs4xKfimAJv17c0KC+0G&#10;/qRrFRuRQjgUqMDE2BdShtqQxTB1PXHiTs5bjAn6RmqPQwq3ncyz7ElabDk1GOypNFR/VReroK7m&#10;5vzmL0N5tsfyY/d4etHju1KTu/F5CSLSGP/Ff+6tTvNn+WKew++fBE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ySrzEAAAA3wAAAA8AAAAAAAAAAAAAAAAAmAIAAGRycy9k&#10;b3ducmV2LnhtbFBLBQYAAAAABAAEAPUAAACJAwAAAAA=&#10;" adj="0,,0" path="m,l7555992,r,12705l,12705,,e" fillcolor="black" stroked="f" strokeweight="0">
            <v:stroke miterlimit="83231f" joinstyle="miter"/>
            <v:formulas/>
            <v:path arrowok="t" o:connecttype="segments" textboxrect="0,0,7555992,12705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3250"/>
    <w:multiLevelType w:val="hybridMultilevel"/>
    <w:tmpl w:val="D258F982"/>
    <w:lvl w:ilvl="0" w:tplc="BBCE3EF4">
      <w:start w:val="1"/>
      <w:numFmt w:val="decimal"/>
      <w:lvlText w:val="%1)"/>
      <w:lvlJc w:val="left"/>
      <w:pPr>
        <w:ind w:left="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C5A08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FA68C4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8A5EEE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6A87F0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62472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84033C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A2664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B21B64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10DF6"/>
    <w:multiLevelType w:val="hybridMultilevel"/>
    <w:tmpl w:val="B14410CA"/>
    <w:lvl w:ilvl="0" w:tplc="7BBEBC8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2E54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8CA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54CA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0D9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7C29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A42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F234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6A0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3F3AA1"/>
    <w:multiLevelType w:val="hybridMultilevel"/>
    <w:tmpl w:val="C1B49558"/>
    <w:lvl w:ilvl="0" w:tplc="F2B498DA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26EA44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A4544E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4E9A0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AA8004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1AA4F2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2625BA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0EA524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C437E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D63B30"/>
    <w:multiLevelType w:val="hybridMultilevel"/>
    <w:tmpl w:val="CABAE4AA"/>
    <w:lvl w:ilvl="0" w:tplc="FFD66E46">
      <w:start w:val="1"/>
      <w:numFmt w:val="decimal"/>
      <w:lvlText w:val="%1)"/>
      <w:lvlJc w:val="left"/>
      <w:pPr>
        <w:ind w:left="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1E5F1A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DC55BA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E6A816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0F5CC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27380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826074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E4D9C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48D7A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32253C"/>
    <w:multiLevelType w:val="hybridMultilevel"/>
    <w:tmpl w:val="764A79CE"/>
    <w:lvl w:ilvl="0" w:tplc="6C0A3BB4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AACCFC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68436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608FF6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80A20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50319A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48B9C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72531A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EEEF0E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5578C2"/>
    <w:multiLevelType w:val="hybridMultilevel"/>
    <w:tmpl w:val="01F445C8"/>
    <w:lvl w:ilvl="0" w:tplc="7384EE3C">
      <w:start w:val="31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B0F0B0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A0671A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1C96B4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CA2532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21E3E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6FC9E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1416BE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7CF942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B057F8"/>
    <w:multiLevelType w:val="hybridMultilevel"/>
    <w:tmpl w:val="F86ABD2C"/>
    <w:lvl w:ilvl="0" w:tplc="F5B232EE">
      <w:start w:val="9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AC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CE4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A27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9232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AD2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B898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AE96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1CE1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E2B4BFE"/>
    <w:multiLevelType w:val="hybridMultilevel"/>
    <w:tmpl w:val="22488D1E"/>
    <w:lvl w:ilvl="0" w:tplc="27CAB676">
      <w:start w:val="62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EE76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1C4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52A9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AE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CA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BCB7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BAD6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264B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2F16EA"/>
    <w:multiLevelType w:val="hybridMultilevel"/>
    <w:tmpl w:val="94249522"/>
    <w:lvl w:ilvl="0" w:tplc="B2002E2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656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CB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FE6E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6CC8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C6A4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46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816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EAE3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4827066"/>
    <w:multiLevelType w:val="hybridMultilevel"/>
    <w:tmpl w:val="73C4C3FE"/>
    <w:lvl w:ilvl="0" w:tplc="94A28F38">
      <w:start w:val="1"/>
      <w:numFmt w:val="decimal"/>
      <w:lvlText w:val="%1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846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C040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2AE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E22B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8C4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0210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F2AE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3252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6F607FE"/>
    <w:multiLevelType w:val="hybridMultilevel"/>
    <w:tmpl w:val="7E88B08E"/>
    <w:lvl w:ilvl="0" w:tplc="C9148EE2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5217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82EF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20E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682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C670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2E8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C7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AEEE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8397960"/>
    <w:multiLevelType w:val="hybridMultilevel"/>
    <w:tmpl w:val="53206B4C"/>
    <w:lvl w:ilvl="0" w:tplc="B1D004C0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AED9C0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C1E4E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BC61B0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EC48FA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4C886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74FA36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7E9732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6E0980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3F4C68"/>
    <w:multiLevelType w:val="hybridMultilevel"/>
    <w:tmpl w:val="F6B881FA"/>
    <w:lvl w:ilvl="0" w:tplc="D578DEB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16D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C8AD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743C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50D5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E8A2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94A8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54C0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9E80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BB4119D"/>
    <w:multiLevelType w:val="hybridMultilevel"/>
    <w:tmpl w:val="BD2A95D4"/>
    <w:lvl w:ilvl="0" w:tplc="92C86AC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5CB7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F6D9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9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52E0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BC4B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401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CAAA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88DF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E47FA6"/>
    <w:multiLevelType w:val="hybridMultilevel"/>
    <w:tmpl w:val="C74640AE"/>
    <w:lvl w:ilvl="0" w:tplc="D5D4A054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02E06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E35CA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CDA2A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8C4762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20D586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68ECFE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E0955C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E47AB2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CEA6B12"/>
    <w:multiLevelType w:val="hybridMultilevel"/>
    <w:tmpl w:val="9BB4ED80"/>
    <w:lvl w:ilvl="0" w:tplc="FB72F65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CAB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66AD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7AF4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FE61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224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B0C4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4E9B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0A95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0825A54"/>
    <w:multiLevelType w:val="hybridMultilevel"/>
    <w:tmpl w:val="2E8CF65A"/>
    <w:lvl w:ilvl="0" w:tplc="85241ECC">
      <w:start w:val="1"/>
      <w:numFmt w:val="decimal"/>
      <w:lvlText w:val="%1)"/>
      <w:lvlJc w:val="left"/>
      <w:pPr>
        <w:ind w:left="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400E4E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B01C84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26264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E37C4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0AF60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AA012A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C4098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5EA0DC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60545A2"/>
    <w:multiLevelType w:val="hybridMultilevel"/>
    <w:tmpl w:val="21FAE5BC"/>
    <w:lvl w:ilvl="0" w:tplc="E222BE7C">
      <w:start w:val="1"/>
      <w:numFmt w:val="decimal"/>
      <w:lvlText w:val="%1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EA3D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B8A9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68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C2EA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893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0A11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0C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D1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6D57385"/>
    <w:multiLevelType w:val="hybridMultilevel"/>
    <w:tmpl w:val="120475C4"/>
    <w:lvl w:ilvl="0" w:tplc="703065EC">
      <w:start w:val="103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C252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800E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9094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E0D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438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40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B6F6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3C05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70B0D83"/>
    <w:multiLevelType w:val="hybridMultilevel"/>
    <w:tmpl w:val="17AC96DC"/>
    <w:lvl w:ilvl="0" w:tplc="0D92019E">
      <w:start w:val="9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0BC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EA2F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3AD6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285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88D5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85E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055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AE18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80D2753"/>
    <w:multiLevelType w:val="hybridMultilevel"/>
    <w:tmpl w:val="BB12336A"/>
    <w:lvl w:ilvl="0" w:tplc="BC7C9946">
      <w:start w:val="22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0DC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6C4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E12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3E5E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C4CC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8A77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06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B20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08522CB"/>
    <w:multiLevelType w:val="hybridMultilevel"/>
    <w:tmpl w:val="FF6EB822"/>
    <w:lvl w:ilvl="0" w:tplc="73A60610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4AA54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987D66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C64A96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32C1AA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683DD6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C6BFB2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925FBA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00B00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180316E"/>
    <w:multiLevelType w:val="hybridMultilevel"/>
    <w:tmpl w:val="FD682EB8"/>
    <w:lvl w:ilvl="0" w:tplc="A6EAFA2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3E92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A7D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6EB4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A48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6019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5247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22EE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B8FE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31D1711"/>
    <w:multiLevelType w:val="hybridMultilevel"/>
    <w:tmpl w:val="CCE88A78"/>
    <w:lvl w:ilvl="0" w:tplc="8A66CCB6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AEE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A3C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946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AA56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8E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427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9698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E8B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46F38E9"/>
    <w:multiLevelType w:val="hybridMultilevel"/>
    <w:tmpl w:val="EE0859E4"/>
    <w:lvl w:ilvl="0" w:tplc="F4FA9EBE">
      <w:start w:val="39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4CBE8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4758C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22E07A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0A38E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0235C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6C4650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0207A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685B62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1005F"/>
    <w:multiLevelType w:val="hybridMultilevel"/>
    <w:tmpl w:val="F4E20F4A"/>
    <w:lvl w:ilvl="0" w:tplc="F8DE204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C94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B65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38E8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2A63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2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259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34E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A70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65614FD"/>
    <w:multiLevelType w:val="hybridMultilevel"/>
    <w:tmpl w:val="CC0A15B8"/>
    <w:lvl w:ilvl="0" w:tplc="B8E81D34">
      <w:start w:val="1"/>
      <w:numFmt w:val="decimal"/>
      <w:lvlText w:val="%1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642F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B8FE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0E7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98D5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3880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54BC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E0A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263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6AB5DC8"/>
    <w:multiLevelType w:val="hybridMultilevel"/>
    <w:tmpl w:val="208A9494"/>
    <w:lvl w:ilvl="0" w:tplc="699CF384">
      <w:start w:val="18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6EBD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477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8EFC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B6EB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832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2680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88E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3C7E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70C6128"/>
    <w:multiLevelType w:val="hybridMultilevel"/>
    <w:tmpl w:val="01683114"/>
    <w:lvl w:ilvl="0" w:tplc="2A56700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3691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32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231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4F4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DE65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DC62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E23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8093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3177B8"/>
    <w:multiLevelType w:val="hybridMultilevel"/>
    <w:tmpl w:val="4FC0CC5C"/>
    <w:lvl w:ilvl="0" w:tplc="5CE41E18">
      <w:start w:val="1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E4E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E8B9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1A63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004A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8E9C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24A8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78C9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E089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FF340B"/>
    <w:multiLevelType w:val="hybridMultilevel"/>
    <w:tmpl w:val="98B60A02"/>
    <w:lvl w:ilvl="0" w:tplc="542A5D12">
      <w:start w:val="8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6AA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64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B09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E26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41A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A6A7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32DE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8292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92D0240"/>
    <w:multiLevelType w:val="hybridMultilevel"/>
    <w:tmpl w:val="2320DF2E"/>
    <w:lvl w:ilvl="0" w:tplc="ABFEE45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46C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075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4A61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BE2B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74F0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6018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EAD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F69F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9BE340C"/>
    <w:multiLevelType w:val="hybridMultilevel"/>
    <w:tmpl w:val="D18A47B2"/>
    <w:lvl w:ilvl="0" w:tplc="0D10646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8886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42C0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58AC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6AA1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7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6488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CF0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8651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BC808BD"/>
    <w:multiLevelType w:val="hybridMultilevel"/>
    <w:tmpl w:val="BAA2562C"/>
    <w:lvl w:ilvl="0" w:tplc="6BD07360">
      <w:start w:val="4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A6AB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4AD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E461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092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3E50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18B8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D4E4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7AA6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FB47B85"/>
    <w:multiLevelType w:val="hybridMultilevel"/>
    <w:tmpl w:val="FDE853F6"/>
    <w:lvl w:ilvl="0" w:tplc="84ECC8B6">
      <w:start w:val="1"/>
      <w:numFmt w:val="decimal"/>
      <w:lvlText w:val="%1)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039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C89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0E38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5A4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8C29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AC5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549B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A17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2402644"/>
    <w:multiLevelType w:val="hybridMultilevel"/>
    <w:tmpl w:val="83CA475A"/>
    <w:lvl w:ilvl="0" w:tplc="C8421892">
      <w:start w:val="4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0FE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1A68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344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25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4AB7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1616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0A62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C57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4685FF5"/>
    <w:multiLevelType w:val="hybridMultilevel"/>
    <w:tmpl w:val="249AA426"/>
    <w:lvl w:ilvl="0" w:tplc="AE2C6410">
      <w:start w:val="5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C60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0C36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EC6C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F6DB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B44B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E00A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3E69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E08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5FB3638"/>
    <w:multiLevelType w:val="hybridMultilevel"/>
    <w:tmpl w:val="7B365532"/>
    <w:lvl w:ilvl="0" w:tplc="E6F8617C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A48FA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843B0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AA3D4C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627D30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E87FD4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AD1D8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921642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50654A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9C535DF"/>
    <w:multiLevelType w:val="hybridMultilevel"/>
    <w:tmpl w:val="C8B8CFE2"/>
    <w:lvl w:ilvl="0" w:tplc="BB36A2FC">
      <w:start w:val="11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CA53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21E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FA02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CDB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64BC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E0D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C065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66EB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B6747C5"/>
    <w:multiLevelType w:val="hybridMultilevel"/>
    <w:tmpl w:val="1D5CA086"/>
    <w:lvl w:ilvl="0" w:tplc="9DB6F52E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4EE1A6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2CBF0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E181C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4542A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BC3FCC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8C246E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842BE2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6E503A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C237E13"/>
    <w:multiLevelType w:val="hybridMultilevel"/>
    <w:tmpl w:val="CCE88A78"/>
    <w:lvl w:ilvl="0" w:tplc="8A66CCB6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1AEE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A3C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9466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AA567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8E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427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9698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E8B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51238DE"/>
    <w:multiLevelType w:val="hybridMultilevel"/>
    <w:tmpl w:val="94AC05A6"/>
    <w:lvl w:ilvl="0" w:tplc="F78EA7FE">
      <w:start w:val="1"/>
      <w:numFmt w:val="decimal"/>
      <w:lvlText w:val="%1."/>
      <w:lvlJc w:val="left"/>
      <w:pPr>
        <w:ind w:left="5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E488A6">
      <w:start w:val="1"/>
      <w:numFmt w:val="lowerLetter"/>
      <w:lvlText w:val="%2"/>
      <w:lvlJc w:val="left"/>
      <w:pPr>
        <w:ind w:left="6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ECCB8">
      <w:start w:val="1"/>
      <w:numFmt w:val="lowerRoman"/>
      <w:lvlText w:val="%3"/>
      <w:lvlJc w:val="left"/>
      <w:pPr>
        <w:ind w:left="7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0E94FE">
      <w:start w:val="1"/>
      <w:numFmt w:val="decimal"/>
      <w:lvlText w:val="%4"/>
      <w:lvlJc w:val="left"/>
      <w:pPr>
        <w:ind w:left="8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AAF6E">
      <w:start w:val="1"/>
      <w:numFmt w:val="lowerLetter"/>
      <w:lvlText w:val="%5"/>
      <w:lvlJc w:val="left"/>
      <w:pPr>
        <w:ind w:left="8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503BE2">
      <w:start w:val="1"/>
      <w:numFmt w:val="lowerRoman"/>
      <w:lvlText w:val="%6"/>
      <w:lvlJc w:val="left"/>
      <w:pPr>
        <w:ind w:left="9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091C0">
      <w:start w:val="1"/>
      <w:numFmt w:val="decimal"/>
      <w:lvlText w:val="%7"/>
      <w:lvlJc w:val="left"/>
      <w:pPr>
        <w:ind w:left="10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1413C0">
      <w:start w:val="1"/>
      <w:numFmt w:val="lowerLetter"/>
      <w:lvlText w:val="%8"/>
      <w:lvlJc w:val="left"/>
      <w:pPr>
        <w:ind w:left="10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4D7B8">
      <w:start w:val="1"/>
      <w:numFmt w:val="lowerRoman"/>
      <w:lvlText w:val="%9"/>
      <w:lvlJc w:val="left"/>
      <w:pPr>
        <w:ind w:left="1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BB726F5"/>
    <w:multiLevelType w:val="hybridMultilevel"/>
    <w:tmpl w:val="946ECC66"/>
    <w:lvl w:ilvl="0" w:tplc="21A65F3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427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2C3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859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8F1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DEA5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CA9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6B9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CDE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2E16B5D"/>
    <w:multiLevelType w:val="hybridMultilevel"/>
    <w:tmpl w:val="4242672E"/>
    <w:lvl w:ilvl="0" w:tplc="C1A674F6">
      <w:start w:val="16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2E95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164E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8B1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0ED4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5007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0AED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2D9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460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40B2A16"/>
    <w:multiLevelType w:val="hybridMultilevel"/>
    <w:tmpl w:val="9E36F97A"/>
    <w:lvl w:ilvl="0" w:tplc="7578E492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65B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82AB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E87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40A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283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78B8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42F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EE96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4720C05"/>
    <w:multiLevelType w:val="hybridMultilevel"/>
    <w:tmpl w:val="94BA0A0C"/>
    <w:lvl w:ilvl="0" w:tplc="D11A71B0">
      <w:start w:val="77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E2B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6D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2AF1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328B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CA6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A82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402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F824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141BB7"/>
    <w:multiLevelType w:val="hybridMultilevel"/>
    <w:tmpl w:val="EDB4D312"/>
    <w:lvl w:ilvl="0" w:tplc="0B2ABA42">
      <w:start w:val="1"/>
      <w:numFmt w:val="decimal"/>
      <w:lvlText w:val="%1)"/>
      <w:lvlJc w:val="left"/>
      <w:pPr>
        <w:ind w:left="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88BBA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6423D6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9C482A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CE4426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AC94F4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ED72C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26316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0EF8A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B3A458F"/>
    <w:multiLevelType w:val="hybridMultilevel"/>
    <w:tmpl w:val="71E0FD10"/>
    <w:lvl w:ilvl="0" w:tplc="104C946A">
      <w:start w:val="3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306A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824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B290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88E4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D644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A41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081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A77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C8A7F9B"/>
    <w:multiLevelType w:val="hybridMultilevel"/>
    <w:tmpl w:val="59CAF242"/>
    <w:lvl w:ilvl="0" w:tplc="99142CD0">
      <w:start w:val="75"/>
      <w:numFmt w:val="decimal"/>
      <w:lvlText w:val="%1.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6BCEC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D04306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4D3A6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4E06A4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64ACE6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2C794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7A059C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06340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F65208A"/>
    <w:multiLevelType w:val="hybridMultilevel"/>
    <w:tmpl w:val="EC8AF23A"/>
    <w:lvl w:ilvl="0" w:tplc="2C029B88">
      <w:start w:val="1"/>
      <w:numFmt w:val="decimal"/>
      <w:lvlText w:val="%1)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685AE2">
      <w:start w:val="1"/>
      <w:numFmt w:val="lowerLetter"/>
      <w:lvlText w:val="%2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A6DCAE">
      <w:start w:val="1"/>
      <w:numFmt w:val="lowerRoman"/>
      <w:lvlText w:val="%3"/>
      <w:lvlJc w:val="left"/>
      <w:pPr>
        <w:ind w:left="2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605FE">
      <w:start w:val="1"/>
      <w:numFmt w:val="decimal"/>
      <w:lvlText w:val="%4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30DF78">
      <w:start w:val="1"/>
      <w:numFmt w:val="lowerLetter"/>
      <w:lvlText w:val="%5"/>
      <w:lvlJc w:val="left"/>
      <w:pPr>
        <w:ind w:left="3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9CDAC4">
      <w:start w:val="1"/>
      <w:numFmt w:val="lowerRoman"/>
      <w:lvlText w:val="%6"/>
      <w:lvlJc w:val="left"/>
      <w:pPr>
        <w:ind w:left="4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482EC6">
      <w:start w:val="1"/>
      <w:numFmt w:val="decimal"/>
      <w:lvlText w:val="%7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E23F74">
      <w:start w:val="1"/>
      <w:numFmt w:val="lowerLetter"/>
      <w:lvlText w:val="%8"/>
      <w:lvlJc w:val="left"/>
      <w:pPr>
        <w:ind w:left="5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AA24E">
      <w:start w:val="1"/>
      <w:numFmt w:val="lowerRoman"/>
      <w:lvlText w:val="%9"/>
      <w:lvlJc w:val="left"/>
      <w:pPr>
        <w:ind w:left="6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1"/>
  </w:num>
  <w:num w:numId="3">
    <w:abstractNumId w:val="11"/>
  </w:num>
  <w:num w:numId="4">
    <w:abstractNumId w:val="40"/>
  </w:num>
  <w:num w:numId="5">
    <w:abstractNumId w:val="21"/>
  </w:num>
  <w:num w:numId="6">
    <w:abstractNumId w:val="16"/>
  </w:num>
  <w:num w:numId="7">
    <w:abstractNumId w:val="25"/>
  </w:num>
  <w:num w:numId="8">
    <w:abstractNumId w:val="29"/>
  </w:num>
  <w:num w:numId="9">
    <w:abstractNumId w:val="28"/>
  </w:num>
  <w:num w:numId="10">
    <w:abstractNumId w:val="8"/>
  </w:num>
  <w:num w:numId="11">
    <w:abstractNumId w:val="43"/>
  </w:num>
  <w:num w:numId="12">
    <w:abstractNumId w:val="12"/>
  </w:num>
  <w:num w:numId="13">
    <w:abstractNumId w:val="27"/>
  </w:num>
  <w:num w:numId="14">
    <w:abstractNumId w:val="49"/>
  </w:num>
  <w:num w:numId="15">
    <w:abstractNumId w:val="15"/>
  </w:num>
  <w:num w:numId="16">
    <w:abstractNumId w:val="20"/>
  </w:num>
  <w:num w:numId="17">
    <w:abstractNumId w:val="5"/>
  </w:num>
  <w:num w:numId="18">
    <w:abstractNumId w:val="44"/>
  </w:num>
  <w:num w:numId="19">
    <w:abstractNumId w:val="47"/>
  </w:num>
  <w:num w:numId="20">
    <w:abstractNumId w:val="24"/>
  </w:num>
  <w:num w:numId="21">
    <w:abstractNumId w:val="4"/>
  </w:num>
  <w:num w:numId="22">
    <w:abstractNumId w:val="32"/>
  </w:num>
  <w:num w:numId="23">
    <w:abstractNumId w:val="35"/>
  </w:num>
  <w:num w:numId="24">
    <w:abstractNumId w:val="2"/>
  </w:num>
  <w:num w:numId="25">
    <w:abstractNumId w:val="33"/>
  </w:num>
  <w:num w:numId="26">
    <w:abstractNumId w:val="1"/>
  </w:num>
  <w:num w:numId="27">
    <w:abstractNumId w:val="36"/>
  </w:num>
  <w:num w:numId="28">
    <w:abstractNumId w:val="37"/>
  </w:num>
  <w:num w:numId="29">
    <w:abstractNumId w:val="7"/>
  </w:num>
  <w:num w:numId="30">
    <w:abstractNumId w:val="42"/>
  </w:num>
  <w:num w:numId="31">
    <w:abstractNumId w:val="48"/>
  </w:num>
  <w:num w:numId="32">
    <w:abstractNumId w:val="45"/>
  </w:num>
  <w:num w:numId="33">
    <w:abstractNumId w:val="30"/>
  </w:num>
  <w:num w:numId="34">
    <w:abstractNumId w:val="39"/>
  </w:num>
  <w:num w:numId="35">
    <w:abstractNumId w:val="6"/>
  </w:num>
  <w:num w:numId="36">
    <w:abstractNumId w:val="3"/>
  </w:num>
  <w:num w:numId="37">
    <w:abstractNumId w:val="46"/>
  </w:num>
  <w:num w:numId="38">
    <w:abstractNumId w:val="0"/>
  </w:num>
  <w:num w:numId="39">
    <w:abstractNumId w:val="19"/>
  </w:num>
  <w:num w:numId="40">
    <w:abstractNumId w:val="22"/>
  </w:num>
  <w:num w:numId="41">
    <w:abstractNumId w:val="18"/>
  </w:num>
  <w:num w:numId="42">
    <w:abstractNumId w:val="38"/>
  </w:num>
  <w:num w:numId="43">
    <w:abstractNumId w:val="13"/>
  </w:num>
  <w:num w:numId="44">
    <w:abstractNumId w:val="31"/>
  </w:num>
  <w:num w:numId="45">
    <w:abstractNumId w:val="14"/>
  </w:num>
  <w:num w:numId="46">
    <w:abstractNumId w:val="26"/>
  </w:num>
  <w:num w:numId="47">
    <w:abstractNumId w:val="17"/>
  </w:num>
  <w:num w:numId="48">
    <w:abstractNumId w:val="9"/>
  </w:num>
  <w:num w:numId="49">
    <w:abstractNumId w:val="34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245F"/>
    <w:rsid w:val="000227D6"/>
    <w:rsid w:val="00040C6F"/>
    <w:rsid w:val="000432F1"/>
    <w:rsid w:val="0005321F"/>
    <w:rsid w:val="0007473F"/>
    <w:rsid w:val="000751FE"/>
    <w:rsid w:val="00085136"/>
    <w:rsid w:val="000D70F7"/>
    <w:rsid w:val="000E3458"/>
    <w:rsid w:val="000F6787"/>
    <w:rsid w:val="001108F6"/>
    <w:rsid w:val="00117889"/>
    <w:rsid w:val="00124994"/>
    <w:rsid w:val="00136F1D"/>
    <w:rsid w:val="00146F5F"/>
    <w:rsid w:val="00152A77"/>
    <w:rsid w:val="00166A8B"/>
    <w:rsid w:val="00172C04"/>
    <w:rsid w:val="00174DD2"/>
    <w:rsid w:val="001E5DD6"/>
    <w:rsid w:val="001F2272"/>
    <w:rsid w:val="001F5000"/>
    <w:rsid w:val="00231174"/>
    <w:rsid w:val="00242193"/>
    <w:rsid w:val="00247F83"/>
    <w:rsid w:val="00250697"/>
    <w:rsid w:val="0025302C"/>
    <w:rsid w:val="00260863"/>
    <w:rsid w:val="00264888"/>
    <w:rsid w:val="00265517"/>
    <w:rsid w:val="00272AEB"/>
    <w:rsid w:val="002736A1"/>
    <w:rsid w:val="002C1552"/>
    <w:rsid w:val="002D0042"/>
    <w:rsid w:val="002F5DEE"/>
    <w:rsid w:val="002F6A81"/>
    <w:rsid w:val="00341258"/>
    <w:rsid w:val="00352FCA"/>
    <w:rsid w:val="00395064"/>
    <w:rsid w:val="0039751F"/>
    <w:rsid w:val="003A1B71"/>
    <w:rsid w:val="003B18DF"/>
    <w:rsid w:val="003C05AC"/>
    <w:rsid w:val="003D5B69"/>
    <w:rsid w:val="003F29AF"/>
    <w:rsid w:val="003F2C1E"/>
    <w:rsid w:val="00412EE1"/>
    <w:rsid w:val="00413BCE"/>
    <w:rsid w:val="004200C1"/>
    <w:rsid w:val="00432434"/>
    <w:rsid w:val="00452ACD"/>
    <w:rsid w:val="00466E02"/>
    <w:rsid w:val="00467010"/>
    <w:rsid w:val="00481EC9"/>
    <w:rsid w:val="0049445F"/>
    <w:rsid w:val="004B48AF"/>
    <w:rsid w:val="004F18F2"/>
    <w:rsid w:val="005057DF"/>
    <w:rsid w:val="00506504"/>
    <w:rsid w:val="0051112B"/>
    <w:rsid w:val="0054511D"/>
    <w:rsid w:val="00582302"/>
    <w:rsid w:val="005E580D"/>
    <w:rsid w:val="005F6504"/>
    <w:rsid w:val="006334B5"/>
    <w:rsid w:val="0065288A"/>
    <w:rsid w:val="006555D3"/>
    <w:rsid w:val="00695BF3"/>
    <w:rsid w:val="006A7AE7"/>
    <w:rsid w:val="006F166D"/>
    <w:rsid w:val="007037FB"/>
    <w:rsid w:val="00710C48"/>
    <w:rsid w:val="00713843"/>
    <w:rsid w:val="00720080"/>
    <w:rsid w:val="00720FFE"/>
    <w:rsid w:val="00721737"/>
    <w:rsid w:val="00745C8C"/>
    <w:rsid w:val="007467E5"/>
    <w:rsid w:val="00756037"/>
    <w:rsid w:val="007734CD"/>
    <w:rsid w:val="007A608C"/>
    <w:rsid w:val="007A6AD4"/>
    <w:rsid w:val="007C5F0D"/>
    <w:rsid w:val="00801D42"/>
    <w:rsid w:val="00830133"/>
    <w:rsid w:val="008304F8"/>
    <w:rsid w:val="00877E3C"/>
    <w:rsid w:val="00893BE5"/>
    <w:rsid w:val="008A6D55"/>
    <w:rsid w:val="008C38E1"/>
    <w:rsid w:val="008C483E"/>
    <w:rsid w:val="008D097C"/>
    <w:rsid w:val="008D3479"/>
    <w:rsid w:val="00905393"/>
    <w:rsid w:val="00920862"/>
    <w:rsid w:val="009364C5"/>
    <w:rsid w:val="00941853"/>
    <w:rsid w:val="0096076C"/>
    <w:rsid w:val="00962187"/>
    <w:rsid w:val="00970379"/>
    <w:rsid w:val="009741F7"/>
    <w:rsid w:val="00984F9C"/>
    <w:rsid w:val="00991163"/>
    <w:rsid w:val="00993845"/>
    <w:rsid w:val="00996B9B"/>
    <w:rsid w:val="009A0DA4"/>
    <w:rsid w:val="009A22DF"/>
    <w:rsid w:val="009A7E09"/>
    <w:rsid w:val="009D060F"/>
    <w:rsid w:val="009F6A02"/>
    <w:rsid w:val="00A06D57"/>
    <w:rsid w:val="00A13B76"/>
    <w:rsid w:val="00A17316"/>
    <w:rsid w:val="00A34074"/>
    <w:rsid w:val="00A36B2E"/>
    <w:rsid w:val="00A40205"/>
    <w:rsid w:val="00A533BA"/>
    <w:rsid w:val="00A77105"/>
    <w:rsid w:val="00A83DEF"/>
    <w:rsid w:val="00AB7E87"/>
    <w:rsid w:val="00AC2A30"/>
    <w:rsid w:val="00AD59DB"/>
    <w:rsid w:val="00B01339"/>
    <w:rsid w:val="00B14338"/>
    <w:rsid w:val="00B21295"/>
    <w:rsid w:val="00B3584F"/>
    <w:rsid w:val="00B8536E"/>
    <w:rsid w:val="00B87A8D"/>
    <w:rsid w:val="00B87CDF"/>
    <w:rsid w:val="00B94A87"/>
    <w:rsid w:val="00BA062A"/>
    <w:rsid w:val="00BA68F2"/>
    <w:rsid w:val="00BD3ABA"/>
    <w:rsid w:val="00BD54BE"/>
    <w:rsid w:val="00C109F4"/>
    <w:rsid w:val="00C17A3D"/>
    <w:rsid w:val="00C407DD"/>
    <w:rsid w:val="00C44D47"/>
    <w:rsid w:val="00C546D6"/>
    <w:rsid w:val="00C75BAD"/>
    <w:rsid w:val="00C841CF"/>
    <w:rsid w:val="00C84BE8"/>
    <w:rsid w:val="00C95FF9"/>
    <w:rsid w:val="00C97B82"/>
    <w:rsid w:val="00CA0EDF"/>
    <w:rsid w:val="00CD7FE2"/>
    <w:rsid w:val="00CE39F0"/>
    <w:rsid w:val="00CE53CC"/>
    <w:rsid w:val="00CE7BC3"/>
    <w:rsid w:val="00CF2A22"/>
    <w:rsid w:val="00D01CD5"/>
    <w:rsid w:val="00D169B5"/>
    <w:rsid w:val="00D16CC9"/>
    <w:rsid w:val="00D21935"/>
    <w:rsid w:val="00D24709"/>
    <w:rsid w:val="00D26368"/>
    <w:rsid w:val="00D63E13"/>
    <w:rsid w:val="00D70FFC"/>
    <w:rsid w:val="00D8245F"/>
    <w:rsid w:val="00D84054"/>
    <w:rsid w:val="00D874FB"/>
    <w:rsid w:val="00D970D3"/>
    <w:rsid w:val="00DA7561"/>
    <w:rsid w:val="00DC221D"/>
    <w:rsid w:val="00DC628C"/>
    <w:rsid w:val="00DD0308"/>
    <w:rsid w:val="00DD0D1A"/>
    <w:rsid w:val="00DE7875"/>
    <w:rsid w:val="00DF2B22"/>
    <w:rsid w:val="00E3655E"/>
    <w:rsid w:val="00E44567"/>
    <w:rsid w:val="00E77FE3"/>
    <w:rsid w:val="00E9541D"/>
    <w:rsid w:val="00E97682"/>
    <w:rsid w:val="00EB55B0"/>
    <w:rsid w:val="00EF4548"/>
    <w:rsid w:val="00F00D01"/>
    <w:rsid w:val="00F14B06"/>
    <w:rsid w:val="00F17195"/>
    <w:rsid w:val="00F34561"/>
    <w:rsid w:val="00F77FF0"/>
    <w:rsid w:val="00F813A2"/>
    <w:rsid w:val="00FA07A5"/>
    <w:rsid w:val="00FA3A72"/>
    <w:rsid w:val="00FA3F6A"/>
    <w:rsid w:val="00FA6F45"/>
    <w:rsid w:val="00FD5310"/>
    <w:rsid w:val="00FE112C"/>
    <w:rsid w:val="00FF1EB2"/>
    <w:rsid w:val="00FF5FEB"/>
    <w:rsid w:val="00FF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79"/>
    <w:pPr>
      <w:spacing w:after="512" w:line="246" w:lineRule="auto"/>
      <w:ind w:left="-15" w:firstLine="380"/>
      <w:jc w:val="both"/>
    </w:pPr>
    <w:rPr>
      <w:rFonts w:ascii="Arial" w:eastAsia="Arial" w:hAnsi="Arial" w:cs="Arial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970379"/>
    <w:pPr>
      <w:keepNext/>
      <w:keepLines/>
      <w:spacing w:after="0" w:line="216" w:lineRule="auto"/>
      <w:ind w:left="8469" w:firstLine="719"/>
      <w:outlineLvl w:val="0"/>
    </w:pPr>
    <w:rPr>
      <w:rFonts w:ascii="Arial" w:eastAsia="Arial" w:hAnsi="Arial" w:cs="Arial"/>
      <w:b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rsid w:val="00970379"/>
    <w:pPr>
      <w:keepNext/>
      <w:keepLines/>
      <w:spacing w:after="244" w:line="326" w:lineRule="auto"/>
      <w:ind w:left="10" w:right="-15" w:hanging="10"/>
      <w:jc w:val="right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70379"/>
    <w:rPr>
      <w:rFonts w:ascii="Arial" w:eastAsia="Arial" w:hAnsi="Arial" w:cs="Arial"/>
      <w:b/>
      <w:color w:val="000000"/>
      <w:sz w:val="20"/>
    </w:rPr>
  </w:style>
  <w:style w:type="character" w:customStyle="1" w:styleId="10">
    <w:name w:val="Заголовок 1 Знак"/>
    <w:link w:val="1"/>
    <w:rsid w:val="00970379"/>
    <w:rPr>
      <w:rFonts w:ascii="Arial" w:eastAsia="Arial" w:hAnsi="Arial" w:cs="Arial"/>
      <w:b/>
      <w:color w:val="000000"/>
      <w:sz w:val="29"/>
    </w:rPr>
  </w:style>
  <w:style w:type="table" w:customStyle="1" w:styleId="TableGrid">
    <w:name w:val="TableGrid"/>
    <w:rsid w:val="009703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A1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3B76"/>
    <w:rPr>
      <w:rFonts w:ascii="Arial" w:eastAsia="Arial" w:hAnsi="Arial" w:cs="Arial"/>
      <w:color w:val="000000"/>
      <w:sz w:val="20"/>
    </w:rPr>
  </w:style>
  <w:style w:type="paragraph" w:styleId="a5">
    <w:name w:val="header"/>
    <w:basedOn w:val="a"/>
    <w:link w:val="a6"/>
    <w:uiPriority w:val="99"/>
    <w:unhideWhenUsed/>
    <w:rsid w:val="0016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A8B"/>
    <w:rPr>
      <w:rFonts w:ascii="Arial" w:eastAsia="Arial" w:hAnsi="Arial" w:cs="Arial"/>
      <w:color w:val="00000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46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701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366361" TargetMode="External"/><Relationship Id="rId18" Type="http://schemas.openxmlformats.org/officeDocument/2006/relationships/hyperlink" Target="http://docs.cntd.ru/document/902366361" TargetMode="External"/><Relationship Id="rId26" Type="http://schemas.openxmlformats.org/officeDocument/2006/relationships/hyperlink" Target="http://docs.cntd.ru/document/902366361" TargetMode="External"/><Relationship Id="rId39" Type="http://schemas.openxmlformats.org/officeDocument/2006/relationships/hyperlink" Target="http://docs.cntd.ru/document/902366361" TargetMode="External"/><Relationship Id="rId21" Type="http://schemas.openxmlformats.org/officeDocument/2006/relationships/hyperlink" Target="http://docs.cntd.ru/document/902366361" TargetMode="External"/><Relationship Id="rId34" Type="http://schemas.openxmlformats.org/officeDocument/2006/relationships/hyperlink" Target="http://docs.cntd.ru/document/902366361" TargetMode="External"/><Relationship Id="rId42" Type="http://schemas.openxmlformats.org/officeDocument/2006/relationships/hyperlink" Target="http://docs.cntd.ru/document/902366361" TargetMode="External"/><Relationship Id="rId47" Type="http://schemas.openxmlformats.org/officeDocument/2006/relationships/hyperlink" Target="http://docs.cntd.ru/document/902271495" TargetMode="External"/><Relationship Id="rId50" Type="http://schemas.openxmlformats.org/officeDocument/2006/relationships/hyperlink" Target="http://docs.cntd.ru/document/902271495" TargetMode="External"/><Relationship Id="rId55" Type="http://schemas.openxmlformats.org/officeDocument/2006/relationships/hyperlink" Target="http://docs.cntd.ru/document/902271495" TargetMode="External"/><Relationship Id="rId63" Type="http://schemas.openxmlformats.org/officeDocument/2006/relationships/hyperlink" Target="http://docs.cntd.ru/document/902228011" TargetMode="External"/><Relationship Id="rId68" Type="http://schemas.openxmlformats.org/officeDocument/2006/relationships/hyperlink" Target="http://docs.cntd.ru/document/902228011" TargetMode="External"/><Relationship Id="rId76" Type="http://schemas.openxmlformats.org/officeDocument/2006/relationships/footer" Target="footer1.xml"/><Relationship Id="rId7" Type="http://schemas.openxmlformats.org/officeDocument/2006/relationships/hyperlink" Target="http://docs.cntd.ru/document/902366361" TargetMode="External"/><Relationship Id="rId71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66361" TargetMode="External"/><Relationship Id="rId29" Type="http://schemas.openxmlformats.org/officeDocument/2006/relationships/hyperlink" Target="http://docs.cntd.ru/document/902366361" TargetMode="External"/><Relationship Id="rId11" Type="http://schemas.openxmlformats.org/officeDocument/2006/relationships/hyperlink" Target="http://docs.cntd.ru/document/902366361" TargetMode="External"/><Relationship Id="rId24" Type="http://schemas.openxmlformats.org/officeDocument/2006/relationships/hyperlink" Target="http://docs.cntd.ru/document/902366361" TargetMode="External"/><Relationship Id="rId32" Type="http://schemas.openxmlformats.org/officeDocument/2006/relationships/hyperlink" Target="http://docs.cntd.ru/document/902366361" TargetMode="External"/><Relationship Id="rId37" Type="http://schemas.openxmlformats.org/officeDocument/2006/relationships/hyperlink" Target="http://docs.cntd.ru/document/902366361" TargetMode="External"/><Relationship Id="rId40" Type="http://schemas.openxmlformats.org/officeDocument/2006/relationships/hyperlink" Target="http://docs.cntd.ru/document/902366361" TargetMode="External"/><Relationship Id="rId45" Type="http://schemas.openxmlformats.org/officeDocument/2006/relationships/hyperlink" Target="http://docs.cntd.ru/document/902366361" TargetMode="External"/><Relationship Id="rId53" Type="http://schemas.openxmlformats.org/officeDocument/2006/relationships/hyperlink" Target="http://docs.cntd.ru/document/902271495" TargetMode="External"/><Relationship Id="rId58" Type="http://schemas.openxmlformats.org/officeDocument/2006/relationships/hyperlink" Target="http://docs.cntd.ru/document/902271495" TargetMode="External"/><Relationship Id="rId66" Type="http://schemas.openxmlformats.org/officeDocument/2006/relationships/hyperlink" Target="http://docs.cntd.ru/document/902228011" TargetMode="External"/><Relationship Id="rId74" Type="http://schemas.openxmlformats.org/officeDocument/2006/relationships/hyperlink" Target="http://docs.cntd.ru/document/902228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366361" TargetMode="External"/><Relationship Id="rId23" Type="http://schemas.openxmlformats.org/officeDocument/2006/relationships/hyperlink" Target="http://docs.cntd.ru/document/902366361" TargetMode="External"/><Relationship Id="rId28" Type="http://schemas.openxmlformats.org/officeDocument/2006/relationships/hyperlink" Target="http://docs.cntd.ru/document/902366361" TargetMode="External"/><Relationship Id="rId36" Type="http://schemas.openxmlformats.org/officeDocument/2006/relationships/hyperlink" Target="http://docs.cntd.ru/document/902366361" TargetMode="External"/><Relationship Id="rId49" Type="http://schemas.openxmlformats.org/officeDocument/2006/relationships/hyperlink" Target="http://docs.cntd.ru/document/902271495" TargetMode="External"/><Relationship Id="rId57" Type="http://schemas.openxmlformats.org/officeDocument/2006/relationships/hyperlink" Target="http://docs.cntd.ru/document/902271495" TargetMode="External"/><Relationship Id="rId61" Type="http://schemas.openxmlformats.org/officeDocument/2006/relationships/hyperlink" Target="http://docs.cntd.ru/document/902228011" TargetMode="External"/><Relationship Id="rId10" Type="http://schemas.openxmlformats.org/officeDocument/2006/relationships/hyperlink" Target="http://docs.cntd.ru/document/902366361" TargetMode="External"/><Relationship Id="rId19" Type="http://schemas.openxmlformats.org/officeDocument/2006/relationships/hyperlink" Target="http://docs.cntd.ru/document/902366361" TargetMode="External"/><Relationship Id="rId31" Type="http://schemas.openxmlformats.org/officeDocument/2006/relationships/hyperlink" Target="http://docs.cntd.ru/document/902366361" TargetMode="External"/><Relationship Id="rId44" Type="http://schemas.openxmlformats.org/officeDocument/2006/relationships/hyperlink" Target="http://docs.cntd.ru/document/902366361" TargetMode="External"/><Relationship Id="rId52" Type="http://schemas.openxmlformats.org/officeDocument/2006/relationships/hyperlink" Target="http://docs.cntd.ru/document/902271495" TargetMode="External"/><Relationship Id="rId60" Type="http://schemas.openxmlformats.org/officeDocument/2006/relationships/hyperlink" Target="http://docs.cntd.ru/document/902228011" TargetMode="External"/><Relationship Id="rId65" Type="http://schemas.openxmlformats.org/officeDocument/2006/relationships/hyperlink" Target="http://docs.cntd.ru/document/902228011" TargetMode="External"/><Relationship Id="rId73" Type="http://schemas.openxmlformats.org/officeDocument/2006/relationships/hyperlink" Target="http://docs.cntd.ru/document/902228011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66361" TargetMode="External"/><Relationship Id="rId14" Type="http://schemas.openxmlformats.org/officeDocument/2006/relationships/hyperlink" Target="http://docs.cntd.ru/document/902366361" TargetMode="External"/><Relationship Id="rId22" Type="http://schemas.openxmlformats.org/officeDocument/2006/relationships/hyperlink" Target="http://docs.cntd.ru/document/902366361" TargetMode="External"/><Relationship Id="rId27" Type="http://schemas.openxmlformats.org/officeDocument/2006/relationships/hyperlink" Target="http://docs.cntd.ru/document/902366361" TargetMode="External"/><Relationship Id="rId30" Type="http://schemas.openxmlformats.org/officeDocument/2006/relationships/hyperlink" Target="http://docs.cntd.ru/document/902366361" TargetMode="External"/><Relationship Id="rId35" Type="http://schemas.openxmlformats.org/officeDocument/2006/relationships/hyperlink" Target="http://docs.cntd.ru/document/902366361" TargetMode="External"/><Relationship Id="rId43" Type="http://schemas.openxmlformats.org/officeDocument/2006/relationships/hyperlink" Target="http://docs.cntd.ru/document/902366361" TargetMode="External"/><Relationship Id="rId48" Type="http://schemas.openxmlformats.org/officeDocument/2006/relationships/hyperlink" Target="http://docs.cntd.ru/document/902271495" TargetMode="External"/><Relationship Id="rId56" Type="http://schemas.openxmlformats.org/officeDocument/2006/relationships/hyperlink" Target="http://docs.cntd.ru/document/902271495" TargetMode="External"/><Relationship Id="rId64" Type="http://schemas.openxmlformats.org/officeDocument/2006/relationships/hyperlink" Target="http://docs.cntd.ru/document/902228011" TargetMode="External"/><Relationship Id="rId69" Type="http://schemas.openxmlformats.org/officeDocument/2006/relationships/hyperlink" Target="http://docs.cntd.ru/document/90222801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docs.cntd.ru/document/902366361" TargetMode="External"/><Relationship Id="rId51" Type="http://schemas.openxmlformats.org/officeDocument/2006/relationships/hyperlink" Target="http://docs.cntd.ru/document/902271495" TargetMode="External"/><Relationship Id="rId72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902366361" TargetMode="External"/><Relationship Id="rId17" Type="http://schemas.openxmlformats.org/officeDocument/2006/relationships/hyperlink" Target="http://docs.cntd.ru/document/902366361" TargetMode="External"/><Relationship Id="rId25" Type="http://schemas.openxmlformats.org/officeDocument/2006/relationships/hyperlink" Target="http://docs.cntd.ru/document/902366361" TargetMode="External"/><Relationship Id="rId33" Type="http://schemas.openxmlformats.org/officeDocument/2006/relationships/hyperlink" Target="http://docs.cntd.ru/document/902366361" TargetMode="External"/><Relationship Id="rId38" Type="http://schemas.openxmlformats.org/officeDocument/2006/relationships/hyperlink" Target="http://docs.cntd.ru/document/902366361" TargetMode="External"/><Relationship Id="rId46" Type="http://schemas.openxmlformats.org/officeDocument/2006/relationships/hyperlink" Target="http://docs.cntd.ru/document/902366361" TargetMode="External"/><Relationship Id="rId59" Type="http://schemas.openxmlformats.org/officeDocument/2006/relationships/hyperlink" Target="http://docs.cntd.ru/document/902271495" TargetMode="External"/><Relationship Id="rId67" Type="http://schemas.openxmlformats.org/officeDocument/2006/relationships/hyperlink" Target="http://docs.cntd.ru/document/902228011" TargetMode="External"/><Relationship Id="rId20" Type="http://schemas.openxmlformats.org/officeDocument/2006/relationships/hyperlink" Target="http://docs.cntd.ru/document/902366361" TargetMode="External"/><Relationship Id="rId41" Type="http://schemas.openxmlformats.org/officeDocument/2006/relationships/hyperlink" Target="http://docs.cntd.ru/document/902366361" TargetMode="External"/><Relationship Id="rId54" Type="http://schemas.openxmlformats.org/officeDocument/2006/relationships/hyperlink" Target="http://docs.cntd.ru/document/902271495" TargetMode="External"/><Relationship Id="rId62" Type="http://schemas.openxmlformats.org/officeDocument/2006/relationships/hyperlink" Target="http://docs.cntd.ru/document/902228011" TargetMode="External"/><Relationship Id="rId70" Type="http://schemas.openxmlformats.org/officeDocument/2006/relationships/hyperlink" Target="http://docs.cntd.ru/document/902228011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7762</Words>
  <Characters>44246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</dc:creator>
  <cp:keywords/>
  <dc:description/>
  <cp:lastModifiedBy>User Windows</cp:lastModifiedBy>
  <cp:revision>5</cp:revision>
  <cp:lastPrinted>2022-07-05T06:55:00Z</cp:lastPrinted>
  <dcterms:created xsi:type="dcterms:W3CDTF">2022-01-20T12:33:00Z</dcterms:created>
  <dcterms:modified xsi:type="dcterms:W3CDTF">2022-07-05T06:55:00Z</dcterms:modified>
</cp:coreProperties>
</file>