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82A" w:rsidRDefault="0078682A" w:rsidP="0078682A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78682A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Схема размещения нестационарных объектов потребительского рынка на территории городского округа «город Дербент» - ул. </w:t>
      </w:r>
      <w:proofErr w:type="spellStart"/>
      <w:r w:rsidRPr="0078682A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Шеболдаева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, район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Муг</w:t>
      </w:r>
      <w:proofErr w:type="spellEnd"/>
    </w:p>
    <w:p w:rsidR="0078682A" w:rsidRPr="0078682A" w:rsidRDefault="0078682A" w:rsidP="0078682A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4472882</wp:posOffset>
                </wp:positionH>
                <wp:positionV relativeFrom="paragraph">
                  <wp:posOffset>1243634</wp:posOffset>
                </wp:positionV>
                <wp:extent cx="47767" cy="1992280"/>
                <wp:effectExtent l="0" t="0" r="28575" b="2730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767" cy="19922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522619" id="Прямая соединительная линия 3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2.2pt,97.9pt" to="355.95pt,2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color w:val="000000"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4309110</wp:posOffset>
                </wp:positionH>
                <wp:positionV relativeFrom="paragraph">
                  <wp:posOffset>943383</wp:posOffset>
                </wp:positionV>
                <wp:extent cx="620973" cy="266131"/>
                <wp:effectExtent l="0" t="0" r="27305" b="1968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973" cy="266131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FA3909" id="Прямоугольник 2" o:spid="_x0000_s1026" style="position:absolute;margin-left:339.3pt;margin-top:74.3pt;width:48.9pt;height:20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" fillcolor="red" strokecolor="#1f4d78 [1604]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color w:val="000000"/>
          <w:sz w:val="28"/>
          <w:lang w:eastAsia="ru-RU"/>
        </w:rPr>
        <w:drawing>
          <wp:inline distT="0" distB="0" distL="0" distR="0">
            <wp:extent cx="9243564" cy="2824518"/>
            <wp:effectExtent l="0" t="0" r="0" b="0"/>
            <wp:docPr id="1" name="Рисунок 1" descr="C:\Users\Шабан\Desktop\Прочие\2025-02-19_10-57-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абан\Desktop\Прочие\2025-02-19_10-57-29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1540" cy="2839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682A" w:rsidRDefault="0078682A" w:rsidP="0078682A">
      <w:pPr>
        <w:tabs>
          <w:tab w:val="left" w:pos="1418"/>
        </w:tabs>
      </w:pPr>
    </w:p>
    <w:p w:rsidR="0078682A" w:rsidRDefault="0078682A" w:rsidP="0078682A">
      <w:pPr>
        <w:ind w:firstLine="6946"/>
      </w:pPr>
      <w:r>
        <w:t>1</w:t>
      </w:r>
    </w:p>
    <w:p w:rsidR="0078682A" w:rsidRDefault="0078682A" w:rsidP="0078682A"/>
    <w:p w:rsidR="0078682A" w:rsidRPr="0078682A" w:rsidRDefault="0078682A" w:rsidP="0078682A">
      <w:pPr>
        <w:spacing w:after="0" w:line="270" w:lineRule="auto"/>
        <w:ind w:left="2897" w:right="600" w:hanging="732"/>
        <w:rPr>
          <w:rFonts w:ascii="Calibri" w:eastAsia="Calibri" w:hAnsi="Calibri" w:cs="Calibri"/>
          <w:color w:val="000000"/>
          <w:lang w:eastAsia="ru-RU"/>
        </w:rPr>
      </w:pPr>
    </w:p>
    <w:tbl>
      <w:tblPr>
        <w:tblStyle w:val="TableGrid"/>
        <w:tblW w:w="15391" w:type="dxa"/>
        <w:tblInd w:w="5" w:type="dxa"/>
        <w:tblCellMar>
          <w:top w:w="10" w:type="dxa"/>
          <w:left w:w="113" w:type="dxa"/>
          <w:right w:w="70" w:type="dxa"/>
        </w:tblCellMar>
        <w:tblLook w:val="04A0" w:firstRow="1" w:lastRow="0" w:firstColumn="1" w:lastColumn="0" w:noHBand="0" w:noVBand="1"/>
      </w:tblPr>
      <w:tblGrid>
        <w:gridCol w:w="484"/>
        <w:gridCol w:w="2775"/>
        <w:gridCol w:w="2473"/>
        <w:gridCol w:w="4147"/>
        <w:gridCol w:w="2122"/>
        <w:gridCol w:w="1606"/>
        <w:gridCol w:w="1784"/>
      </w:tblGrid>
      <w:tr w:rsidR="0078682A" w:rsidRPr="0078682A" w:rsidTr="00392528">
        <w:trPr>
          <w:trHeight w:val="838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82A" w:rsidRPr="0078682A" w:rsidRDefault="0078682A" w:rsidP="0078682A">
            <w:pPr>
              <w:spacing w:after="14"/>
              <w:ind w:left="38"/>
              <w:rPr>
                <w:rFonts w:ascii="Calibri" w:eastAsia="Calibri" w:hAnsi="Calibri" w:cs="Calibri"/>
                <w:color w:val="000000"/>
              </w:rPr>
            </w:pPr>
            <w:r w:rsidRPr="0078682A">
              <w:rPr>
                <w:rFonts w:ascii="Times New Roman" w:hAnsi="Times New Roman" w:cs="Times New Roman"/>
                <w:b/>
                <w:color w:val="000000"/>
                <w:sz w:val="18"/>
              </w:rPr>
              <w:t xml:space="preserve">№ </w:t>
            </w:r>
          </w:p>
          <w:p w:rsidR="0078682A" w:rsidRPr="0078682A" w:rsidRDefault="0078682A" w:rsidP="0078682A">
            <w:pPr>
              <w:rPr>
                <w:rFonts w:ascii="Calibri" w:eastAsia="Calibri" w:hAnsi="Calibri" w:cs="Calibri"/>
                <w:color w:val="000000"/>
              </w:rPr>
            </w:pPr>
            <w:r w:rsidRPr="0078682A">
              <w:rPr>
                <w:rFonts w:ascii="Times New Roman" w:hAnsi="Times New Roman" w:cs="Times New Roman"/>
                <w:b/>
                <w:color w:val="000000"/>
                <w:sz w:val="18"/>
              </w:rPr>
              <w:t xml:space="preserve">п/п 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82A" w:rsidRPr="0078682A" w:rsidRDefault="0078682A" w:rsidP="0078682A">
            <w:pPr>
              <w:spacing w:after="2" w:line="238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78682A">
              <w:rPr>
                <w:rFonts w:ascii="Times New Roman" w:hAnsi="Times New Roman" w:cs="Times New Roman"/>
                <w:b/>
                <w:color w:val="000000"/>
                <w:sz w:val="18"/>
              </w:rPr>
              <w:t xml:space="preserve">Адрес расположения (место расположения) </w:t>
            </w:r>
          </w:p>
          <w:p w:rsidR="0078682A" w:rsidRPr="0078682A" w:rsidRDefault="0078682A" w:rsidP="0078682A">
            <w:pPr>
              <w:spacing w:after="17"/>
              <w:ind w:right="4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78682A">
              <w:rPr>
                <w:rFonts w:ascii="Times New Roman" w:hAnsi="Times New Roman" w:cs="Times New Roman"/>
                <w:b/>
                <w:color w:val="000000"/>
                <w:sz w:val="18"/>
              </w:rPr>
              <w:t xml:space="preserve">нестационарного торгового </w:t>
            </w:r>
          </w:p>
          <w:p w:rsidR="0078682A" w:rsidRPr="0078682A" w:rsidRDefault="0078682A" w:rsidP="0078682A">
            <w:pPr>
              <w:ind w:right="4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78682A">
              <w:rPr>
                <w:rFonts w:ascii="Times New Roman" w:hAnsi="Times New Roman" w:cs="Times New Roman"/>
                <w:b/>
                <w:color w:val="000000"/>
                <w:sz w:val="18"/>
              </w:rPr>
              <w:t xml:space="preserve">объекта 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82A" w:rsidRPr="0078682A" w:rsidRDefault="0078682A" w:rsidP="0078682A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78682A">
              <w:rPr>
                <w:rFonts w:ascii="Times New Roman" w:hAnsi="Times New Roman" w:cs="Times New Roman"/>
                <w:b/>
                <w:color w:val="000000"/>
                <w:sz w:val="18"/>
              </w:rPr>
              <w:t xml:space="preserve">Вид нестационарного торгового объекта (киоск, лоток, автолавка и др.) 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82A" w:rsidRPr="0078682A" w:rsidRDefault="0078682A" w:rsidP="0078682A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78682A">
              <w:rPr>
                <w:rFonts w:ascii="Times New Roman" w:hAnsi="Times New Roman" w:cs="Times New Roman"/>
                <w:b/>
                <w:color w:val="000000"/>
                <w:sz w:val="18"/>
              </w:rPr>
              <w:t xml:space="preserve">Специализация нестационарного торгового объекта (ассортимент реализуемой продукции)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82A" w:rsidRPr="0078682A" w:rsidRDefault="0078682A" w:rsidP="0078682A">
            <w:pPr>
              <w:spacing w:after="2" w:line="238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78682A">
              <w:rPr>
                <w:rFonts w:ascii="Times New Roman" w:hAnsi="Times New Roman" w:cs="Times New Roman"/>
                <w:b/>
                <w:color w:val="000000"/>
                <w:sz w:val="18"/>
              </w:rPr>
              <w:t xml:space="preserve">Площадь нестационарного </w:t>
            </w:r>
          </w:p>
          <w:p w:rsidR="0078682A" w:rsidRPr="0078682A" w:rsidRDefault="0078682A" w:rsidP="0078682A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78682A">
              <w:rPr>
                <w:rFonts w:ascii="Times New Roman" w:hAnsi="Times New Roman" w:cs="Times New Roman"/>
                <w:b/>
                <w:color w:val="000000"/>
                <w:sz w:val="18"/>
              </w:rPr>
              <w:t>торгового объекта (</w:t>
            </w:r>
            <w:proofErr w:type="spellStart"/>
            <w:r w:rsidRPr="0078682A">
              <w:rPr>
                <w:rFonts w:ascii="Times New Roman" w:hAnsi="Times New Roman" w:cs="Times New Roman"/>
                <w:b/>
                <w:color w:val="000000"/>
                <w:sz w:val="18"/>
              </w:rPr>
              <w:t>кв.м</w:t>
            </w:r>
            <w:proofErr w:type="spellEnd"/>
            <w:r w:rsidRPr="0078682A">
              <w:rPr>
                <w:rFonts w:ascii="Times New Roman" w:hAnsi="Times New Roman" w:cs="Times New Roman"/>
                <w:b/>
                <w:color w:val="000000"/>
                <w:sz w:val="18"/>
              </w:rPr>
              <w:t xml:space="preserve">.) 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82A" w:rsidRPr="0078682A" w:rsidRDefault="0078682A" w:rsidP="0078682A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78682A">
              <w:rPr>
                <w:rFonts w:ascii="Times New Roman" w:hAnsi="Times New Roman" w:cs="Times New Roman"/>
                <w:b/>
                <w:color w:val="000000"/>
                <w:sz w:val="18"/>
              </w:rPr>
              <w:t xml:space="preserve">Собственник земельного участка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82A" w:rsidRPr="0078682A" w:rsidRDefault="0078682A" w:rsidP="0078682A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78682A">
              <w:rPr>
                <w:rFonts w:ascii="Times New Roman" w:hAnsi="Times New Roman" w:cs="Times New Roman"/>
                <w:b/>
                <w:color w:val="000000"/>
                <w:sz w:val="18"/>
              </w:rPr>
              <w:t xml:space="preserve">Срок размещения нестационарного торгового объекта </w:t>
            </w:r>
          </w:p>
        </w:tc>
      </w:tr>
      <w:tr w:rsidR="0078682A" w:rsidRPr="0078682A" w:rsidTr="00392528">
        <w:trPr>
          <w:trHeight w:val="379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82A" w:rsidRPr="0078682A" w:rsidRDefault="0078682A" w:rsidP="0078682A">
            <w:pPr>
              <w:ind w:right="4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78682A">
              <w:rPr>
                <w:rFonts w:ascii="Times New Roman" w:hAnsi="Times New Roman" w:cs="Times New Roman"/>
                <w:color w:val="000000"/>
                <w:sz w:val="16"/>
              </w:rPr>
              <w:t xml:space="preserve">1 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82A" w:rsidRPr="0078682A" w:rsidRDefault="0078682A" w:rsidP="0078682A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868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Шеболдаева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42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82A" w:rsidRPr="0078682A" w:rsidRDefault="0078682A" w:rsidP="0078682A">
            <w:pPr>
              <w:ind w:right="4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78682A">
              <w:rPr>
                <w:rFonts w:ascii="Times New Roman" w:hAnsi="Times New Roman" w:cs="Times New Roman"/>
                <w:color w:val="000000"/>
                <w:sz w:val="18"/>
              </w:rPr>
              <w:t xml:space="preserve">Сборно-разборная конструкция  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82A" w:rsidRPr="0078682A" w:rsidRDefault="0078682A" w:rsidP="0078682A">
            <w:pPr>
              <w:ind w:right="4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78682A">
              <w:rPr>
                <w:rFonts w:ascii="Times New Roman" w:hAnsi="Times New Roman" w:cs="Times New Roman"/>
                <w:color w:val="000000"/>
                <w:sz w:val="18"/>
              </w:rPr>
              <w:t>Размещение</w:t>
            </w:r>
            <w:r>
              <w:rPr>
                <w:rFonts w:ascii="Times New Roman" w:hAnsi="Times New Roman" w:cs="Times New Roman"/>
                <w:color w:val="000000"/>
                <w:sz w:val="18"/>
              </w:rPr>
              <w:t xml:space="preserve"> павильона, </w:t>
            </w:r>
            <w:r w:rsidRPr="0078682A">
              <w:rPr>
                <w:rFonts w:ascii="Times New Roman" w:hAnsi="Times New Roman" w:cs="Times New Roman"/>
                <w:color w:val="000000"/>
                <w:sz w:val="18"/>
              </w:rPr>
              <w:t xml:space="preserve"> сап досок, шезлонгов</w:t>
            </w:r>
            <w:r>
              <w:rPr>
                <w:rFonts w:ascii="Times New Roman" w:hAnsi="Times New Roman" w:cs="Times New Roman"/>
                <w:color w:val="000000"/>
                <w:sz w:val="18"/>
              </w:rPr>
              <w:t>, посадочных мест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82A" w:rsidRPr="0078682A" w:rsidRDefault="0078682A" w:rsidP="0078682A">
            <w:pPr>
              <w:ind w:right="44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82A" w:rsidRPr="0078682A" w:rsidRDefault="0078682A" w:rsidP="0078682A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78682A">
              <w:rPr>
                <w:rFonts w:ascii="Times New Roman" w:hAnsi="Times New Roman" w:cs="Times New Roman"/>
                <w:color w:val="000000"/>
                <w:sz w:val="16"/>
              </w:rPr>
              <w:t xml:space="preserve">Муниципальное образование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82A" w:rsidRPr="0078682A" w:rsidRDefault="0078682A" w:rsidP="0078682A">
            <w:pPr>
              <w:ind w:right="4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78682A">
              <w:rPr>
                <w:rFonts w:ascii="Times New Roman" w:hAnsi="Times New Roman" w:cs="Times New Roman"/>
                <w:color w:val="000000"/>
                <w:sz w:val="16"/>
              </w:rPr>
              <w:t xml:space="preserve">Временно </w:t>
            </w:r>
          </w:p>
        </w:tc>
      </w:tr>
    </w:tbl>
    <w:p w:rsidR="005B50B5" w:rsidRPr="0078682A" w:rsidRDefault="005B50B5" w:rsidP="0078682A">
      <w:bookmarkStart w:id="0" w:name="_GoBack"/>
      <w:bookmarkEnd w:id="0"/>
    </w:p>
    <w:sectPr w:rsidR="005B50B5" w:rsidRPr="0078682A" w:rsidSect="0078682A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AC9"/>
    <w:rsid w:val="005B50B5"/>
    <w:rsid w:val="0078682A"/>
    <w:rsid w:val="00A13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62553"/>
  <w15:chartTrackingRefBased/>
  <w15:docId w15:val="{9E2653A7-7482-4EB1-95DE-E111537DE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78682A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Шабан</dc:creator>
  <cp:keywords/>
  <dc:description/>
  <cp:lastModifiedBy>Шабан</cp:lastModifiedBy>
  <cp:revision>2</cp:revision>
  <dcterms:created xsi:type="dcterms:W3CDTF">2025-02-19T07:58:00Z</dcterms:created>
  <dcterms:modified xsi:type="dcterms:W3CDTF">2025-02-19T08:06:00Z</dcterms:modified>
</cp:coreProperties>
</file>