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02" w:rsidRPr="00774CEF" w:rsidRDefault="00646502" w:rsidP="00646502">
      <w:pPr>
        <w:ind w:firstLine="10440"/>
        <w:jc w:val="center"/>
        <w:rPr>
          <w:b/>
          <w:sz w:val="28"/>
          <w:szCs w:val="28"/>
        </w:rPr>
      </w:pPr>
      <w:r w:rsidRPr="00774CEF">
        <w:rPr>
          <w:b/>
          <w:sz w:val="28"/>
          <w:szCs w:val="28"/>
        </w:rPr>
        <w:t>УТВЕРЖДАЮ</w:t>
      </w:r>
    </w:p>
    <w:p w:rsidR="00646502" w:rsidRDefault="00646502" w:rsidP="00646502">
      <w:pPr>
        <w:ind w:firstLine="10440"/>
        <w:jc w:val="center"/>
      </w:pPr>
    </w:p>
    <w:p w:rsidR="00646502" w:rsidRPr="00774CEF" w:rsidRDefault="00646502" w:rsidP="00646502">
      <w:pPr>
        <w:ind w:firstLine="10440"/>
        <w:jc w:val="center"/>
        <w:rPr>
          <w:sz w:val="28"/>
          <w:szCs w:val="28"/>
        </w:rPr>
      </w:pPr>
      <w:r w:rsidRPr="00774CEF">
        <w:rPr>
          <w:sz w:val="28"/>
          <w:szCs w:val="28"/>
        </w:rPr>
        <w:t xml:space="preserve">Глава городского округа «город </w:t>
      </w:r>
    </w:p>
    <w:p w:rsidR="00646502" w:rsidRPr="00774CEF" w:rsidRDefault="00646502" w:rsidP="00646502">
      <w:pPr>
        <w:ind w:firstLine="10440"/>
        <w:jc w:val="center"/>
        <w:rPr>
          <w:sz w:val="28"/>
          <w:szCs w:val="28"/>
        </w:rPr>
      </w:pPr>
      <w:r w:rsidRPr="00774CEF">
        <w:rPr>
          <w:sz w:val="28"/>
          <w:szCs w:val="28"/>
        </w:rPr>
        <w:t>Дербент», председатель</w:t>
      </w:r>
    </w:p>
    <w:p w:rsidR="00646502" w:rsidRPr="00774CEF" w:rsidRDefault="00646502" w:rsidP="00646502">
      <w:pPr>
        <w:ind w:firstLine="10440"/>
        <w:jc w:val="center"/>
        <w:rPr>
          <w:sz w:val="28"/>
          <w:szCs w:val="28"/>
        </w:rPr>
      </w:pPr>
      <w:r w:rsidRPr="00774CEF">
        <w:rPr>
          <w:sz w:val="28"/>
          <w:szCs w:val="28"/>
        </w:rPr>
        <w:t>антитеррористической комиссии</w:t>
      </w:r>
    </w:p>
    <w:p w:rsidR="00646502" w:rsidRPr="00774CEF" w:rsidRDefault="00646502" w:rsidP="00646502">
      <w:pPr>
        <w:ind w:firstLine="10440"/>
        <w:jc w:val="center"/>
        <w:rPr>
          <w:sz w:val="28"/>
          <w:szCs w:val="28"/>
        </w:rPr>
      </w:pPr>
    </w:p>
    <w:p w:rsidR="00646502" w:rsidRPr="00774CEF" w:rsidRDefault="00646502" w:rsidP="00646502">
      <w:pPr>
        <w:ind w:firstLine="10440"/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Pr="00774CEF">
        <w:rPr>
          <w:sz w:val="28"/>
          <w:szCs w:val="28"/>
        </w:rPr>
        <w:t xml:space="preserve">______________М. </w:t>
      </w:r>
      <w:proofErr w:type="spellStart"/>
      <w:r w:rsidRPr="00774CEF">
        <w:rPr>
          <w:sz w:val="28"/>
          <w:szCs w:val="28"/>
        </w:rPr>
        <w:t>Баглиев</w:t>
      </w:r>
      <w:proofErr w:type="spellEnd"/>
    </w:p>
    <w:p w:rsidR="00646502" w:rsidRPr="00774CEF" w:rsidRDefault="00646502" w:rsidP="00646502">
      <w:pPr>
        <w:ind w:firstLine="10440"/>
        <w:jc w:val="center"/>
        <w:rPr>
          <w:sz w:val="28"/>
          <w:szCs w:val="28"/>
        </w:rPr>
      </w:pPr>
      <w:r w:rsidRPr="00774CEF">
        <w:rPr>
          <w:sz w:val="28"/>
          <w:szCs w:val="28"/>
        </w:rPr>
        <w:t>«____» _______________201</w:t>
      </w:r>
      <w:r>
        <w:rPr>
          <w:sz w:val="28"/>
          <w:szCs w:val="28"/>
        </w:rPr>
        <w:t>6</w:t>
      </w:r>
      <w:r w:rsidRPr="00774CEF">
        <w:rPr>
          <w:sz w:val="28"/>
          <w:szCs w:val="28"/>
        </w:rPr>
        <w:t>г.</w:t>
      </w:r>
    </w:p>
    <w:p w:rsidR="00646502" w:rsidRDefault="00646502" w:rsidP="00646502">
      <w:pPr>
        <w:ind w:firstLine="10440"/>
        <w:jc w:val="center"/>
        <w:rPr>
          <w:sz w:val="28"/>
          <w:szCs w:val="28"/>
        </w:rPr>
      </w:pPr>
    </w:p>
    <w:p w:rsidR="00646502" w:rsidRDefault="00646502" w:rsidP="00646502">
      <w:pPr>
        <w:ind w:firstLine="10440"/>
        <w:jc w:val="center"/>
        <w:rPr>
          <w:sz w:val="28"/>
          <w:szCs w:val="28"/>
        </w:rPr>
      </w:pPr>
    </w:p>
    <w:p w:rsidR="00646502" w:rsidRDefault="00646502" w:rsidP="00646502">
      <w:pPr>
        <w:ind w:firstLine="10440"/>
        <w:jc w:val="center"/>
        <w:rPr>
          <w:sz w:val="28"/>
          <w:szCs w:val="28"/>
        </w:rPr>
      </w:pPr>
    </w:p>
    <w:p w:rsidR="00646502" w:rsidRDefault="00646502" w:rsidP="00646502">
      <w:pPr>
        <w:ind w:firstLine="10440"/>
        <w:jc w:val="center"/>
        <w:rPr>
          <w:sz w:val="28"/>
          <w:szCs w:val="28"/>
        </w:rPr>
      </w:pPr>
    </w:p>
    <w:p w:rsidR="00646502" w:rsidRDefault="00646502" w:rsidP="00646502">
      <w:pPr>
        <w:ind w:firstLine="10440"/>
        <w:jc w:val="center"/>
        <w:rPr>
          <w:sz w:val="28"/>
          <w:szCs w:val="28"/>
        </w:rPr>
      </w:pPr>
    </w:p>
    <w:p w:rsidR="00646502" w:rsidRPr="00774CEF" w:rsidRDefault="00646502" w:rsidP="00646502">
      <w:pPr>
        <w:ind w:firstLine="10440"/>
        <w:jc w:val="center"/>
        <w:rPr>
          <w:b/>
          <w:sz w:val="28"/>
          <w:szCs w:val="28"/>
        </w:rPr>
      </w:pPr>
    </w:p>
    <w:p w:rsidR="00646502" w:rsidRPr="002D297E" w:rsidRDefault="00646502" w:rsidP="00646502">
      <w:pPr>
        <w:jc w:val="center"/>
        <w:rPr>
          <w:b/>
          <w:sz w:val="32"/>
          <w:szCs w:val="32"/>
        </w:rPr>
      </w:pPr>
      <w:r w:rsidRPr="002D297E">
        <w:rPr>
          <w:b/>
          <w:sz w:val="32"/>
          <w:szCs w:val="32"/>
        </w:rPr>
        <w:t>ПЛАН</w:t>
      </w:r>
    </w:p>
    <w:p w:rsidR="00646502" w:rsidRPr="002D297E" w:rsidRDefault="00646502" w:rsidP="00646502">
      <w:pPr>
        <w:jc w:val="center"/>
        <w:rPr>
          <w:b/>
          <w:sz w:val="32"/>
          <w:szCs w:val="32"/>
        </w:rPr>
      </w:pPr>
      <w:r w:rsidRPr="002D297E">
        <w:rPr>
          <w:b/>
          <w:sz w:val="32"/>
          <w:szCs w:val="32"/>
        </w:rPr>
        <w:t>Работы антитеррористической комиссии в ГО «город Дербент»</w:t>
      </w:r>
    </w:p>
    <w:p w:rsidR="00646502" w:rsidRPr="002D297E" w:rsidRDefault="00646502" w:rsidP="00646502">
      <w:pPr>
        <w:jc w:val="center"/>
        <w:rPr>
          <w:b/>
          <w:sz w:val="32"/>
          <w:szCs w:val="32"/>
        </w:rPr>
      </w:pPr>
      <w:r w:rsidRPr="002D297E">
        <w:rPr>
          <w:b/>
          <w:sz w:val="32"/>
          <w:szCs w:val="32"/>
        </w:rPr>
        <w:t>на 2017 год</w:t>
      </w:r>
    </w:p>
    <w:p w:rsidR="00646502" w:rsidRPr="002D297E" w:rsidRDefault="00646502" w:rsidP="00646502">
      <w:pPr>
        <w:jc w:val="center"/>
        <w:rPr>
          <w:b/>
          <w:sz w:val="32"/>
          <w:szCs w:val="32"/>
        </w:rPr>
      </w:pPr>
    </w:p>
    <w:p w:rsidR="00646502" w:rsidRDefault="00646502" w:rsidP="00646502">
      <w:pPr>
        <w:jc w:val="center"/>
      </w:pPr>
    </w:p>
    <w:p w:rsidR="00646502" w:rsidRDefault="00646502" w:rsidP="00646502"/>
    <w:p w:rsidR="00646502" w:rsidRDefault="00646502" w:rsidP="00646502"/>
    <w:p w:rsidR="00646502" w:rsidRDefault="00646502" w:rsidP="00646502"/>
    <w:p w:rsidR="00646502" w:rsidRDefault="00646502" w:rsidP="00646502"/>
    <w:p w:rsidR="00646502" w:rsidRDefault="00646502" w:rsidP="00646502"/>
    <w:p w:rsidR="00646502" w:rsidRDefault="00646502" w:rsidP="00646502"/>
    <w:p w:rsidR="00646502" w:rsidRDefault="00646502" w:rsidP="00646502"/>
    <w:p w:rsidR="00646502" w:rsidRDefault="00646502" w:rsidP="00646502"/>
    <w:p w:rsidR="00646502" w:rsidRDefault="00646502" w:rsidP="00646502"/>
    <w:p w:rsidR="00646502" w:rsidRDefault="00646502" w:rsidP="00646502">
      <w:pPr>
        <w:rPr>
          <w:rFonts w:ascii="Times New Roman CYR" w:hAnsi="Times New Roman CYR" w:cs="Times New Roman CYR"/>
          <w:b/>
          <w:bCs/>
        </w:rPr>
      </w:pPr>
    </w:p>
    <w:p w:rsidR="00096F74" w:rsidRDefault="00096F74" w:rsidP="00646502">
      <w:pPr>
        <w:spacing w:after="13" w:line="253" w:lineRule="auto"/>
        <w:ind w:right="-8"/>
        <w:jc w:val="right"/>
        <w:rPr>
          <w:color w:val="000000"/>
          <w:sz w:val="28"/>
          <w:szCs w:val="22"/>
        </w:rPr>
      </w:pPr>
    </w:p>
    <w:p w:rsidR="00646502" w:rsidRPr="00646502" w:rsidRDefault="00646502" w:rsidP="00646502">
      <w:pPr>
        <w:spacing w:after="13" w:line="253" w:lineRule="auto"/>
        <w:ind w:right="-8"/>
        <w:jc w:val="right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lastRenderedPageBreak/>
        <w:t>ПРИЛОЖЕНИЕ</w:t>
      </w:r>
    </w:p>
    <w:p w:rsidR="00646502" w:rsidRPr="00646502" w:rsidRDefault="00646502" w:rsidP="00646502">
      <w:pPr>
        <w:spacing w:after="13" w:line="253" w:lineRule="auto"/>
        <w:ind w:right="-8"/>
        <w:jc w:val="right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к решению Антитеррористической комиссии</w:t>
      </w:r>
    </w:p>
    <w:p w:rsidR="00646502" w:rsidRPr="00646502" w:rsidRDefault="00646502" w:rsidP="00646502">
      <w:pPr>
        <w:spacing w:after="13" w:line="253" w:lineRule="auto"/>
        <w:ind w:right="-8"/>
        <w:jc w:val="right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в ГО «город Дербент»</w:t>
      </w:r>
    </w:p>
    <w:p w:rsidR="00646502" w:rsidRPr="00646502" w:rsidRDefault="00646502" w:rsidP="00646502">
      <w:pPr>
        <w:spacing w:after="13" w:line="253" w:lineRule="auto"/>
        <w:ind w:right="-8"/>
        <w:jc w:val="right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от 26 декабря 2016г. №07</w:t>
      </w:r>
    </w:p>
    <w:p w:rsidR="00646502" w:rsidRPr="00646502" w:rsidRDefault="00646502" w:rsidP="00646502">
      <w:pPr>
        <w:spacing w:after="13" w:line="253" w:lineRule="auto"/>
        <w:ind w:right="-8"/>
        <w:jc w:val="right"/>
        <w:rPr>
          <w:color w:val="000000"/>
          <w:sz w:val="28"/>
          <w:szCs w:val="22"/>
        </w:rPr>
      </w:pPr>
    </w:p>
    <w:p w:rsidR="00646502" w:rsidRPr="00646502" w:rsidRDefault="00646502" w:rsidP="00646502">
      <w:pPr>
        <w:spacing w:after="13" w:line="253" w:lineRule="auto"/>
        <w:ind w:right="-8"/>
        <w:jc w:val="center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ПЛАН</w:t>
      </w:r>
    </w:p>
    <w:p w:rsidR="00646502" w:rsidRPr="00646502" w:rsidRDefault="00646502" w:rsidP="00646502">
      <w:pPr>
        <w:spacing w:after="13" w:line="253" w:lineRule="auto"/>
        <w:ind w:right="-8"/>
        <w:jc w:val="center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 xml:space="preserve"> работы Антитеррористической комиссии в ГО «город Дербент» на 2017 год.</w:t>
      </w:r>
    </w:p>
    <w:p w:rsidR="00646502" w:rsidRPr="00646502" w:rsidRDefault="00646502" w:rsidP="00646502">
      <w:pPr>
        <w:spacing w:after="13" w:line="253" w:lineRule="auto"/>
        <w:ind w:right="-8"/>
        <w:jc w:val="center"/>
        <w:rPr>
          <w:color w:val="000000"/>
          <w:sz w:val="28"/>
          <w:szCs w:val="22"/>
        </w:rPr>
      </w:pPr>
    </w:p>
    <w:p w:rsidR="00646502" w:rsidRPr="00646502" w:rsidRDefault="00646502" w:rsidP="00646502">
      <w:pPr>
        <w:spacing w:after="13" w:line="253" w:lineRule="auto"/>
        <w:ind w:right="-8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Оперативная обстановка на территории ГО «город Дербент» по линии противодействия терроризму носит стабильно напряженный характер. Уровень террористической угрозы остается повышенным.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 xml:space="preserve">Основным </w:t>
      </w:r>
      <w:proofErr w:type="spellStart"/>
      <w:r w:rsidRPr="00646502">
        <w:rPr>
          <w:color w:val="000000"/>
          <w:sz w:val="28"/>
          <w:szCs w:val="22"/>
        </w:rPr>
        <w:t>угрозообразующим</w:t>
      </w:r>
      <w:proofErr w:type="spellEnd"/>
      <w:r w:rsidRPr="00646502">
        <w:rPr>
          <w:color w:val="000000"/>
          <w:sz w:val="28"/>
          <w:szCs w:val="22"/>
        </w:rPr>
        <w:t xml:space="preserve"> фактором, оказывающим влияние на общественно-политическую и </w:t>
      </w:r>
      <w:r w:rsidR="0001302D" w:rsidRPr="00646502">
        <w:rPr>
          <w:color w:val="000000"/>
          <w:sz w:val="28"/>
          <w:szCs w:val="22"/>
        </w:rPr>
        <w:t>социально-экономическую</w:t>
      </w:r>
      <w:r w:rsidRPr="00646502">
        <w:rPr>
          <w:color w:val="000000"/>
          <w:sz w:val="28"/>
          <w:szCs w:val="22"/>
        </w:rPr>
        <w:t xml:space="preserve"> ситуацию, состояние общественной безопасности и правопорядка, по-прежнему является преступная деятельность террористического </w:t>
      </w:r>
      <w:proofErr w:type="spellStart"/>
      <w:r w:rsidRPr="00646502">
        <w:rPr>
          <w:color w:val="000000"/>
          <w:sz w:val="28"/>
          <w:szCs w:val="22"/>
        </w:rPr>
        <w:t>бандподполья</w:t>
      </w:r>
      <w:proofErr w:type="spellEnd"/>
      <w:r w:rsidRPr="00646502">
        <w:rPr>
          <w:color w:val="000000"/>
          <w:sz w:val="28"/>
          <w:szCs w:val="22"/>
        </w:rPr>
        <w:t xml:space="preserve">. </w:t>
      </w:r>
      <w:proofErr w:type="spellStart"/>
      <w:r w:rsidRPr="00646502">
        <w:rPr>
          <w:color w:val="000000"/>
          <w:sz w:val="28"/>
          <w:szCs w:val="22"/>
        </w:rPr>
        <w:t>Бандглавари</w:t>
      </w:r>
      <w:proofErr w:type="spellEnd"/>
      <w:r w:rsidRPr="00646502">
        <w:rPr>
          <w:color w:val="000000"/>
          <w:sz w:val="28"/>
          <w:szCs w:val="22"/>
        </w:rPr>
        <w:t>, члены НВФ и их пособники принимают меры по сохранению террористического потенциала, нацелены на продолжение вооруженного противостояния с целью дестабилизации обстановки в городе. Идеологами терроризма в сети Интернет осуществляется информационно-пропагандистская работа, прежде всего с использованием социальных сетей, направленная на вовлечение в ряды бандформирований молодежи, расширение пособнической базы. Отмечается выезд жителей города в Сирию и другие иностранные государства для участия в боевых действиях в составе незаконных вооруженных формирований. Сохраняются угрозы распространения нетрадиционных (радикальных) для России течений ислама.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 xml:space="preserve">Анализ поступившей в Антитеррористическую комиссию в ГО «город Дербент» информации свидетельствует о том, что в 2017 году основные усилия террористических организаций будут направлены на: 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 xml:space="preserve">- совершения террористических актов на территории региона, в </w:t>
      </w:r>
      <w:proofErr w:type="spellStart"/>
      <w:r w:rsidRPr="00646502">
        <w:rPr>
          <w:color w:val="000000"/>
          <w:sz w:val="28"/>
          <w:szCs w:val="22"/>
        </w:rPr>
        <w:t>т.ч</w:t>
      </w:r>
      <w:proofErr w:type="spellEnd"/>
      <w:r w:rsidRPr="00646502">
        <w:rPr>
          <w:color w:val="000000"/>
          <w:sz w:val="28"/>
          <w:szCs w:val="22"/>
        </w:rPr>
        <w:t>. на критически важных и потенциально опасных объектах и в местах массового пребывания людей, а также за его пределами;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 вовлечение граждан в террористическую деятельность, в том числе посредством информационно- телекоммуникационной сети «Интернет»;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>налаживание каналов ресурсного обеспечения террористической деятельности;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>выезд жителей города в иностранные государства для участия в боевых действиях в составе МТО;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lastRenderedPageBreak/>
        <w:t>-</w:t>
      </w:r>
      <w:r w:rsidRPr="00646502">
        <w:rPr>
          <w:color w:val="000000"/>
          <w:sz w:val="28"/>
          <w:szCs w:val="22"/>
        </w:rPr>
        <w:tab/>
        <w:t>устремления международных террористических организаций по созданию на территории города региональных террористических ячеек и установление сферы своего влияния.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В связи с этим деятельность Антитеррористической комиссии в ГО «город Дербент» в 2017 году будет сосредоточена на решение следующих задач: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 xml:space="preserve">недопущение вовлечения граждан в ряды террористического </w:t>
      </w:r>
      <w:proofErr w:type="spellStart"/>
      <w:r w:rsidRPr="00646502">
        <w:rPr>
          <w:color w:val="000000"/>
          <w:sz w:val="28"/>
          <w:szCs w:val="22"/>
        </w:rPr>
        <w:t>бандподполья</w:t>
      </w:r>
      <w:proofErr w:type="spellEnd"/>
      <w:r w:rsidRPr="00646502">
        <w:rPr>
          <w:color w:val="000000"/>
          <w:sz w:val="28"/>
          <w:szCs w:val="22"/>
        </w:rPr>
        <w:t>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>совершенствование мер по противодействию распространения идеологии международных террористических организаций на территории города и недопущению выезда жителей города для участия в них;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 xml:space="preserve">  - реализация мероприятий Комплексного плана противодействия идеологии терроризма в Российской Федерации на 2013-2018 годы;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>координация деятельности территориальных органов государственной власти в городе по выработке и реализации комплекса мер, направленных на недопущение возникновения террористических угроз в период подготовки и проведения важных общественно-политических, культурных и спортивных мероприятий.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>совершенствование системы контроля за реализацией решений Национального антитеррористического комитета Антитеррористической комиссии в Республике Дагестан и Антитеррористической комиссии в ГО «город Дербент»;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>реализация требований постановлений Правительства Российской Федерации, регламентирующих вопросы антитеррористической защищенности объектов (территорий), мест массового пребывания людей;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-</w:t>
      </w:r>
      <w:r w:rsidRPr="00646502">
        <w:rPr>
          <w:color w:val="000000"/>
          <w:sz w:val="28"/>
          <w:szCs w:val="22"/>
        </w:rPr>
        <w:tab/>
        <w:t>приведение в соответствие с положениями Указа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разработанных планов мероприятий по установлению уровней террористической опасности;</w:t>
      </w:r>
    </w:p>
    <w:p w:rsidR="00646502" w:rsidRPr="00646502" w:rsidRDefault="00646502" w:rsidP="00646502">
      <w:pPr>
        <w:spacing w:after="13" w:line="253" w:lineRule="auto"/>
        <w:ind w:left="-1" w:right="-8" w:firstLine="329"/>
        <w:jc w:val="both"/>
        <w:rPr>
          <w:color w:val="000000"/>
          <w:sz w:val="28"/>
          <w:szCs w:val="22"/>
        </w:rPr>
      </w:pPr>
      <w:r w:rsidRPr="00646502">
        <w:rPr>
          <w:color w:val="000000"/>
          <w:sz w:val="28"/>
          <w:szCs w:val="22"/>
        </w:rPr>
        <w:t>В целях реализации государственной политики в сфере противодействия терроризму, Комплексного плана противодействия идеологии терроризма в Российской Федерации на 2013—2018 годы, решений Национального антитеррористического комитета и Антитеррористической комиссии в РД, а также принимая во внимание предложения представителей федеральных органов исполнительной власти в городе и органов местного самоуправления ГО «город Дербент», в 2017 году будет осуществлен комплекс следующих мероприятий:</w:t>
      </w:r>
    </w:p>
    <w:p w:rsidR="00D02DE9" w:rsidRDefault="00D02DE9"/>
    <w:p w:rsidR="00646502" w:rsidRDefault="00646502"/>
    <w:tbl>
      <w:tblPr>
        <w:tblW w:w="157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80"/>
        <w:gridCol w:w="1080"/>
        <w:gridCol w:w="240"/>
        <w:gridCol w:w="1920"/>
        <w:gridCol w:w="1440"/>
        <w:gridCol w:w="2040"/>
      </w:tblGrid>
      <w:tr w:rsidR="00646502" w:rsidRPr="00646502" w:rsidTr="000F675C">
        <w:tc>
          <w:tcPr>
            <w:tcW w:w="72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Ответственные за подготовку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Отметка о проведении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Ответственные за исполнение</w:t>
            </w:r>
          </w:p>
        </w:tc>
      </w:tr>
      <w:tr w:rsidR="00646502" w:rsidRPr="00646502" w:rsidTr="000F675C">
        <w:tc>
          <w:tcPr>
            <w:tcW w:w="72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</w:t>
            </w:r>
          </w:p>
        </w:tc>
      </w:tr>
      <w:tr w:rsidR="00646502" w:rsidRPr="00646502" w:rsidTr="000F675C">
        <w:tc>
          <w:tcPr>
            <w:tcW w:w="15720" w:type="dxa"/>
            <w:gridSpan w:val="7"/>
            <w:shd w:val="clear" w:color="auto" w:fill="auto"/>
            <w:vAlign w:val="center"/>
          </w:tcPr>
          <w:p w:rsidR="00656FBB" w:rsidRDefault="00656FBB" w:rsidP="00646502">
            <w:pPr>
              <w:jc w:val="center"/>
              <w:rPr>
                <w:b/>
                <w:sz w:val="28"/>
                <w:szCs w:val="28"/>
              </w:rPr>
            </w:pPr>
          </w:p>
          <w:p w:rsidR="00646502" w:rsidRPr="00656FBB" w:rsidRDefault="00646502" w:rsidP="00656FB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656FBB">
              <w:rPr>
                <w:b/>
                <w:sz w:val="28"/>
                <w:szCs w:val="28"/>
              </w:rPr>
              <w:t>Заседания Антитеррористической комиссии в городском округе «город Дербент» на 2017 год.</w:t>
            </w:r>
          </w:p>
          <w:p w:rsidR="00656FBB" w:rsidRPr="00656FBB" w:rsidRDefault="00656FBB" w:rsidP="00656FB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711"/>
        </w:trPr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8280" w:type="dxa"/>
            <w:shd w:val="clear" w:color="auto" w:fill="auto"/>
          </w:tcPr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Об итогах деятельности АТК в городском округе г. Дербент за 2016 год, задачах на 2017 год.</w:t>
            </w: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both"/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Отчет-информация начальника управления образования администрации ГО «город Дербент» по</w:t>
            </w:r>
            <w:r w:rsidR="007333E5">
              <w:rPr>
                <w:bCs/>
                <w:sz w:val="28"/>
                <w:szCs w:val="28"/>
              </w:rPr>
              <w:t xml:space="preserve"> устранению</w:t>
            </w:r>
            <w:r w:rsidRPr="00646502">
              <w:rPr>
                <w:bCs/>
                <w:sz w:val="28"/>
                <w:szCs w:val="28"/>
              </w:rPr>
              <w:t xml:space="preserve"> выявленных в 2016 году недостатков в части антитеррористической защищенности на подведомственных объектах.</w:t>
            </w: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both"/>
              <w:rPr>
                <w:bCs/>
                <w:sz w:val="28"/>
                <w:szCs w:val="28"/>
              </w:rPr>
            </w:pPr>
          </w:p>
          <w:p w:rsidR="00646502" w:rsidRDefault="00646502" w:rsidP="00646502">
            <w:pPr>
              <w:jc w:val="both"/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О ходе исполнения решений АТК в РД и АТК в ГО «город Дербент»</w:t>
            </w:r>
          </w:p>
          <w:p w:rsidR="00843C40" w:rsidRDefault="00843C40" w:rsidP="00646502">
            <w:pPr>
              <w:jc w:val="both"/>
              <w:rPr>
                <w:bCs/>
                <w:sz w:val="28"/>
                <w:szCs w:val="28"/>
              </w:rPr>
            </w:pPr>
          </w:p>
          <w:p w:rsidR="00843C40" w:rsidRPr="00646502" w:rsidRDefault="00843C40" w:rsidP="00843C40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 состоянии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работы по антитеррористической защищенности 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объект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ов т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ранспортной инфраструктуры, в том числе находящихся в ведении органов местного самоуправления города и исполнение субъектами транспортной инфраструктуры автомобильного транспорта требований №16-ФЗ от 9 февраля 2007 года «О транспортной безопасности».</w:t>
            </w:r>
          </w:p>
          <w:p w:rsidR="00843C40" w:rsidRPr="00646502" w:rsidRDefault="00843C40" w:rsidP="0064650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646502" w:rsidRPr="00646502" w:rsidRDefault="00646502" w:rsidP="00646502">
            <w:pPr>
              <w:jc w:val="both"/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jc w:val="both"/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Отдел АТК</w:t>
            </w: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Начальник ГУО Администрации ГО «город Дербент»</w:t>
            </w: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Отдел АТК</w:t>
            </w: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  <w:p w:rsidR="00843C40" w:rsidRPr="00646502" w:rsidRDefault="00843C40" w:rsidP="00843C40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Отдел АТК</w:t>
            </w:r>
          </w:p>
          <w:p w:rsidR="00843C40" w:rsidRPr="00646502" w:rsidRDefault="00843C40" w:rsidP="00843C4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sz w:val="28"/>
                <w:szCs w:val="28"/>
              </w:rPr>
              <w:t>Руководители автотранспортных предприятий</w:t>
            </w:r>
          </w:p>
          <w:p w:rsidR="00646502" w:rsidRPr="00646502" w:rsidRDefault="00646502" w:rsidP="006465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8280" w:type="dxa"/>
            <w:shd w:val="clear" w:color="auto" w:fill="auto"/>
          </w:tcPr>
          <w:p w:rsidR="00646502" w:rsidRDefault="007333E5" w:rsidP="00646502">
            <w:pPr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Об исполнении решения АТК в РД от 30 июня 2016 года «О ходе </w:t>
            </w:r>
            <w:r>
              <w:rPr>
                <w:bCs/>
                <w:sz w:val="28"/>
                <w:szCs w:val="28"/>
              </w:rPr>
              <w:lastRenderedPageBreak/>
              <w:t>реализации в РД мероприятий Комплексного плана противодействия терроризма в РФ на 2013-2018 годы в первом полугодии 2017 года и участии учреждений образования и культуры в работе по противодействию идеологии терроризма» и о мерах по организации профилактической работы в учреждениях спортивной направленности и социальной защиты.</w:t>
            </w:r>
            <w:proofErr w:type="gramEnd"/>
          </w:p>
          <w:p w:rsidR="007333E5" w:rsidRPr="00646502" w:rsidRDefault="007333E5" w:rsidP="00646502">
            <w:pPr>
              <w:rPr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Отчет-информация начальника МУП «Водопроводно-канализационное хозяйство» по результатам устранения выявленных в 2016 году недостатков в части антитеррористической защищенности на подведомственных объектах.</w:t>
            </w:r>
          </w:p>
          <w:p w:rsidR="00646502" w:rsidRPr="00646502" w:rsidRDefault="00646502" w:rsidP="00646502">
            <w:pPr>
              <w:rPr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О ходе реализации в ГО «город Дербент» мероприятий Комплексного плана противодействия идеологии терроризма в РФ на 2013-2018гг.</w:t>
            </w:r>
            <w:r w:rsidR="00843C40">
              <w:rPr>
                <w:bCs/>
                <w:sz w:val="28"/>
                <w:szCs w:val="28"/>
              </w:rPr>
              <w:t xml:space="preserve"> и о</w:t>
            </w:r>
            <w:r w:rsidR="00900C4E">
              <w:rPr>
                <w:bCs/>
                <w:sz w:val="28"/>
                <w:szCs w:val="28"/>
              </w:rPr>
              <w:t>б</w:t>
            </w:r>
            <w:r w:rsidR="00843C40">
              <w:rPr>
                <w:bCs/>
                <w:sz w:val="28"/>
                <w:szCs w:val="28"/>
              </w:rPr>
              <w:t xml:space="preserve"> адресной профилактической работе с категориями лиц</w:t>
            </w:r>
            <w:r w:rsidRPr="00646502">
              <w:rPr>
                <w:bCs/>
                <w:sz w:val="28"/>
                <w:szCs w:val="28"/>
              </w:rPr>
              <w:t xml:space="preserve"> подверженных или уже подпавших под воздействие идеологии терроризма.</w:t>
            </w:r>
          </w:p>
          <w:p w:rsidR="00843C40" w:rsidRDefault="00843C40" w:rsidP="00646502">
            <w:pPr>
              <w:rPr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О ходе исполнения решений АТК в РД и АТК в ГО «город Дербент».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646502" w:rsidRPr="00646502" w:rsidRDefault="007333E5" w:rsidP="006465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20" w:type="dxa"/>
            <w:shd w:val="clear" w:color="auto" w:fill="auto"/>
          </w:tcPr>
          <w:p w:rsidR="00646502" w:rsidRDefault="00646502" w:rsidP="00646502">
            <w:pPr>
              <w:rPr>
                <w:sz w:val="28"/>
                <w:szCs w:val="28"/>
              </w:rPr>
            </w:pPr>
          </w:p>
          <w:p w:rsidR="007333E5" w:rsidRDefault="00CA61C1" w:rsidP="0064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МКУ «ГУО», МКУ «Управление </w:t>
            </w:r>
            <w:proofErr w:type="spellStart"/>
            <w:r>
              <w:rPr>
                <w:sz w:val="28"/>
                <w:szCs w:val="28"/>
              </w:rPr>
              <w:t>КСМПиТ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7333E5" w:rsidRPr="00646502" w:rsidRDefault="007333E5" w:rsidP="00646502">
            <w:pPr>
              <w:rPr>
                <w:sz w:val="28"/>
                <w:szCs w:val="28"/>
              </w:rPr>
            </w:pPr>
          </w:p>
          <w:p w:rsidR="007333E5" w:rsidRDefault="007333E5" w:rsidP="00646502">
            <w:pPr>
              <w:rPr>
                <w:sz w:val="28"/>
                <w:szCs w:val="28"/>
              </w:rPr>
            </w:pPr>
          </w:p>
          <w:p w:rsidR="00843C40" w:rsidRDefault="00843C40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Начальник МУП «ВКХ» города</w:t>
            </w: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Default="00646502" w:rsidP="00646502">
            <w:pPr>
              <w:rPr>
                <w:sz w:val="28"/>
                <w:szCs w:val="28"/>
              </w:rPr>
            </w:pPr>
          </w:p>
          <w:p w:rsidR="00CA61C1" w:rsidRPr="00646502" w:rsidRDefault="00CA61C1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Отдел АТК</w:t>
            </w: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Отдел АТК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28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ходе реализации мероприятий по устранению </w:t>
            </w:r>
            <w:r w:rsidR="0001302D"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недостатков,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выявленных в 2016 году в части антитеррористической защищенности объектов (территорий) мест массового пребывания людей.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ходе реализации в ГО «город Дербент» мероприятий 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Комплексного плана противодействия идеологии терроризма в РФ на 2013-2018гг. по эффективности совместной работы органов местного самоуправления и территориальных органов федеральных органов исполнительной власти по недопущению выезда жителей города для участия в международных террористических организациях.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ходе исполнения решений АТК в РД и АТК в ГО «город Дербент» </w:t>
            </w:r>
          </w:p>
          <w:p w:rsidR="007333E5" w:rsidRDefault="007333E5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7333E5" w:rsidRPr="00646502" w:rsidRDefault="007333E5" w:rsidP="007333E5">
            <w:pPr>
              <w:jc w:val="both"/>
              <w:rPr>
                <w:bCs/>
                <w:sz w:val="28"/>
                <w:szCs w:val="28"/>
              </w:rPr>
            </w:pPr>
            <w:r w:rsidRPr="00646502">
              <w:rPr>
                <w:bCs/>
                <w:sz w:val="28"/>
                <w:szCs w:val="28"/>
              </w:rPr>
              <w:t>О ходе реализации в ГО «город Дербент» мероприятий Комплексного плана противодействия идеологии терроризма в РФ на 2013-2018гг.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00C4E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О мерах</w:t>
            </w:r>
            <w:r w:rsidRPr="00646502">
              <w:rPr>
                <w:bCs/>
                <w:sz w:val="28"/>
                <w:szCs w:val="28"/>
              </w:rPr>
              <w:t xml:space="preserve"> по социальной </w:t>
            </w:r>
            <w:r>
              <w:rPr>
                <w:bCs/>
                <w:sz w:val="28"/>
                <w:szCs w:val="28"/>
              </w:rPr>
              <w:t xml:space="preserve">адаптации лиц осужденных и </w:t>
            </w:r>
            <w:r w:rsidRPr="00646502">
              <w:rPr>
                <w:bCs/>
                <w:sz w:val="28"/>
                <w:szCs w:val="28"/>
              </w:rPr>
              <w:t>отбывших наказание за</w:t>
            </w:r>
            <w:r>
              <w:rPr>
                <w:bCs/>
                <w:sz w:val="28"/>
                <w:szCs w:val="28"/>
              </w:rPr>
              <w:t xml:space="preserve"> совершение преступлений</w:t>
            </w:r>
            <w:r w:rsidRPr="00646502">
              <w:rPr>
                <w:bCs/>
                <w:sz w:val="28"/>
                <w:szCs w:val="28"/>
              </w:rPr>
              <w:t xml:space="preserve"> террористической</w:t>
            </w:r>
            <w:r w:rsidR="007E4E52">
              <w:rPr>
                <w:bCs/>
                <w:sz w:val="28"/>
                <w:szCs w:val="28"/>
              </w:rPr>
              <w:t xml:space="preserve"> </w:t>
            </w:r>
            <w:r w:rsidRPr="00646502">
              <w:rPr>
                <w:bCs/>
                <w:sz w:val="28"/>
                <w:szCs w:val="28"/>
              </w:rPr>
              <w:t>направленности</w:t>
            </w:r>
            <w:r>
              <w:rPr>
                <w:bCs/>
                <w:sz w:val="28"/>
                <w:szCs w:val="28"/>
              </w:rPr>
              <w:t xml:space="preserve"> и прибывших к местам постоянного проживания</w:t>
            </w:r>
            <w:r w:rsidR="00900C4E">
              <w:rPr>
                <w:bCs/>
                <w:sz w:val="28"/>
                <w:szCs w:val="28"/>
              </w:rPr>
              <w:t>»</w:t>
            </w:r>
            <w:r w:rsidRPr="00646502">
              <w:rPr>
                <w:bCs/>
                <w:sz w:val="28"/>
                <w:szCs w:val="28"/>
              </w:rPr>
              <w:t>.</w:t>
            </w:r>
          </w:p>
          <w:p w:rsidR="007333E5" w:rsidRPr="00646502" w:rsidRDefault="007333E5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Отдел АТК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Отдел АТК, Отдел УФСБ по г.</w:t>
            </w:r>
            <w:r w:rsidR="000130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Дербент, ОМВД России по г.</w:t>
            </w:r>
            <w:r w:rsidR="000130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Дербент.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Отдел АТК</w:t>
            </w:r>
          </w:p>
          <w:p w:rsidR="007333E5" w:rsidRDefault="007333E5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7333E5" w:rsidRDefault="007333E5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7333E5" w:rsidRDefault="007333E5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7333E5" w:rsidRDefault="007333E5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7333E5" w:rsidRPr="00646502" w:rsidRDefault="007333E5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Отдел АТК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2521"/>
        </w:trPr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828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 работе учреждений образования, молодежных и общественных организаций, средств массовой информации по противодействию идеологии терроризма.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ходе реализации в ГО «город Дербент» мероприятий Комплексного плана противодействия идеологии терроризма в РФ на 2013-2018гг. по усилению деятельности комиссии по 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 xml:space="preserve">примирению и согласию по оказанию содействия в адаптации к мирной жизни лицам, решившим прекратить террористическую </w:t>
            </w:r>
            <w:bookmarkStart w:id="0" w:name="_GoBack"/>
            <w:bookmarkEnd w:id="0"/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деятельность.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 ходе исполнения решений АТК в РД и АТК в ГО «город Дербент»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646502" w:rsidRPr="00646502" w:rsidRDefault="00646502" w:rsidP="00646502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Отдел АТК, ОМВД России по г.</w:t>
            </w:r>
            <w:r w:rsidR="000130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Дербент, ГУО, </w:t>
            </w:r>
            <w:proofErr w:type="spellStart"/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УКСМПиТ</w:t>
            </w:r>
            <w:proofErr w:type="spellEnd"/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, Пресс-центр.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Отдел АТК</w:t>
            </w: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1302D" w:rsidRDefault="0001302D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1302D" w:rsidRDefault="0001302D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1302D" w:rsidRDefault="0001302D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1302D" w:rsidRPr="00646502" w:rsidRDefault="0001302D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46502" w:rsidRPr="00646502" w:rsidRDefault="00646502" w:rsidP="0064650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sz w:val="28"/>
                <w:szCs w:val="28"/>
              </w:rPr>
              <w:t>Отдел АТК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15720" w:type="dxa"/>
            <w:gridSpan w:val="7"/>
            <w:shd w:val="clear" w:color="auto" w:fill="auto"/>
          </w:tcPr>
          <w:p w:rsidR="00656FBB" w:rsidRDefault="00656FBB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646502" w:rsidRDefault="00646502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46502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2. Мероприятия по выполнению решений АТК в РД и АТК в ГО «город Дербент»</w:t>
            </w:r>
          </w:p>
          <w:p w:rsidR="00656FBB" w:rsidRPr="00646502" w:rsidRDefault="00656FBB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8280" w:type="dxa"/>
            <w:shd w:val="clear" w:color="auto" w:fill="auto"/>
          </w:tcPr>
          <w:p w:rsidR="00646502" w:rsidRPr="00646502" w:rsidRDefault="00646502" w:rsidP="00646502">
            <w:pPr>
              <w:jc w:val="both"/>
              <w:rPr>
                <w:color w:val="000000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>Во взаимодействии с территориальными подразделениями МВД по РД организовать реализацию плана работы постоянно действующей группы по противодействию идеологии терроризма по организации адресной профилактической работы:</w:t>
            </w:r>
          </w:p>
          <w:p w:rsidR="00646502" w:rsidRPr="00646502" w:rsidRDefault="00646502" w:rsidP="00646502">
            <w:pPr>
              <w:jc w:val="both"/>
              <w:rPr>
                <w:color w:val="000000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 xml:space="preserve"> -с лицами, осужденными и отбывшими наказание за совершение преступлений террористической направленности и прибывшими к местам постоянного проживания; </w:t>
            </w:r>
          </w:p>
          <w:p w:rsidR="00646502" w:rsidRPr="00646502" w:rsidRDefault="00646502" w:rsidP="00646502">
            <w:pPr>
              <w:jc w:val="both"/>
              <w:rPr>
                <w:color w:val="000000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>-с родственниками и членами семей нейтрализованных членов НВФ;</w:t>
            </w:r>
          </w:p>
          <w:p w:rsidR="00646502" w:rsidRPr="00646502" w:rsidRDefault="00646502" w:rsidP="00646502">
            <w:pPr>
              <w:jc w:val="both"/>
              <w:rPr>
                <w:color w:val="000000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 xml:space="preserve"> -по социальной адаптации указанной категории граждан с привлечением к этому процессу духовенства и общественных организаций;</w:t>
            </w:r>
          </w:p>
          <w:p w:rsidR="00646502" w:rsidRPr="00646502" w:rsidRDefault="00646502" w:rsidP="00646502">
            <w:pPr>
              <w:jc w:val="both"/>
              <w:rPr>
                <w:b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>-с родственниками лиц, выехавших за границу для участия в международных террористических организациях, с целью склонения их к отказу от преступной деятельности и возвращению к местам постоянного проживания.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2017 год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Отдел АТК, ОМВД России по г. Дербент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15720" w:type="dxa"/>
            <w:gridSpan w:val="7"/>
            <w:shd w:val="clear" w:color="auto" w:fill="auto"/>
          </w:tcPr>
          <w:p w:rsidR="00656FBB" w:rsidRDefault="00656FBB" w:rsidP="00646502">
            <w:pPr>
              <w:jc w:val="center"/>
              <w:rPr>
                <w:b/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t>3. Мероприятия по реализации Комплексного плана противодействия идеологии терроризма</w:t>
            </w:r>
          </w:p>
          <w:p w:rsid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lastRenderedPageBreak/>
              <w:t>в РФ на 2013-2018 годы в городском округе «город Дербент»</w:t>
            </w:r>
          </w:p>
          <w:p w:rsidR="00656FBB" w:rsidRPr="00646502" w:rsidRDefault="00656FBB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lastRenderedPageBreak/>
              <w:t>3.1.</w:t>
            </w:r>
          </w:p>
        </w:tc>
        <w:tc>
          <w:tcPr>
            <w:tcW w:w="8280" w:type="dxa"/>
            <w:shd w:val="clear" w:color="auto" w:fill="auto"/>
          </w:tcPr>
          <w:p w:rsidR="00646502" w:rsidRPr="00646502" w:rsidRDefault="00646502" w:rsidP="00646502">
            <w:pPr>
              <w:jc w:val="both"/>
              <w:rPr>
                <w:color w:val="555555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 xml:space="preserve">Подготовка и утверждение муниципальной </w:t>
            </w:r>
            <w:r w:rsidR="0001302D" w:rsidRPr="00646502">
              <w:rPr>
                <w:color w:val="000000"/>
                <w:sz w:val="28"/>
                <w:szCs w:val="28"/>
              </w:rPr>
              <w:t>программы по</w:t>
            </w:r>
            <w:r w:rsidRPr="00646502">
              <w:rPr>
                <w:color w:val="000000"/>
                <w:sz w:val="28"/>
                <w:szCs w:val="28"/>
              </w:rPr>
              <w:t xml:space="preserve"> противодействию </w:t>
            </w:r>
            <w:r w:rsidR="0001302D" w:rsidRPr="00646502">
              <w:rPr>
                <w:color w:val="000000"/>
                <w:sz w:val="28"/>
                <w:szCs w:val="28"/>
              </w:rPr>
              <w:t>идеологии терроризма</w:t>
            </w:r>
            <w:r w:rsidRPr="00646502">
              <w:rPr>
                <w:color w:val="000000"/>
                <w:sz w:val="28"/>
                <w:szCs w:val="28"/>
              </w:rPr>
              <w:t xml:space="preserve"> в городском округе «город Дербент» на 2017 год, включающей вопросы реализации и финансирования мероприятий Комплексного плана противодействия идеологии терроризма в </w:t>
            </w:r>
            <w:r w:rsidR="0001302D" w:rsidRPr="00646502">
              <w:rPr>
                <w:color w:val="000000"/>
                <w:sz w:val="28"/>
                <w:szCs w:val="28"/>
              </w:rPr>
              <w:t>РФ на</w:t>
            </w:r>
            <w:r w:rsidRPr="00646502">
              <w:rPr>
                <w:color w:val="000000"/>
                <w:sz w:val="28"/>
                <w:szCs w:val="28"/>
              </w:rPr>
              <w:t xml:space="preserve"> 2013–2018 годы.</w:t>
            </w:r>
          </w:p>
          <w:p w:rsidR="00646502" w:rsidRP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До 20 января 2017 года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Отдел АТК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15720" w:type="dxa"/>
            <w:gridSpan w:val="7"/>
            <w:shd w:val="clear" w:color="auto" w:fill="auto"/>
          </w:tcPr>
          <w:p w:rsidR="00656FBB" w:rsidRDefault="00656FBB" w:rsidP="00646502">
            <w:pPr>
              <w:jc w:val="center"/>
              <w:rPr>
                <w:b/>
                <w:sz w:val="28"/>
                <w:szCs w:val="28"/>
              </w:rPr>
            </w:pPr>
          </w:p>
          <w:p w:rsid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t>4.</w:t>
            </w:r>
            <w:r w:rsidR="00656FBB">
              <w:rPr>
                <w:b/>
                <w:sz w:val="28"/>
                <w:szCs w:val="28"/>
              </w:rPr>
              <w:t xml:space="preserve"> </w:t>
            </w:r>
            <w:r w:rsidRPr="00646502">
              <w:rPr>
                <w:b/>
                <w:sz w:val="28"/>
                <w:szCs w:val="28"/>
              </w:rPr>
              <w:t>Мероприятия по совершенствованию антитеррористической защищенности объектов критической инфраструктуры, жизнеобеспечения и мест массового пребывания людей.</w:t>
            </w:r>
          </w:p>
          <w:p w:rsidR="00656FBB" w:rsidRPr="00646502" w:rsidRDefault="00656FBB" w:rsidP="00646502">
            <w:pPr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both"/>
              <w:rPr>
                <w:color w:val="555555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>Проведение комплексных обследований объектов транспортной инфраструктуры, гидроэнергетики, учреждений образования и здравоохранения</w:t>
            </w:r>
            <w:r w:rsidRPr="00646502">
              <w:rPr>
                <w:color w:val="555555"/>
                <w:sz w:val="28"/>
                <w:szCs w:val="28"/>
              </w:rPr>
              <w:t> 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46502">
              <w:rPr>
                <w:sz w:val="28"/>
                <w:szCs w:val="28"/>
              </w:rPr>
              <w:t>Алирзаев</w:t>
            </w:r>
            <w:proofErr w:type="spellEnd"/>
            <w:r w:rsidRPr="00646502">
              <w:rPr>
                <w:sz w:val="28"/>
                <w:szCs w:val="28"/>
              </w:rPr>
              <w:t xml:space="preserve"> Д.И.), Отдел АТК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both"/>
              <w:rPr>
                <w:color w:val="555555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 xml:space="preserve">Выработка и реализация дополнительных предупредительно- профилактических мер, направленных на совершенствование АТЗ объектов критической инфраструктуры, жизнеобеспечения и мест массового </w:t>
            </w:r>
            <w:r w:rsidR="0001302D" w:rsidRPr="00646502">
              <w:rPr>
                <w:color w:val="000000"/>
                <w:sz w:val="28"/>
                <w:szCs w:val="28"/>
              </w:rPr>
              <w:t>пребывания людей</w:t>
            </w:r>
            <w:r w:rsidRPr="00646502">
              <w:rPr>
                <w:color w:val="000000"/>
                <w:sz w:val="28"/>
                <w:szCs w:val="28"/>
              </w:rPr>
              <w:t>.</w:t>
            </w:r>
            <w:r w:rsidRPr="00646502">
              <w:rPr>
                <w:color w:val="555555"/>
                <w:sz w:val="28"/>
                <w:szCs w:val="28"/>
              </w:rPr>
              <w:t> 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rPr>
                <w:sz w:val="28"/>
                <w:szCs w:val="28"/>
              </w:rPr>
            </w:pPr>
          </w:p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Заместитель главы администрации (</w:t>
            </w:r>
            <w:proofErr w:type="spellStart"/>
            <w:r w:rsidRPr="00646502">
              <w:rPr>
                <w:sz w:val="28"/>
                <w:szCs w:val="28"/>
              </w:rPr>
              <w:t>Алирзаев</w:t>
            </w:r>
            <w:proofErr w:type="spellEnd"/>
            <w:r w:rsidRPr="00646502">
              <w:rPr>
                <w:sz w:val="28"/>
                <w:szCs w:val="28"/>
              </w:rPr>
              <w:t xml:space="preserve"> Д.И.), Отдел АТК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646502" w:rsidRPr="00646502" w:rsidTr="000F675C">
        <w:trPr>
          <w:trHeight w:val="352"/>
        </w:trPr>
        <w:tc>
          <w:tcPr>
            <w:tcW w:w="7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b/>
                <w:sz w:val="28"/>
                <w:szCs w:val="28"/>
              </w:rPr>
            </w:pPr>
            <w:r w:rsidRPr="00646502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8280" w:type="dxa"/>
            <w:shd w:val="clear" w:color="auto" w:fill="auto"/>
            <w:vAlign w:val="center"/>
          </w:tcPr>
          <w:p w:rsidR="00646502" w:rsidRPr="00646502" w:rsidRDefault="00646502" w:rsidP="00646502">
            <w:pPr>
              <w:jc w:val="both"/>
              <w:rPr>
                <w:color w:val="555555"/>
                <w:sz w:val="28"/>
                <w:szCs w:val="28"/>
              </w:rPr>
            </w:pPr>
            <w:r w:rsidRPr="00646502">
              <w:rPr>
                <w:color w:val="000000"/>
                <w:sz w:val="28"/>
                <w:szCs w:val="28"/>
              </w:rPr>
              <w:t>Заслушивание руководителей хозяйствующих субъектов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20" w:type="dxa"/>
            <w:shd w:val="clear" w:color="auto" w:fill="auto"/>
          </w:tcPr>
          <w:p w:rsidR="00646502" w:rsidRPr="00646502" w:rsidRDefault="00646502" w:rsidP="00646502">
            <w:pPr>
              <w:jc w:val="center"/>
              <w:rPr>
                <w:sz w:val="28"/>
                <w:szCs w:val="28"/>
              </w:rPr>
            </w:pPr>
            <w:r w:rsidRPr="00646502">
              <w:rPr>
                <w:sz w:val="28"/>
                <w:szCs w:val="28"/>
              </w:rPr>
              <w:t xml:space="preserve">Отдел АТК, Управления, </w:t>
            </w:r>
            <w:r w:rsidRPr="00646502">
              <w:rPr>
                <w:sz w:val="28"/>
                <w:szCs w:val="28"/>
              </w:rPr>
              <w:lastRenderedPageBreak/>
              <w:t>отделы, службы администрации ГО «город Дербент»</w:t>
            </w:r>
          </w:p>
        </w:tc>
        <w:tc>
          <w:tcPr>
            <w:tcW w:w="14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:rsidR="00646502" w:rsidRPr="00646502" w:rsidRDefault="00646502" w:rsidP="00646502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:rsidR="00646502" w:rsidRPr="00646502" w:rsidRDefault="00646502" w:rsidP="00646502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46502" w:rsidRPr="00646502" w:rsidRDefault="00646502" w:rsidP="00646502">
      <w:pPr>
        <w:rPr>
          <w:rFonts w:ascii="Times New Roman CYR" w:hAnsi="Times New Roman CYR" w:cs="Times New Roman CYR"/>
          <w:sz w:val="28"/>
          <w:szCs w:val="28"/>
        </w:rPr>
      </w:pPr>
      <w:r w:rsidRPr="00646502">
        <w:rPr>
          <w:rFonts w:ascii="Times New Roman CYR" w:hAnsi="Times New Roman CYR" w:cs="Times New Roman CYR"/>
          <w:b/>
          <w:bCs/>
          <w:sz w:val="28"/>
          <w:szCs w:val="28"/>
        </w:rPr>
        <w:t>Примечание:</w:t>
      </w:r>
      <w:r w:rsidRPr="00646502">
        <w:rPr>
          <w:rFonts w:ascii="Times New Roman CYR" w:hAnsi="Times New Roman CYR" w:cs="Times New Roman CYR"/>
          <w:sz w:val="28"/>
          <w:szCs w:val="28"/>
        </w:rPr>
        <w:t xml:space="preserve"> по решению председателя </w:t>
      </w:r>
      <w:r w:rsidR="0001302D" w:rsidRPr="00646502">
        <w:rPr>
          <w:rFonts w:ascii="Times New Roman CYR" w:hAnsi="Times New Roman CYR" w:cs="Times New Roman CYR"/>
          <w:sz w:val="28"/>
          <w:szCs w:val="28"/>
        </w:rPr>
        <w:t>АТК в</w:t>
      </w:r>
      <w:r w:rsidRPr="00646502">
        <w:rPr>
          <w:rFonts w:ascii="Times New Roman CYR" w:hAnsi="Times New Roman CYR" w:cs="Times New Roman CYR"/>
          <w:sz w:val="28"/>
          <w:szCs w:val="28"/>
        </w:rPr>
        <w:t xml:space="preserve"> городском округе г. Дербент в План заседаний </w:t>
      </w:r>
      <w:r w:rsidR="0001302D" w:rsidRPr="00646502">
        <w:rPr>
          <w:rFonts w:ascii="Times New Roman CYR" w:hAnsi="Times New Roman CYR" w:cs="Times New Roman CYR"/>
          <w:sz w:val="28"/>
          <w:szCs w:val="28"/>
        </w:rPr>
        <w:t>АТК на</w:t>
      </w:r>
      <w:r w:rsidRPr="00646502">
        <w:rPr>
          <w:rFonts w:ascii="Times New Roman CYR" w:hAnsi="Times New Roman CYR" w:cs="Times New Roman CYR"/>
          <w:sz w:val="28"/>
          <w:szCs w:val="28"/>
        </w:rPr>
        <w:t xml:space="preserve"> 2017 год могут быть внесены соответствующие коррективы.</w:t>
      </w:r>
    </w:p>
    <w:p w:rsidR="00646502" w:rsidRPr="00646502" w:rsidRDefault="00646502" w:rsidP="00646502">
      <w:pPr>
        <w:rPr>
          <w:rFonts w:ascii="Times New Roman CYR" w:hAnsi="Times New Roman CYR" w:cs="Times New Roman CYR"/>
          <w:sz w:val="28"/>
          <w:szCs w:val="28"/>
        </w:rPr>
      </w:pPr>
    </w:p>
    <w:p w:rsidR="00646502" w:rsidRPr="00646502" w:rsidRDefault="00646502" w:rsidP="00646502">
      <w:pPr>
        <w:rPr>
          <w:rFonts w:ascii="Times New Roman CYR" w:hAnsi="Times New Roman CYR" w:cs="Times New Roman CYR"/>
          <w:sz w:val="28"/>
          <w:szCs w:val="28"/>
        </w:rPr>
      </w:pPr>
    </w:p>
    <w:p w:rsidR="00646502" w:rsidRPr="00646502" w:rsidRDefault="00646502" w:rsidP="00646502">
      <w:pPr>
        <w:rPr>
          <w:rFonts w:ascii="Times New Roman CYR" w:hAnsi="Times New Roman CYR" w:cs="Times New Roman CYR"/>
          <w:sz w:val="28"/>
          <w:szCs w:val="28"/>
        </w:rPr>
      </w:pPr>
    </w:p>
    <w:p w:rsidR="00646502" w:rsidRDefault="00646502" w:rsidP="0001302D">
      <w:pPr>
        <w:autoSpaceDE w:val="0"/>
        <w:autoSpaceDN w:val="0"/>
        <w:adjustRightInd w:val="0"/>
        <w:spacing w:after="200" w:line="276" w:lineRule="auto"/>
        <w:jc w:val="center"/>
      </w:pPr>
      <w:r w:rsidRPr="00646502">
        <w:rPr>
          <w:b/>
          <w:sz w:val="28"/>
          <w:szCs w:val="28"/>
        </w:rPr>
        <w:t xml:space="preserve">Заместитель главы администрации, секретарь АТК                                                              Д.И. </w:t>
      </w:r>
      <w:proofErr w:type="spellStart"/>
      <w:r w:rsidRPr="00646502">
        <w:rPr>
          <w:b/>
          <w:sz w:val="28"/>
          <w:szCs w:val="28"/>
        </w:rPr>
        <w:t>Алирзаев</w:t>
      </w:r>
      <w:proofErr w:type="spellEnd"/>
    </w:p>
    <w:sectPr w:rsidR="00646502" w:rsidSect="00646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901C8"/>
    <w:multiLevelType w:val="hybridMultilevel"/>
    <w:tmpl w:val="2752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0"/>
    <w:rsid w:val="0001302D"/>
    <w:rsid w:val="00096F74"/>
    <w:rsid w:val="00646502"/>
    <w:rsid w:val="00656FBB"/>
    <w:rsid w:val="007333E5"/>
    <w:rsid w:val="007E4E52"/>
    <w:rsid w:val="00843C40"/>
    <w:rsid w:val="00900C4E"/>
    <w:rsid w:val="00B400A0"/>
    <w:rsid w:val="00CA61C1"/>
    <w:rsid w:val="00D0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BDD8-9AEB-44AE-80D0-67976356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Шамсулла</dc:creator>
  <cp:keywords/>
  <dc:description/>
  <cp:lastModifiedBy>Шамсулла</cp:lastModifiedBy>
  <cp:revision>14</cp:revision>
  <cp:lastPrinted>2017-01-16T09:09:00Z</cp:lastPrinted>
  <dcterms:created xsi:type="dcterms:W3CDTF">2016-12-16T11:01:00Z</dcterms:created>
  <dcterms:modified xsi:type="dcterms:W3CDTF">2017-01-17T09:22:00Z</dcterms:modified>
</cp:coreProperties>
</file>