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756D6" w14:textId="77777777" w:rsidR="004D4ECD" w:rsidRDefault="000F0E8E" w:rsidP="000F0E8E">
      <w:pPr>
        <w:tabs>
          <w:tab w:val="left" w:pos="4530"/>
          <w:tab w:val="center" w:pos="4819"/>
        </w:tabs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16286CA" wp14:editId="4BD9E520">
            <wp:simplePos x="0" y="0"/>
            <wp:positionH relativeFrom="column">
              <wp:posOffset>2600325</wp:posOffset>
            </wp:positionH>
            <wp:positionV relativeFrom="paragraph">
              <wp:posOffset>45085</wp:posOffset>
            </wp:positionV>
            <wp:extent cx="1285875" cy="1370330"/>
            <wp:effectExtent l="0" t="0" r="0" b="0"/>
            <wp:wrapNone/>
            <wp:docPr id="9" name="Рисунок 9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14:paraId="0B8B4D53" w14:textId="77777777" w:rsidR="00ED7DD7" w:rsidRDefault="00992CBB" w:rsidP="00ED7DD7">
      <w:pPr>
        <w:jc w:val="center"/>
      </w:pPr>
      <w:r>
        <w:rPr>
          <w:noProof/>
        </w:rPr>
        <w:pict w14:anchorId="0137CC21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417.6pt;margin-top:10.1pt;width:90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1htAIAALk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" filled="f" stroked="f">
            <v:textbox>
              <w:txbxContent>
                <w:p w14:paraId="46D7319A" w14:textId="77777777" w:rsidR="006F0085" w:rsidRDefault="006F0085"/>
              </w:txbxContent>
            </v:textbox>
          </v:shape>
        </w:pict>
      </w:r>
    </w:p>
    <w:p w14:paraId="7A222D1C" w14:textId="77777777" w:rsidR="00FD1A2F" w:rsidRDefault="00FD1A2F" w:rsidP="00ED7DD7">
      <w:pPr>
        <w:spacing w:line="360" w:lineRule="auto"/>
        <w:jc w:val="center"/>
        <w:rPr>
          <w:b/>
          <w:sz w:val="32"/>
          <w:szCs w:val="32"/>
        </w:rPr>
      </w:pPr>
    </w:p>
    <w:p w14:paraId="0C2981B6" w14:textId="77777777" w:rsidR="00BC5741" w:rsidRDefault="00BC5741" w:rsidP="00B65878">
      <w:pPr>
        <w:spacing w:before="240" w:after="60"/>
        <w:jc w:val="center"/>
        <w:outlineLvl w:val="0"/>
        <w:rPr>
          <w:b/>
          <w:bCs/>
          <w:kern w:val="28"/>
          <w:sz w:val="32"/>
          <w:szCs w:val="32"/>
        </w:rPr>
      </w:pPr>
    </w:p>
    <w:p w14:paraId="2F61E462" w14:textId="77777777" w:rsidR="00B65878" w:rsidRPr="00B65878" w:rsidRDefault="00B65878" w:rsidP="00B65878">
      <w:pPr>
        <w:spacing w:before="240" w:after="60"/>
        <w:jc w:val="center"/>
        <w:outlineLvl w:val="0"/>
        <w:rPr>
          <w:b/>
          <w:bCs/>
          <w:kern w:val="28"/>
          <w:sz w:val="32"/>
          <w:szCs w:val="32"/>
        </w:rPr>
      </w:pPr>
      <w:r w:rsidRPr="00B65878">
        <w:rPr>
          <w:b/>
          <w:bCs/>
          <w:kern w:val="28"/>
          <w:sz w:val="32"/>
          <w:szCs w:val="32"/>
        </w:rPr>
        <w:t>РЕСПУБЛИКА   ДАГЕСТАН</w:t>
      </w:r>
    </w:p>
    <w:p w14:paraId="59833F18" w14:textId="77777777" w:rsidR="00B65878" w:rsidRPr="00C23E13" w:rsidRDefault="00B65878" w:rsidP="00B65878">
      <w:pPr>
        <w:keepNext/>
        <w:jc w:val="center"/>
        <w:outlineLvl w:val="1"/>
        <w:rPr>
          <w:b/>
          <w:sz w:val="32"/>
          <w:szCs w:val="32"/>
        </w:rPr>
      </w:pPr>
      <w:r w:rsidRPr="00C23E13">
        <w:rPr>
          <w:b/>
          <w:sz w:val="32"/>
          <w:szCs w:val="32"/>
        </w:rPr>
        <w:t>СОБРАНИЕ ДЕПУТАТОВ ГОРОДСКОГО ОКРУГА</w:t>
      </w:r>
    </w:p>
    <w:p w14:paraId="1B185E1A" w14:textId="77777777" w:rsidR="00B65878" w:rsidRPr="00B65878" w:rsidRDefault="00B65878" w:rsidP="00B65878">
      <w:pPr>
        <w:jc w:val="center"/>
        <w:rPr>
          <w:b/>
          <w:sz w:val="32"/>
          <w:szCs w:val="32"/>
        </w:rPr>
      </w:pPr>
      <w:r w:rsidRPr="00B65878">
        <w:rPr>
          <w:b/>
          <w:sz w:val="32"/>
          <w:szCs w:val="32"/>
        </w:rPr>
        <w:t>«город Дербент»</w:t>
      </w:r>
    </w:p>
    <w:p w14:paraId="10DED1E2" w14:textId="77777777" w:rsidR="00D2005F" w:rsidRDefault="00992CBB" w:rsidP="00147110">
      <w:pPr>
        <w:rPr>
          <w:sz w:val="20"/>
          <w:szCs w:val="20"/>
        </w:rPr>
      </w:pPr>
      <w:r>
        <w:rPr>
          <w:b/>
          <w:noProof/>
          <w:sz w:val="40"/>
          <w:szCs w:val="40"/>
        </w:rPr>
        <w:pict w14:anchorId="549EB6C0">
          <v:line id="Line 5" o:spid="_x0000_s1027" style="position:absolute;flip:y;z-index:251656704;visibility:visible" from="9pt,9.35pt" to="47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" strokeweight="3pt">
            <v:stroke linestyle="thinThin"/>
          </v:line>
        </w:pict>
      </w:r>
    </w:p>
    <w:p w14:paraId="4F2674B0" w14:textId="77777777" w:rsidR="00A965D9" w:rsidRDefault="00A965D9" w:rsidP="004D4ECD">
      <w:pPr>
        <w:rPr>
          <w:sz w:val="28"/>
          <w:szCs w:val="28"/>
        </w:rPr>
      </w:pPr>
    </w:p>
    <w:p w14:paraId="11575683" w14:textId="77777777" w:rsidR="00B65878" w:rsidRPr="002065BE" w:rsidRDefault="002065BE" w:rsidP="00B65878">
      <w:pPr>
        <w:rPr>
          <w:b/>
        </w:rPr>
      </w:pPr>
      <w:r w:rsidRPr="002065BE">
        <w:rPr>
          <w:b/>
        </w:rPr>
        <w:t>28</w:t>
      </w:r>
      <w:r w:rsidR="009F3372" w:rsidRPr="002065BE">
        <w:rPr>
          <w:b/>
        </w:rPr>
        <w:t xml:space="preserve"> декабря </w:t>
      </w:r>
      <w:r w:rsidR="00B65878" w:rsidRPr="002065BE">
        <w:rPr>
          <w:b/>
        </w:rPr>
        <w:t>2016 года                                                                                       №</w:t>
      </w:r>
      <w:r w:rsidR="00AE09F8" w:rsidRPr="002065BE">
        <w:rPr>
          <w:b/>
        </w:rPr>
        <w:t xml:space="preserve"> 32-</w:t>
      </w:r>
      <w:r w:rsidRPr="002065BE">
        <w:rPr>
          <w:b/>
        </w:rPr>
        <w:t>5</w:t>
      </w:r>
    </w:p>
    <w:p w14:paraId="5E9E9982" w14:textId="77777777" w:rsidR="00B65878" w:rsidRPr="002065BE" w:rsidRDefault="00B65878" w:rsidP="00B65878">
      <w:pPr>
        <w:rPr>
          <w:b/>
        </w:rPr>
      </w:pPr>
    </w:p>
    <w:p w14:paraId="0573F9BB" w14:textId="77777777" w:rsidR="00192820" w:rsidRDefault="00312F92" w:rsidP="0019282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14:paraId="4D4024D1" w14:textId="77777777" w:rsidR="009F3372" w:rsidRPr="009F3372" w:rsidRDefault="009A6C23" w:rsidP="009F3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="009F3372" w:rsidRPr="009F3372">
        <w:rPr>
          <w:b/>
          <w:sz w:val="28"/>
          <w:szCs w:val="28"/>
        </w:rPr>
        <w:t>орядка</w:t>
      </w:r>
      <w:r w:rsidR="009F3372">
        <w:rPr>
          <w:b/>
          <w:sz w:val="28"/>
          <w:szCs w:val="28"/>
        </w:rPr>
        <w:t xml:space="preserve"> р</w:t>
      </w:r>
      <w:r w:rsidR="009F3372" w:rsidRPr="009F3372">
        <w:rPr>
          <w:b/>
          <w:sz w:val="28"/>
          <w:szCs w:val="28"/>
        </w:rPr>
        <w:t>асчета размера оплаты за</w:t>
      </w:r>
    </w:p>
    <w:p w14:paraId="30D1545F" w14:textId="1C392976" w:rsidR="009F3372" w:rsidRPr="009F3372" w:rsidRDefault="009F3372" w:rsidP="009F3372">
      <w:pPr>
        <w:jc w:val="center"/>
        <w:rPr>
          <w:b/>
          <w:sz w:val="28"/>
          <w:szCs w:val="28"/>
        </w:rPr>
      </w:pPr>
      <w:r w:rsidRPr="009F3372">
        <w:rPr>
          <w:b/>
          <w:sz w:val="28"/>
          <w:szCs w:val="28"/>
        </w:rPr>
        <w:t>размещение средств наружной рекламы</w:t>
      </w:r>
      <w:r w:rsidR="008A0365">
        <w:rPr>
          <w:b/>
          <w:sz w:val="28"/>
          <w:szCs w:val="28"/>
        </w:rPr>
        <w:t xml:space="preserve"> </w:t>
      </w:r>
      <w:r w:rsidRPr="009F3372">
        <w:rPr>
          <w:b/>
          <w:sz w:val="28"/>
          <w:szCs w:val="28"/>
        </w:rPr>
        <w:t>и информации на территории</w:t>
      </w:r>
    </w:p>
    <w:p w14:paraId="699E904F" w14:textId="77777777" w:rsidR="009F3372" w:rsidRPr="009F3372" w:rsidRDefault="009F3372" w:rsidP="009F3372">
      <w:pPr>
        <w:jc w:val="center"/>
        <w:rPr>
          <w:b/>
          <w:sz w:val="28"/>
          <w:szCs w:val="28"/>
        </w:rPr>
      </w:pPr>
      <w:r w:rsidRPr="009F3372">
        <w:rPr>
          <w:b/>
          <w:sz w:val="28"/>
          <w:szCs w:val="28"/>
        </w:rPr>
        <w:t>городского округа «город Дербент»</w:t>
      </w:r>
    </w:p>
    <w:p w14:paraId="031311B3" w14:textId="77777777" w:rsidR="009F3372" w:rsidRPr="009F3372" w:rsidRDefault="009F3372" w:rsidP="009F3372">
      <w:pPr>
        <w:ind w:left="6096"/>
        <w:jc w:val="center"/>
        <w:rPr>
          <w:sz w:val="28"/>
          <w:szCs w:val="28"/>
        </w:rPr>
      </w:pPr>
    </w:p>
    <w:p w14:paraId="0D9AC231" w14:textId="77777777" w:rsidR="009F3372" w:rsidRPr="009F3372" w:rsidRDefault="009F3372" w:rsidP="009F3372">
      <w:pPr>
        <w:ind w:firstLine="567"/>
        <w:jc w:val="both"/>
        <w:rPr>
          <w:sz w:val="28"/>
          <w:szCs w:val="28"/>
        </w:rPr>
      </w:pPr>
    </w:p>
    <w:p w14:paraId="05189432" w14:textId="77777777" w:rsidR="009F3372" w:rsidRPr="009F3372" w:rsidRDefault="009F3372" w:rsidP="009F3372">
      <w:pPr>
        <w:ind w:firstLine="567"/>
        <w:jc w:val="both"/>
        <w:rPr>
          <w:sz w:val="28"/>
          <w:szCs w:val="28"/>
        </w:rPr>
      </w:pPr>
      <w:r w:rsidRPr="009F3372">
        <w:rPr>
          <w:sz w:val="28"/>
          <w:szCs w:val="28"/>
        </w:rPr>
        <w:t>В соответствии с Гражданским кодексом</w:t>
      </w:r>
      <w:r w:rsidR="00367D32">
        <w:rPr>
          <w:sz w:val="28"/>
          <w:szCs w:val="28"/>
        </w:rPr>
        <w:t xml:space="preserve"> Российской Федерации, </w:t>
      </w:r>
      <w:r w:rsidR="000022D7">
        <w:rPr>
          <w:sz w:val="28"/>
          <w:szCs w:val="28"/>
        </w:rPr>
        <w:t>частью</w:t>
      </w:r>
      <w:r w:rsidRPr="009F3372">
        <w:rPr>
          <w:sz w:val="28"/>
          <w:szCs w:val="28"/>
        </w:rPr>
        <w:t xml:space="preserve"> 10 статьи 35 Федерального </w:t>
      </w:r>
      <w:r>
        <w:rPr>
          <w:sz w:val="28"/>
          <w:szCs w:val="28"/>
        </w:rPr>
        <w:t>закона от 06.10.2003г.</w:t>
      </w:r>
      <w:r w:rsidRPr="009F3372">
        <w:rPr>
          <w:sz w:val="28"/>
          <w:szCs w:val="28"/>
        </w:rPr>
        <w:t xml:space="preserve"> №131-ФЗ «Об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</w:t>
      </w:r>
      <w:r w:rsidR="00367D32"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Pr="009F3372">
        <w:rPr>
          <w:sz w:val="28"/>
          <w:szCs w:val="28"/>
        </w:rPr>
        <w:t xml:space="preserve"> руководс</w:t>
      </w:r>
      <w:r>
        <w:rPr>
          <w:sz w:val="28"/>
          <w:szCs w:val="28"/>
        </w:rPr>
        <w:t>твуясь Уставом муниципального образования «город Дербент», С</w:t>
      </w:r>
      <w:r w:rsidRPr="009F3372">
        <w:rPr>
          <w:sz w:val="28"/>
          <w:szCs w:val="28"/>
        </w:rPr>
        <w:t>обрание депутатов городского округа</w:t>
      </w:r>
      <w:r>
        <w:rPr>
          <w:sz w:val="28"/>
          <w:szCs w:val="28"/>
        </w:rPr>
        <w:t xml:space="preserve"> «город Дербент»</w:t>
      </w:r>
    </w:p>
    <w:p w14:paraId="1AF9E3BC" w14:textId="77777777" w:rsidR="009F3372" w:rsidRPr="009F3372" w:rsidRDefault="009F3372" w:rsidP="009F3372">
      <w:pPr>
        <w:ind w:firstLine="567"/>
        <w:jc w:val="both"/>
        <w:rPr>
          <w:sz w:val="28"/>
          <w:szCs w:val="28"/>
        </w:rPr>
      </w:pPr>
    </w:p>
    <w:p w14:paraId="7FA26528" w14:textId="77777777" w:rsidR="009F3372" w:rsidRPr="009F3372" w:rsidRDefault="009F3372" w:rsidP="009F3372">
      <w:pPr>
        <w:ind w:firstLine="567"/>
        <w:jc w:val="center"/>
        <w:rPr>
          <w:b/>
          <w:sz w:val="28"/>
          <w:szCs w:val="28"/>
        </w:rPr>
      </w:pPr>
      <w:r w:rsidRPr="009F3372">
        <w:rPr>
          <w:b/>
          <w:sz w:val="28"/>
          <w:szCs w:val="28"/>
        </w:rPr>
        <w:t>РЕШИЛО:</w:t>
      </w:r>
    </w:p>
    <w:p w14:paraId="140FA2C6" w14:textId="77777777" w:rsidR="009F3372" w:rsidRPr="009F3372" w:rsidRDefault="009F3372" w:rsidP="009F3372">
      <w:pPr>
        <w:ind w:firstLine="567"/>
        <w:jc w:val="center"/>
        <w:rPr>
          <w:b/>
          <w:sz w:val="28"/>
          <w:szCs w:val="28"/>
        </w:rPr>
      </w:pPr>
    </w:p>
    <w:p w14:paraId="36E4477E" w14:textId="77777777" w:rsidR="009F3372" w:rsidRPr="009F3372" w:rsidRDefault="009F3372" w:rsidP="009F3372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9F3372">
        <w:rPr>
          <w:rFonts w:ascii="Times New Roman" w:hAnsi="Times New Roman" w:cs="Times New Roman"/>
          <w:sz w:val="28"/>
          <w:szCs w:val="28"/>
        </w:rPr>
        <w:t>У</w:t>
      </w:r>
      <w:r w:rsidR="009A6C23">
        <w:rPr>
          <w:rFonts w:ascii="Times New Roman" w:hAnsi="Times New Roman" w:cs="Times New Roman"/>
          <w:sz w:val="28"/>
          <w:szCs w:val="28"/>
        </w:rPr>
        <w:t>твердить П</w:t>
      </w:r>
      <w:r w:rsidRPr="009F3372">
        <w:rPr>
          <w:rFonts w:ascii="Times New Roman" w:hAnsi="Times New Roman" w:cs="Times New Roman"/>
          <w:sz w:val="28"/>
          <w:szCs w:val="28"/>
        </w:rPr>
        <w:t>орядок расчета размера оплаты за размещение средств наружной рекламы и информации на территории городского округа «город Дербент»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9F3372">
        <w:rPr>
          <w:rFonts w:ascii="Times New Roman" w:hAnsi="Times New Roman" w:cs="Times New Roman"/>
          <w:sz w:val="28"/>
          <w:szCs w:val="28"/>
        </w:rPr>
        <w:t>.</w:t>
      </w:r>
    </w:p>
    <w:p w14:paraId="6E978423" w14:textId="77777777" w:rsidR="009F3372" w:rsidRPr="009F3372" w:rsidRDefault="009F3372" w:rsidP="009F3372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Pr="009F337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9F3372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газете «Дербентские новости»</w:t>
      </w:r>
      <w:r w:rsidRPr="009F3372">
        <w:rPr>
          <w:rFonts w:ascii="Times New Roman" w:hAnsi="Times New Roman" w:cs="Times New Roman"/>
          <w:sz w:val="28"/>
          <w:szCs w:val="28"/>
        </w:rPr>
        <w:t>.</w:t>
      </w:r>
    </w:p>
    <w:p w14:paraId="45B52AFA" w14:textId="77777777" w:rsidR="009F3372" w:rsidRPr="009F3372" w:rsidRDefault="009F3372" w:rsidP="009F3372">
      <w:pPr>
        <w:jc w:val="both"/>
        <w:rPr>
          <w:sz w:val="28"/>
          <w:szCs w:val="28"/>
        </w:rPr>
      </w:pPr>
    </w:p>
    <w:p w14:paraId="523E80D3" w14:textId="77777777" w:rsidR="009F3372" w:rsidRPr="009F3372" w:rsidRDefault="009F3372" w:rsidP="009F3372">
      <w:pPr>
        <w:jc w:val="both"/>
        <w:rPr>
          <w:sz w:val="28"/>
          <w:szCs w:val="28"/>
        </w:rPr>
      </w:pPr>
    </w:p>
    <w:p w14:paraId="42E10DD9" w14:textId="77777777" w:rsidR="009F3372" w:rsidRPr="009F3372" w:rsidRDefault="009F3372" w:rsidP="009F3372">
      <w:pPr>
        <w:jc w:val="both"/>
        <w:rPr>
          <w:b/>
          <w:sz w:val="28"/>
          <w:szCs w:val="28"/>
        </w:rPr>
      </w:pPr>
      <w:r w:rsidRPr="009F3372">
        <w:rPr>
          <w:b/>
          <w:sz w:val="28"/>
          <w:szCs w:val="28"/>
        </w:rPr>
        <w:t>Председатель Собрания депутатов                                            М.Рагимов</w:t>
      </w:r>
    </w:p>
    <w:p w14:paraId="4EDD0696" w14:textId="77777777" w:rsidR="009F3372" w:rsidRPr="009F3372" w:rsidRDefault="009F3372" w:rsidP="009F3372">
      <w:pPr>
        <w:jc w:val="both"/>
        <w:rPr>
          <w:b/>
          <w:sz w:val="28"/>
          <w:szCs w:val="28"/>
        </w:rPr>
      </w:pPr>
      <w:r w:rsidRPr="009F3372">
        <w:rPr>
          <w:b/>
          <w:sz w:val="28"/>
          <w:szCs w:val="28"/>
        </w:rPr>
        <w:t>городского округа «город Дербент»</w:t>
      </w:r>
    </w:p>
    <w:p w14:paraId="105290A5" w14:textId="77777777" w:rsidR="009F3372" w:rsidRPr="009F3372" w:rsidRDefault="009F3372" w:rsidP="009F3372">
      <w:pPr>
        <w:jc w:val="both"/>
        <w:rPr>
          <w:sz w:val="28"/>
          <w:szCs w:val="28"/>
        </w:rPr>
      </w:pPr>
    </w:p>
    <w:p w14:paraId="4A83CFD9" w14:textId="77777777" w:rsidR="009F3372" w:rsidRPr="009F3372" w:rsidRDefault="009F3372" w:rsidP="009F3372">
      <w:pPr>
        <w:jc w:val="both"/>
        <w:rPr>
          <w:sz w:val="28"/>
          <w:szCs w:val="28"/>
        </w:rPr>
      </w:pPr>
    </w:p>
    <w:p w14:paraId="3DC9A3BB" w14:textId="77777777" w:rsidR="009F3372" w:rsidRPr="009F3372" w:rsidRDefault="009F3372" w:rsidP="009F3372">
      <w:pPr>
        <w:jc w:val="both"/>
        <w:rPr>
          <w:sz w:val="28"/>
          <w:szCs w:val="28"/>
        </w:rPr>
      </w:pPr>
    </w:p>
    <w:p w14:paraId="7B9B05FC" w14:textId="77777777" w:rsidR="009F3372" w:rsidRPr="009F3372" w:rsidRDefault="009F3372" w:rsidP="009F3372">
      <w:pPr>
        <w:ind w:left="6096"/>
        <w:jc w:val="center"/>
        <w:rPr>
          <w:sz w:val="28"/>
          <w:szCs w:val="28"/>
        </w:rPr>
      </w:pPr>
    </w:p>
    <w:p w14:paraId="05419893" w14:textId="77777777" w:rsidR="009F3372" w:rsidRDefault="009F3372" w:rsidP="009F3372">
      <w:pPr>
        <w:jc w:val="right"/>
        <w:rPr>
          <w:sz w:val="28"/>
          <w:szCs w:val="28"/>
        </w:rPr>
      </w:pPr>
    </w:p>
    <w:p w14:paraId="4086F4FA" w14:textId="77777777" w:rsidR="009F3372" w:rsidRDefault="009F3372" w:rsidP="009F3372">
      <w:pPr>
        <w:jc w:val="right"/>
        <w:rPr>
          <w:sz w:val="28"/>
          <w:szCs w:val="28"/>
        </w:rPr>
      </w:pPr>
    </w:p>
    <w:p w14:paraId="1470EFCB" w14:textId="77777777" w:rsidR="002065BE" w:rsidRDefault="002065BE" w:rsidP="009F3372">
      <w:pPr>
        <w:jc w:val="right"/>
        <w:rPr>
          <w:sz w:val="28"/>
          <w:szCs w:val="28"/>
        </w:rPr>
      </w:pPr>
    </w:p>
    <w:p w14:paraId="4BABF179" w14:textId="77777777" w:rsidR="009F3372" w:rsidRDefault="009F3372" w:rsidP="009F3372">
      <w:pPr>
        <w:jc w:val="right"/>
        <w:rPr>
          <w:sz w:val="28"/>
          <w:szCs w:val="28"/>
        </w:rPr>
      </w:pPr>
    </w:p>
    <w:p w14:paraId="1E5B87AD" w14:textId="77777777" w:rsidR="009F3372" w:rsidRPr="009F3372" w:rsidRDefault="009F3372" w:rsidP="009F3372">
      <w:pPr>
        <w:jc w:val="right"/>
        <w:rPr>
          <w:sz w:val="28"/>
          <w:szCs w:val="28"/>
        </w:rPr>
      </w:pPr>
    </w:p>
    <w:p w14:paraId="3870ADB9" w14:textId="77777777" w:rsidR="009F3372" w:rsidRPr="009F3372" w:rsidRDefault="009F3372" w:rsidP="009F3372">
      <w:pPr>
        <w:jc w:val="right"/>
        <w:rPr>
          <w:sz w:val="28"/>
          <w:szCs w:val="28"/>
        </w:rPr>
      </w:pPr>
    </w:p>
    <w:p w14:paraId="55C55CAF" w14:textId="77777777" w:rsidR="000F0E8E" w:rsidRDefault="000F0E8E" w:rsidP="009F3372">
      <w:pPr>
        <w:ind w:left="6096"/>
        <w:jc w:val="right"/>
        <w:rPr>
          <w:b/>
        </w:rPr>
      </w:pPr>
    </w:p>
    <w:p w14:paraId="0F81948C" w14:textId="77777777" w:rsidR="009F3372" w:rsidRPr="00B4383E" w:rsidRDefault="009F3372" w:rsidP="009F3372">
      <w:pPr>
        <w:ind w:left="6096"/>
        <w:jc w:val="right"/>
        <w:rPr>
          <w:b/>
        </w:rPr>
      </w:pPr>
      <w:r w:rsidRPr="00B4383E">
        <w:rPr>
          <w:b/>
        </w:rPr>
        <w:t>Приложение</w:t>
      </w:r>
    </w:p>
    <w:p w14:paraId="792C72B5" w14:textId="77777777" w:rsidR="009F3372" w:rsidRPr="000B1F51" w:rsidRDefault="009F3372" w:rsidP="009F3372">
      <w:pPr>
        <w:ind w:left="6096"/>
        <w:jc w:val="right"/>
      </w:pPr>
      <w:r>
        <w:t>к решению С</w:t>
      </w:r>
      <w:r w:rsidRPr="000B1F51">
        <w:t>обрания депутатов</w:t>
      </w:r>
    </w:p>
    <w:p w14:paraId="39397E45" w14:textId="77777777" w:rsidR="009F3372" w:rsidRDefault="009F3372" w:rsidP="009F3372">
      <w:pPr>
        <w:jc w:val="right"/>
      </w:pPr>
      <w:r>
        <w:t>городского округа «город Дербент»</w:t>
      </w:r>
    </w:p>
    <w:p w14:paraId="6DADE1EC" w14:textId="77777777" w:rsidR="009F3372" w:rsidRDefault="002065BE" w:rsidP="009F3372">
      <w:pPr>
        <w:jc w:val="right"/>
      </w:pPr>
      <w:r>
        <w:t>от  28</w:t>
      </w:r>
      <w:r w:rsidR="009F3372">
        <w:t>.12.2016г. №32-</w:t>
      </w:r>
      <w:r>
        <w:t>5</w:t>
      </w:r>
    </w:p>
    <w:p w14:paraId="42C1182A" w14:textId="77777777" w:rsidR="009F3372" w:rsidRDefault="009F3372" w:rsidP="009F3372">
      <w:pPr>
        <w:jc w:val="right"/>
        <w:rPr>
          <w:sz w:val="28"/>
          <w:szCs w:val="28"/>
        </w:rPr>
      </w:pPr>
    </w:p>
    <w:p w14:paraId="04C8DFCC" w14:textId="77777777" w:rsidR="009F3372" w:rsidRDefault="009F3372" w:rsidP="009F3372">
      <w:pPr>
        <w:jc w:val="center"/>
        <w:rPr>
          <w:sz w:val="28"/>
          <w:szCs w:val="28"/>
        </w:rPr>
      </w:pPr>
    </w:p>
    <w:p w14:paraId="293E551A" w14:textId="77777777" w:rsidR="009F3372" w:rsidRPr="009F3372" w:rsidRDefault="009F3372" w:rsidP="009F3372">
      <w:pPr>
        <w:jc w:val="center"/>
        <w:rPr>
          <w:b/>
          <w:sz w:val="28"/>
          <w:szCs w:val="28"/>
        </w:rPr>
      </w:pPr>
      <w:r w:rsidRPr="009F3372">
        <w:rPr>
          <w:b/>
          <w:sz w:val="28"/>
          <w:szCs w:val="28"/>
        </w:rPr>
        <w:t>ПОРЯДОК</w:t>
      </w:r>
    </w:p>
    <w:p w14:paraId="57537E91" w14:textId="77777777" w:rsidR="009F3372" w:rsidRPr="009F3372" w:rsidRDefault="009F3372" w:rsidP="009F3372">
      <w:pPr>
        <w:jc w:val="center"/>
        <w:rPr>
          <w:b/>
          <w:sz w:val="28"/>
          <w:szCs w:val="28"/>
        </w:rPr>
      </w:pPr>
      <w:r w:rsidRPr="009F3372">
        <w:rPr>
          <w:b/>
          <w:sz w:val="28"/>
          <w:szCs w:val="28"/>
        </w:rPr>
        <w:t>расчета размера оплаты за размещение средств наружной рекла</w:t>
      </w:r>
      <w:r>
        <w:rPr>
          <w:b/>
          <w:sz w:val="28"/>
          <w:szCs w:val="28"/>
        </w:rPr>
        <w:t xml:space="preserve">мы и информации на территории городского округа </w:t>
      </w:r>
      <w:r w:rsidRPr="009F3372">
        <w:rPr>
          <w:b/>
          <w:sz w:val="28"/>
          <w:szCs w:val="28"/>
        </w:rPr>
        <w:t xml:space="preserve"> «город Дербент»</w:t>
      </w:r>
    </w:p>
    <w:p w14:paraId="392B5C64" w14:textId="77777777" w:rsidR="009F3372" w:rsidRPr="009F3372" w:rsidRDefault="009F3372" w:rsidP="009F3372">
      <w:pPr>
        <w:jc w:val="center"/>
        <w:rPr>
          <w:sz w:val="28"/>
          <w:szCs w:val="28"/>
        </w:rPr>
      </w:pPr>
    </w:p>
    <w:p w14:paraId="4F842864" w14:textId="77777777" w:rsidR="009F3372" w:rsidRPr="009F3372" w:rsidRDefault="009F3372" w:rsidP="009F3372">
      <w:pPr>
        <w:jc w:val="center"/>
        <w:rPr>
          <w:sz w:val="28"/>
          <w:szCs w:val="28"/>
        </w:rPr>
      </w:pPr>
    </w:p>
    <w:p w14:paraId="1C0E69C9" w14:textId="77777777" w:rsidR="009F3372" w:rsidRPr="009F3372" w:rsidRDefault="009A6C23" w:rsidP="009F3372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</w:t>
      </w:r>
      <w:r w:rsidR="009F3372" w:rsidRPr="009F3372">
        <w:rPr>
          <w:rFonts w:ascii="Times New Roman" w:hAnsi="Times New Roman" w:cs="Times New Roman"/>
          <w:sz w:val="28"/>
          <w:szCs w:val="28"/>
        </w:rPr>
        <w:t>орядок</w:t>
      </w:r>
      <w:r w:rsidR="00F53F5E">
        <w:rPr>
          <w:rFonts w:ascii="Times New Roman" w:hAnsi="Times New Roman" w:cs="Times New Roman"/>
          <w:sz w:val="28"/>
          <w:szCs w:val="28"/>
        </w:rPr>
        <w:t xml:space="preserve"> расчета размера оплаты за размещение средств наружной рекламы и информации на территории городского округа «город Дербент» (далее – Порядок)применяется в соответствии с П</w:t>
      </w:r>
      <w:r w:rsidR="009F3372" w:rsidRPr="009F3372">
        <w:rPr>
          <w:rFonts w:ascii="Times New Roman" w:hAnsi="Times New Roman" w:cs="Times New Roman"/>
          <w:sz w:val="28"/>
          <w:szCs w:val="28"/>
        </w:rPr>
        <w:t>равилами размещения средств на</w:t>
      </w:r>
      <w:r w:rsidR="009F3372">
        <w:rPr>
          <w:rFonts w:ascii="Times New Roman" w:hAnsi="Times New Roman" w:cs="Times New Roman"/>
          <w:sz w:val="28"/>
          <w:szCs w:val="28"/>
        </w:rPr>
        <w:t>ружной рекламы и информации в городском округе</w:t>
      </w:r>
      <w:r w:rsidR="009F3372" w:rsidRPr="009F3372">
        <w:rPr>
          <w:rFonts w:ascii="Times New Roman" w:hAnsi="Times New Roman" w:cs="Times New Roman"/>
          <w:sz w:val="28"/>
          <w:szCs w:val="28"/>
        </w:rPr>
        <w:t xml:space="preserve"> «город Дербент» при расчете размера оплаты по договорам о предоставлении права на размещение средств наружной рекламы на территории, зданиях, сооружениях и иных объектах городского округа «город Дербент».</w:t>
      </w:r>
    </w:p>
    <w:p w14:paraId="6FFCF53F" w14:textId="77777777" w:rsidR="009F3372" w:rsidRPr="009F3372" w:rsidRDefault="009F3372" w:rsidP="009F3372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372">
        <w:rPr>
          <w:rFonts w:ascii="Times New Roman" w:hAnsi="Times New Roman" w:cs="Times New Roman"/>
          <w:sz w:val="28"/>
          <w:szCs w:val="28"/>
        </w:rPr>
        <w:t>За раз</w:t>
      </w:r>
      <w:r w:rsidR="008E5184">
        <w:rPr>
          <w:rFonts w:ascii="Times New Roman" w:hAnsi="Times New Roman" w:cs="Times New Roman"/>
          <w:sz w:val="28"/>
          <w:szCs w:val="28"/>
        </w:rPr>
        <w:t xml:space="preserve">мещение объекта </w:t>
      </w:r>
      <w:r w:rsidRPr="009F3372">
        <w:rPr>
          <w:rFonts w:ascii="Times New Roman" w:hAnsi="Times New Roman" w:cs="Times New Roman"/>
          <w:sz w:val="28"/>
          <w:szCs w:val="28"/>
        </w:rPr>
        <w:t>путем установки на земельных участках, зданиях, строениях, сооружениях и других объектах, взимается оплата в размерах, установленных настоящим Порядком. Оплата за размещение средств наружной рекламы определяется исходя из типа, размера, вида и содержания, места, периода размещения и других характеристик.</w:t>
      </w:r>
    </w:p>
    <w:p w14:paraId="565958B0" w14:textId="77777777" w:rsidR="009F3372" w:rsidRPr="009F3372" w:rsidRDefault="009F3372" w:rsidP="009F3372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372">
        <w:rPr>
          <w:rFonts w:ascii="Times New Roman" w:hAnsi="Times New Roman" w:cs="Times New Roman"/>
          <w:sz w:val="28"/>
          <w:szCs w:val="28"/>
        </w:rPr>
        <w:t>Размер ежемесячной оплаты за размещение средств наружной рекламы и информации определяется по следующей формуле (в рублях, без учета налога на добавленную стоимость)</w:t>
      </w:r>
    </w:p>
    <w:p w14:paraId="3CAC39DF" w14:textId="77777777" w:rsidR="009F3372" w:rsidRPr="009F3372" w:rsidRDefault="009F3372" w:rsidP="009F3372">
      <w:pPr>
        <w:jc w:val="both"/>
        <w:rPr>
          <w:sz w:val="28"/>
          <w:szCs w:val="28"/>
        </w:rPr>
      </w:pPr>
    </w:p>
    <w:p w14:paraId="3634E300" w14:textId="77777777" w:rsidR="009F3372" w:rsidRPr="009F3372" w:rsidRDefault="009F3372" w:rsidP="009F3372">
      <w:pPr>
        <w:jc w:val="both"/>
        <w:rPr>
          <w:sz w:val="28"/>
          <w:szCs w:val="28"/>
        </w:rPr>
      </w:pPr>
    </w:p>
    <w:p w14:paraId="25F53950" w14:textId="77777777" w:rsidR="009F3372" w:rsidRPr="009F3372" w:rsidRDefault="009F3372" w:rsidP="009F3372">
      <w:pPr>
        <w:jc w:val="both"/>
        <w:rPr>
          <w:sz w:val="28"/>
          <w:szCs w:val="28"/>
        </w:rPr>
      </w:pPr>
    </w:p>
    <w:p w14:paraId="4BA48263" w14:textId="77777777" w:rsidR="009F3372" w:rsidRPr="009F3372" w:rsidRDefault="009F3372" w:rsidP="009F3372">
      <w:pPr>
        <w:jc w:val="center"/>
        <w:rPr>
          <w:sz w:val="28"/>
          <w:szCs w:val="28"/>
        </w:rPr>
      </w:pPr>
      <w:r w:rsidRPr="009F3372">
        <w:rPr>
          <w:sz w:val="28"/>
          <w:szCs w:val="28"/>
        </w:rPr>
        <w:t>А=Абс х С х К1 х К2 х К3 х К4 х К5,</w:t>
      </w:r>
    </w:p>
    <w:p w14:paraId="012ADF05" w14:textId="77777777" w:rsidR="009F3372" w:rsidRPr="009F3372" w:rsidRDefault="009F3372" w:rsidP="009F3372">
      <w:pPr>
        <w:jc w:val="center"/>
        <w:rPr>
          <w:sz w:val="28"/>
          <w:szCs w:val="28"/>
        </w:rPr>
      </w:pPr>
    </w:p>
    <w:p w14:paraId="64BA6821" w14:textId="77777777" w:rsidR="009F3372" w:rsidRPr="009F3372" w:rsidRDefault="009F3372" w:rsidP="009F3372">
      <w:pPr>
        <w:jc w:val="both"/>
        <w:rPr>
          <w:sz w:val="28"/>
          <w:szCs w:val="28"/>
        </w:rPr>
      </w:pPr>
      <w:r w:rsidRPr="009F3372">
        <w:rPr>
          <w:sz w:val="28"/>
          <w:szCs w:val="28"/>
        </w:rPr>
        <w:t>Где</w:t>
      </w:r>
    </w:p>
    <w:p w14:paraId="5E39A55C" w14:textId="77777777" w:rsidR="009F3372" w:rsidRPr="009F3372" w:rsidRDefault="009F3372" w:rsidP="009F3372">
      <w:pPr>
        <w:jc w:val="both"/>
        <w:rPr>
          <w:sz w:val="28"/>
          <w:szCs w:val="28"/>
        </w:rPr>
      </w:pPr>
      <w:r w:rsidRPr="009F3372">
        <w:rPr>
          <w:sz w:val="28"/>
          <w:szCs w:val="28"/>
        </w:rPr>
        <w:t>А – размер оплаты в месяц,</w:t>
      </w:r>
    </w:p>
    <w:p w14:paraId="6489AAE3" w14:textId="77777777" w:rsidR="009F3372" w:rsidRPr="009F3372" w:rsidRDefault="009F3372" w:rsidP="009F3372">
      <w:pPr>
        <w:jc w:val="both"/>
        <w:rPr>
          <w:sz w:val="28"/>
          <w:szCs w:val="28"/>
        </w:rPr>
      </w:pPr>
      <w:r w:rsidRPr="009F3372">
        <w:rPr>
          <w:sz w:val="28"/>
          <w:szCs w:val="28"/>
        </w:rPr>
        <w:t>Абс – базовая ставка оплаты за 1 кв.м. рекламно-информационной поверхности в месяц, размер которой принимается равным 50 рублям.</w:t>
      </w:r>
    </w:p>
    <w:p w14:paraId="106DB8F5" w14:textId="77777777" w:rsidR="009F3372" w:rsidRPr="009F3372" w:rsidRDefault="009F3372" w:rsidP="009F3372">
      <w:pPr>
        <w:jc w:val="both"/>
        <w:rPr>
          <w:sz w:val="28"/>
          <w:szCs w:val="28"/>
        </w:rPr>
      </w:pPr>
      <w:r w:rsidRPr="009F3372">
        <w:rPr>
          <w:sz w:val="28"/>
          <w:szCs w:val="28"/>
        </w:rPr>
        <w:t>С – площадь информационного поля средств наружной рекламы и информации</w:t>
      </w:r>
    </w:p>
    <w:p w14:paraId="5C5D5775" w14:textId="77777777" w:rsidR="009F3372" w:rsidRPr="009F3372" w:rsidRDefault="009F3372" w:rsidP="009F3372">
      <w:pPr>
        <w:jc w:val="both"/>
        <w:rPr>
          <w:sz w:val="28"/>
          <w:szCs w:val="28"/>
        </w:rPr>
      </w:pPr>
      <w:r w:rsidRPr="009F3372">
        <w:rPr>
          <w:sz w:val="28"/>
          <w:szCs w:val="28"/>
        </w:rPr>
        <w:t>К – коэффициенты, учитывающие различные особенности размещения средст</w:t>
      </w:r>
      <w:r w:rsidR="00F53F5E">
        <w:rPr>
          <w:sz w:val="28"/>
          <w:szCs w:val="28"/>
        </w:rPr>
        <w:t>в наружной рекламы и информации:</w:t>
      </w:r>
    </w:p>
    <w:p w14:paraId="03F11626" w14:textId="77777777" w:rsidR="009F3372" w:rsidRPr="009F3372" w:rsidRDefault="009F3372" w:rsidP="009F3372">
      <w:pPr>
        <w:jc w:val="both"/>
        <w:rPr>
          <w:sz w:val="28"/>
          <w:szCs w:val="28"/>
        </w:rPr>
      </w:pPr>
      <w:r w:rsidRPr="009F3372">
        <w:rPr>
          <w:sz w:val="28"/>
          <w:szCs w:val="28"/>
        </w:rPr>
        <w:t>К1 – коэффициент, отражающий зависимость размера оплаты от места расположения (учитывающий территориальную привязку) средства наружной рекла</w:t>
      </w:r>
      <w:r>
        <w:rPr>
          <w:sz w:val="28"/>
          <w:szCs w:val="28"/>
        </w:rPr>
        <w:t>мы и информации на территории городского округа</w:t>
      </w:r>
      <w:r w:rsidR="00F53F5E">
        <w:rPr>
          <w:sz w:val="28"/>
          <w:szCs w:val="28"/>
        </w:rPr>
        <w:t xml:space="preserve"> «город Дербент»;</w:t>
      </w:r>
    </w:p>
    <w:p w14:paraId="52EB5FD5" w14:textId="77777777" w:rsidR="009F3372" w:rsidRPr="009F3372" w:rsidRDefault="009F3372" w:rsidP="009F3372">
      <w:pPr>
        <w:jc w:val="both"/>
        <w:rPr>
          <w:sz w:val="28"/>
          <w:szCs w:val="28"/>
        </w:rPr>
      </w:pPr>
      <w:r w:rsidRPr="009F3372">
        <w:rPr>
          <w:sz w:val="28"/>
          <w:szCs w:val="28"/>
        </w:rPr>
        <w:t>К2 – коэффициент, отражающий зависимость размера оплаты от площади информационног</w:t>
      </w:r>
      <w:r w:rsidR="00F53F5E">
        <w:rPr>
          <w:sz w:val="28"/>
          <w:szCs w:val="28"/>
        </w:rPr>
        <w:t>о поля средств наружной рекламы;</w:t>
      </w:r>
    </w:p>
    <w:p w14:paraId="2AC858C7" w14:textId="77777777" w:rsidR="009F3372" w:rsidRPr="009F3372" w:rsidRDefault="009F3372" w:rsidP="009F3372">
      <w:pPr>
        <w:jc w:val="both"/>
        <w:rPr>
          <w:sz w:val="28"/>
          <w:szCs w:val="28"/>
        </w:rPr>
      </w:pPr>
      <w:r w:rsidRPr="009F3372">
        <w:rPr>
          <w:sz w:val="28"/>
          <w:szCs w:val="28"/>
        </w:rPr>
        <w:lastRenderedPageBreak/>
        <w:t>К3 - коэффициент, отражающий зависимость размера оплаты от особенностей размещения отдельных видов средств наружной рекламы и информации ( типов рекламоносителей)</w:t>
      </w:r>
      <w:r w:rsidR="00F53F5E">
        <w:rPr>
          <w:sz w:val="28"/>
          <w:szCs w:val="28"/>
        </w:rPr>
        <w:t>;</w:t>
      </w:r>
    </w:p>
    <w:p w14:paraId="6302A16F" w14:textId="77777777" w:rsidR="009F3372" w:rsidRPr="009F3372" w:rsidRDefault="009F3372" w:rsidP="009F3372">
      <w:pPr>
        <w:jc w:val="both"/>
        <w:rPr>
          <w:sz w:val="28"/>
          <w:szCs w:val="28"/>
        </w:rPr>
      </w:pPr>
      <w:r w:rsidRPr="009F3372">
        <w:rPr>
          <w:sz w:val="28"/>
          <w:szCs w:val="28"/>
        </w:rPr>
        <w:t xml:space="preserve">К4 - коэффициент, стимулирующий внедрение более </w:t>
      </w:r>
      <w:r w:rsidR="00F53F5E">
        <w:rPr>
          <w:sz w:val="28"/>
          <w:szCs w:val="28"/>
        </w:rPr>
        <w:t>сложных, современных технологий;</w:t>
      </w:r>
    </w:p>
    <w:p w14:paraId="76F802AD" w14:textId="77777777" w:rsidR="009F3372" w:rsidRPr="009F3372" w:rsidRDefault="009F3372" w:rsidP="009F3372">
      <w:pPr>
        <w:jc w:val="both"/>
        <w:rPr>
          <w:sz w:val="28"/>
          <w:szCs w:val="28"/>
        </w:rPr>
      </w:pPr>
      <w:r w:rsidRPr="009F3372">
        <w:rPr>
          <w:sz w:val="28"/>
          <w:szCs w:val="28"/>
        </w:rPr>
        <w:t>К5 - коэффициент, отражающий зависимость размера оплаты от содержания рекламы и информации.</w:t>
      </w:r>
    </w:p>
    <w:p w14:paraId="238BA182" w14:textId="77777777" w:rsidR="009F3372" w:rsidRPr="009F3372" w:rsidRDefault="009F3372" w:rsidP="009F3372">
      <w:pPr>
        <w:ind w:firstLine="567"/>
        <w:jc w:val="both"/>
        <w:rPr>
          <w:sz w:val="28"/>
          <w:szCs w:val="28"/>
        </w:rPr>
      </w:pPr>
      <w:r w:rsidRPr="009F3372">
        <w:rPr>
          <w:sz w:val="28"/>
          <w:szCs w:val="28"/>
        </w:rPr>
        <w:t>Значения коэффициентов К1-К5 приведены в приложении к настоящему Порядку.</w:t>
      </w:r>
    </w:p>
    <w:p w14:paraId="3EBFB90A" w14:textId="77777777" w:rsidR="009F3372" w:rsidRPr="009F3372" w:rsidRDefault="009F3372" w:rsidP="009F3372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372">
        <w:rPr>
          <w:rFonts w:ascii="Times New Roman" w:hAnsi="Times New Roman" w:cs="Times New Roman"/>
          <w:sz w:val="28"/>
          <w:szCs w:val="28"/>
        </w:rPr>
        <w:t>Размер оплаты за конкретное средство наружной рекламы и информации и его вид (в соответствии с Правилами размещения средств наружной рекламы и информации) фиксируется в Договоре. Изменение базовой ставки или коэффициентов К, влечет за собой перерасчет размера оплаты за размещение средств наружной рекламы и информации и заключение дополнительного соглашения к договору.</w:t>
      </w:r>
    </w:p>
    <w:p w14:paraId="5C2A930B" w14:textId="77777777" w:rsidR="009F3372" w:rsidRPr="009F3372" w:rsidRDefault="009F3372" w:rsidP="009F3372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372">
        <w:rPr>
          <w:rFonts w:ascii="Times New Roman" w:hAnsi="Times New Roman" w:cs="Times New Roman"/>
          <w:sz w:val="28"/>
          <w:szCs w:val="28"/>
        </w:rPr>
        <w:t>Отказ или уклонение рекламодателя от заключения дополнительного соглашения в течении одного месяца, влечет прекращение действия разрешения на размещение средств наружной рекламы и информации.</w:t>
      </w:r>
    </w:p>
    <w:p w14:paraId="6857E1BD" w14:textId="77777777" w:rsidR="009F3372" w:rsidRPr="009F3372" w:rsidRDefault="009F3372" w:rsidP="009F3372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372">
        <w:rPr>
          <w:rFonts w:ascii="Times New Roman" w:hAnsi="Times New Roman" w:cs="Times New Roman"/>
          <w:sz w:val="28"/>
          <w:szCs w:val="28"/>
        </w:rPr>
        <w:t>Средства наружной рекламы и информации, установленные до вступления в силу настоящего порядка, подлежат оплате в размере, установленном в соответствии с настоящим порядком.</w:t>
      </w:r>
    </w:p>
    <w:p w14:paraId="0E7BFA36" w14:textId="77777777" w:rsidR="009F3372" w:rsidRPr="009F3372" w:rsidRDefault="009F3372" w:rsidP="009F3372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372">
        <w:rPr>
          <w:rFonts w:ascii="Times New Roman" w:hAnsi="Times New Roman" w:cs="Times New Roman"/>
          <w:sz w:val="28"/>
          <w:szCs w:val="28"/>
        </w:rPr>
        <w:t>Оплата за размещение средств наружной рекламы и информации взимается вплоть до фактического демонтажа рекламоносителя.</w:t>
      </w:r>
    </w:p>
    <w:p w14:paraId="453AA855" w14:textId="77777777" w:rsidR="009F3372" w:rsidRPr="009F3372" w:rsidRDefault="009F3372" w:rsidP="009F3372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372">
        <w:rPr>
          <w:rFonts w:ascii="Times New Roman" w:hAnsi="Times New Roman" w:cs="Times New Roman"/>
          <w:sz w:val="28"/>
          <w:szCs w:val="28"/>
        </w:rPr>
        <w:t>Плата за размещение средств наружной рекламы и информации, осуществляется рекламодателем ежеквартально, в срок до пятого числа первого месяца за каждый из кварталов соответственно. С согласия рекламодателя Договором может быть предусмотрено ежемесячное внесение платы. В этом случае срок оплаты устанавливается не позднее пятого числа отчетного месяца.</w:t>
      </w:r>
    </w:p>
    <w:p w14:paraId="76589FFD" w14:textId="77777777" w:rsidR="009F3372" w:rsidRPr="009F3372" w:rsidRDefault="009F3372" w:rsidP="009F3372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372">
        <w:rPr>
          <w:rFonts w:ascii="Times New Roman" w:hAnsi="Times New Roman" w:cs="Times New Roman"/>
          <w:sz w:val="28"/>
          <w:szCs w:val="28"/>
        </w:rPr>
        <w:t>При заключении договора на срок плата за</w:t>
      </w:r>
      <w:r w:rsidR="008E5184">
        <w:rPr>
          <w:rFonts w:ascii="Times New Roman" w:hAnsi="Times New Roman" w:cs="Times New Roman"/>
          <w:sz w:val="28"/>
          <w:szCs w:val="28"/>
        </w:rPr>
        <w:t xml:space="preserve"> размещение вносит</w:t>
      </w:r>
      <w:r w:rsidRPr="009F3372">
        <w:rPr>
          <w:rFonts w:ascii="Times New Roman" w:hAnsi="Times New Roman" w:cs="Times New Roman"/>
          <w:sz w:val="28"/>
          <w:szCs w:val="28"/>
        </w:rPr>
        <w:t>ся единовременно в срок не позднее пяти дней с даты заключения Договора.</w:t>
      </w:r>
    </w:p>
    <w:p w14:paraId="40FEA851" w14:textId="77777777" w:rsidR="009F3372" w:rsidRPr="009F3372" w:rsidRDefault="009F3372" w:rsidP="009F3372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372">
        <w:rPr>
          <w:rFonts w:ascii="Times New Roman" w:hAnsi="Times New Roman" w:cs="Times New Roman"/>
          <w:sz w:val="28"/>
          <w:szCs w:val="28"/>
        </w:rPr>
        <w:t>Форма оплаты за размещение средств наружной рекламы и информации, безналичная либо наличная, определяется Договором.</w:t>
      </w:r>
    </w:p>
    <w:p w14:paraId="048C0B90" w14:textId="77777777" w:rsidR="009F3372" w:rsidRPr="009F3372" w:rsidRDefault="009F3372" w:rsidP="009F3372">
      <w:pPr>
        <w:ind w:left="5954"/>
        <w:jc w:val="center"/>
        <w:rPr>
          <w:sz w:val="28"/>
          <w:szCs w:val="28"/>
        </w:rPr>
      </w:pPr>
    </w:p>
    <w:p w14:paraId="0BA44884" w14:textId="77777777" w:rsidR="009F3372" w:rsidRPr="009F3372" w:rsidRDefault="009F3372" w:rsidP="009F3372">
      <w:pPr>
        <w:ind w:left="5954"/>
        <w:jc w:val="center"/>
        <w:rPr>
          <w:sz w:val="28"/>
          <w:szCs w:val="28"/>
        </w:rPr>
      </w:pPr>
    </w:p>
    <w:p w14:paraId="387EA215" w14:textId="77777777" w:rsidR="009F3372" w:rsidRPr="009F3372" w:rsidRDefault="009F3372" w:rsidP="009F3372">
      <w:pPr>
        <w:ind w:left="5954"/>
        <w:jc w:val="center"/>
        <w:rPr>
          <w:b/>
        </w:rPr>
      </w:pPr>
      <w:r w:rsidRPr="009F3372">
        <w:rPr>
          <w:b/>
        </w:rPr>
        <w:t xml:space="preserve">Приложение </w:t>
      </w:r>
    </w:p>
    <w:p w14:paraId="6D1CC6F5" w14:textId="77777777" w:rsidR="009F3372" w:rsidRPr="009F3372" w:rsidRDefault="009F3372" w:rsidP="009F3372">
      <w:pPr>
        <w:ind w:left="5954"/>
        <w:jc w:val="center"/>
      </w:pPr>
      <w:r>
        <w:t>к</w:t>
      </w:r>
      <w:r w:rsidR="00F53F5E">
        <w:t xml:space="preserve"> П</w:t>
      </w:r>
      <w:r w:rsidRPr="009F3372">
        <w:t>орядку расчета размера оплаты за размещение средств н</w:t>
      </w:r>
      <w:r w:rsidR="009A6C23">
        <w:t>аружной рекламы на территории городского округа</w:t>
      </w:r>
      <w:r w:rsidRPr="009F3372">
        <w:t xml:space="preserve"> «город Дербент»</w:t>
      </w:r>
    </w:p>
    <w:p w14:paraId="0409A237" w14:textId="77777777" w:rsidR="009F3372" w:rsidRPr="009F3372" w:rsidRDefault="009F3372" w:rsidP="009F3372">
      <w:pPr>
        <w:ind w:left="5954"/>
        <w:jc w:val="center"/>
        <w:rPr>
          <w:sz w:val="28"/>
          <w:szCs w:val="28"/>
        </w:rPr>
      </w:pPr>
    </w:p>
    <w:p w14:paraId="00A0B92E" w14:textId="77777777" w:rsidR="009F3372" w:rsidRPr="009F3372" w:rsidRDefault="009F3372" w:rsidP="009F3372">
      <w:pPr>
        <w:jc w:val="center"/>
        <w:rPr>
          <w:b/>
          <w:sz w:val="28"/>
          <w:szCs w:val="28"/>
        </w:rPr>
      </w:pPr>
      <w:r w:rsidRPr="009F3372">
        <w:rPr>
          <w:b/>
          <w:sz w:val="28"/>
          <w:szCs w:val="28"/>
        </w:rPr>
        <w:t>Коэффициенты</w:t>
      </w:r>
    </w:p>
    <w:p w14:paraId="30ECB8BC" w14:textId="77777777" w:rsidR="009F3372" w:rsidRPr="009F3372" w:rsidRDefault="009F3372" w:rsidP="009F3372">
      <w:pPr>
        <w:jc w:val="center"/>
        <w:rPr>
          <w:b/>
          <w:sz w:val="28"/>
          <w:szCs w:val="28"/>
        </w:rPr>
      </w:pPr>
      <w:r w:rsidRPr="009F3372">
        <w:rPr>
          <w:b/>
          <w:sz w:val="28"/>
          <w:szCs w:val="28"/>
        </w:rPr>
        <w:t xml:space="preserve"> учитывающие различные особенности размещения средств</w:t>
      </w:r>
    </w:p>
    <w:p w14:paraId="0477BF6C" w14:textId="77777777" w:rsidR="009F3372" w:rsidRPr="009F3372" w:rsidRDefault="009F3372" w:rsidP="009F3372">
      <w:pPr>
        <w:jc w:val="center"/>
        <w:rPr>
          <w:sz w:val="28"/>
          <w:szCs w:val="28"/>
        </w:rPr>
      </w:pPr>
      <w:r w:rsidRPr="009F3372">
        <w:rPr>
          <w:b/>
          <w:sz w:val="28"/>
          <w:szCs w:val="28"/>
        </w:rPr>
        <w:t>наружной рекламы и информации</w:t>
      </w:r>
    </w:p>
    <w:p w14:paraId="00F736EA" w14:textId="77777777" w:rsidR="009F3372" w:rsidRPr="009F3372" w:rsidRDefault="009F3372" w:rsidP="009F3372">
      <w:pPr>
        <w:jc w:val="center"/>
        <w:rPr>
          <w:sz w:val="28"/>
          <w:szCs w:val="28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700"/>
        <w:gridCol w:w="5692"/>
        <w:gridCol w:w="3119"/>
      </w:tblGrid>
      <w:tr w:rsidR="009F3372" w:rsidRPr="009A6C23" w14:paraId="3B19F39C" w14:textId="77777777" w:rsidTr="009F3372">
        <w:trPr>
          <w:trHeight w:val="300"/>
        </w:trPr>
        <w:tc>
          <w:tcPr>
            <w:tcW w:w="9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27255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14:paraId="23E8F55F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 xml:space="preserve">К1 – коэффициент, отражающий зависимость размера оплаты от места расположения </w:t>
            </w:r>
            <w:r w:rsidRPr="00753337">
              <w:rPr>
                <w:lang w:eastAsia="en-US"/>
              </w:rPr>
              <w:lastRenderedPageBreak/>
              <w:t>средств наружной рекламы и информации</w:t>
            </w:r>
          </w:p>
        </w:tc>
      </w:tr>
      <w:tr w:rsidR="009F3372" w:rsidRPr="009A6C23" w14:paraId="0E954A2B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870E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lastRenderedPageBreak/>
              <w:t>№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06B1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Зоны размещения средств наружной рекламы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8FA4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Значение коэффициента</w:t>
            </w:r>
          </w:p>
        </w:tc>
      </w:tr>
      <w:tr w:rsidR="009F3372" w:rsidRPr="009A6C23" w14:paraId="3C593676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00F5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1.1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665C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Зоны исторического наследия, ансамбли и памятники архитектуры, территории прилегающие к памятникам архитектуры и культуры, монументам, культовым сооружениям.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A977" w14:textId="77777777" w:rsidR="009F3372" w:rsidRPr="00753337" w:rsidRDefault="00345FA0">
            <w:pPr>
              <w:spacing w:line="276" w:lineRule="auto"/>
              <w:rPr>
                <w:rFonts w:eastAsia="Calibri"/>
                <w:lang w:eastAsia="en-US"/>
              </w:rPr>
            </w:pPr>
            <w:r w:rsidRPr="00753337">
              <w:rPr>
                <w:rFonts w:eastAsia="Calibri"/>
                <w:lang w:eastAsia="en-US"/>
              </w:rPr>
              <w:t xml:space="preserve">                   1,8</w:t>
            </w:r>
          </w:p>
        </w:tc>
      </w:tr>
      <w:tr w:rsidR="009F3372" w:rsidRPr="009A6C23" w14:paraId="605BB62B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2D00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1.2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3491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Зоны особого городского значения, на указанных проспектах и улицах: проспект Агасиева, улицы Гагарина,</w:t>
            </w:r>
            <w:r w:rsidR="00345FA0" w:rsidRPr="00753337">
              <w:rPr>
                <w:lang w:eastAsia="en-US"/>
              </w:rPr>
              <w:t>Сальмана,</w:t>
            </w:r>
            <w:r w:rsidRPr="00753337">
              <w:rPr>
                <w:lang w:eastAsia="en-US"/>
              </w:rPr>
              <w:t xml:space="preserve"> 345 Дагестанской стрелковой дивизии, Пушкина, Ленина, Буйнакского, Г.Алиева</w:t>
            </w:r>
            <w:r w:rsidR="00345FA0" w:rsidRPr="00753337">
              <w:rPr>
                <w:lang w:eastAsia="en-US"/>
              </w:rPr>
              <w:t>, генерала Сеидова, Х.Тагиева.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50CE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1,2</w:t>
            </w:r>
          </w:p>
        </w:tc>
      </w:tr>
      <w:tr w:rsidR="009F3372" w:rsidRPr="009A6C23" w14:paraId="77F0F2DE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6677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1.3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AAB6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Зоны общего городского значения, территории и объекты города, не вошедшие в п.п. 1.1, 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ECE5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</w:t>
            </w:r>
          </w:p>
        </w:tc>
      </w:tr>
      <w:tr w:rsidR="009F3372" w:rsidRPr="009A6C23" w14:paraId="37117EDF" w14:textId="77777777" w:rsidTr="009F3372">
        <w:trPr>
          <w:trHeight w:val="300"/>
        </w:trPr>
        <w:tc>
          <w:tcPr>
            <w:tcW w:w="9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1B24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К2 – коэффициент, отражающий зависимость размера оплаты</w:t>
            </w:r>
          </w:p>
          <w:p w14:paraId="72F834E1" w14:textId="77777777" w:rsidR="009F3372" w:rsidRPr="00753337" w:rsidRDefault="00345F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о</w:t>
            </w:r>
            <w:r w:rsidR="009F3372" w:rsidRPr="00753337">
              <w:rPr>
                <w:lang w:eastAsia="en-US"/>
              </w:rPr>
              <w:t>т площади информационного поля средств наружной рекламы и информации</w:t>
            </w:r>
          </w:p>
        </w:tc>
      </w:tr>
      <w:tr w:rsidR="009F3372" w:rsidRPr="009A6C23" w14:paraId="41A29EBC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F07A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№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4C63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 xml:space="preserve">Площадь информационного поля </w:t>
            </w:r>
          </w:p>
          <w:p w14:paraId="6D996A86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средств наружной рекламы и информации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7A8F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Значение коэффициента</w:t>
            </w:r>
          </w:p>
        </w:tc>
      </w:tr>
      <w:tr w:rsidR="009F3372" w:rsidRPr="009A6C23" w14:paraId="65ABA8F7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6386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2.1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BB43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До 5 квадратных метров включительно 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B9EE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1,3</w:t>
            </w:r>
          </w:p>
        </w:tc>
      </w:tr>
      <w:tr w:rsidR="009F3372" w:rsidRPr="009A6C23" w14:paraId="1C3D2B1F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ECD7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2.2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B72A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От 5,01 до 18 квадратных метров включительно.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B5E8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</w:t>
            </w:r>
          </w:p>
        </w:tc>
      </w:tr>
      <w:tr w:rsidR="009F3372" w:rsidRPr="009A6C23" w14:paraId="0183522D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13AF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2.3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2618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От 18,01 до 50 квадратных метров включительно.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5AEF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0,9</w:t>
            </w:r>
          </w:p>
        </w:tc>
      </w:tr>
      <w:tr w:rsidR="009F3372" w:rsidRPr="009A6C23" w14:paraId="72DECFF9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498A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2.4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E7A9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От 50 квадратных метров.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0A0A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0,8</w:t>
            </w:r>
          </w:p>
        </w:tc>
      </w:tr>
      <w:tr w:rsidR="009F3372" w:rsidRPr="009A6C23" w14:paraId="142C3663" w14:textId="77777777" w:rsidTr="009F3372">
        <w:trPr>
          <w:trHeight w:val="300"/>
        </w:trPr>
        <w:tc>
          <w:tcPr>
            <w:tcW w:w="9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7DB3" w14:textId="77777777" w:rsidR="009F3372" w:rsidRPr="00753337" w:rsidRDefault="009F3372" w:rsidP="00345F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К3 – коэффициент, отража</w:t>
            </w:r>
            <w:r w:rsidR="00345FA0" w:rsidRPr="00753337">
              <w:rPr>
                <w:lang w:eastAsia="en-US"/>
              </w:rPr>
              <w:t>ющий зависимость размера оплаты</w:t>
            </w:r>
            <w:r w:rsidRPr="00753337">
              <w:rPr>
                <w:lang w:eastAsia="en-US"/>
              </w:rPr>
              <w:t xml:space="preserve"> от особенностей</w:t>
            </w:r>
            <w:r w:rsidR="00345FA0" w:rsidRPr="00753337">
              <w:rPr>
                <w:lang w:eastAsia="en-US"/>
              </w:rPr>
              <w:t>р</w:t>
            </w:r>
            <w:r w:rsidRPr="00753337">
              <w:rPr>
                <w:lang w:eastAsia="en-US"/>
              </w:rPr>
              <w:t>азмещения отдельных видов средств наружной рекламы и информации</w:t>
            </w:r>
          </w:p>
        </w:tc>
      </w:tr>
      <w:tr w:rsidR="009F3372" w:rsidRPr="009A6C23" w14:paraId="0C8E78F5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3F30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№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22BA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Виды средств наружной рекламы и информации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1103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Значение коэффициента</w:t>
            </w:r>
          </w:p>
        </w:tc>
      </w:tr>
      <w:tr w:rsidR="009F3372" w:rsidRPr="009A6C23" w14:paraId="6249AC34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12D0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3.1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9E29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Щитовые установки и объемно – пространственные конструкции.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7A9C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</w:t>
            </w:r>
          </w:p>
        </w:tc>
      </w:tr>
      <w:tr w:rsidR="009F3372" w:rsidRPr="009A6C23" w14:paraId="038C97BC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388F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3.2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8E7A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Наземные панно.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D7EE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0,8</w:t>
            </w:r>
          </w:p>
        </w:tc>
      </w:tr>
      <w:tr w:rsidR="009F3372" w:rsidRPr="009A6C23" w14:paraId="44E55F4B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CBB5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3.3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260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Крышные установки.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DB9F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2</w:t>
            </w:r>
          </w:p>
        </w:tc>
      </w:tr>
      <w:tr w:rsidR="009F3372" w:rsidRPr="009A6C23" w14:paraId="68024244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95BE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3.4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572A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Настенные панно.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C87D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1,2</w:t>
            </w:r>
          </w:p>
        </w:tc>
      </w:tr>
      <w:tr w:rsidR="009F3372" w:rsidRPr="009A6C23" w14:paraId="74E56DBE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2942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3.5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9ACC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Средства наружной рекламы, размещаемые на мачтах – опорах контактной сети, столбах.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6B6F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2</w:t>
            </w:r>
          </w:p>
        </w:tc>
      </w:tr>
      <w:tr w:rsidR="009F3372" w:rsidRPr="009A6C23" w14:paraId="1EE4FF98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0BEF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3.6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97AF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Транспаранты – перетяжки на мягкой основе, предназначенные для размещения над полосой движения транспортных средств.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F79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2</w:t>
            </w:r>
          </w:p>
        </w:tc>
      </w:tr>
      <w:tr w:rsidR="009F3372" w:rsidRPr="009A6C23" w14:paraId="1EF194C8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B41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3.7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4FED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Проекционные установки, электронные экраны.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25D9" w14:textId="77777777" w:rsidR="009F3372" w:rsidRPr="00753337" w:rsidRDefault="0075333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2</w:t>
            </w:r>
          </w:p>
        </w:tc>
      </w:tr>
      <w:tr w:rsidR="009F3372" w:rsidRPr="009A6C23" w14:paraId="5F304C44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70CF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3.8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845C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Другие стационарные средства наружной рекламы.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A6BB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1,5</w:t>
            </w:r>
          </w:p>
        </w:tc>
      </w:tr>
      <w:tr w:rsidR="009F3372" w:rsidRPr="009A6C23" w14:paraId="75235F01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C21D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3.9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C493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Реклама на строительных ограждениях.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26C6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0,7</w:t>
            </w:r>
          </w:p>
        </w:tc>
      </w:tr>
      <w:tr w:rsidR="009F3372" w:rsidRPr="009A6C23" w14:paraId="1FD0E0FA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AAEA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3.10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AF18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Другие временные средства наружной рекламы.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0E9F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1,2</w:t>
            </w:r>
          </w:p>
        </w:tc>
      </w:tr>
      <w:tr w:rsidR="009F3372" w:rsidRPr="009A6C23" w14:paraId="0ADA2D19" w14:textId="77777777" w:rsidTr="009F3372">
        <w:trPr>
          <w:trHeight w:val="300"/>
        </w:trPr>
        <w:tc>
          <w:tcPr>
            <w:tcW w:w="9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89EC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 xml:space="preserve">К4 – коэффициент, стимулирующий внедрение </w:t>
            </w:r>
          </w:p>
          <w:p w14:paraId="3EDEF7EE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более сложных, современных технологий</w:t>
            </w:r>
          </w:p>
        </w:tc>
      </w:tr>
      <w:tr w:rsidR="009F3372" w:rsidRPr="009A6C23" w14:paraId="497348A3" w14:textId="77777777" w:rsidTr="009F3372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BE11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№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95E7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Наличие технологий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7EFC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Значение коэффициента</w:t>
            </w:r>
          </w:p>
        </w:tc>
      </w:tr>
      <w:tr w:rsidR="009F3372" w:rsidRPr="009A6C23" w14:paraId="2C18F0DE" w14:textId="77777777" w:rsidTr="009F3372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6CCE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4.1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01A2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При отсутствии подсвета (за исключением транспарантов – перетяжек на мягкой основе, проекционных установок, электронных экранов).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AC25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1,1</w:t>
            </w:r>
          </w:p>
        </w:tc>
      </w:tr>
      <w:tr w:rsidR="009F3372" w:rsidRPr="009A6C23" w14:paraId="12F72F3C" w14:textId="77777777" w:rsidTr="009F3372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3DED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4.2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9FA9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 xml:space="preserve"> При наличии подсвета (за исключением транспарантов – перетяжек на мягкой основе, </w:t>
            </w:r>
            <w:r w:rsidRPr="00753337">
              <w:rPr>
                <w:lang w:eastAsia="en-US"/>
              </w:rPr>
              <w:lastRenderedPageBreak/>
              <w:t>проекционных установок, электронных экранов).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0C2E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lastRenderedPageBreak/>
              <w:t>0,8</w:t>
            </w:r>
          </w:p>
        </w:tc>
      </w:tr>
      <w:tr w:rsidR="009F3372" w:rsidRPr="009A6C23" w14:paraId="7D47E8A7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C134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4.3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A868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Для конструкций с автоматической сменной экспозиции, проекционных установок, электронных экранов.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6051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0,</w:t>
            </w:r>
            <w:r w:rsidR="00753337" w:rsidRPr="00753337">
              <w:rPr>
                <w:lang w:eastAsia="en-US"/>
              </w:rPr>
              <w:t>7</w:t>
            </w:r>
          </w:p>
        </w:tc>
      </w:tr>
      <w:tr w:rsidR="009F3372" w:rsidRPr="009A6C23" w14:paraId="48930315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37B8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4.4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5ACC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В остальных случаях.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0C7D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</w:t>
            </w:r>
          </w:p>
        </w:tc>
      </w:tr>
      <w:tr w:rsidR="009F3372" w:rsidRPr="009A6C23" w14:paraId="647EEBFF" w14:textId="77777777" w:rsidTr="009F3372">
        <w:trPr>
          <w:trHeight w:val="300"/>
        </w:trPr>
        <w:tc>
          <w:tcPr>
            <w:tcW w:w="9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1738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К5 – коэффициент, отражающий зависимость размера оплаты</w:t>
            </w:r>
          </w:p>
          <w:p w14:paraId="118989FA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от содержания рекламы/информации</w:t>
            </w:r>
          </w:p>
        </w:tc>
      </w:tr>
      <w:tr w:rsidR="009F3372" w:rsidRPr="009A6C23" w14:paraId="4A1B1B61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8DF8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№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585C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Содержание рекламы/информации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7F3D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Значение коэффициента</w:t>
            </w:r>
          </w:p>
        </w:tc>
      </w:tr>
      <w:tr w:rsidR="009F3372" w:rsidRPr="009A6C23" w14:paraId="39A22706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3860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5.1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7013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Городская некоммерческая информация (социальная реклама культурно – массовых, спортивных, благотворительных и иных социально значимых мероприятий).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6165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0,</w:t>
            </w:r>
            <w:r w:rsidR="00753337" w:rsidRPr="00753337">
              <w:rPr>
                <w:lang w:eastAsia="en-US"/>
              </w:rPr>
              <w:t>1</w:t>
            </w:r>
          </w:p>
        </w:tc>
      </w:tr>
      <w:tr w:rsidR="009F3372" w:rsidRPr="009A6C23" w14:paraId="42BB3296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806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5.2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F5AA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Коммерческая реклама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392C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1</w:t>
            </w:r>
          </w:p>
        </w:tc>
      </w:tr>
      <w:tr w:rsidR="009F3372" w:rsidRPr="009A6C23" w14:paraId="0441FAE5" w14:textId="77777777" w:rsidTr="009F337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8A06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5.3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C061" w14:textId="77777777" w:rsidR="009F3372" w:rsidRPr="00753337" w:rsidRDefault="009F3372">
            <w:pPr>
              <w:spacing w:line="276" w:lineRule="auto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 Реклама игорного бизнеса, табачных изделий, слабоалкогольных и алкогольных напитков.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058E" w14:textId="77777777" w:rsidR="009F3372" w:rsidRPr="00753337" w:rsidRDefault="009F3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3337">
              <w:rPr>
                <w:lang w:eastAsia="en-US"/>
              </w:rPr>
              <w:t>5</w:t>
            </w:r>
          </w:p>
        </w:tc>
      </w:tr>
    </w:tbl>
    <w:p w14:paraId="7242E2A7" w14:textId="77777777" w:rsidR="009F3372" w:rsidRPr="009A6C23" w:rsidRDefault="009F3372" w:rsidP="009F3372">
      <w:pPr>
        <w:jc w:val="both"/>
        <w:rPr>
          <w:rFonts w:eastAsia="Arial Unicode MS"/>
          <w:color w:val="000000"/>
          <w:sz w:val="28"/>
          <w:szCs w:val="28"/>
        </w:rPr>
      </w:pPr>
    </w:p>
    <w:p w14:paraId="0AFE1B1B" w14:textId="77777777" w:rsidR="009A6C23" w:rsidRPr="009A6C23" w:rsidRDefault="009A6C23" w:rsidP="009A6C23">
      <w:pPr>
        <w:jc w:val="center"/>
        <w:rPr>
          <w:rFonts w:eastAsia="Arial Unicode MS"/>
          <w:color w:val="000000"/>
          <w:sz w:val="28"/>
          <w:szCs w:val="28"/>
        </w:rPr>
      </w:pPr>
      <w:r w:rsidRPr="009A6C23">
        <w:rPr>
          <w:rFonts w:eastAsia="Arial Unicode MS"/>
          <w:color w:val="000000"/>
          <w:sz w:val="28"/>
          <w:szCs w:val="28"/>
        </w:rPr>
        <w:t>_________________________________________________</w:t>
      </w:r>
    </w:p>
    <w:sectPr w:rsidR="009A6C23" w:rsidRPr="009A6C23" w:rsidSect="000538B2">
      <w:headerReference w:type="even" r:id="rId9"/>
      <w:footerReference w:type="default" r:id="rId10"/>
      <w:footerReference w:type="first" r:id="rId11"/>
      <w:pgSz w:w="11906" w:h="16838"/>
      <w:pgMar w:top="45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A95DD" w14:textId="77777777" w:rsidR="00992CBB" w:rsidRDefault="00992CBB">
      <w:r>
        <w:separator/>
      </w:r>
    </w:p>
  </w:endnote>
  <w:endnote w:type="continuationSeparator" w:id="0">
    <w:p w14:paraId="42D1117B" w14:textId="77777777" w:rsidR="00992CBB" w:rsidRDefault="0099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44144" w14:textId="77777777" w:rsidR="00B65878" w:rsidRDefault="00405623">
    <w:pPr>
      <w:pStyle w:val="ac"/>
      <w:jc w:val="center"/>
    </w:pPr>
    <w:r>
      <w:fldChar w:fldCharType="begin"/>
    </w:r>
    <w:r w:rsidR="00B65878">
      <w:instrText>PAGE   \* MERGEFORMAT</w:instrText>
    </w:r>
    <w:r>
      <w:fldChar w:fldCharType="separate"/>
    </w:r>
    <w:r w:rsidR="002D1310">
      <w:rPr>
        <w:noProof/>
      </w:rPr>
      <w:t>5</w:t>
    </w:r>
    <w:r>
      <w:fldChar w:fldCharType="end"/>
    </w:r>
  </w:p>
  <w:p w14:paraId="31F8A60B" w14:textId="77777777" w:rsidR="00B65878" w:rsidRDefault="00B6587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67233" w14:textId="77777777" w:rsidR="00B65878" w:rsidRDefault="00405623">
    <w:pPr>
      <w:pStyle w:val="ac"/>
      <w:jc w:val="center"/>
    </w:pPr>
    <w:r>
      <w:fldChar w:fldCharType="begin"/>
    </w:r>
    <w:r w:rsidR="00B65878">
      <w:instrText>PAGE   \* MERGEFORMAT</w:instrText>
    </w:r>
    <w:r>
      <w:fldChar w:fldCharType="separate"/>
    </w:r>
    <w:r w:rsidR="002D1310">
      <w:rPr>
        <w:noProof/>
      </w:rPr>
      <w:t>1</w:t>
    </w:r>
    <w:r>
      <w:fldChar w:fldCharType="end"/>
    </w:r>
  </w:p>
  <w:p w14:paraId="6C87D542" w14:textId="77777777" w:rsidR="00B65878" w:rsidRDefault="00B658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ED72A" w14:textId="77777777" w:rsidR="00992CBB" w:rsidRDefault="00992CBB">
      <w:r>
        <w:separator/>
      </w:r>
    </w:p>
  </w:footnote>
  <w:footnote w:type="continuationSeparator" w:id="0">
    <w:p w14:paraId="11C56E3E" w14:textId="77777777" w:rsidR="00992CBB" w:rsidRDefault="0099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B54C5" w14:textId="77777777" w:rsidR="006F0085" w:rsidRDefault="00405623" w:rsidP="002007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F008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9700C9E" w14:textId="77777777" w:rsidR="006F0085" w:rsidRDefault="006F00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5E62418"/>
    <w:lvl w:ilvl="0">
      <w:numFmt w:val="bullet"/>
      <w:lvlText w:val="*"/>
      <w:lvlJc w:val="left"/>
    </w:lvl>
  </w:abstractNum>
  <w:abstractNum w:abstractNumId="1" w15:restartNumberingAfterBreak="0">
    <w:nsid w:val="05222215"/>
    <w:multiLevelType w:val="hybridMultilevel"/>
    <w:tmpl w:val="FF8A0238"/>
    <w:lvl w:ilvl="0" w:tplc="B28AE7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C16F4"/>
    <w:multiLevelType w:val="hybridMultilevel"/>
    <w:tmpl w:val="537E7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9946FE"/>
    <w:multiLevelType w:val="multilevel"/>
    <w:tmpl w:val="6EFEA38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37212FDE"/>
    <w:multiLevelType w:val="hybridMultilevel"/>
    <w:tmpl w:val="0D720C6C"/>
    <w:lvl w:ilvl="0" w:tplc="B7BAD110">
      <w:start w:val="1"/>
      <w:numFmt w:val="upperRoman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513276"/>
    <w:multiLevelType w:val="hybridMultilevel"/>
    <w:tmpl w:val="397EF4BA"/>
    <w:lvl w:ilvl="0" w:tplc="D0C6B2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0C51155"/>
    <w:multiLevelType w:val="hybridMultilevel"/>
    <w:tmpl w:val="763EB860"/>
    <w:lvl w:ilvl="0" w:tplc="52480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C95577"/>
    <w:multiLevelType w:val="hybridMultilevel"/>
    <w:tmpl w:val="67301EE6"/>
    <w:lvl w:ilvl="0" w:tplc="3F7E5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D7"/>
    <w:rsid w:val="000022D7"/>
    <w:rsid w:val="00003BCB"/>
    <w:rsid w:val="000070FC"/>
    <w:rsid w:val="0002080C"/>
    <w:rsid w:val="000272B8"/>
    <w:rsid w:val="00034035"/>
    <w:rsid w:val="000350C5"/>
    <w:rsid w:val="000538B2"/>
    <w:rsid w:val="000709E9"/>
    <w:rsid w:val="000833EB"/>
    <w:rsid w:val="000A1001"/>
    <w:rsid w:val="000A40AB"/>
    <w:rsid w:val="000B4C37"/>
    <w:rsid w:val="000C2A6F"/>
    <w:rsid w:val="000C45D8"/>
    <w:rsid w:val="000E2858"/>
    <w:rsid w:val="000F0E8E"/>
    <w:rsid w:val="00111363"/>
    <w:rsid w:val="00133FE0"/>
    <w:rsid w:val="00137957"/>
    <w:rsid w:val="00140A3C"/>
    <w:rsid w:val="00140E33"/>
    <w:rsid w:val="001436FE"/>
    <w:rsid w:val="00147110"/>
    <w:rsid w:val="001522CE"/>
    <w:rsid w:val="0016441A"/>
    <w:rsid w:val="00172995"/>
    <w:rsid w:val="0017695E"/>
    <w:rsid w:val="00180C5E"/>
    <w:rsid w:val="00191E2A"/>
    <w:rsid w:val="00192820"/>
    <w:rsid w:val="001A6881"/>
    <w:rsid w:val="001A7C15"/>
    <w:rsid w:val="001B2163"/>
    <w:rsid w:val="001B2B1A"/>
    <w:rsid w:val="001C2822"/>
    <w:rsid w:val="001E4069"/>
    <w:rsid w:val="001E5BFF"/>
    <w:rsid w:val="001E78DF"/>
    <w:rsid w:val="001F4612"/>
    <w:rsid w:val="002007CF"/>
    <w:rsid w:val="00204038"/>
    <w:rsid w:val="002065BE"/>
    <w:rsid w:val="00211455"/>
    <w:rsid w:val="002143AD"/>
    <w:rsid w:val="00220341"/>
    <w:rsid w:val="00223A1A"/>
    <w:rsid w:val="00233B35"/>
    <w:rsid w:val="00240769"/>
    <w:rsid w:val="00243BA3"/>
    <w:rsid w:val="0027727C"/>
    <w:rsid w:val="00284922"/>
    <w:rsid w:val="00285C02"/>
    <w:rsid w:val="00290C55"/>
    <w:rsid w:val="002C3927"/>
    <w:rsid w:val="002D1310"/>
    <w:rsid w:val="002E07B7"/>
    <w:rsid w:val="002E11C0"/>
    <w:rsid w:val="002E13D0"/>
    <w:rsid w:val="002E262A"/>
    <w:rsid w:val="002E46C6"/>
    <w:rsid w:val="002E7E39"/>
    <w:rsid w:val="002F17E1"/>
    <w:rsid w:val="002F4ACD"/>
    <w:rsid w:val="002F4DFA"/>
    <w:rsid w:val="00307816"/>
    <w:rsid w:val="00310ACC"/>
    <w:rsid w:val="00312F92"/>
    <w:rsid w:val="0032013B"/>
    <w:rsid w:val="003417E9"/>
    <w:rsid w:val="00341F9D"/>
    <w:rsid w:val="00345FA0"/>
    <w:rsid w:val="0034674C"/>
    <w:rsid w:val="003468F5"/>
    <w:rsid w:val="00354C5D"/>
    <w:rsid w:val="00364C8F"/>
    <w:rsid w:val="003656F9"/>
    <w:rsid w:val="00366F5C"/>
    <w:rsid w:val="00367D32"/>
    <w:rsid w:val="00374293"/>
    <w:rsid w:val="003742A4"/>
    <w:rsid w:val="003750A0"/>
    <w:rsid w:val="00377318"/>
    <w:rsid w:val="003974CC"/>
    <w:rsid w:val="003C09BA"/>
    <w:rsid w:val="003C1AD9"/>
    <w:rsid w:val="003C2188"/>
    <w:rsid w:val="003C2303"/>
    <w:rsid w:val="003C2CCE"/>
    <w:rsid w:val="003C4B48"/>
    <w:rsid w:val="003E090E"/>
    <w:rsid w:val="003E2909"/>
    <w:rsid w:val="003E7620"/>
    <w:rsid w:val="003F0EC3"/>
    <w:rsid w:val="003F263F"/>
    <w:rsid w:val="00404F24"/>
    <w:rsid w:val="00405623"/>
    <w:rsid w:val="00413147"/>
    <w:rsid w:val="004268BA"/>
    <w:rsid w:val="00426BC1"/>
    <w:rsid w:val="00427D69"/>
    <w:rsid w:val="00446517"/>
    <w:rsid w:val="00462CC3"/>
    <w:rsid w:val="004748C2"/>
    <w:rsid w:val="004771A2"/>
    <w:rsid w:val="00485580"/>
    <w:rsid w:val="004905E6"/>
    <w:rsid w:val="004928F7"/>
    <w:rsid w:val="0049357A"/>
    <w:rsid w:val="004A464A"/>
    <w:rsid w:val="004B0985"/>
    <w:rsid w:val="004B545D"/>
    <w:rsid w:val="004C6AF4"/>
    <w:rsid w:val="004D1713"/>
    <w:rsid w:val="004D4ECD"/>
    <w:rsid w:val="004F0198"/>
    <w:rsid w:val="004F558E"/>
    <w:rsid w:val="00500C46"/>
    <w:rsid w:val="005074BF"/>
    <w:rsid w:val="005113AC"/>
    <w:rsid w:val="00511E6E"/>
    <w:rsid w:val="00524D49"/>
    <w:rsid w:val="005502E4"/>
    <w:rsid w:val="005515EA"/>
    <w:rsid w:val="00552FB5"/>
    <w:rsid w:val="005651C9"/>
    <w:rsid w:val="0057524A"/>
    <w:rsid w:val="00584A39"/>
    <w:rsid w:val="005A1F54"/>
    <w:rsid w:val="005A31DD"/>
    <w:rsid w:val="005A4104"/>
    <w:rsid w:val="005B4BE2"/>
    <w:rsid w:val="005C33E5"/>
    <w:rsid w:val="005C7DB4"/>
    <w:rsid w:val="005D78CA"/>
    <w:rsid w:val="005E471B"/>
    <w:rsid w:val="005E7D98"/>
    <w:rsid w:val="005F120D"/>
    <w:rsid w:val="00615586"/>
    <w:rsid w:val="00616CA5"/>
    <w:rsid w:val="00622BC6"/>
    <w:rsid w:val="00626713"/>
    <w:rsid w:val="00635E45"/>
    <w:rsid w:val="00650A45"/>
    <w:rsid w:val="00650DEB"/>
    <w:rsid w:val="006516B7"/>
    <w:rsid w:val="00652F8F"/>
    <w:rsid w:val="006645F0"/>
    <w:rsid w:val="00680785"/>
    <w:rsid w:val="0068426A"/>
    <w:rsid w:val="006874BA"/>
    <w:rsid w:val="00687E8F"/>
    <w:rsid w:val="00692346"/>
    <w:rsid w:val="006A77B5"/>
    <w:rsid w:val="006A7FDB"/>
    <w:rsid w:val="006B492A"/>
    <w:rsid w:val="006D41C3"/>
    <w:rsid w:val="006E5618"/>
    <w:rsid w:val="006E7AB3"/>
    <w:rsid w:val="006F0085"/>
    <w:rsid w:val="006F7F43"/>
    <w:rsid w:val="007015E7"/>
    <w:rsid w:val="00707149"/>
    <w:rsid w:val="007153FF"/>
    <w:rsid w:val="00715F52"/>
    <w:rsid w:val="007176D3"/>
    <w:rsid w:val="007279C3"/>
    <w:rsid w:val="00733D57"/>
    <w:rsid w:val="00736364"/>
    <w:rsid w:val="00747349"/>
    <w:rsid w:val="00747A4C"/>
    <w:rsid w:val="00751F14"/>
    <w:rsid w:val="00753337"/>
    <w:rsid w:val="00756231"/>
    <w:rsid w:val="0076097B"/>
    <w:rsid w:val="00764A1D"/>
    <w:rsid w:val="00773471"/>
    <w:rsid w:val="007823A6"/>
    <w:rsid w:val="00790C9D"/>
    <w:rsid w:val="00792C5F"/>
    <w:rsid w:val="00792C7B"/>
    <w:rsid w:val="007A0CE3"/>
    <w:rsid w:val="007A7F36"/>
    <w:rsid w:val="007B399D"/>
    <w:rsid w:val="007B5DC0"/>
    <w:rsid w:val="007C256F"/>
    <w:rsid w:val="007C3950"/>
    <w:rsid w:val="007C462F"/>
    <w:rsid w:val="007C4D46"/>
    <w:rsid w:val="007F36B7"/>
    <w:rsid w:val="00814E4E"/>
    <w:rsid w:val="00816641"/>
    <w:rsid w:val="00825CC7"/>
    <w:rsid w:val="00830123"/>
    <w:rsid w:val="00833F83"/>
    <w:rsid w:val="0083473B"/>
    <w:rsid w:val="00840DEF"/>
    <w:rsid w:val="00844C00"/>
    <w:rsid w:val="0085053E"/>
    <w:rsid w:val="00856905"/>
    <w:rsid w:val="00862300"/>
    <w:rsid w:val="00875F1C"/>
    <w:rsid w:val="008924C6"/>
    <w:rsid w:val="00893F37"/>
    <w:rsid w:val="008A0365"/>
    <w:rsid w:val="008A1A60"/>
    <w:rsid w:val="008A1AE9"/>
    <w:rsid w:val="008B12AC"/>
    <w:rsid w:val="008B2C93"/>
    <w:rsid w:val="008E5184"/>
    <w:rsid w:val="008F1A8E"/>
    <w:rsid w:val="008F56A6"/>
    <w:rsid w:val="008F78DD"/>
    <w:rsid w:val="008F796A"/>
    <w:rsid w:val="00904D1C"/>
    <w:rsid w:val="00922CC4"/>
    <w:rsid w:val="00954519"/>
    <w:rsid w:val="0096454F"/>
    <w:rsid w:val="0099147E"/>
    <w:rsid w:val="00992CBB"/>
    <w:rsid w:val="009963BF"/>
    <w:rsid w:val="00997FC5"/>
    <w:rsid w:val="009A2905"/>
    <w:rsid w:val="009A366F"/>
    <w:rsid w:val="009A6C23"/>
    <w:rsid w:val="009A7F0F"/>
    <w:rsid w:val="009C09A1"/>
    <w:rsid w:val="009D02D1"/>
    <w:rsid w:val="009D49C1"/>
    <w:rsid w:val="009E49CB"/>
    <w:rsid w:val="009E78AB"/>
    <w:rsid w:val="009F3372"/>
    <w:rsid w:val="00A32408"/>
    <w:rsid w:val="00A45ECD"/>
    <w:rsid w:val="00A46074"/>
    <w:rsid w:val="00A61B2C"/>
    <w:rsid w:val="00A62510"/>
    <w:rsid w:val="00A65E3B"/>
    <w:rsid w:val="00A77925"/>
    <w:rsid w:val="00A8441F"/>
    <w:rsid w:val="00A965D9"/>
    <w:rsid w:val="00AA466B"/>
    <w:rsid w:val="00AA5315"/>
    <w:rsid w:val="00AB10ED"/>
    <w:rsid w:val="00AC1C79"/>
    <w:rsid w:val="00AC7479"/>
    <w:rsid w:val="00AD152B"/>
    <w:rsid w:val="00AD1ABD"/>
    <w:rsid w:val="00AE02FB"/>
    <w:rsid w:val="00AE09F8"/>
    <w:rsid w:val="00AF08F1"/>
    <w:rsid w:val="00AF6B47"/>
    <w:rsid w:val="00AF739B"/>
    <w:rsid w:val="00B009DE"/>
    <w:rsid w:val="00B01319"/>
    <w:rsid w:val="00B1407A"/>
    <w:rsid w:val="00B232FC"/>
    <w:rsid w:val="00B236FA"/>
    <w:rsid w:val="00B25156"/>
    <w:rsid w:val="00B2664D"/>
    <w:rsid w:val="00B32CA1"/>
    <w:rsid w:val="00B60812"/>
    <w:rsid w:val="00B63072"/>
    <w:rsid w:val="00B64CFD"/>
    <w:rsid w:val="00B65878"/>
    <w:rsid w:val="00B7074E"/>
    <w:rsid w:val="00B721F3"/>
    <w:rsid w:val="00B7266E"/>
    <w:rsid w:val="00B77CEA"/>
    <w:rsid w:val="00B801E0"/>
    <w:rsid w:val="00BA183E"/>
    <w:rsid w:val="00BA413B"/>
    <w:rsid w:val="00BA7B08"/>
    <w:rsid w:val="00BC41A7"/>
    <w:rsid w:val="00BC4FA6"/>
    <w:rsid w:val="00BC5741"/>
    <w:rsid w:val="00BE1D6F"/>
    <w:rsid w:val="00BE5637"/>
    <w:rsid w:val="00BF3A54"/>
    <w:rsid w:val="00BF6298"/>
    <w:rsid w:val="00C02456"/>
    <w:rsid w:val="00C23E13"/>
    <w:rsid w:val="00C264C6"/>
    <w:rsid w:val="00C30DB2"/>
    <w:rsid w:val="00C617A9"/>
    <w:rsid w:val="00C70958"/>
    <w:rsid w:val="00C81FCF"/>
    <w:rsid w:val="00C86046"/>
    <w:rsid w:val="00C87466"/>
    <w:rsid w:val="00C9294B"/>
    <w:rsid w:val="00CA4B1D"/>
    <w:rsid w:val="00CB0557"/>
    <w:rsid w:val="00CB2E59"/>
    <w:rsid w:val="00CB3468"/>
    <w:rsid w:val="00CB4639"/>
    <w:rsid w:val="00CF7C95"/>
    <w:rsid w:val="00D2005F"/>
    <w:rsid w:val="00D41220"/>
    <w:rsid w:val="00D4217A"/>
    <w:rsid w:val="00D544C7"/>
    <w:rsid w:val="00D5690B"/>
    <w:rsid w:val="00D56FDD"/>
    <w:rsid w:val="00D65E45"/>
    <w:rsid w:val="00D67BD6"/>
    <w:rsid w:val="00D80F90"/>
    <w:rsid w:val="00D84219"/>
    <w:rsid w:val="00D93B74"/>
    <w:rsid w:val="00DB2201"/>
    <w:rsid w:val="00DB2A40"/>
    <w:rsid w:val="00DB3852"/>
    <w:rsid w:val="00DC5384"/>
    <w:rsid w:val="00DD0ED5"/>
    <w:rsid w:val="00DD2A36"/>
    <w:rsid w:val="00DD4984"/>
    <w:rsid w:val="00DD6949"/>
    <w:rsid w:val="00DE2E6A"/>
    <w:rsid w:val="00DE7A2E"/>
    <w:rsid w:val="00DF0871"/>
    <w:rsid w:val="00DF5A61"/>
    <w:rsid w:val="00E03C69"/>
    <w:rsid w:val="00E046B9"/>
    <w:rsid w:val="00E04C3D"/>
    <w:rsid w:val="00E04FB4"/>
    <w:rsid w:val="00E120E0"/>
    <w:rsid w:val="00E13385"/>
    <w:rsid w:val="00E1540B"/>
    <w:rsid w:val="00E22734"/>
    <w:rsid w:val="00E22E5E"/>
    <w:rsid w:val="00E23C35"/>
    <w:rsid w:val="00E51D30"/>
    <w:rsid w:val="00E60A6D"/>
    <w:rsid w:val="00E903D9"/>
    <w:rsid w:val="00E931E7"/>
    <w:rsid w:val="00EA067B"/>
    <w:rsid w:val="00EA4E0A"/>
    <w:rsid w:val="00EB03CD"/>
    <w:rsid w:val="00EB7084"/>
    <w:rsid w:val="00EB7E0F"/>
    <w:rsid w:val="00EC0A95"/>
    <w:rsid w:val="00ED7DD7"/>
    <w:rsid w:val="00EE304C"/>
    <w:rsid w:val="00EE56AF"/>
    <w:rsid w:val="00EE5F19"/>
    <w:rsid w:val="00EE65C1"/>
    <w:rsid w:val="00EF4052"/>
    <w:rsid w:val="00EF4DB7"/>
    <w:rsid w:val="00F01E74"/>
    <w:rsid w:val="00F0605B"/>
    <w:rsid w:val="00F1621F"/>
    <w:rsid w:val="00F30F06"/>
    <w:rsid w:val="00F46F79"/>
    <w:rsid w:val="00F53F5E"/>
    <w:rsid w:val="00F575F6"/>
    <w:rsid w:val="00F63132"/>
    <w:rsid w:val="00F6584C"/>
    <w:rsid w:val="00F66152"/>
    <w:rsid w:val="00F66D2A"/>
    <w:rsid w:val="00FA5F2A"/>
    <w:rsid w:val="00FA71CF"/>
    <w:rsid w:val="00FA7E7E"/>
    <w:rsid w:val="00FC49BD"/>
    <w:rsid w:val="00FD1A2F"/>
    <w:rsid w:val="00FD287D"/>
    <w:rsid w:val="00FE3076"/>
    <w:rsid w:val="00FE386C"/>
    <w:rsid w:val="00FF0B99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29442A1"/>
  <w15:docId w15:val="{DC32C5F5-ED70-45CC-9C50-B123B63A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623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03B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93B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11136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7957"/>
    <w:rPr>
      <w:rFonts w:ascii="Tahoma" w:hAnsi="Tahoma" w:cs="Tahoma"/>
      <w:sz w:val="16"/>
      <w:szCs w:val="16"/>
    </w:rPr>
  </w:style>
  <w:style w:type="paragraph" w:customStyle="1" w:styleId="ConsNormal">
    <w:name w:val="ConsNormal"/>
    <w:link w:val="ConsNormal0"/>
    <w:rsid w:val="00D93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адресат"/>
    <w:basedOn w:val="a"/>
    <w:next w:val="a"/>
    <w:rsid w:val="00D93B74"/>
    <w:pPr>
      <w:autoSpaceDE w:val="0"/>
      <w:autoSpaceDN w:val="0"/>
      <w:jc w:val="center"/>
    </w:pPr>
    <w:rPr>
      <w:sz w:val="30"/>
    </w:rPr>
  </w:style>
  <w:style w:type="character" w:customStyle="1" w:styleId="40">
    <w:name w:val="Заголовок 4 Знак"/>
    <w:link w:val="4"/>
    <w:rsid w:val="00D93B74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rsid w:val="00D93B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3B74"/>
  </w:style>
  <w:style w:type="paragraph" w:styleId="21">
    <w:name w:val="Body Text Indent 2"/>
    <w:basedOn w:val="a"/>
    <w:link w:val="22"/>
    <w:rsid w:val="00BA183E"/>
    <w:pPr>
      <w:ind w:firstLine="900"/>
    </w:pPr>
    <w:rPr>
      <w:sz w:val="28"/>
    </w:rPr>
  </w:style>
  <w:style w:type="paragraph" w:customStyle="1" w:styleId="a7">
    <w:basedOn w:val="a"/>
    <w:autoRedefine/>
    <w:rsid w:val="00BA183E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paragraph" w:styleId="a8">
    <w:name w:val="Body Text Indent"/>
    <w:basedOn w:val="a"/>
    <w:rsid w:val="00FC49BD"/>
    <w:pPr>
      <w:spacing w:after="120"/>
      <w:ind w:left="283"/>
    </w:pPr>
  </w:style>
  <w:style w:type="character" w:customStyle="1" w:styleId="ConsNormal0">
    <w:name w:val="ConsNormal Знак"/>
    <w:link w:val="ConsNormal"/>
    <w:rsid w:val="00747349"/>
    <w:rPr>
      <w:rFonts w:ascii="Arial" w:hAnsi="Arial" w:cs="Arial"/>
      <w:lang w:val="ru-RU" w:eastAsia="ru-RU" w:bidi="ar-SA"/>
    </w:rPr>
  </w:style>
  <w:style w:type="paragraph" w:styleId="a9">
    <w:name w:val="Body Text"/>
    <w:basedOn w:val="a"/>
    <w:link w:val="aa"/>
    <w:rsid w:val="007C4D46"/>
    <w:pPr>
      <w:spacing w:after="120"/>
    </w:pPr>
  </w:style>
  <w:style w:type="paragraph" w:customStyle="1" w:styleId="ConsPlusCell">
    <w:name w:val="ConsPlusCell"/>
    <w:uiPriority w:val="99"/>
    <w:rsid w:val="0017695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Знак1 Знак Знак Знак"/>
    <w:basedOn w:val="a"/>
    <w:autoRedefine/>
    <w:rsid w:val="004905E6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customStyle="1" w:styleId="60">
    <w:name w:val="Заголовок 6 Знак"/>
    <w:link w:val="6"/>
    <w:semiHidden/>
    <w:rsid w:val="0011136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a">
    <w:name w:val="Основной текст Знак"/>
    <w:link w:val="a9"/>
    <w:rsid w:val="004D1713"/>
    <w:rPr>
      <w:sz w:val="24"/>
      <w:szCs w:val="24"/>
    </w:rPr>
  </w:style>
  <w:style w:type="character" w:styleId="ab">
    <w:name w:val="Hyperlink"/>
    <w:uiPriority w:val="99"/>
    <w:unhideWhenUsed/>
    <w:rsid w:val="00F66D2A"/>
    <w:rPr>
      <w:color w:val="0000FF"/>
      <w:u w:val="single"/>
    </w:rPr>
  </w:style>
  <w:style w:type="paragraph" w:customStyle="1" w:styleId="u">
    <w:name w:val="u"/>
    <w:basedOn w:val="a"/>
    <w:rsid w:val="00F66D2A"/>
    <w:pPr>
      <w:spacing w:before="100" w:beforeAutospacing="1" w:after="100" w:afterAutospacing="1"/>
    </w:pPr>
  </w:style>
  <w:style w:type="paragraph" w:customStyle="1" w:styleId="uni">
    <w:name w:val="uni"/>
    <w:basedOn w:val="a"/>
    <w:rsid w:val="00F66D2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003B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Основной текст с отступом 2 Знак"/>
    <w:link w:val="21"/>
    <w:rsid w:val="00E04FB4"/>
    <w:rPr>
      <w:sz w:val="28"/>
      <w:szCs w:val="24"/>
    </w:rPr>
  </w:style>
  <w:style w:type="paragraph" w:styleId="ac">
    <w:name w:val="footer"/>
    <w:basedOn w:val="a"/>
    <w:link w:val="ad"/>
    <w:uiPriority w:val="99"/>
    <w:rsid w:val="00B658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65878"/>
    <w:rPr>
      <w:sz w:val="24"/>
      <w:szCs w:val="24"/>
    </w:rPr>
  </w:style>
  <w:style w:type="paragraph" w:styleId="ae">
    <w:name w:val="List Paragraph"/>
    <w:basedOn w:val="a"/>
    <w:uiPriority w:val="34"/>
    <w:qFormat/>
    <w:rsid w:val="009F3372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7DC8-3207-4D64-9C66-8EC96E02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Kudaev_Sadulla</cp:lastModifiedBy>
  <cp:revision>4</cp:revision>
  <cp:lastPrinted>2015-04-16T08:54:00Z</cp:lastPrinted>
  <dcterms:created xsi:type="dcterms:W3CDTF">2019-03-11T12:11:00Z</dcterms:created>
  <dcterms:modified xsi:type="dcterms:W3CDTF">2020-08-11T08:04:00Z</dcterms:modified>
</cp:coreProperties>
</file>