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2A1" w:rsidRDefault="00834592" w:rsidP="00834592">
      <w:pPr>
        <w:pStyle w:val="a7"/>
        <w:numPr>
          <w:ilvl w:val="0"/>
          <w:numId w:val="1"/>
        </w:numPr>
      </w:pPr>
      <w:r>
        <w:t>ул. С.Габиева, д. 28а – ООО «УК «Династия»</w:t>
      </w:r>
    </w:p>
    <w:p w:rsidR="00410C38" w:rsidRDefault="00410C38" w:rsidP="00834592">
      <w:pPr>
        <w:pStyle w:val="a7"/>
        <w:numPr>
          <w:ilvl w:val="0"/>
          <w:numId w:val="1"/>
        </w:numPr>
      </w:pPr>
      <w:r>
        <w:t xml:space="preserve">ул. Я. Свердлова, д. 13 </w:t>
      </w:r>
      <w:r>
        <w:t>– ООО «УК «Династия»</w:t>
      </w:r>
    </w:p>
    <w:p w:rsidR="00410C38" w:rsidRDefault="00410C38" w:rsidP="00834592">
      <w:pPr>
        <w:pStyle w:val="a7"/>
        <w:numPr>
          <w:ilvl w:val="0"/>
          <w:numId w:val="1"/>
        </w:numPr>
      </w:pPr>
      <w:r>
        <w:t xml:space="preserve">ул. Весенняя, д. 2 </w:t>
      </w:r>
      <w:r>
        <w:t>– ООО «УК «Династия»</w:t>
      </w:r>
    </w:p>
    <w:p w:rsidR="00410C38" w:rsidRDefault="00410C38" w:rsidP="00410C38">
      <w:pPr>
        <w:pStyle w:val="a7"/>
        <w:numPr>
          <w:ilvl w:val="0"/>
          <w:numId w:val="1"/>
        </w:numPr>
      </w:pPr>
      <w:r>
        <w:t xml:space="preserve">проспект </w:t>
      </w:r>
      <w:proofErr w:type="spellStart"/>
      <w:r>
        <w:t>Агасиева</w:t>
      </w:r>
      <w:proofErr w:type="spellEnd"/>
      <w:r>
        <w:t>, 15</w:t>
      </w:r>
      <w:r>
        <w:t xml:space="preserve"> </w:t>
      </w:r>
      <w:r>
        <w:t>– ООО УК «</w:t>
      </w:r>
      <w:r>
        <w:t>Квартал плюс</w:t>
      </w:r>
      <w:r>
        <w:t>»</w:t>
      </w:r>
    </w:p>
    <w:p w:rsidR="00410C38" w:rsidRDefault="00410C38" w:rsidP="00410C38">
      <w:pPr>
        <w:pStyle w:val="a7"/>
        <w:numPr>
          <w:ilvl w:val="0"/>
          <w:numId w:val="1"/>
        </w:numPr>
      </w:pPr>
      <w:r>
        <w:t>проспект Агасиева,16</w:t>
      </w:r>
      <w:r>
        <w:t xml:space="preserve"> </w:t>
      </w:r>
      <w:r>
        <w:t>– ООО УК «Квартал плюс»</w:t>
      </w:r>
    </w:p>
    <w:p w:rsidR="00410C38" w:rsidRDefault="00410C38" w:rsidP="00410C38">
      <w:pPr>
        <w:pStyle w:val="a7"/>
        <w:numPr>
          <w:ilvl w:val="0"/>
          <w:numId w:val="1"/>
        </w:numPr>
      </w:pPr>
      <w:r>
        <w:t xml:space="preserve">проспект </w:t>
      </w:r>
      <w:proofErr w:type="spellStart"/>
      <w:r>
        <w:t>Агасиева</w:t>
      </w:r>
      <w:proofErr w:type="spellEnd"/>
      <w:r>
        <w:t>, 16-а</w:t>
      </w:r>
      <w:r>
        <w:t xml:space="preserve"> </w:t>
      </w:r>
      <w:r>
        <w:t>– ООО УК «Квартал плюс»</w:t>
      </w:r>
    </w:p>
    <w:p w:rsidR="00410C38" w:rsidRDefault="00410C38" w:rsidP="00410C38">
      <w:pPr>
        <w:pStyle w:val="a7"/>
        <w:numPr>
          <w:ilvl w:val="0"/>
          <w:numId w:val="1"/>
        </w:numPr>
      </w:pPr>
      <w:r>
        <w:t xml:space="preserve">проспект </w:t>
      </w:r>
      <w:proofErr w:type="spellStart"/>
      <w:r>
        <w:t>Агасиева</w:t>
      </w:r>
      <w:proofErr w:type="spellEnd"/>
      <w:r>
        <w:t>, 18</w:t>
      </w:r>
      <w:r>
        <w:t xml:space="preserve"> </w:t>
      </w:r>
      <w:r>
        <w:t>– ООО УК «Квартал плюс»</w:t>
      </w:r>
    </w:p>
    <w:p w:rsidR="00410C38" w:rsidRDefault="00410C38" w:rsidP="00410C38">
      <w:pPr>
        <w:pStyle w:val="a7"/>
        <w:numPr>
          <w:ilvl w:val="0"/>
          <w:numId w:val="1"/>
        </w:numPr>
      </w:pPr>
      <w:r>
        <w:t>проспект Агасиева,18-б</w:t>
      </w:r>
      <w:r>
        <w:t xml:space="preserve"> </w:t>
      </w:r>
      <w:r>
        <w:t>– ООО УК «Квартал плюс»</w:t>
      </w:r>
    </w:p>
    <w:p w:rsidR="00410C38" w:rsidRDefault="00410C38" w:rsidP="00410C38">
      <w:pPr>
        <w:pStyle w:val="a7"/>
        <w:numPr>
          <w:ilvl w:val="0"/>
          <w:numId w:val="1"/>
        </w:numPr>
      </w:pPr>
      <w:r>
        <w:t xml:space="preserve">проспект </w:t>
      </w:r>
      <w:proofErr w:type="spellStart"/>
      <w:r>
        <w:t>Агасиева</w:t>
      </w:r>
      <w:proofErr w:type="spellEnd"/>
      <w:r>
        <w:t xml:space="preserve">, 20 </w:t>
      </w:r>
      <w:r>
        <w:t>– ООО «УК «Династия»</w:t>
      </w:r>
    </w:p>
    <w:p w:rsidR="00410C38" w:rsidRDefault="00410C38" w:rsidP="00410C38">
      <w:pPr>
        <w:pStyle w:val="a7"/>
        <w:numPr>
          <w:ilvl w:val="0"/>
          <w:numId w:val="1"/>
        </w:numPr>
      </w:pPr>
      <w:r>
        <w:t xml:space="preserve">проспект </w:t>
      </w:r>
      <w:proofErr w:type="spellStart"/>
      <w:r>
        <w:t>Агасиева</w:t>
      </w:r>
      <w:proofErr w:type="spellEnd"/>
      <w:r>
        <w:t>, 20-а</w:t>
      </w:r>
      <w:r>
        <w:t xml:space="preserve"> </w:t>
      </w:r>
      <w:r>
        <w:t>– ООО УК «Квартал плюс»</w:t>
      </w:r>
    </w:p>
    <w:p w:rsidR="00410C38" w:rsidRDefault="00410C38" w:rsidP="00410C38">
      <w:pPr>
        <w:pStyle w:val="a7"/>
        <w:numPr>
          <w:ilvl w:val="0"/>
          <w:numId w:val="1"/>
        </w:numPr>
      </w:pPr>
      <w:r>
        <w:t xml:space="preserve">проспект </w:t>
      </w:r>
      <w:proofErr w:type="spellStart"/>
      <w:r>
        <w:t>Агасиева</w:t>
      </w:r>
      <w:proofErr w:type="spellEnd"/>
      <w:r>
        <w:t>, 20-б</w:t>
      </w:r>
      <w:r>
        <w:t xml:space="preserve"> </w:t>
      </w:r>
      <w:r>
        <w:t>– ООО УК «Квартал плюс»</w:t>
      </w:r>
    </w:p>
    <w:p w:rsidR="00410C38" w:rsidRDefault="00410C38" w:rsidP="00410C38">
      <w:pPr>
        <w:pStyle w:val="a7"/>
        <w:numPr>
          <w:ilvl w:val="0"/>
          <w:numId w:val="1"/>
        </w:numPr>
      </w:pPr>
      <w:r>
        <w:t>ул. Гагарина,25</w:t>
      </w:r>
      <w:r>
        <w:t xml:space="preserve"> </w:t>
      </w:r>
      <w:r>
        <w:t>– ООО УК «Квартал плюс»</w:t>
      </w:r>
    </w:p>
    <w:p w:rsidR="00410C38" w:rsidRDefault="00410C38" w:rsidP="00410C38">
      <w:pPr>
        <w:pStyle w:val="a7"/>
        <w:numPr>
          <w:ilvl w:val="0"/>
          <w:numId w:val="1"/>
        </w:numPr>
      </w:pPr>
      <w:r>
        <w:t>ул. Гагарина,25-а</w:t>
      </w:r>
      <w:r>
        <w:t xml:space="preserve"> </w:t>
      </w:r>
      <w:r>
        <w:t>– ООО УК «Квартал плюс»</w:t>
      </w:r>
    </w:p>
    <w:p w:rsidR="00410C38" w:rsidRDefault="00410C38" w:rsidP="00410C38">
      <w:pPr>
        <w:pStyle w:val="a7"/>
        <w:numPr>
          <w:ilvl w:val="0"/>
          <w:numId w:val="1"/>
        </w:numPr>
      </w:pPr>
      <w:r>
        <w:t>ул. Гагарина, 27</w:t>
      </w:r>
      <w:r>
        <w:t xml:space="preserve"> </w:t>
      </w:r>
      <w:r>
        <w:t>– ООО УК «Квартал плюс»</w:t>
      </w:r>
    </w:p>
    <w:p w:rsidR="00410C38" w:rsidRDefault="00410C38" w:rsidP="00410C38">
      <w:pPr>
        <w:pStyle w:val="a7"/>
        <w:numPr>
          <w:ilvl w:val="0"/>
          <w:numId w:val="1"/>
        </w:numPr>
      </w:pPr>
      <w:r>
        <w:t>ул. Гагарина,29</w:t>
      </w:r>
      <w:r>
        <w:t xml:space="preserve"> </w:t>
      </w:r>
      <w:r>
        <w:t>– ООО УК «Квартал плюс»</w:t>
      </w:r>
    </w:p>
    <w:p w:rsidR="00410C38" w:rsidRDefault="00410C38" w:rsidP="00410C38">
      <w:pPr>
        <w:pStyle w:val="a7"/>
        <w:numPr>
          <w:ilvl w:val="0"/>
          <w:numId w:val="1"/>
        </w:numPr>
      </w:pPr>
      <w:r>
        <w:t>ул. Оскара, 28-б</w:t>
      </w:r>
      <w:r>
        <w:t xml:space="preserve"> </w:t>
      </w:r>
      <w:r>
        <w:t>– ООО УК «Квартал плюс»</w:t>
      </w:r>
    </w:p>
    <w:p w:rsidR="00410C38" w:rsidRDefault="00410C38" w:rsidP="00410C38">
      <w:pPr>
        <w:pStyle w:val="a7"/>
        <w:numPr>
          <w:ilvl w:val="0"/>
          <w:numId w:val="1"/>
        </w:numPr>
      </w:pPr>
      <w:r>
        <w:t>ул. Оскара, 30</w:t>
      </w:r>
      <w:r>
        <w:t xml:space="preserve"> </w:t>
      </w:r>
      <w:r>
        <w:t>– ООО УК «Квартал плюс»</w:t>
      </w:r>
    </w:p>
    <w:p w:rsidR="00410C38" w:rsidRDefault="00410C38" w:rsidP="00410C38">
      <w:pPr>
        <w:pStyle w:val="a7"/>
        <w:numPr>
          <w:ilvl w:val="0"/>
          <w:numId w:val="1"/>
        </w:numPr>
      </w:pPr>
      <w:r>
        <w:t>ул. Оскара, 32</w:t>
      </w:r>
      <w:r>
        <w:t xml:space="preserve"> </w:t>
      </w:r>
      <w:r>
        <w:t>– ООО УК «Квартал плюс»</w:t>
      </w:r>
    </w:p>
    <w:p w:rsidR="00410C38" w:rsidRDefault="00410C38" w:rsidP="00410C38">
      <w:pPr>
        <w:pStyle w:val="a7"/>
        <w:numPr>
          <w:ilvl w:val="0"/>
          <w:numId w:val="1"/>
        </w:numPr>
      </w:pPr>
      <w:r>
        <w:t>ул. Оскара, 32-а</w:t>
      </w:r>
      <w:r>
        <w:t xml:space="preserve"> </w:t>
      </w:r>
      <w:r>
        <w:t>– ООО УК «Квартал плюс»</w:t>
      </w:r>
    </w:p>
    <w:p w:rsidR="00410C38" w:rsidRDefault="00410C38" w:rsidP="00410C38">
      <w:pPr>
        <w:pStyle w:val="a7"/>
        <w:numPr>
          <w:ilvl w:val="0"/>
          <w:numId w:val="1"/>
        </w:numPr>
      </w:pPr>
      <w:r>
        <w:t>ул. Расулбекова, 15</w:t>
      </w:r>
      <w:r>
        <w:t xml:space="preserve"> </w:t>
      </w:r>
      <w:r>
        <w:t>– ООО УК «Квартал плюс»</w:t>
      </w:r>
    </w:p>
    <w:p w:rsidR="00410C38" w:rsidRDefault="00410C38" w:rsidP="00410C38">
      <w:pPr>
        <w:pStyle w:val="a7"/>
        <w:numPr>
          <w:ilvl w:val="0"/>
          <w:numId w:val="1"/>
        </w:numPr>
      </w:pPr>
      <w:r>
        <w:t xml:space="preserve">ул. </w:t>
      </w:r>
      <w:proofErr w:type="spellStart"/>
      <w:r>
        <w:t>Шахбазова</w:t>
      </w:r>
      <w:proofErr w:type="spellEnd"/>
      <w:r>
        <w:t>, 57</w:t>
      </w:r>
      <w:r>
        <w:t xml:space="preserve"> </w:t>
      </w:r>
      <w:r>
        <w:t>– ООО УК «Квартал плюс»</w:t>
      </w:r>
    </w:p>
    <w:p w:rsidR="00834592" w:rsidRDefault="00410C38" w:rsidP="00410C38">
      <w:pPr>
        <w:pStyle w:val="a7"/>
        <w:numPr>
          <w:ilvl w:val="0"/>
          <w:numId w:val="1"/>
        </w:numPr>
      </w:pPr>
      <w:r>
        <w:t xml:space="preserve">ул. </w:t>
      </w:r>
      <w:proofErr w:type="spellStart"/>
      <w:r>
        <w:t>Шахбазова</w:t>
      </w:r>
      <w:proofErr w:type="spellEnd"/>
      <w:r>
        <w:t>, 62</w:t>
      </w:r>
      <w:r w:rsidR="00834592">
        <w:t xml:space="preserve"> </w:t>
      </w:r>
      <w:r>
        <w:t xml:space="preserve"> </w:t>
      </w:r>
      <w:r>
        <w:t>– ООО УК «Квартал плюс»</w:t>
      </w:r>
    </w:p>
    <w:p w:rsidR="00410C38" w:rsidRDefault="00410C38" w:rsidP="00410C38">
      <w:pPr>
        <w:pStyle w:val="a7"/>
        <w:numPr>
          <w:ilvl w:val="0"/>
          <w:numId w:val="1"/>
        </w:numPr>
      </w:pPr>
      <w:r>
        <w:t xml:space="preserve">проспект </w:t>
      </w:r>
      <w:proofErr w:type="spellStart"/>
      <w:r>
        <w:t>Агасиева</w:t>
      </w:r>
      <w:proofErr w:type="spellEnd"/>
      <w:r>
        <w:t>, 14-в</w:t>
      </w:r>
      <w:r>
        <w:t xml:space="preserve"> </w:t>
      </w:r>
      <w:r>
        <w:t>–</w:t>
      </w:r>
      <w:r>
        <w:t xml:space="preserve"> ООО</w:t>
      </w:r>
      <w:r>
        <w:t xml:space="preserve"> «</w:t>
      </w:r>
      <w:r>
        <w:t>ЖЭУ Приморский - Дербент</w:t>
      </w:r>
      <w:r>
        <w:t>»</w:t>
      </w:r>
    </w:p>
    <w:p w:rsidR="00410C38" w:rsidRDefault="00410C38" w:rsidP="00410C38">
      <w:pPr>
        <w:pStyle w:val="a7"/>
        <w:numPr>
          <w:ilvl w:val="0"/>
          <w:numId w:val="1"/>
        </w:numPr>
      </w:pPr>
      <w:r>
        <w:t>ул. 345 ДСД, 1/10</w:t>
      </w:r>
      <w:r>
        <w:t xml:space="preserve"> </w:t>
      </w:r>
      <w:r>
        <w:t>– ООО «ЖЭУ Приморский - Дербент»</w:t>
      </w:r>
    </w:p>
    <w:p w:rsidR="00410C38" w:rsidRDefault="00410C38" w:rsidP="00410C38">
      <w:pPr>
        <w:pStyle w:val="a7"/>
        <w:numPr>
          <w:ilvl w:val="0"/>
          <w:numId w:val="1"/>
        </w:numPr>
      </w:pPr>
      <w:r>
        <w:t>ул. 345 ДСД, 6</w:t>
      </w:r>
      <w:r>
        <w:t xml:space="preserve"> </w:t>
      </w:r>
      <w:r>
        <w:t>– ООО «ЖЭУ Приморский - Дербент»</w:t>
      </w:r>
    </w:p>
    <w:p w:rsidR="00410C38" w:rsidRDefault="00410C38" w:rsidP="00410C38">
      <w:pPr>
        <w:pStyle w:val="a7"/>
        <w:numPr>
          <w:ilvl w:val="0"/>
          <w:numId w:val="1"/>
        </w:numPr>
      </w:pPr>
      <w:r>
        <w:t>ул. 345 ДСД, 9</w:t>
      </w:r>
      <w:r>
        <w:t xml:space="preserve"> </w:t>
      </w:r>
      <w:r>
        <w:t>– ООО «ЖЭУ Приморский - Дербент»</w:t>
      </w:r>
    </w:p>
    <w:p w:rsidR="00410C38" w:rsidRDefault="00410C38" w:rsidP="00410C38">
      <w:pPr>
        <w:pStyle w:val="a7"/>
        <w:numPr>
          <w:ilvl w:val="0"/>
          <w:numId w:val="1"/>
        </w:numPr>
      </w:pPr>
      <w:r>
        <w:t>ул. 345 ДСД, 11</w:t>
      </w:r>
      <w:r>
        <w:t xml:space="preserve"> </w:t>
      </w:r>
      <w:r>
        <w:t>– ООО «ЖЭУ Приморский - Дербент»</w:t>
      </w:r>
    </w:p>
    <w:p w:rsidR="00410C38" w:rsidRDefault="00410C38" w:rsidP="00410C38">
      <w:pPr>
        <w:pStyle w:val="a7"/>
        <w:numPr>
          <w:ilvl w:val="0"/>
          <w:numId w:val="1"/>
        </w:numPr>
      </w:pPr>
      <w:r>
        <w:t>ул. 345 ДСД, 13</w:t>
      </w:r>
      <w:r>
        <w:t xml:space="preserve"> </w:t>
      </w:r>
      <w:r>
        <w:t>– ООО «ЖЭУ Приморский - Дербент»</w:t>
      </w:r>
    </w:p>
    <w:p w:rsidR="00410C38" w:rsidRDefault="00410C38" w:rsidP="00410C38">
      <w:pPr>
        <w:pStyle w:val="a7"/>
        <w:numPr>
          <w:ilvl w:val="0"/>
          <w:numId w:val="1"/>
        </w:numPr>
      </w:pPr>
      <w:r>
        <w:t>ул. Ленина. 24</w:t>
      </w:r>
      <w:r>
        <w:t xml:space="preserve"> </w:t>
      </w:r>
      <w:r>
        <w:t>– ООО «ЖЭУ Приморский - Дербент»</w:t>
      </w:r>
    </w:p>
    <w:p w:rsidR="00410C38" w:rsidRDefault="00410C38" w:rsidP="00410C38">
      <w:pPr>
        <w:pStyle w:val="a7"/>
        <w:numPr>
          <w:ilvl w:val="0"/>
          <w:numId w:val="1"/>
        </w:numPr>
      </w:pPr>
      <w:r>
        <w:t xml:space="preserve">ул. </w:t>
      </w:r>
      <w:proofErr w:type="gramStart"/>
      <w:r>
        <w:t>Махачкалинская</w:t>
      </w:r>
      <w:proofErr w:type="gramEnd"/>
      <w:r>
        <w:t>, 45</w:t>
      </w:r>
      <w:r>
        <w:t xml:space="preserve"> </w:t>
      </w:r>
      <w:r>
        <w:t>– ООО «ЖЭУ Приморский - Дербент»</w:t>
      </w:r>
    </w:p>
    <w:p w:rsidR="00410C38" w:rsidRDefault="00410C38" w:rsidP="00410C38">
      <w:pPr>
        <w:pStyle w:val="a7"/>
        <w:numPr>
          <w:ilvl w:val="0"/>
          <w:numId w:val="1"/>
        </w:numPr>
      </w:pPr>
      <w:r>
        <w:t>ул. Орджоникидзе, 3</w:t>
      </w:r>
      <w:r>
        <w:t xml:space="preserve"> </w:t>
      </w:r>
      <w:r>
        <w:t>– ООО «ЖЭУ Приморский - Дербент»</w:t>
      </w:r>
    </w:p>
    <w:p w:rsidR="00410C38" w:rsidRDefault="00410C38" w:rsidP="00410C38">
      <w:pPr>
        <w:pStyle w:val="a7"/>
        <w:numPr>
          <w:ilvl w:val="0"/>
          <w:numId w:val="1"/>
        </w:numPr>
      </w:pPr>
      <w:r>
        <w:t>ул. Орджоникидзе, 5</w:t>
      </w:r>
      <w:r>
        <w:t xml:space="preserve"> </w:t>
      </w:r>
      <w:r>
        <w:t>– ООО «ЖЭУ Приморский - Дербент»</w:t>
      </w:r>
    </w:p>
    <w:p w:rsidR="00410C38" w:rsidRDefault="00410C38" w:rsidP="00410C38">
      <w:pPr>
        <w:pStyle w:val="a7"/>
        <w:numPr>
          <w:ilvl w:val="0"/>
          <w:numId w:val="1"/>
        </w:numPr>
      </w:pPr>
      <w:r>
        <w:t>ул. Орджоникидзе, 8</w:t>
      </w:r>
      <w:r>
        <w:t xml:space="preserve"> </w:t>
      </w:r>
      <w:r>
        <w:t>– ООО «ЖЭУ Приморский - Дербент»</w:t>
      </w:r>
    </w:p>
    <w:p w:rsidR="00410C38" w:rsidRDefault="00410C38" w:rsidP="00410C38">
      <w:pPr>
        <w:pStyle w:val="a7"/>
        <w:numPr>
          <w:ilvl w:val="0"/>
          <w:numId w:val="1"/>
        </w:numPr>
      </w:pPr>
      <w:r>
        <w:t>ул. Оскара, 4</w:t>
      </w:r>
      <w:r>
        <w:t xml:space="preserve"> </w:t>
      </w:r>
      <w:r>
        <w:t>– ООО «ЖЭУ Приморский - Дербент»</w:t>
      </w:r>
    </w:p>
    <w:p w:rsidR="00410C38" w:rsidRDefault="00410C38" w:rsidP="00410C38">
      <w:pPr>
        <w:pStyle w:val="a7"/>
        <w:numPr>
          <w:ilvl w:val="0"/>
          <w:numId w:val="1"/>
        </w:numPr>
      </w:pPr>
      <w:r>
        <w:t>ул. Оскара, 8</w:t>
      </w:r>
      <w:r>
        <w:t xml:space="preserve"> </w:t>
      </w:r>
      <w:r>
        <w:t>– ООО «ЖЭУ Приморский - Дербент»</w:t>
      </w:r>
    </w:p>
    <w:p w:rsidR="00410C38" w:rsidRDefault="00410C38" w:rsidP="00410C38">
      <w:pPr>
        <w:pStyle w:val="a7"/>
        <w:numPr>
          <w:ilvl w:val="0"/>
          <w:numId w:val="1"/>
        </w:numPr>
      </w:pPr>
      <w:r>
        <w:t>ул. Оскара, 9</w:t>
      </w:r>
      <w:r>
        <w:t xml:space="preserve"> </w:t>
      </w:r>
      <w:r>
        <w:t>– ООО «ЖЭУ Приморский - Дербент»</w:t>
      </w:r>
    </w:p>
    <w:p w:rsidR="00410C38" w:rsidRDefault="00410C38" w:rsidP="00410C38">
      <w:pPr>
        <w:pStyle w:val="a7"/>
        <w:numPr>
          <w:ilvl w:val="0"/>
          <w:numId w:val="1"/>
        </w:numPr>
      </w:pPr>
      <w:r>
        <w:t>ул. Оскара, 20</w:t>
      </w:r>
      <w:r>
        <w:t xml:space="preserve"> </w:t>
      </w:r>
      <w:r>
        <w:t>– ООО «ЖЭУ Приморский - Дербент»</w:t>
      </w:r>
    </w:p>
    <w:p w:rsidR="00410C38" w:rsidRDefault="00410C38" w:rsidP="00410C38">
      <w:pPr>
        <w:pStyle w:val="a7"/>
        <w:numPr>
          <w:ilvl w:val="0"/>
          <w:numId w:val="1"/>
        </w:numPr>
      </w:pPr>
      <w:r>
        <w:t>ул. Оскара, 22</w:t>
      </w:r>
      <w:r>
        <w:t xml:space="preserve"> </w:t>
      </w:r>
      <w:r>
        <w:t>– ООО «ЖЭУ Приморский - Дербент»</w:t>
      </w:r>
    </w:p>
    <w:p w:rsidR="00410C38" w:rsidRDefault="00410C38" w:rsidP="00410C38">
      <w:pPr>
        <w:pStyle w:val="a7"/>
        <w:numPr>
          <w:ilvl w:val="0"/>
          <w:numId w:val="1"/>
        </w:numPr>
      </w:pPr>
      <w:r>
        <w:t>ул. Оскара, 24</w:t>
      </w:r>
      <w:r>
        <w:t xml:space="preserve"> </w:t>
      </w:r>
      <w:r>
        <w:t>– ООО «ЖЭУ Приморский - Дербент»</w:t>
      </w:r>
    </w:p>
    <w:p w:rsidR="00410C38" w:rsidRDefault="00410C38" w:rsidP="00410C38">
      <w:pPr>
        <w:pStyle w:val="a7"/>
        <w:numPr>
          <w:ilvl w:val="0"/>
          <w:numId w:val="1"/>
        </w:numPr>
      </w:pPr>
      <w:r>
        <w:t>ул. Свердлова, 14к</w:t>
      </w:r>
      <w:r>
        <w:t xml:space="preserve"> </w:t>
      </w:r>
      <w:r>
        <w:t>– ООО «ЖЭУ Приморский - Дербент»</w:t>
      </w:r>
    </w:p>
    <w:p w:rsidR="00410C38" w:rsidRDefault="00410C38" w:rsidP="00410C38">
      <w:pPr>
        <w:pStyle w:val="a7"/>
        <w:numPr>
          <w:ilvl w:val="0"/>
          <w:numId w:val="1"/>
        </w:numPr>
      </w:pPr>
      <w:r>
        <w:t xml:space="preserve">ул. Буйнакского, 4 </w:t>
      </w:r>
      <w:r>
        <w:t>– ООО «УК «Династия»</w:t>
      </w:r>
    </w:p>
    <w:p w:rsidR="00834592" w:rsidRDefault="00410C38" w:rsidP="00410C38">
      <w:pPr>
        <w:pStyle w:val="a7"/>
        <w:numPr>
          <w:ilvl w:val="0"/>
          <w:numId w:val="1"/>
        </w:numPr>
      </w:pPr>
      <w:r>
        <w:t xml:space="preserve">ул. Буйнакского, 8/11 к. 4 </w:t>
      </w:r>
      <w:r>
        <w:t>– ООО «УК «Династия»</w:t>
      </w:r>
    </w:p>
    <w:p w:rsidR="00410C38" w:rsidRDefault="00410C38" w:rsidP="00410C38">
      <w:pPr>
        <w:pStyle w:val="a7"/>
        <w:numPr>
          <w:ilvl w:val="0"/>
          <w:numId w:val="1"/>
        </w:numPr>
      </w:pPr>
      <w:r>
        <w:t xml:space="preserve">ул. Буйнакского, 8/11 к. </w:t>
      </w:r>
      <w:r>
        <w:t>5</w:t>
      </w:r>
      <w:r>
        <w:t xml:space="preserve"> – ООО «УК «Династия»</w:t>
      </w:r>
    </w:p>
    <w:p w:rsidR="00410C38" w:rsidRDefault="00410C38" w:rsidP="00410C38">
      <w:pPr>
        <w:pStyle w:val="a7"/>
        <w:numPr>
          <w:ilvl w:val="0"/>
          <w:numId w:val="1"/>
        </w:numPr>
      </w:pPr>
      <w:r>
        <w:t>ул. Буйнакского, 8/11 к. 2</w:t>
      </w:r>
      <w:r>
        <w:t xml:space="preserve"> – ООО «УК «Династия»</w:t>
      </w:r>
    </w:p>
    <w:p w:rsidR="00834592" w:rsidRDefault="00410C38" w:rsidP="00834592">
      <w:pPr>
        <w:pStyle w:val="a7"/>
        <w:numPr>
          <w:ilvl w:val="0"/>
          <w:numId w:val="1"/>
        </w:numPr>
      </w:pPr>
      <w:r>
        <w:t xml:space="preserve">ул. Буйнакского, 8/11 к. </w:t>
      </w:r>
      <w:r>
        <w:t>3</w:t>
      </w:r>
      <w:r>
        <w:t xml:space="preserve"> – ООО «УК «Династия»</w:t>
      </w:r>
      <w:bookmarkStart w:id="0" w:name="_GoBack"/>
      <w:bookmarkEnd w:id="0"/>
    </w:p>
    <w:sectPr w:rsidR="0083459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326" w:rsidRDefault="00EB3326" w:rsidP="00834592">
      <w:r>
        <w:separator/>
      </w:r>
    </w:p>
  </w:endnote>
  <w:endnote w:type="continuationSeparator" w:id="0">
    <w:p w:rsidR="00EB3326" w:rsidRDefault="00EB3326" w:rsidP="0083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326" w:rsidRDefault="00EB3326" w:rsidP="00834592">
      <w:r>
        <w:separator/>
      </w:r>
    </w:p>
  </w:footnote>
  <w:footnote w:type="continuationSeparator" w:id="0">
    <w:p w:rsidR="00EB3326" w:rsidRDefault="00EB3326" w:rsidP="00834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592" w:rsidRDefault="00834592" w:rsidP="00834592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A523E"/>
    <w:multiLevelType w:val="hybridMultilevel"/>
    <w:tmpl w:val="7348F07C"/>
    <w:lvl w:ilvl="0" w:tplc="FFCA6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92"/>
    <w:rsid w:val="00410C38"/>
    <w:rsid w:val="00834592"/>
    <w:rsid w:val="00AE62A1"/>
    <w:rsid w:val="00EB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5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4592"/>
  </w:style>
  <w:style w:type="paragraph" w:styleId="a5">
    <w:name w:val="footer"/>
    <w:basedOn w:val="a"/>
    <w:link w:val="a6"/>
    <w:uiPriority w:val="99"/>
    <w:unhideWhenUsed/>
    <w:rsid w:val="008345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4592"/>
  </w:style>
  <w:style w:type="paragraph" w:styleId="a7">
    <w:name w:val="List Paragraph"/>
    <w:basedOn w:val="a"/>
    <w:uiPriority w:val="34"/>
    <w:qFormat/>
    <w:rsid w:val="008345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5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4592"/>
  </w:style>
  <w:style w:type="paragraph" w:styleId="a5">
    <w:name w:val="footer"/>
    <w:basedOn w:val="a"/>
    <w:link w:val="a6"/>
    <w:uiPriority w:val="99"/>
    <w:unhideWhenUsed/>
    <w:rsid w:val="008345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4592"/>
  </w:style>
  <w:style w:type="paragraph" w:styleId="a7">
    <w:name w:val="List Paragraph"/>
    <w:basedOn w:val="a"/>
    <w:uiPriority w:val="34"/>
    <w:qFormat/>
    <w:rsid w:val="00834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7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gerawtnb@gmail.com</dc:creator>
  <cp:lastModifiedBy>gerawtnb@gmail.com</cp:lastModifiedBy>
  <cp:revision>1</cp:revision>
  <dcterms:created xsi:type="dcterms:W3CDTF">2026-02-23T13:07:00Z</dcterms:created>
  <dcterms:modified xsi:type="dcterms:W3CDTF">2026-02-23T13:29:00Z</dcterms:modified>
</cp:coreProperties>
</file>