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7F" w:rsidRPr="0099737F" w:rsidRDefault="0099737F" w:rsidP="0099737F">
      <w:pPr>
        <w:pStyle w:val="2"/>
        <w:pBdr>
          <w:left w:val="single" w:sz="18" w:space="8" w:color="auto"/>
        </w:pBdr>
        <w:spacing w:after="0" w:line="240" w:lineRule="auto"/>
        <w:rPr>
          <w:rFonts w:ascii="Times New Roman" w:hAnsi="Times New Roman" w:cs="Times New Roman"/>
          <w:sz w:val="24"/>
          <w:szCs w:val="24"/>
        </w:rPr>
      </w:pPr>
      <w:r w:rsidRPr="0099737F">
        <w:rPr>
          <w:rFonts w:ascii="Times New Roman" w:hAnsi="Times New Roman" w:cs="Times New Roman"/>
          <w:sz w:val="24"/>
          <w:szCs w:val="24"/>
        </w:rPr>
        <w:t>Приложение к постановлению</w:t>
      </w:r>
    </w:p>
    <w:p w:rsidR="00407B26" w:rsidRDefault="0099737F" w:rsidP="0099737F">
      <w:pPr>
        <w:pStyle w:val="2"/>
        <w:pBdr>
          <w:left w:val="single" w:sz="18" w:space="8" w:color="auto"/>
        </w:pBdr>
        <w:spacing w:after="0" w:line="240" w:lineRule="auto"/>
        <w:rPr>
          <w:rFonts w:ascii="Times New Roman" w:hAnsi="Times New Roman" w:cs="Times New Roman"/>
          <w:sz w:val="24"/>
          <w:szCs w:val="24"/>
        </w:rPr>
      </w:pPr>
      <w:r w:rsidRPr="0099737F">
        <w:rPr>
          <w:rFonts w:ascii="Times New Roman" w:hAnsi="Times New Roman" w:cs="Times New Roman"/>
          <w:sz w:val="24"/>
          <w:szCs w:val="24"/>
        </w:rPr>
        <w:t xml:space="preserve">администрации городского округа </w:t>
      </w:r>
    </w:p>
    <w:p w:rsidR="0099737F" w:rsidRPr="0099737F" w:rsidRDefault="0099737F" w:rsidP="0099737F">
      <w:pPr>
        <w:pStyle w:val="2"/>
        <w:pBdr>
          <w:left w:val="single" w:sz="18" w:space="8" w:color="auto"/>
        </w:pBdr>
        <w:spacing w:after="0" w:line="240" w:lineRule="auto"/>
        <w:rPr>
          <w:rFonts w:ascii="Times New Roman" w:hAnsi="Times New Roman" w:cs="Times New Roman"/>
          <w:sz w:val="24"/>
          <w:szCs w:val="24"/>
        </w:rPr>
      </w:pPr>
      <w:r w:rsidRPr="0099737F">
        <w:rPr>
          <w:rFonts w:ascii="Times New Roman" w:hAnsi="Times New Roman" w:cs="Times New Roman"/>
          <w:sz w:val="24"/>
          <w:szCs w:val="24"/>
        </w:rPr>
        <w:t>«город Дербент</w:t>
      </w:r>
    </w:p>
    <w:p w:rsidR="0099737F" w:rsidRDefault="0099737F" w:rsidP="0099737F">
      <w:pPr>
        <w:pStyle w:val="2"/>
        <w:pBdr>
          <w:left w:val="single" w:sz="18" w:space="8" w:color="auto"/>
        </w:pBdr>
        <w:spacing w:after="0" w:line="240" w:lineRule="auto"/>
        <w:rPr>
          <w:rFonts w:ascii="Times New Roman" w:hAnsi="Times New Roman" w:cs="Times New Roman"/>
          <w:sz w:val="24"/>
          <w:szCs w:val="24"/>
        </w:rPr>
      </w:pPr>
      <w:r w:rsidRPr="0099737F">
        <w:rPr>
          <w:rFonts w:ascii="Times New Roman" w:hAnsi="Times New Roman" w:cs="Times New Roman"/>
          <w:sz w:val="24"/>
          <w:szCs w:val="24"/>
        </w:rPr>
        <w:t>от «_____» _______ 202__г.</w:t>
      </w:r>
      <w:r>
        <w:rPr>
          <w:rFonts w:ascii="Times New Roman" w:hAnsi="Times New Roman" w:cs="Times New Roman"/>
          <w:sz w:val="24"/>
          <w:szCs w:val="24"/>
        </w:rPr>
        <w:t xml:space="preserve"> №_____</w:t>
      </w:r>
    </w:p>
    <w:p w:rsidR="0099737F" w:rsidRPr="0099737F" w:rsidRDefault="00395064" w:rsidP="0099737F">
      <w:pPr>
        <w:pStyle w:val="2"/>
        <w:pBdr>
          <w:left w:val="single" w:sz="18" w:space="8" w:color="auto"/>
        </w:pBdr>
        <w:spacing w:after="0" w:line="240" w:lineRule="auto"/>
        <w:rPr>
          <w:rFonts w:ascii="Times New Roman" w:hAnsi="Times New Roman" w:cs="Times New Roman"/>
          <w:sz w:val="24"/>
          <w:szCs w:val="24"/>
        </w:rPr>
      </w:pPr>
      <w:r w:rsidRPr="0099737F">
        <w:rPr>
          <w:rFonts w:ascii="Times New Roman" w:hAnsi="Times New Roman" w:cs="Times New Roman"/>
          <w:sz w:val="24"/>
          <w:szCs w:val="24"/>
        </w:rPr>
        <w:t xml:space="preserve"> </w:t>
      </w:r>
    </w:p>
    <w:p w:rsidR="0099737F" w:rsidRPr="0099737F" w:rsidRDefault="0099737F" w:rsidP="0099737F">
      <w:pPr>
        <w:spacing w:after="0" w:line="240" w:lineRule="auto"/>
        <w:ind w:left="567" w:firstLine="0"/>
        <w:textAlignment w:val="baseline"/>
        <w:rPr>
          <w:rFonts w:ascii="Times New Roman" w:eastAsia="Times New Roman" w:hAnsi="Times New Roman" w:cs="Times New Roman"/>
          <w:color w:val="333333"/>
          <w:sz w:val="24"/>
          <w:szCs w:val="24"/>
        </w:rPr>
      </w:pPr>
    </w:p>
    <w:p w:rsidR="00B36A90" w:rsidRDefault="0099737F" w:rsidP="001002A2">
      <w:pPr>
        <w:spacing w:after="0" w:line="240" w:lineRule="auto"/>
        <w:ind w:left="567" w:firstLine="0"/>
        <w:jc w:val="center"/>
        <w:textAlignment w:val="baseline"/>
        <w:rPr>
          <w:rFonts w:ascii="Times New Roman" w:eastAsia="Times New Roman" w:hAnsi="Times New Roman" w:cs="Times New Roman"/>
          <w:b/>
          <w:bCs/>
          <w:sz w:val="24"/>
          <w:szCs w:val="24"/>
        </w:rPr>
      </w:pPr>
      <w:r w:rsidRPr="00D80EB7">
        <w:rPr>
          <w:rFonts w:ascii="Times New Roman" w:eastAsia="Times New Roman" w:hAnsi="Times New Roman" w:cs="Times New Roman"/>
          <w:b/>
          <w:bCs/>
          <w:sz w:val="24"/>
          <w:szCs w:val="24"/>
        </w:rPr>
        <w:t>Административный регламент</w:t>
      </w:r>
      <w:r w:rsidR="00D673E6">
        <w:rPr>
          <w:rFonts w:ascii="Times New Roman" w:eastAsia="Times New Roman" w:hAnsi="Times New Roman" w:cs="Times New Roman"/>
          <w:b/>
          <w:bCs/>
          <w:sz w:val="24"/>
          <w:szCs w:val="24"/>
        </w:rPr>
        <w:t xml:space="preserve"> </w:t>
      </w:r>
    </w:p>
    <w:p w:rsidR="0099737F" w:rsidRDefault="0099737F" w:rsidP="00D80EB7">
      <w:pPr>
        <w:spacing w:after="0" w:line="240" w:lineRule="auto"/>
        <w:ind w:left="567" w:firstLine="0"/>
        <w:jc w:val="center"/>
        <w:textAlignment w:val="baseline"/>
        <w:rPr>
          <w:rFonts w:ascii="Times New Roman" w:eastAsia="Times New Roman" w:hAnsi="Times New Roman" w:cs="Times New Roman"/>
          <w:b/>
          <w:bCs/>
          <w:sz w:val="24"/>
          <w:szCs w:val="24"/>
        </w:rPr>
      </w:pPr>
      <w:r w:rsidRPr="00D80EB7">
        <w:rPr>
          <w:rFonts w:ascii="Times New Roman" w:eastAsia="Times New Roman" w:hAnsi="Times New Roman" w:cs="Times New Roman"/>
          <w:b/>
          <w:bCs/>
          <w:sz w:val="24"/>
          <w:szCs w:val="24"/>
        </w:rPr>
        <w:t>предоставления муниципальной услуги</w:t>
      </w:r>
      <w:r w:rsidR="00B36A90">
        <w:rPr>
          <w:rFonts w:ascii="Times New Roman" w:eastAsia="Times New Roman" w:hAnsi="Times New Roman" w:cs="Times New Roman"/>
          <w:b/>
          <w:bCs/>
          <w:sz w:val="24"/>
          <w:szCs w:val="24"/>
        </w:rPr>
        <w:t xml:space="preserve"> </w:t>
      </w:r>
      <w:r w:rsidRPr="00D80EB7">
        <w:rPr>
          <w:rFonts w:ascii="Times New Roman" w:eastAsia="Times New Roman" w:hAnsi="Times New Roman" w:cs="Times New Roman"/>
          <w:b/>
          <w:bCs/>
          <w:sz w:val="24"/>
          <w:szCs w:val="24"/>
        </w:rPr>
        <w:t>«Пр</w:t>
      </w:r>
      <w:r w:rsidR="00D80EB7" w:rsidRPr="00D80EB7">
        <w:rPr>
          <w:rFonts w:ascii="Times New Roman" w:eastAsia="Times New Roman" w:hAnsi="Times New Roman" w:cs="Times New Roman"/>
          <w:b/>
          <w:bCs/>
          <w:sz w:val="24"/>
          <w:szCs w:val="24"/>
        </w:rPr>
        <w:t>едоставление земельного участка</w:t>
      </w:r>
      <w:r w:rsidRPr="00D80EB7">
        <w:rPr>
          <w:rFonts w:ascii="Times New Roman" w:eastAsia="Times New Roman" w:hAnsi="Times New Roman" w:cs="Times New Roman"/>
          <w:b/>
          <w:bCs/>
          <w:sz w:val="24"/>
          <w:szCs w:val="24"/>
        </w:rPr>
        <w:t>, нах</w:t>
      </w:r>
      <w:r w:rsidR="00D80EB7" w:rsidRPr="00D80EB7">
        <w:rPr>
          <w:rFonts w:ascii="Times New Roman" w:eastAsia="Times New Roman" w:hAnsi="Times New Roman" w:cs="Times New Roman"/>
          <w:b/>
          <w:bCs/>
          <w:sz w:val="24"/>
          <w:szCs w:val="24"/>
        </w:rPr>
        <w:t xml:space="preserve">одящегося в государственной или муниципальной собственности, </w:t>
      </w:r>
      <w:r w:rsidR="001002A2">
        <w:rPr>
          <w:rFonts w:ascii="Times New Roman" w:eastAsia="Times New Roman" w:hAnsi="Times New Roman" w:cs="Times New Roman"/>
          <w:b/>
          <w:bCs/>
          <w:sz w:val="24"/>
          <w:szCs w:val="24"/>
        </w:rPr>
        <w:t xml:space="preserve">гражданину или юридическому лицу </w:t>
      </w:r>
      <w:r w:rsidR="00D80EB7" w:rsidRPr="00D80EB7">
        <w:rPr>
          <w:rFonts w:ascii="Times New Roman" w:eastAsia="Times New Roman" w:hAnsi="Times New Roman" w:cs="Times New Roman"/>
          <w:b/>
          <w:bCs/>
          <w:sz w:val="24"/>
          <w:szCs w:val="24"/>
        </w:rPr>
        <w:t>в собственность бесплатно»</w:t>
      </w:r>
    </w:p>
    <w:p w:rsidR="00D80EB7" w:rsidRPr="00D80EB7" w:rsidRDefault="00D80EB7" w:rsidP="00D80EB7">
      <w:pPr>
        <w:spacing w:after="0" w:line="240" w:lineRule="auto"/>
        <w:ind w:left="567" w:firstLine="0"/>
        <w:jc w:val="center"/>
        <w:textAlignment w:val="baseline"/>
        <w:rPr>
          <w:rFonts w:ascii="Times New Roman" w:eastAsia="Times New Roman" w:hAnsi="Times New Roman" w:cs="Times New Roman"/>
          <w:color w:val="333333"/>
          <w:sz w:val="24"/>
          <w:szCs w:val="24"/>
        </w:rPr>
      </w:pPr>
    </w:p>
    <w:p w:rsidR="0099737F" w:rsidRPr="00D80EB7" w:rsidRDefault="0099737F" w:rsidP="0099737F">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1. Общие положения</w:t>
      </w:r>
    </w:p>
    <w:p w:rsidR="0099737F" w:rsidRPr="00D80EB7" w:rsidRDefault="0099737F" w:rsidP="0099737F">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1.1. Предмет регулирования административного регламента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Настоящий административный регламент устанавливает порядок предоста</w:t>
      </w:r>
      <w:r w:rsidR="00D673E6">
        <w:rPr>
          <w:rFonts w:ascii="Times New Roman" w:eastAsia="Times New Roman" w:hAnsi="Times New Roman" w:cs="Times New Roman"/>
          <w:sz w:val="24"/>
          <w:szCs w:val="24"/>
        </w:rPr>
        <w:t>вления</w:t>
      </w:r>
      <w:r w:rsidRPr="00D80EB7">
        <w:rPr>
          <w:rFonts w:ascii="Times New Roman" w:eastAsia="Times New Roman" w:hAnsi="Times New Roman" w:cs="Times New Roman"/>
          <w:sz w:val="24"/>
          <w:szCs w:val="24"/>
        </w:rPr>
        <w:t xml:space="preserve"> администрацией </w:t>
      </w:r>
      <w:r w:rsidR="00D80EB7">
        <w:rPr>
          <w:rFonts w:ascii="Times New Roman" w:eastAsia="Times New Roman" w:hAnsi="Times New Roman" w:cs="Times New Roman"/>
          <w:sz w:val="24"/>
          <w:szCs w:val="24"/>
        </w:rPr>
        <w:t>городского округа «город Дербент</w:t>
      </w:r>
      <w:r w:rsidRPr="00D80EB7">
        <w:rPr>
          <w:rFonts w:ascii="Times New Roman" w:eastAsia="Times New Roman" w:hAnsi="Times New Roman" w:cs="Times New Roman"/>
          <w:sz w:val="24"/>
          <w:szCs w:val="24"/>
        </w:rPr>
        <w:t>» (далее - уполномоченный орган) на территории</w:t>
      </w:r>
      <w:r w:rsidR="00D673E6" w:rsidRPr="00D673E6">
        <w:rPr>
          <w:rFonts w:ascii="Times New Roman" w:eastAsia="Times New Roman" w:hAnsi="Times New Roman" w:cs="Times New Roman"/>
          <w:sz w:val="24"/>
          <w:szCs w:val="24"/>
        </w:rPr>
        <w:t xml:space="preserve"> </w:t>
      </w:r>
      <w:r w:rsidR="00D673E6">
        <w:rPr>
          <w:rFonts w:ascii="Times New Roman" w:eastAsia="Times New Roman" w:hAnsi="Times New Roman" w:cs="Times New Roman"/>
          <w:sz w:val="24"/>
          <w:szCs w:val="24"/>
        </w:rPr>
        <w:t>городского округа «город Дербент</w:t>
      </w:r>
      <w:r w:rsidR="00D673E6" w:rsidRPr="00D80EB7">
        <w:rPr>
          <w:rFonts w:ascii="Times New Roman" w:eastAsia="Times New Roman" w:hAnsi="Times New Roman" w:cs="Times New Roman"/>
          <w:sz w:val="24"/>
          <w:szCs w:val="24"/>
        </w:rPr>
        <w:t>»</w:t>
      </w:r>
      <w:r w:rsidRPr="00D80EB7">
        <w:rPr>
          <w:rFonts w:ascii="Times New Roman" w:eastAsia="Times New Roman" w:hAnsi="Times New Roman" w:cs="Times New Roman"/>
          <w:sz w:val="24"/>
          <w:szCs w:val="24"/>
        </w:rPr>
        <w:t xml:space="preserve">, муниципальной услуги по предоставлению земельного участка, находящегося в </w:t>
      </w:r>
      <w:r w:rsidR="00D673E6">
        <w:rPr>
          <w:rFonts w:ascii="Times New Roman" w:eastAsia="Times New Roman" w:hAnsi="Times New Roman" w:cs="Times New Roman"/>
          <w:sz w:val="24"/>
          <w:szCs w:val="24"/>
        </w:rPr>
        <w:t xml:space="preserve">государственной или </w:t>
      </w:r>
      <w:r w:rsidRPr="00D80EB7">
        <w:rPr>
          <w:rFonts w:ascii="Times New Roman" w:eastAsia="Times New Roman" w:hAnsi="Times New Roman" w:cs="Times New Roman"/>
          <w:sz w:val="24"/>
          <w:szCs w:val="24"/>
        </w:rPr>
        <w:t>муниципальной собственности</w:t>
      </w:r>
      <w:r w:rsidR="00D673E6">
        <w:rPr>
          <w:rFonts w:ascii="Times New Roman" w:eastAsia="Times New Roman" w:hAnsi="Times New Roman" w:cs="Times New Roman"/>
          <w:sz w:val="24"/>
          <w:szCs w:val="24"/>
        </w:rPr>
        <w:t>, гражданину или юридическому лицу</w:t>
      </w:r>
      <w:r w:rsidRPr="00D80EB7">
        <w:rPr>
          <w:rFonts w:ascii="Times New Roman" w:eastAsia="Times New Roman" w:hAnsi="Times New Roman" w:cs="Times New Roman"/>
          <w:sz w:val="24"/>
          <w:szCs w:val="24"/>
        </w:rPr>
        <w:t xml:space="preserve"> в собственность</w:t>
      </w:r>
      <w:r w:rsidR="00D673E6">
        <w:rPr>
          <w:rFonts w:ascii="Times New Roman" w:eastAsia="Times New Roman" w:hAnsi="Times New Roman" w:cs="Times New Roman"/>
          <w:sz w:val="24"/>
          <w:szCs w:val="24"/>
        </w:rPr>
        <w:t xml:space="preserve"> бесплатно</w:t>
      </w:r>
      <w:r w:rsidRPr="00D80EB7">
        <w:rPr>
          <w:rFonts w:ascii="Times New Roman" w:eastAsia="Times New Roman" w:hAnsi="Times New Roman" w:cs="Times New Roman"/>
          <w:sz w:val="24"/>
          <w:szCs w:val="24"/>
        </w:rPr>
        <w:t xml:space="preserve"> (далее - Административный регламент, муниципальная услуга).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1.2. Описание заявителей</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Муниципальная услуга предоставляется индивидуальным</w:t>
      </w:r>
      <w:r w:rsidR="00174958">
        <w:rPr>
          <w:rFonts w:ascii="Times New Roman" w:eastAsia="Times New Roman" w:hAnsi="Times New Roman" w:cs="Times New Roman"/>
          <w:sz w:val="24"/>
          <w:szCs w:val="24"/>
        </w:rPr>
        <w:t xml:space="preserve"> предпринимателям, физическим и </w:t>
      </w:r>
      <w:r w:rsidRPr="00D80EB7">
        <w:rPr>
          <w:rFonts w:ascii="Times New Roman" w:eastAsia="Times New Roman" w:hAnsi="Times New Roman" w:cs="Times New Roman"/>
          <w:sz w:val="24"/>
          <w:szCs w:val="24"/>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представителям, наделенным соответствующими полномочиями выступать от имени указанных выше физических и юр</w:t>
      </w:r>
      <w:r w:rsidR="00604242">
        <w:rPr>
          <w:rFonts w:ascii="Times New Roman" w:eastAsia="Times New Roman" w:hAnsi="Times New Roman" w:cs="Times New Roman"/>
          <w:sz w:val="24"/>
          <w:szCs w:val="24"/>
        </w:rPr>
        <w:t xml:space="preserve">идических лиц в соответствии с </w:t>
      </w:r>
      <w:r w:rsidRPr="00D80EB7">
        <w:rPr>
          <w:rFonts w:ascii="Times New Roman" w:eastAsia="Times New Roman" w:hAnsi="Times New Roman" w:cs="Times New Roman"/>
          <w:sz w:val="24"/>
          <w:szCs w:val="24"/>
        </w:rPr>
        <w:t>законодательством Российской Федерации (далее - заявитель).</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1.3. Требования к порядку информирования о предоставлении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1.3.1. Порядок получения информации заявителями по вопросам предоставления муниципальной услуги, сведений о ходе предоставления указанной услуги, в том числе на официальном сайте уполномоченного органа в информационно-телекоммуникационной сети «Интернет» (далее - официальный сайт уполномоченного органа), а также с использованием федеральной государственной информационной системы «Единый портал государственных и муниципальных услуг (функций)» (дал</w:t>
      </w:r>
      <w:r w:rsidR="00174958">
        <w:rPr>
          <w:rFonts w:ascii="Times New Roman" w:eastAsia="Times New Roman" w:hAnsi="Times New Roman" w:cs="Times New Roman"/>
          <w:sz w:val="24"/>
          <w:szCs w:val="24"/>
        </w:rPr>
        <w:t>ее - Единый портал)</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Информирование по вопросам предоставления муниципальной услуги осуществляется посредством:</w:t>
      </w:r>
    </w:p>
    <w:p w:rsidR="0099737F" w:rsidRPr="00B355A9"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размещения информации на официальном сайте уполномоче</w:t>
      </w:r>
      <w:r w:rsidR="00604242">
        <w:rPr>
          <w:rFonts w:ascii="Times New Roman" w:eastAsia="Times New Roman" w:hAnsi="Times New Roman" w:cs="Times New Roman"/>
          <w:sz w:val="24"/>
          <w:szCs w:val="24"/>
        </w:rPr>
        <w:t>н</w:t>
      </w:r>
      <w:r w:rsidR="00B355A9">
        <w:rPr>
          <w:rFonts w:ascii="Times New Roman" w:eastAsia="Times New Roman" w:hAnsi="Times New Roman" w:cs="Times New Roman"/>
          <w:sz w:val="24"/>
          <w:szCs w:val="24"/>
        </w:rPr>
        <w:t xml:space="preserve">ного </w:t>
      </w:r>
      <w:r w:rsidR="00B355A9" w:rsidRPr="00B355A9">
        <w:rPr>
          <w:rFonts w:ascii="Times New Roman" w:eastAsia="Times New Roman" w:hAnsi="Times New Roman" w:cs="Times New Roman"/>
          <w:sz w:val="24"/>
          <w:szCs w:val="24"/>
        </w:rPr>
        <w:t xml:space="preserve">органа </w:t>
      </w:r>
      <w:r w:rsidR="00604242" w:rsidRPr="00B355A9">
        <w:rPr>
          <w:rFonts w:ascii="Times New Roman" w:hAnsi="Times New Roman" w:cs="Times New Roman"/>
          <w:sz w:val="24"/>
          <w:szCs w:val="24"/>
          <w:lang w:val="en-US"/>
        </w:rPr>
        <w:t>www</w:t>
      </w:r>
      <w:r w:rsidR="00604242" w:rsidRPr="00B355A9">
        <w:rPr>
          <w:rFonts w:ascii="Times New Roman" w:hAnsi="Times New Roman" w:cs="Times New Roman"/>
          <w:sz w:val="24"/>
          <w:szCs w:val="24"/>
        </w:rPr>
        <w:t>.</w:t>
      </w:r>
      <w:proofErr w:type="spellStart"/>
      <w:r w:rsidR="00604242" w:rsidRPr="00B355A9">
        <w:rPr>
          <w:rFonts w:ascii="Times New Roman" w:hAnsi="Times New Roman" w:cs="Times New Roman"/>
          <w:sz w:val="24"/>
          <w:szCs w:val="24"/>
          <w:lang w:val="en-US"/>
        </w:rPr>
        <w:t>derbent</w:t>
      </w:r>
      <w:proofErr w:type="spellEnd"/>
      <w:r w:rsidR="00604242" w:rsidRPr="00B355A9">
        <w:rPr>
          <w:rFonts w:ascii="Times New Roman" w:hAnsi="Times New Roman" w:cs="Times New Roman"/>
          <w:sz w:val="24"/>
          <w:szCs w:val="24"/>
        </w:rPr>
        <w:t>.</w:t>
      </w:r>
      <w:proofErr w:type="spellStart"/>
      <w:r w:rsidR="00604242" w:rsidRPr="00B355A9">
        <w:rPr>
          <w:rFonts w:ascii="Times New Roman" w:hAnsi="Times New Roman" w:cs="Times New Roman"/>
          <w:sz w:val="24"/>
          <w:szCs w:val="24"/>
          <w:lang w:val="en-US"/>
        </w:rPr>
        <w:t>ru</w:t>
      </w:r>
      <w:proofErr w:type="spellEnd"/>
      <w:r w:rsidR="00604242" w:rsidRPr="00B355A9">
        <w:rPr>
          <w:rFonts w:ascii="Times New Roman" w:hAnsi="Times New Roman" w:cs="Times New Roman"/>
          <w:sz w:val="24"/>
          <w:szCs w:val="24"/>
        </w:rPr>
        <w:t>,</w:t>
      </w:r>
      <w:r w:rsidR="00604242" w:rsidRPr="00B355A9">
        <w:rPr>
          <w:rFonts w:ascii="Times New Roman" w:hAnsi="Times New Roman" w:cs="Times New Roman"/>
          <w:sz w:val="24"/>
          <w:szCs w:val="24"/>
          <w:lang w:val="en-US"/>
        </w:rPr>
        <w:t>e</w:t>
      </w:r>
      <w:r w:rsidR="00604242" w:rsidRPr="00B355A9">
        <w:rPr>
          <w:rFonts w:ascii="Times New Roman" w:hAnsi="Times New Roman" w:cs="Times New Roman"/>
          <w:sz w:val="24"/>
          <w:szCs w:val="24"/>
        </w:rPr>
        <w:t>-</w:t>
      </w:r>
      <w:r w:rsidR="00604242" w:rsidRPr="00B355A9">
        <w:rPr>
          <w:rFonts w:ascii="Times New Roman" w:hAnsi="Times New Roman" w:cs="Times New Roman"/>
          <w:sz w:val="24"/>
          <w:szCs w:val="24"/>
          <w:lang w:val="en-US"/>
        </w:rPr>
        <w:t>mail</w:t>
      </w:r>
      <w:r w:rsidR="00604242" w:rsidRPr="00B355A9">
        <w:rPr>
          <w:rFonts w:ascii="Times New Roman" w:hAnsi="Times New Roman" w:cs="Times New Roman"/>
          <w:sz w:val="24"/>
          <w:szCs w:val="24"/>
        </w:rPr>
        <w:t xml:space="preserve">: </w:t>
      </w:r>
      <w:hyperlink r:id="rId7" w:history="1">
        <w:r w:rsidR="00604242" w:rsidRPr="00B355A9">
          <w:rPr>
            <w:rStyle w:val="Hyperlink0"/>
            <w:rFonts w:ascii="Times New Roman" w:hAnsi="Times New Roman" w:cs="Times New Roman"/>
            <w:sz w:val="24"/>
            <w:szCs w:val="24"/>
          </w:rPr>
          <w:t>derbent</w:t>
        </w:r>
      </w:hyperlink>
      <w:r w:rsidR="00604242" w:rsidRPr="00B355A9">
        <w:rPr>
          <w:rFonts w:ascii="Times New Roman" w:hAnsi="Times New Roman" w:cs="Times New Roman"/>
          <w:sz w:val="24"/>
          <w:szCs w:val="24"/>
        </w:rPr>
        <w:t>@</w:t>
      </w:r>
      <w:r w:rsidR="00604242" w:rsidRPr="00B355A9">
        <w:rPr>
          <w:rFonts w:ascii="Times New Roman" w:hAnsi="Times New Roman" w:cs="Times New Roman"/>
          <w:sz w:val="24"/>
          <w:szCs w:val="24"/>
          <w:lang w:val="en-US"/>
        </w:rPr>
        <w:t>e</w:t>
      </w:r>
      <w:r w:rsidR="00604242" w:rsidRPr="00B355A9">
        <w:rPr>
          <w:rFonts w:ascii="Times New Roman" w:hAnsi="Times New Roman" w:cs="Times New Roman"/>
          <w:sz w:val="24"/>
          <w:szCs w:val="24"/>
        </w:rPr>
        <w:t>-</w:t>
      </w:r>
      <w:r w:rsidR="00604242" w:rsidRPr="00B355A9">
        <w:rPr>
          <w:rFonts w:ascii="Times New Roman" w:hAnsi="Times New Roman" w:cs="Times New Roman"/>
          <w:sz w:val="24"/>
          <w:szCs w:val="24"/>
          <w:lang w:val="en-US"/>
        </w:rPr>
        <w:t>dag</w:t>
      </w:r>
      <w:r w:rsidR="00604242" w:rsidRPr="00B355A9">
        <w:rPr>
          <w:rFonts w:ascii="Times New Roman" w:hAnsi="Times New Roman" w:cs="Times New Roman"/>
          <w:sz w:val="24"/>
          <w:szCs w:val="24"/>
        </w:rPr>
        <w:t>.</w:t>
      </w:r>
      <w:r w:rsidR="00604242" w:rsidRPr="00B355A9">
        <w:rPr>
          <w:rFonts w:ascii="Times New Roman" w:hAnsi="Times New Roman" w:cs="Times New Roman"/>
          <w:sz w:val="24"/>
          <w:szCs w:val="24"/>
          <w:lang w:val="en-US"/>
        </w:rPr>
        <w:t>ru</w:t>
      </w:r>
      <w:r w:rsidR="00604242" w:rsidRPr="00B355A9">
        <w:rPr>
          <w:rFonts w:ascii="Times New Roman" w:hAnsi="Times New Roman" w:cs="Times New Roman"/>
          <w:sz w:val="24"/>
          <w:szCs w:val="24"/>
        </w:rPr>
        <w:t xml:space="preserve">    </w:t>
      </w:r>
    </w:p>
    <w:p w:rsidR="0099737F" w:rsidRPr="00B355A9"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B355A9">
        <w:rPr>
          <w:rFonts w:ascii="Times New Roman" w:eastAsia="Times New Roman" w:hAnsi="Times New Roman" w:cs="Times New Roman"/>
          <w:sz w:val="24"/>
          <w:szCs w:val="24"/>
        </w:rPr>
        <w:t>- размещения информации на Едином портале (</w:t>
      </w:r>
      <w:hyperlink r:id="rId8" w:history="1">
        <w:r w:rsidRPr="00B355A9">
          <w:rPr>
            <w:rFonts w:ascii="Times New Roman" w:eastAsia="Times New Roman" w:hAnsi="Times New Roman" w:cs="Times New Roman"/>
            <w:color w:val="1DACD6"/>
            <w:sz w:val="24"/>
            <w:szCs w:val="24"/>
          </w:rPr>
          <w:t>https://www.gosuslugi.ru/</w:t>
        </w:r>
      </w:hyperlink>
      <w:r w:rsidRPr="00B355A9">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путем публикации информации </w:t>
      </w:r>
      <w:r w:rsidR="00174958">
        <w:rPr>
          <w:rFonts w:ascii="Times New Roman" w:eastAsia="Times New Roman" w:hAnsi="Times New Roman" w:cs="Times New Roman"/>
          <w:sz w:val="24"/>
          <w:szCs w:val="24"/>
        </w:rPr>
        <w:t>в средствах массовой информации</w:t>
      </w:r>
      <w:r w:rsidRPr="00D80EB7">
        <w:rPr>
          <w:rFonts w:ascii="Times New Roman" w:eastAsia="Times New Roman" w:hAnsi="Times New Roman" w:cs="Times New Roman"/>
          <w:sz w:val="24"/>
          <w:szCs w:val="24"/>
        </w:rPr>
        <w:t>;</w:t>
      </w:r>
    </w:p>
    <w:p w:rsidR="0099737F" w:rsidRPr="006A5CC8" w:rsidRDefault="0099737F" w:rsidP="0000350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размещения материалов на информационных стендах в местах предоставления </w:t>
      </w:r>
      <w:r w:rsidRPr="006A5CC8">
        <w:rPr>
          <w:rFonts w:ascii="Times New Roman" w:eastAsia="Times New Roman" w:hAnsi="Times New Roman" w:cs="Times New Roman"/>
          <w:sz w:val="24"/>
          <w:szCs w:val="24"/>
        </w:rPr>
        <w:t xml:space="preserve">муниципальной услуги, оборудованных в помещениях, предназначенных для приема граждан, в </w:t>
      </w:r>
      <w:r w:rsidR="00B355A9" w:rsidRPr="006A5CC8">
        <w:rPr>
          <w:rFonts w:ascii="Times New Roman" w:eastAsia="Times New Roman" w:hAnsi="Times New Roman" w:cs="Times New Roman"/>
          <w:sz w:val="24"/>
          <w:szCs w:val="24"/>
        </w:rPr>
        <w:t xml:space="preserve">том числе </w:t>
      </w:r>
      <w:r w:rsidR="006A5CC8">
        <w:rPr>
          <w:rFonts w:ascii="Times New Roman" w:eastAsia="Times New Roman" w:hAnsi="Times New Roman" w:cs="Times New Roman"/>
          <w:sz w:val="24"/>
          <w:szCs w:val="24"/>
        </w:rPr>
        <w:t>в многофункциональном</w:t>
      </w:r>
      <w:r w:rsidR="006A5CC8" w:rsidRPr="006A5CC8">
        <w:rPr>
          <w:rFonts w:ascii="Times New Roman" w:eastAsia="Times New Roman" w:hAnsi="Times New Roman" w:cs="Times New Roman"/>
          <w:sz w:val="24"/>
          <w:szCs w:val="24"/>
        </w:rPr>
        <w:t xml:space="preserve"> центр</w:t>
      </w:r>
      <w:r w:rsidR="006A5CC8">
        <w:rPr>
          <w:rFonts w:ascii="Times New Roman" w:eastAsia="Times New Roman" w:hAnsi="Times New Roman" w:cs="Times New Roman"/>
          <w:sz w:val="24"/>
          <w:szCs w:val="24"/>
        </w:rPr>
        <w:t>е</w:t>
      </w:r>
      <w:r w:rsidR="006A5CC8" w:rsidRPr="006A5CC8">
        <w:rPr>
          <w:rFonts w:ascii="Times New Roman" w:eastAsia="Times New Roman" w:hAnsi="Times New Roman" w:cs="Times New Roman"/>
          <w:sz w:val="24"/>
          <w:szCs w:val="24"/>
        </w:rPr>
        <w:t xml:space="preserve"> предоставления государственных и муниципальных услуг ГАУ </w:t>
      </w:r>
      <w:r w:rsidR="00174958">
        <w:rPr>
          <w:rFonts w:ascii="Times New Roman" w:eastAsia="Times New Roman" w:hAnsi="Times New Roman" w:cs="Times New Roman"/>
          <w:sz w:val="24"/>
          <w:szCs w:val="24"/>
        </w:rPr>
        <w:t xml:space="preserve">РД </w:t>
      </w:r>
      <w:r w:rsidR="006A5CC8" w:rsidRPr="006A5CC8">
        <w:rPr>
          <w:rFonts w:ascii="Times New Roman" w:eastAsia="Times New Roman" w:hAnsi="Times New Roman" w:cs="Times New Roman"/>
          <w:sz w:val="24"/>
          <w:szCs w:val="24"/>
        </w:rPr>
        <w:t>«Многофункциональный центр предоставления государственных и муниципальных услуг в Республике Дагестан</w:t>
      </w:r>
      <w:r w:rsidR="006A5CC8">
        <w:rPr>
          <w:rFonts w:ascii="Times New Roman" w:eastAsia="Times New Roman" w:hAnsi="Times New Roman" w:cs="Times New Roman"/>
          <w:sz w:val="24"/>
          <w:szCs w:val="24"/>
        </w:rPr>
        <w:t xml:space="preserve">» </w:t>
      </w:r>
      <w:r w:rsidRPr="006A5CC8">
        <w:rPr>
          <w:rFonts w:ascii="Times New Roman" w:eastAsia="Times New Roman" w:hAnsi="Times New Roman" w:cs="Times New Roman"/>
          <w:sz w:val="24"/>
          <w:szCs w:val="24"/>
        </w:rPr>
        <w:t xml:space="preserve">(далее </w:t>
      </w:r>
      <w:r w:rsidR="00174958">
        <w:rPr>
          <w:rFonts w:ascii="Times New Roman" w:eastAsia="Times New Roman" w:hAnsi="Times New Roman" w:cs="Times New Roman"/>
          <w:sz w:val="24"/>
          <w:szCs w:val="24"/>
        </w:rPr>
        <w:t>–</w:t>
      </w:r>
      <w:r w:rsidRPr="006A5CC8">
        <w:rPr>
          <w:rFonts w:ascii="Times New Roman" w:eastAsia="Times New Roman" w:hAnsi="Times New Roman" w:cs="Times New Roman"/>
          <w:sz w:val="24"/>
          <w:szCs w:val="24"/>
        </w:rPr>
        <w:t xml:space="preserve"> </w:t>
      </w:r>
      <w:r w:rsidR="00174958">
        <w:rPr>
          <w:rFonts w:ascii="Times New Roman" w:eastAsia="Times New Roman" w:hAnsi="Times New Roman" w:cs="Times New Roman"/>
          <w:sz w:val="24"/>
          <w:szCs w:val="24"/>
        </w:rPr>
        <w:t>«</w:t>
      </w:r>
      <w:r w:rsidRPr="006A5CC8">
        <w:rPr>
          <w:rFonts w:ascii="Times New Roman" w:eastAsia="Times New Roman" w:hAnsi="Times New Roman" w:cs="Times New Roman"/>
          <w:sz w:val="24"/>
          <w:szCs w:val="24"/>
        </w:rPr>
        <w:t>МФЦ</w:t>
      </w:r>
      <w:r w:rsidR="00174958">
        <w:rPr>
          <w:rFonts w:ascii="Times New Roman" w:eastAsia="Times New Roman" w:hAnsi="Times New Roman" w:cs="Times New Roman"/>
          <w:sz w:val="24"/>
          <w:szCs w:val="24"/>
        </w:rPr>
        <w:t xml:space="preserve"> в РД»</w:t>
      </w:r>
      <w:r w:rsidRPr="006A5CC8">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ответов на письменные обращения, направляемые в уполномоченный орган по почте;</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ответов на обращения, поступившие в уполномоченный орган в электронной форме на адрес электронной почты;</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 устного консультирования должностными лицами уполномоченного органа, его структурного подразделения, ответственными за предоставление муниципальной услуги (далее - должностные лица), при личном обращении заявителя в уполномоченный орган;</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ответов на обращения по телефону.</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Информирование </w:t>
      </w:r>
      <w:proofErr w:type="gramStart"/>
      <w:r w:rsidRPr="00D80EB7">
        <w:rPr>
          <w:rFonts w:ascii="Times New Roman" w:eastAsia="Times New Roman" w:hAnsi="Times New Roman" w:cs="Times New Roman"/>
          <w:sz w:val="24"/>
          <w:szCs w:val="24"/>
        </w:rPr>
        <w:t>через</w:t>
      </w:r>
      <w:proofErr w:type="gramEnd"/>
      <w:r w:rsidRPr="00D80EB7">
        <w:rPr>
          <w:rFonts w:ascii="Times New Roman" w:eastAsia="Times New Roman" w:hAnsi="Times New Roman" w:cs="Times New Roman"/>
          <w:sz w:val="24"/>
          <w:szCs w:val="24"/>
        </w:rPr>
        <w:t xml:space="preserve"> телефон-информатор не осуществляется.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в многофункциональных центрах предоставления государственных и муниципальных услуг (далее - многофункциональный центр).</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На официальном сайте уполномоченного орг</w:t>
      </w:r>
      <w:r w:rsidR="006A5CC8">
        <w:rPr>
          <w:rFonts w:ascii="Times New Roman" w:eastAsia="Times New Roman" w:hAnsi="Times New Roman" w:cs="Times New Roman"/>
          <w:sz w:val="24"/>
          <w:szCs w:val="24"/>
        </w:rPr>
        <w:t>ана, а также на Едином портале,</w:t>
      </w:r>
      <w:r w:rsidRPr="00D80EB7">
        <w:rPr>
          <w:rFonts w:ascii="Times New Roman" w:eastAsia="Times New Roman" w:hAnsi="Times New Roman" w:cs="Times New Roman"/>
          <w:sz w:val="24"/>
          <w:szCs w:val="24"/>
        </w:rPr>
        <w:t xml:space="preserve"> размещена следующая справочная информация: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место нахождения и график работы уполномоченного органа, его структурного подразделения, предоставляющего муниципальную услугу, органов государственной власти, участвующих в предоставления муниципальной услуги, а также МФЦ;</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справочные телефоны уполномоченного органа, его структурного подразделения, предоставляющего муниципальную услугу, органов государственной власти, </w:t>
      </w:r>
      <w:r w:rsidR="006A5CC8">
        <w:rPr>
          <w:rFonts w:ascii="Times New Roman" w:eastAsia="Times New Roman" w:hAnsi="Times New Roman" w:cs="Times New Roman"/>
          <w:sz w:val="24"/>
          <w:szCs w:val="24"/>
        </w:rPr>
        <w:t xml:space="preserve">участвующих </w:t>
      </w:r>
      <w:r w:rsidRPr="00D80EB7">
        <w:rPr>
          <w:rFonts w:ascii="Times New Roman" w:eastAsia="Times New Roman" w:hAnsi="Times New Roman" w:cs="Times New Roman"/>
          <w:sz w:val="24"/>
          <w:szCs w:val="24"/>
        </w:rPr>
        <w:t>в предоставлении муниципальной услуги, МФЦ;</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адрес официального сайта, адреса электронной почты и (или) формы обратной связи уполномоченного органа, органов государственной власти, участвующих в предоставления муниципальной услуги, МФЦ.</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Справочная информация размещена на информационных стендах 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 На информационных стендах, а также иных источниках информирования МФЦ в секторе информирования и ожидания или в секторе приема заявителей размещается актуальная и исчерпывающая информация, которая содержит, в том числе:</w:t>
      </w:r>
    </w:p>
    <w:p w:rsidR="0099737F" w:rsidRPr="00D80EB7" w:rsidRDefault="00432D73"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режим работы и адрес МФЦ</w:t>
      </w:r>
      <w:r w:rsidR="0099737F"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справочные телефоны МФЦ;</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адрес официального сайта МФЦ, адрес электронной почты МФЦ;</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порядок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00350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 Стандарт предоставления муниципальной услуги</w:t>
      </w:r>
    </w:p>
    <w:p w:rsidR="0099737F" w:rsidRPr="00D80EB7" w:rsidRDefault="0099737F" w:rsidP="0000350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2.1. Наименование муниципальной услуги</w:t>
      </w:r>
    </w:p>
    <w:p w:rsidR="0099737F" w:rsidRPr="00D80EB7" w:rsidRDefault="0099737F" w:rsidP="0000350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Предоставление земельного участка, находящегося в государственной или муниципальной собственности, </w:t>
      </w:r>
      <w:r w:rsidR="00003500">
        <w:rPr>
          <w:rFonts w:ascii="Times New Roman" w:eastAsia="Times New Roman" w:hAnsi="Times New Roman" w:cs="Times New Roman"/>
          <w:sz w:val="24"/>
          <w:szCs w:val="24"/>
        </w:rPr>
        <w:t>гражданину или юридическому лицу</w:t>
      </w:r>
      <w:r w:rsidR="00003500" w:rsidRPr="00D80EB7">
        <w:rPr>
          <w:rFonts w:ascii="Times New Roman" w:eastAsia="Times New Roman" w:hAnsi="Times New Roman" w:cs="Times New Roman"/>
          <w:sz w:val="24"/>
          <w:szCs w:val="24"/>
        </w:rPr>
        <w:t xml:space="preserve"> </w:t>
      </w:r>
      <w:r w:rsidRPr="00D80EB7">
        <w:rPr>
          <w:rFonts w:ascii="Times New Roman" w:eastAsia="Times New Roman" w:hAnsi="Times New Roman" w:cs="Times New Roman"/>
          <w:sz w:val="24"/>
          <w:szCs w:val="24"/>
        </w:rPr>
        <w:t>в собственность бесплатно.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00350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2.2. Наименование органа, предоставляющего муниципальную услугу</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00350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Администрация городского</w:t>
      </w:r>
      <w:r w:rsidR="00432D73">
        <w:rPr>
          <w:rFonts w:ascii="Times New Roman" w:eastAsia="Times New Roman" w:hAnsi="Times New Roman" w:cs="Times New Roman"/>
          <w:sz w:val="24"/>
          <w:szCs w:val="24"/>
        </w:rPr>
        <w:t xml:space="preserve"> округ</w:t>
      </w:r>
      <w:r>
        <w:rPr>
          <w:rFonts w:ascii="Times New Roman" w:eastAsia="Times New Roman" w:hAnsi="Times New Roman" w:cs="Times New Roman"/>
          <w:sz w:val="24"/>
          <w:szCs w:val="24"/>
        </w:rPr>
        <w:t>а</w:t>
      </w:r>
      <w:r w:rsidR="00432D73">
        <w:rPr>
          <w:rFonts w:ascii="Times New Roman" w:eastAsia="Times New Roman" w:hAnsi="Times New Roman" w:cs="Times New Roman"/>
          <w:sz w:val="24"/>
          <w:szCs w:val="24"/>
        </w:rPr>
        <w:t xml:space="preserve"> «город Дербент» в лице Управления земельных и имущественных отношений администрации городского округа «город Дербент» (далее - </w:t>
      </w:r>
      <w:proofErr w:type="spellStart"/>
      <w:r w:rsidR="00432D73">
        <w:rPr>
          <w:rFonts w:ascii="Times New Roman" w:eastAsia="Times New Roman" w:hAnsi="Times New Roman" w:cs="Times New Roman"/>
          <w:sz w:val="24"/>
          <w:szCs w:val="24"/>
        </w:rPr>
        <w:t>УЗиИО</w:t>
      </w:r>
      <w:proofErr w:type="spellEnd"/>
      <w:r w:rsidR="00432D73">
        <w:rPr>
          <w:rFonts w:ascii="Times New Roman" w:eastAsia="Times New Roman" w:hAnsi="Times New Roman" w:cs="Times New Roman"/>
          <w:sz w:val="24"/>
          <w:szCs w:val="24"/>
        </w:rPr>
        <w:t>)</w:t>
      </w:r>
      <w:r w:rsidR="0099737F"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00350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2.3. Результат предоставления муниципальной услуги</w:t>
      </w:r>
    </w:p>
    <w:p w:rsidR="0099737F" w:rsidRPr="00D80EB7" w:rsidRDefault="0099737F" w:rsidP="0000350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Результатом предоставления муниципальной услуги является: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постановление уполномоченного органа о предоставление земельного участка, находящегося в государственной или муниципальной собственности,</w:t>
      </w:r>
      <w:r w:rsidR="00003500" w:rsidRPr="00003500">
        <w:rPr>
          <w:rFonts w:ascii="Times New Roman" w:eastAsia="Times New Roman" w:hAnsi="Times New Roman" w:cs="Times New Roman"/>
          <w:sz w:val="24"/>
          <w:szCs w:val="24"/>
        </w:rPr>
        <w:t xml:space="preserve"> </w:t>
      </w:r>
      <w:r w:rsidR="00003500">
        <w:rPr>
          <w:rFonts w:ascii="Times New Roman" w:eastAsia="Times New Roman" w:hAnsi="Times New Roman" w:cs="Times New Roman"/>
          <w:sz w:val="24"/>
          <w:szCs w:val="24"/>
        </w:rPr>
        <w:t>гражданину или юридическому лицу</w:t>
      </w:r>
      <w:r w:rsidRPr="00D80EB7">
        <w:rPr>
          <w:rFonts w:ascii="Times New Roman" w:eastAsia="Times New Roman" w:hAnsi="Times New Roman" w:cs="Times New Roman"/>
          <w:sz w:val="24"/>
          <w:szCs w:val="24"/>
        </w:rPr>
        <w:t xml:space="preserve"> в собственность бесплатно (далее - постановление о предоставл</w:t>
      </w:r>
      <w:r w:rsidR="00003500">
        <w:rPr>
          <w:rFonts w:ascii="Times New Roman" w:eastAsia="Times New Roman" w:hAnsi="Times New Roman" w:cs="Times New Roman"/>
          <w:sz w:val="24"/>
          <w:szCs w:val="24"/>
        </w:rPr>
        <w:t>ении земельного участка)</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уведомление </w:t>
      </w:r>
      <w:r w:rsidR="00B36A90">
        <w:rPr>
          <w:rFonts w:ascii="Times New Roman" w:eastAsia="Times New Roman" w:hAnsi="Times New Roman" w:cs="Times New Roman"/>
          <w:sz w:val="24"/>
          <w:szCs w:val="24"/>
        </w:rPr>
        <w:t>о возврате заявления</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36A9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2.4. Срок предоставления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Срок предоставления муниципальной услуги по предоставлению земельного участка, находящегося в государственной или муниципальной собственности, в собственность бесплатно составляет не более 30 (тридцати) календарных дней со дня поступления заявления в уполномоченный орган.</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36A9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2.5. Правовые основания для предоставления муниципальной услуги</w:t>
      </w:r>
    </w:p>
    <w:p w:rsidR="0099737F" w:rsidRPr="00D80EB7" w:rsidRDefault="0099737F" w:rsidP="00B36A9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на Едино</w:t>
      </w:r>
      <w:r w:rsidR="00BA5105">
        <w:rPr>
          <w:rFonts w:ascii="Times New Roman" w:eastAsia="Times New Roman" w:hAnsi="Times New Roman" w:cs="Times New Roman"/>
          <w:sz w:val="24"/>
          <w:szCs w:val="24"/>
        </w:rPr>
        <w:t>м портале</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36A90">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Для предоставления муниципальной услуги необходимы следующие документы:</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1. Заявление о предоставлении земельного участка, находящегося </w:t>
      </w:r>
      <w:r w:rsidR="00B36A90" w:rsidRPr="00D80EB7">
        <w:rPr>
          <w:rFonts w:ascii="Times New Roman" w:eastAsia="Times New Roman" w:hAnsi="Times New Roman" w:cs="Times New Roman"/>
          <w:sz w:val="24"/>
          <w:szCs w:val="24"/>
        </w:rPr>
        <w:t xml:space="preserve">в </w:t>
      </w:r>
      <w:r w:rsidR="00B36A90">
        <w:rPr>
          <w:rFonts w:ascii="Times New Roman" w:eastAsia="Times New Roman" w:hAnsi="Times New Roman" w:cs="Times New Roman"/>
          <w:sz w:val="24"/>
          <w:szCs w:val="24"/>
        </w:rPr>
        <w:t xml:space="preserve">государственной или </w:t>
      </w:r>
      <w:r w:rsidR="00B36A90" w:rsidRPr="00D80EB7">
        <w:rPr>
          <w:rFonts w:ascii="Times New Roman" w:eastAsia="Times New Roman" w:hAnsi="Times New Roman" w:cs="Times New Roman"/>
          <w:sz w:val="24"/>
          <w:szCs w:val="24"/>
        </w:rPr>
        <w:t>муниципальной собственности</w:t>
      </w:r>
      <w:r w:rsidR="00B36A90">
        <w:rPr>
          <w:rFonts w:ascii="Times New Roman" w:eastAsia="Times New Roman" w:hAnsi="Times New Roman" w:cs="Times New Roman"/>
          <w:sz w:val="24"/>
          <w:szCs w:val="24"/>
        </w:rPr>
        <w:t>, гражданину или юридическому лицу</w:t>
      </w:r>
      <w:r w:rsidR="00B36A90" w:rsidRPr="00D80EB7">
        <w:rPr>
          <w:rFonts w:ascii="Times New Roman" w:eastAsia="Times New Roman" w:hAnsi="Times New Roman" w:cs="Times New Roman"/>
          <w:sz w:val="24"/>
          <w:szCs w:val="24"/>
        </w:rPr>
        <w:t xml:space="preserve"> в собственность</w:t>
      </w:r>
      <w:r w:rsidR="00B36A90">
        <w:rPr>
          <w:rFonts w:ascii="Times New Roman" w:eastAsia="Times New Roman" w:hAnsi="Times New Roman" w:cs="Times New Roman"/>
          <w:sz w:val="24"/>
          <w:szCs w:val="24"/>
        </w:rPr>
        <w:t xml:space="preserve"> бесплатно</w:t>
      </w:r>
      <w:r w:rsidR="00B36A90" w:rsidRPr="00D80EB7">
        <w:rPr>
          <w:rFonts w:ascii="Times New Roman" w:eastAsia="Times New Roman" w:hAnsi="Times New Roman" w:cs="Times New Roman"/>
          <w:sz w:val="24"/>
          <w:szCs w:val="24"/>
        </w:rPr>
        <w:t xml:space="preserve"> </w:t>
      </w:r>
      <w:r w:rsidRPr="00D80EB7">
        <w:rPr>
          <w:rFonts w:ascii="Times New Roman" w:eastAsia="Times New Roman" w:hAnsi="Times New Roman" w:cs="Times New Roman"/>
          <w:sz w:val="24"/>
          <w:szCs w:val="24"/>
        </w:rPr>
        <w:t>(далее также - заявление, заявление о предоставлении земельного участка) (по форме согласно приложению N 1 к Административному регламенту)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 Документ, удостоверяющий личность гражданина Российской Федерации (паспорт или иной документ, его заменяющий)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 Документы, подтверждающие полномочия представителя заявителя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4. В зависимости от цели предоставления земельного у</w:t>
      </w:r>
      <w:r w:rsidR="0038798A">
        <w:rPr>
          <w:rFonts w:ascii="Times New Roman" w:eastAsia="Times New Roman" w:hAnsi="Times New Roman" w:cs="Times New Roman"/>
          <w:sz w:val="24"/>
          <w:szCs w:val="24"/>
        </w:rPr>
        <w:t>частка</w:t>
      </w:r>
      <w:r w:rsidRPr="00D80EB7">
        <w:rPr>
          <w:rFonts w:ascii="Times New Roman" w:eastAsia="Times New Roman" w:hAnsi="Times New Roman" w:cs="Times New Roman"/>
          <w:sz w:val="24"/>
          <w:szCs w:val="24"/>
        </w:rPr>
        <w:t>:</w:t>
      </w:r>
    </w:p>
    <w:p w:rsidR="0099737F" w:rsidRPr="00D80EB7" w:rsidRDefault="0099737F" w:rsidP="0038798A">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Для физических лиц:</w:t>
      </w:r>
    </w:p>
    <w:p w:rsidR="0099737F" w:rsidRPr="00D80EB7" w:rsidRDefault="0038798A"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1</w:t>
      </w:r>
      <w:r w:rsidR="0099737F" w:rsidRPr="00D80EB7">
        <w:rPr>
          <w:rFonts w:ascii="Times New Roman" w:eastAsia="Times New Roman" w:hAnsi="Times New Roman" w:cs="Times New Roman"/>
          <w:sz w:val="24"/>
          <w:szCs w:val="24"/>
        </w:rPr>
        <w:t xml:space="preserve">) при предоставлении земельного участка общего назначения, </w:t>
      </w:r>
      <w:proofErr w:type="gramStart"/>
      <w:r w:rsidR="0099737F" w:rsidRPr="00D80EB7">
        <w:rPr>
          <w:rFonts w:ascii="Times New Roman" w:eastAsia="Times New Roman" w:hAnsi="Times New Roman" w:cs="Times New Roman"/>
          <w:sz w:val="24"/>
          <w:szCs w:val="24"/>
        </w:rPr>
        <w:t>расположенный</w:t>
      </w:r>
      <w:proofErr w:type="gramEnd"/>
      <w:r w:rsidR="0099737F" w:rsidRPr="00D80EB7">
        <w:rPr>
          <w:rFonts w:ascii="Times New Roman" w:eastAsia="Times New Roman" w:hAnsi="Times New Roman" w:cs="Times New Roman"/>
          <w:sz w:val="24"/>
          <w:szCs w:val="24"/>
        </w:rPr>
        <w:t xml:space="preserve"> в границах территории ведения гражданами садоводства или огородничества для собственных нужд:</w:t>
      </w:r>
    </w:p>
    <w:p w:rsidR="0099737F" w:rsidRDefault="0099737F" w:rsidP="0099737F">
      <w:pPr>
        <w:spacing w:after="0" w:line="240" w:lineRule="auto"/>
        <w:ind w:left="567" w:firstLine="709"/>
        <w:textAlignment w:val="baseline"/>
        <w:rPr>
          <w:rFonts w:ascii="Times New Roman" w:eastAsia="Times New Roman" w:hAnsi="Times New Roman" w:cs="Times New Roman"/>
          <w:sz w:val="24"/>
          <w:szCs w:val="24"/>
        </w:rPr>
      </w:pPr>
      <w:r w:rsidRPr="00D80EB7">
        <w:rPr>
          <w:rFonts w:ascii="Times New Roman" w:eastAsia="Times New Roman" w:hAnsi="Times New Roman" w:cs="Times New Roman"/>
          <w:sz w:val="24"/>
          <w:szCs w:val="24"/>
        </w:rPr>
        <w:t>- решение общего собрания членов садоводческого некоммерческого товарищества (далее - СНТ</w:t>
      </w:r>
      <w:r w:rsidR="00BA5105">
        <w:rPr>
          <w:rFonts w:ascii="Times New Roman" w:eastAsia="Times New Roman" w:hAnsi="Times New Roman" w:cs="Times New Roman"/>
          <w:sz w:val="24"/>
          <w:szCs w:val="24"/>
        </w:rPr>
        <w:t>)</w:t>
      </w:r>
      <w:r w:rsidRPr="00D80EB7">
        <w:rPr>
          <w:rFonts w:ascii="Times New Roman" w:eastAsia="Times New Roman" w:hAnsi="Times New Roman" w:cs="Times New Roman"/>
          <w:sz w:val="24"/>
          <w:szCs w:val="24"/>
        </w:rPr>
        <w:t xml:space="preserve">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(заявитель представляет самостоятельно);</w:t>
      </w:r>
    </w:p>
    <w:p w:rsidR="0038798A" w:rsidRPr="00D80EB7" w:rsidRDefault="0038798A"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-документ о предоставлении исходного земельного участка СНТ или ОНТ, если право на земельный участок не зарегистрировано в ЕГРН;</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 при предоставлении земельного участка для индивидуального жилищного строительства или ведения личного подсобного хозяйства:</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 приказ о приеме на работу, выписка из трудовой книжки или трудовой договор (контракт) (при предоставлении земельного участка гражданину по истечении пяти лет со дня предоставления ему земельного участка в безвозмездное пользование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w:t>
      </w:r>
      <w:proofErr w:type="gramEnd"/>
      <w:r w:rsidRPr="00D80EB7">
        <w:rPr>
          <w:rFonts w:ascii="Times New Roman" w:eastAsia="Times New Roman" w:hAnsi="Times New Roman" w:cs="Times New Roman"/>
          <w:sz w:val="24"/>
          <w:szCs w:val="24"/>
        </w:rPr>
        <w:t xml:space="preserve"> специальности)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4) при предоставлении земельного участка, в случаях, устанавливаемых федеральным законом, законом субъекта Российской Федерации: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документы, подтверждающие право на приобретение земельного участка, установленные законодательством Российской Федерации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документы, подтверждающие право на приобретение земельного участка, установленные законом субъекта Российской Федерации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Для индивидуальных предпринимателей:</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при предоставлении земельного участка в целях развития застроенной территории: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договор о развитии застроенной территории (при предоставлении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Для юридических лиц:</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1) при предоставлении земельного учас</w:t>
      </w:r>
      <w:r w:rsidR="00245E51">
        <w:rPr>
          <w:rFonts w:ascii="Times New Roman" w:eastAsia="Times New Roman" w:hAnsi="Times New Roman" w:cs="Times New Roman"/>
          <w:sz w:val="24"/>
          <w:szCs w:val="24"/>
        </w:rPr>
        <w:t>тка для комплексного развития территорий и их благоустройства</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договор о </w:t>
      </w:r>
      <w:r w:rsidR="00245E51">
        <w:rPr>
          <w:rFonts w:ascii="Times New Roman" w:eastAsia="Times New Roman" w:hAnsi="Times New Roman" w:cs="Times New Roman"/>
          <w:sz w:val="24"/>
          <w:szCs w:val="24"/>
        </w:rPr>
        <w:t>комплексном развитии территории и их благоустройстве</w:t>
      </w:r>
      <w:r w:rsidRPr="00D80EB7">
        <w:rPr>
          <w:rFonts w:ascii="Times New Roman" w:eastAsia="Times New Roman" w:hAnsi="Times New Roman" w:cs="Times New Roman"/>
          <w:sz w:val="24"/>
          <w:szCs w:val="24"/>
        </w:rPr>
        <w:t xml:space="preserve">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 при предоставлении з</w:t>
      </w:r>
      <w:r w:rsidR="00245E51">
        <w:rPr>
          <w:rFonts w:ascii="Times New Roman" w:eastAsia="Times New Roman" w:hAnsi="Times New Roman" w:cs="Times New Roman"/>
          <w:sz w:val="24"/>
          <w:szCs w:val="24"/>
        </w:rPr>
        <w:t>емельного участка, на котором расположены</w:t>
      </w:r>
      <w:r w:rsidRPr="00D80EB7">
        <w:rPr>
          <w:rFonts w:ascii="Times New Roman" w:eastAsia="Times New Roman" w:hAnsi="Times New Roman" w:cs="Times New Roman"/>
          <w:sz w:val="24"/>
          <w:szCs w:val="24"/>
        </w:rPr>
        <w:t xml:space="preserve"> здания или сооружения религиозного или благотворительного назначения: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недвижимости (далее - ЕГРН)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(для религиозной организации, имеющей в собственности здания или сооружения религиозного или благотворительного назначения)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3) при предоставлении земельного участка общего назначения, </w:t>
      </w:r>
      <w:proofErr w:type="gramStart"/>
      <w:r w:rsidRPr="00D80EB7">
        <w:rPr>
          <w:rFonts w:ascii="Times New Roman" w:eastAsia="Times New Roman" w:hAnsi="Times New Roman" w:cs="Times New Roman"/>
          <w:sz w:val="24"/>
          <w:szCs w:val="24"/>
        </w:rPr>
        <w:t>расположенный</w:t>
      </w:r>
      <w:proofErr w:type="gramEnd"/>
      <w:r w:rsidRPr="00D80EB7">
        <w:rPr>
          <w:rFonts w:ascii="Times New Roman" w:eastAsia="Times New Roman" w:hAnsi="Times New Roman" w:cs="Times New Roman"/>
          <w:sz w:val="24"/>
          <w:szCs w:val="24"/>
        </w:rPr>
        <w:t xml:space="preserve"> в границах территории ведения гражданами садоводства или огородничества для собственных нужд:</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решение об</w:t>
      </w:r>
      <w:r w:rsidR="00BA5105">
        <w:rPr>
          <w:rFonts w:ascii="Times New Roman" w:eastAsia="Times New Roman" w:hAnsi="Times New Roman" w:cs="Times New Roman"/>
          <w:sz w:val="24"/>
          <w:szCs w:val="24"/>
        </w:rPr>
        <w:t>щего собрания членов СНТ</w:t>
      </w:r>
      <w:r w:rsidRPr="00D80EB7">
        <w:rPr>
          <w:rFonts w:ascii="Times New Roman" w:eastAsia="Times New Roman" w:hAnsi="Times New Roman" w:cs="Times New Roman"/>
          <w:sz w:val="24"/>
          <w:szCs w:val="24"/>
        </w:rPr>
        <w:t xml:space="preserve">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4) при предоставлении земельного участка, в случаях, устанавливаемых федеральным законом, законом субъекта Российской Федерации: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документы, подтверждающие право на приобретение земельного участка, установленные законодательством Российской Федерации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документы, подтверждающие право на приобретение земельного участка, установленные законом субъекта Российской Федерации (заявитель представляет самостоятельно).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5. Выписка из ЕГРН об объекте недвижимости (об испрашиваемом земельном участке, здании, сооружении, </w:t>
      </w:r>
      <w:proofErr w:type="gramStart"/>
      <w:r w:rsidRPr="00D80EB7">
        <w:rPr>
          <w:rFonts w:ascii="Times New Roman" w:eastAsia="Times New Roman" w:hAnsi="Times New Roman" w:cs="Times New Roman"/>
          <w:sz w:val="24"/>
          <w:szCs w:val="24"/>
        </w:rPr>
        <w:t>расположенных</w:t>
      </w:r>
      <w:proofErr w:type="gramEnd"/>
      <w:r w:rsidRPr="00D80EB7">
        <w:rPr>
          <w:rFonts w:ascii="Times New Roman" w:eastAsia="Times New Roman" w:hAnsi="Times New Roman" w:cs="Times New Roman"/>
          <w:sz w:val="24"/>
          <w:szCs w:val="24"/>
        </w:rPr>
        <w:t xml:space="preserve"> на испрашиваемом земельном участке) (заявитель вправе представить документ по собственной инициативе). Запрашивается уполномоченным органом в Федеральной службе государственной регистрации, кадастра и картографии (далее - </w:t>
      </w:r>
      <w:proofErr w:type="spellStart"/>
      <w:r w:rsidRPr="00D80EB7">
        <w:rPr>
          <w:rFonts w:ascii="Times New Roman" w:eastAsia="Times New Roman" w:hAnsi="Times New Roman" w:cs="Times New Roman"/>
          <w:sz w:val="24"/>
          <w:szCs w:val="24"/>
        </w:rPr>
        <w:t>Росреестр</w:t>
      </w:r>
      <w:proofErr w:type="spellEnd"/>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6. </w:t>
      </w:r>
      <w:proofErr w:type="gramStart"/>
      <w:r w:rsidRPr="00D80EB7">
        <w:rPr>
          <w:rFonts w:ascii="Times New Roman" w:eastAsia="Times New Roman" w:hAnsi="Times New Roman" w:cs="Times New Roman"/>
          <w:sz w:val="24"/>
          <w:szCs w:val="24"/>
        </w:rPr>
        <w:t>Выписка из Единого государственного реестра юридических лиц (далее - ЕГРЮЛ) (необходима в случае, если заявителем, является юридическое лицо, которое подало заявление о предоставлении земельного учас</w:t>
      </w:r>
      <w:r w:rsidR="008E3F1D">
        <w:rPr>
          <w:rFonts w:ascii="Times New Roman" w:eastAsia="Times New Roman" w:hAnsi="Times New Roman" w:cs="Times New Roman"/>
          <w:sz w:val="24"/>
          <w:szCs w:val="24"/>
        </w:rPr>
        <w:t>тка в целях комплексного развития территорий и их благоустройства</w:t>
      </w:r>
      <w:r w:rsidRPr="00D80EB7">
        <w:rPr>
          <w:rFonts w:ascii="Times New Roman" w:eastAsia="Times New Roman" w:hAnsi="Times New Roman" w:cs="Times New Roman"/>
          <w:sz w:val="24"/>
          <w:szCs w:val="24"/>
        </w:rPr>
        <w:t>, для размещения здания или сооружения религиозного или благотворительного назначения, для ведения садоводства, огородничества - заявитель вправе представить документ по собственной инициативе).</w:t>
      </w:r>
      <w:proofErr w:type="gramEnd"/>
      <w:r w:rsidRPr="00D80EB7">
        <w:rPr>
          <w:rFonts w:ascii="Times New Roman" w:eastAsia="Times New Roman" w:hAnsi="Times New Roman" w:cs="Times New Roman"/>
          <w:sz w:val="24"/>
          <w:szCs w:val="24"/>
        </w:rPr>
        <w:t xml:space="preserve"> Запрашивается уполномоченным органом в Федеральной налоговой службе (далее - ФНС).</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7. Выписка из Единого государственного реестра индивидуальных предпринимателей (далее - ЕГРИП) (необходима в случае, если заявителем является индивидуальный предприниматель - заявитель вправе представить документ по собственной инициативе). Запрашивается уполномоченным органом в ФНС.</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8. Утвержденный проект планировки (необходим в случае, если заявителем подано заявление о предоставлении земельного участка в целях </w:t>
      </w:r>
      <w:r w:rsidR="008E3F1D">
        <w:rPr>
          <w:rFonts w:ascii="Times New Roman" w:eastAsia="Times New Roman" w:hAnsi="Times New Roman" w:cs="Times New Roman"/>
          <w:sz w:val="24"/>
          <w:szCs w:val="24"/>
        </w:rPr>
        <w:t>комплексного развития территорий и их благоустройства</w:t>
      </w:r>
      <w:r w:rsidRPr="00D80EB7">
        <w:rPr>
          <w:rFonts w:ascii="Times New Roman" w:eastAsia="Times New Roman" w:hAnsi="Times New Roman" w:cs="Times New Roman"/>
          <w:sz w:val="24"/>
          <w:szCs w:val="24"/>
        </w:rPr>
        <w:t xml:space="preserve"> - заявитель вправе представить документ по собственной инициативе). Документ находится в распоряжении структурного подразделения уполномоченного органа.</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9. Утвержденный проект межевания территории (необходим в случае, если заявителем подано заявление о предоставлении земельного участка для ведения садоводства, огородничества - заявитель вправе представить документ по собственной инициативе). Документ находится в распоряжении структурного подразделения уполномоченного органа.</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10. Проект организации и застройки территории некоммерческого объединения (в случае отсутствия утвержденного проекта межевания территории) (необходим в случае, если заявителем подано заявление о предоставлении земельного участка для ведения садоводства, огородничества - заявитель вправе представить документ по собственной инициативе). Документ находится в распоряжении структурного подразделения уполномоченного органа.</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8E3F1D">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2.7. Исчерпывающий перечень оснований для отказа в приеме документов, необходимых для предоставления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В течение 10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подпункта 1 пункта 2.6 Административного регламента, подано в ненадлежащий орган местного самоуправления или к заявлению не приложены документы, указанные в подпунктах 2 - 5 пункта 2.6 Административного регламента.</w:t>
      </w:r>
      <w:proofErr w:type="gramEnd"/>
      <w:r w:rsidRPr="00D80EB7">
        <w:rPr>
          <w:rFonts w:ascii="Times New Roman" w:eastAsia="Times New Roman" w:hAnsi="Times New Roman" w:cs="Times New Roman"/>
          <w:sz w:val="24"/>
          <w:szCs w:val="24"/>
        </w:rPr>
        <w:t xml:space="preserve"> При этом должны быть указаны причины возврата заявления о предоставлении земельного участка.</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8E3F1D">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9737F" w:rsidRPr="00D80EB7" w:rsidRDefault="0099737F" w:rsidP="008E3F1D">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Основания для отказа в предоставлении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hyperlink r:id="rId9" w:history="1">
        <w:r w:rsidRPr="00D80EB7">
          <w:rPr>
            <w:rFonts w:ascii="Times New Roman" w:eastAsia="Times New Roman" w:hAnsi="Times New Roman" w:cs="Times New Roman"/>
            <w:sz w:val="24"/>
            <w:szCs w:val="24"/>
          </w:rPr>
          <w:t>Земельного кодекса Российской Федерации</w:t>
        </w:r>
      </w:hyperlink>
      <w:r w:rsidRPr="00D80EB7">
        <w:rPr>
          <w:rFonts w:ascii="Times New Roman" w:eastAsia="Times New Roman" w:hAnsi="Times New Roman" w:cs="Times New Roman"/>
          <w:sz w:val="24"/>
          <w:szCs w:val="24"/>
        </w:rPr>
        <w:t>;</w:t>
      </w:r>
      <w:proofErr w:type="gramEnd"/>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D80EB7">
        <w:rPr>
          <w:rFonts w:ascii="Times New Roman" w:eastAsia="Times New Roman" w:hAnsi="Times New Roman" w:cs="Times New Roman"/>
          <w:sz w:val="24"/>
          <w:szCs w:val="24"/>
        </w:rPr>
        <w:t xml:space="preserve"> земельным участком общего назначения) (в соответствии с </w:t>
      </w:r>
      <w:hyperlink r:id="rId10" w:history="1">
        <w:r w:rsidRPr="00D80EB7">
          <w:rPr>
            <w:rFonts w:ascii="Times New Roman" w:eastAsia="Times New Roman" w:hAnsi="Times New Roman" w:cs="Times New Roman"/>
            <w:sz w:val="24"/>
            <w:szCs w:val="24"/>
          </w:rPr>
          <w:t>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hyperlink>
      <w:r w:rsidRPr="00D80EB7">
        <w:rPr>
          <w:rFonts w:ascii="Times New Roman" w:eastAsia="Times New Roman" w:hAnsi="Times New Roman" w:cs="Times New Roman"/>
          <w:sz w:val="24"/>
          <w:szCs w:val="24"/>
        </w:rPr>
        <w:t>);</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4</w:t>
      </w:r>
      <w:r w:rsidR="0099737F" w:rsidRPr="00D80EB7">
        <w:rPr>
          <w:rFonts w:ascii="Times New Roman" w:eastAsia="Times New Roman"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11"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 либо</w:t>
      </w:r>
      <w:proofErr w:type="gramEnd"/>
      <w:r w:rsidR="0099737F" w:rsidRPr="00D80EB7">
        <w:rPr>
          <w:rFonts w:ascii="Times New Roman" w:eastAsia="Times New Roman" w:hAnsi="Times New Roman" w:cs="Times New Roman"/>
          <w:sz w:val="24"/>
          <w:szCs w:val="24"/>
        </w:rPr>
        <w:t xml:space="preserve"> </w:t>
      </w:r>
      <w:proofErr w:type="gramStart"/>
      <w:r w:rsidR="0099737F" w:rsidRPr="00D80EB7">
        <w:rPr>
          <w:rFonts w:ascii="Times New Roman" w:eastAsia="Times New Roman" w:hAnsi="Times New Roman" w:cs="Times New Roman"/>
          <w:sz w:val="24"/>
          <w:szCs w:val="24"/>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0099737F" w:rsidRPr="00D80EB7">
        <w:rPr>
          <w:rFonts w:ascii="Times New Roman" w:eastAsia="Times New Roman" w:hAnsi="Times New Roman" w:cs="Times New Roman"/>
          <w:sz w:val="24"/>
          <w:szCs w:val="24"/>
        </w:rPr>
        <w:lastRenderedPageBreak/>
        <w:t>установленными требованиями и</w:t>
      </w:r>
      <w:proofErr w:type="gramEnd"/>
      <w:r w:rsidR="0099737F" w:rsidRPr="00D80EB7">
        <w:rPr>
          <w:rFonts w:ascii="Times New Roman" w:eastAsia="Times New Roman" w:hAnsi="Times New Roman" w:cs="Times New Roman"/>
          <w:sz w:val="24"/>
          <w:szCs w:val="24"/>
        </w:rPr>
        <w:t xml:space="preserve"> в сроки, установленные указанными решениями, не выполнены обязанности, предусмотренные частью 11 статьи 55.32 </w:t>
      </w:r>
      <w:hyperlink r:id="rId12" w:history="1">
        <w:r w:rsidR="0099737F" w:rsidRPr="00D80EB7">
          <w:rPr>
            <w:rFonts w:ascii="Times New Roman" w:eastAsia="Times New Roman" w:hAnsi="Times New Roman" w:cs="Times New Roman"/>
            <w:sz w:val="24"/>
            <w:szCs w:val="24"/>
          </w:rPr>
          <w:t>Градостроительного кодекса Российской Федерации</w:t>
        </w:r>
      </w:hyperlink>
      <w:r w:rsidR="0099737F" w:rsidRPr="00D80EB7">
        <w:rPr>
          <w:rFonts w:ascii="Times New Roman" w:eastAsia="Times New Roman" w:hAnsi="Times New Roman" w:cs="Times New Roman"/>
          <w:sz w:val="24"/>
          <w:szCs w:val="24"/>
        </w:rPr>
        <w:t>;</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5</w:t>
      </w:r>
      <w:r w:rsidR="0099737F" w:rsidRPr="00D80EB7">
        <w:rPr>
          <w:rFonts w:ascii="Times New Roman" w:eastAsia="Times New Roman" w:hAnsi="Times New Roman" w:cs="Times New Roman"/>
          <w:sz w:val="24"/>
          <w:szCs w:val="24"/>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hyperlink r:id="rId13" w:history="1">
        <w:r w:rsidR="0099737F" w:rsidRPr="00D80EB7">
          <w:rPr>
            <w:rFonts w:ascii="Times New Roman" w:eastAsia="Times New Roman" w:hAnsi="Times New Roman" w:cs="Times New Roman"/>
            <w:sz w:val="24"/>
            <w:szCs w:val="24"/>
          </w:rPr>
          <w:t>Земельного кодекса Российской Федерации</w:t>
        </w:r>
        <w:proofErr w:type="gramEnd"/>
      </w:hyperlink>
      <w:r w:rsidR="0099737F" w:rsidRPr="00D80EB7">
        <w:rPr>
          <w:rFonts w:ascii="Times New Roman" w:eastAsia="Times New Roman" w:hAnsi="Times New Roman" w:cs="Times New Roman"/>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6</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7</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0099737F" w:rsidRPr="00D80EB7">
        <w:rPr>
          <w:rFonts w:ascii="Times New Roman" w:eastAsia="Times New Roman" w:hAnsi="Times New Roman" w:cs="Times New Roman"/>
          <w:sz w:val="24"/>
          <w:szCs w:val="24"/>
        </w:rPr>
        <w:t xml:space="preserve"> для целей резервирования;</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8</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w:t>
      </w:r>
      <w:r>
        <w:rPr>
          <w:rFonts w:ascii="Times New Roman" w:eastAsia="Times New Roman" w:hAnsi="Times New Roman" w:cs="Times New Roman"/>
          <w:sz w:val="24"/>
          <w:szCs w:val="24"/>
        </w:rPr>
        <w:t xml:space="preserve"> комплексном развитии</w:t>
      </w:r>
      <w:r w:rsidR="0099737F" w:rsidRPr="00D80EB7">
        <w:rPr>
          <w:rFonts w:ascii="Times New Roman" w:eastAsia="Times New Roman" w:hAnsi="Times New Roman" w:cs="Times New Roman"/>
          <w:sz w:val="24"/>
          <w:szCs w:val="24"/>
        </w:rPr>
        <w:t xml:space="preserve"> территории</w:t>
      </w:r>
      <w:r>
        <w:rPr>
          <w:rFonts w:ascii="Times New Roman" w:eastAsia="Times New Roman" w:hAnsi="Times New Roman" w:cs="Times New Roman"/>
          <w:sz w:val="24"/>
          <w:szCs w:val="24"/>
        </w:rPr>
        <w:t xml:space="preserve"> и их благоустройстве</w:t>
      </w:r>
      <w:r w:rsidR="0099737F" w:rsidRPr="00D80EB7">
        <w:rPr>
          <w:rFonts w:ascii="Times New Roman" w:eastAsia="Times New Roman" w:hAnsi="Times New Roman" w:cs="Times New Roman"/>
          <w:sz w:val="24"/>
          <w:szCs w:val="24"/>
        </w:rPr>
        <w:t>,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9</w:t>
      </w:r>
      <w:r w:rsidR="0099737F" w:rsidRPr="00D80EB7">
        <w:rPr>
          <w:rFonts w:ascii="Times New Roman" w:eastAsia="Times New Roman" w:hAnsi="Times New Roman" w:cs="Times New Roman"/>
          <w:sz w:val="24"/>
          <w:szCs w:val="24"/>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Pr>
          <w:rFonts w:ascii="Times New Roman" w:eastAsia="Times New Roman" w:hAnsi="Times New Roman" w:cs="Times New Roman"/>
          <w:sz w:val="24"/>
          <w:szCs w:val="24"/>
        </w:rPr>
        <w:t xml:space="preserve">комплексном развитии </w:t>
      </w:r>
      <w:r w:rsidR="0099737F" w:rsidRPr="00D80EB7">
        <w:rPr>
          <w:rFonts w:ascii="Times New Roman" w:eastAsia="Times New Roman" w:hAnsi="Times New Roman" w:cs="Times New Roman"/>
          <w:sz w:val="24"/>
          <w:szCs w:val="24"/>
        </w:rPr>
        <w:t>территории</w:t>
      </w:r>
      <w:r>
        <w:rPr>
          <w:rFonts w:ascii="Times New Roman" w:eastAsia="Times New Roman" w:hAnsi="Times New Roman" w:cs="Times New Roman"/>
          <w:sz w:val="24"/>
          <w:szCs w:val="24"/>
        </w:rPr>
        <w:t xml:space="preserve"> и их благоустройстве</w:t>
      </w:r>
      <w:r w:rsidR="0099737F" w:rsidRPr="00D80EB7">
        <w:rPr>
          <w:rFonts w:ascii="Times New Roman" w:eastAsia="Times New Roman" w:hAnsi="Times New Roman" w:cs="Times New Roman"/>
          <w:sz w:val="24"/>
          <w:szCs w:val="24"/>
        </w:rPr>
        <w:t>,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w:t>
      </w:r>
      <w:proofErr w:type="gramEnd"/>
      <w:r w:rsidR="0099737F" w:rsidRPr="00D80EB7">
        <w:rPr>
          <w:rFonts w:ascii="Times New Roman" w:eastAsia="Times New Roman" w:hAnsi="Times New Roman" w:cs="Times New Roman"/>
          <w:sz w:val="24"/>
          <w:szCs w:val="24"/>
        </w:rPr>
        <w:t xml:space="preserve">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10</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w:t>
      </w:r>
      <w:r w:rsidR="00B412C9">
        <w:rPr>
          <w:rFonts w:ascii="Times New Roman" w:eastAsia="Times New Roman" w:hAnsi="Times New Roman" w:cs="Times New Roman"/>
          <w:sz w:val="24"/>
          <w:szCs w:val="24"/>
        </w:rPr>
        <w:t xml:space="preserve"> комплексном развитии</w:t>
      </w:r>
      <w:r w:rsidR="0099737F" w:rsidRPr="00D80EB7">
        <w:rPr>
          <w:rFonts w:ascii="Times New Roman" w:eastAsia="Times New Roman" w:hAnsi="Times New Roman" w:cs="Times New Roman"/>
          <w:sz w:val="24"/>
          <w:szCs w:val="24"/>
        </w:rPr>
        <w:t xml:space="preserve"> территории</w:t>
      </w:r>
      <w:r w:rsidR="00B412C9">
        <w:rPr>
          <w:rFonts w:ascii="Times New Roman" w:eastAsia="Times New Roman" w:hAnsi="Times New Roman" w:cs="Times New Roman"/>
          <w:sz w:val="24"/>
          <w:szCs w:val="24"/>
        </w:rPr>
        <w:t xml:space="preserve"> и их благоустройстве</w:t>
      </w:r>
      <w:r w:rsidR="0099737F" w:rsidRPr="00D80EB7">
        <w:rPr>
          <w:rFonts w:ascii="Times New Roman" w:eastAsia="Times New Roman" w:hAnsi="Times New Roman" w:cs="Times New Roman"/>
          <w:sz w:val="24"/>
          <w:szCs w:val="24"/>
        </w:rPr>
        <w:t>,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w:t>
      </w:r>
      <w:proofErr w:type="gramEnd"/>
      <w:r w:rsidR="0099737F" w:rsidRPr="00D80EB7">
        <w:rPr>
          <w:rFonts w:ascii="Times New Roman" w:eastAsia="Times New Roman" w:hAnsi="Times New Roman" w:cs="Times New Roman"/>
          <w:sz w:val="24"/>
          <w:szCs w:val="24"/>
        </w:rPr>
        <w:t xml:space="preserve"> о предоставлении в аренду земельного участка обратилось лицо, с которым заключен договор о комплексном освоении территории или договор о</w:t>
      </w:r>
      <w:r w:rsidR="00B412C9">
        <w:rPr>
          <w:rFonts w:ascii="Times New Roman" w:eastAsia="Times New Roman" w:hAnsi="Times New Roman" w:cs="Times New Roman"/>
          <w:sz w:val="24"/>
          <w:szCs w:val="24"/>
        </w:rPr>
        <w:t xml:space="preserve"> комплексном  развитии</w:t>
      </w:r>
      <w:r w:rsidR="0099737F" w:rsidRPr="00D80EB7">
        <w:rPr>
          <w:rFonts w:ascii="Times New Roman" w:eastAsia="Times New Roman" w:hAnsi="Times New Roman" w:cs="Times New Roman"/>
          <w:sz w:val="24"/>
          <w:szCs w:val="24"/>
        </w:rPr>
        <w:t xml:space="preserve"> территории</w:t>
      </w:r>
      <w:r w:rsidR="00B412C9">
        <w:rPr>
          <w:rFonts w:ascii="Times New Roman" w:eastAsia="Times New Roman" w:hAnsi="Times New Roman" w:cs="Times New Roman"/>
          <w:sz w:val="24"/>
          <w:szCs w:val="24"/>
        </w:rPr>
        <w:t xml:space="preserve"> и их благоустройстве</w:t>
      </w:r>
      <w:r w:rsidR="0099737F" w:rsidRPr="00D80EB7">
        <w:rPr>
          <w:rFonts w:ascii="Times New Roman" w:eastAsia="Times New Roman" w:hAnsi="Times New Roman" w:cs="Times New Roman"/>
          <w:sz w:val="24"/>
          <w:szCs w:val="24"/>
        </w:rPr>
        <w:t>, предусматривающие обязательство данного лица по строительству указанных объектов;</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11</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hyperlink r:id="rId14"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12</w:t>
      </w:r>
      <w:r w:rsidR="0099737F" w:rsidRPr="00D80EB7">
        <w:rPr>
          <w:rFonts w:ascii="Times New Roman" w:eastAsia="Times New Roman" w:hAnsi="Times New Roman" w:cs="Times New Roman"/>
          <w:sz w:val="24"/>
          <w:szCs w:val="24"/>
        </w:rPr>
        <w:t>) в отношении земельного участка, указанного в заявлении о его предоставлении, поступило предусмотренное подпунктом 6 пункта 4 статьи 39.11 </w:t>
      </w:r>
      <w:hyperlink r:id="rId15"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hyperlink r:id="rId16"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 и уполномоченным</w:t>
      </w:r>
      <w:proofErr w:type="gramEnd"/>
      <w:r w:rsidR="0099737F" w:rsidRPr="00D80EB7">
        <w:rPr>
          <w:rFonts w:ascii="Times New Roman" w:eastAsia="Times New Roman" w:hAnsi="Times New Roman" w:cs="Times New Roman"/>
          <w:sz w:val="24"/>
          <w:szCs w:val="24"/>
        </w:rPr>
        <w:t xml:space="preserve"> </w:t>
      </w:r>
      <w:r w:rsidR="0099737F" w:rsidRPr="00D80EB7">
        <w:rPr>
          <w:rFonts w:ascii="Times New Roman" w:eastAsia="Times New Roman" w:hAnsi="Times New Roman" w:cs="Times New Roman"/>
          <w:sz w:val="24"/>
          <w:szCs w:val="24"/>
        </w:rPr>
        <w:lastRenderedPageBreak/>
        <w:t>органом не принято решение об отказе в проведении этого аукциона по основаниям, предусмотренным пунктом 8 статьи 39.11 </w:t>
      </w:r>
      <w:hyperlink r:id="rId17"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13</w:t>
      </w:r>
      <w:r w:rsidR="0099737F" w:rsidRPr="00D80EB7">
        <w:rPr>
          <w:rFonts w:ascii="Times New Roman" w:eastAsia="Times New Roman" w:hAnsi="Times New Roman" w:cs="Times New Roman"/>
          <w:sz w:val="24"/>
          <w:szCs w:val="24"/>
        </w:rPr>
        <w:t>) в отношении земельного участка, указанного в заявлен</w:t>
      </w:r>
      <w:proofErr w:type="gramStart"/>
      <w:r w:rsidR="0099737F" w:rsidRPr="00D80EB7">
        <w:rPr>
          <w:rFonts w:ascii="Times New Roman" w:eastAsia="Times New Roman" w:hAnsi="Times New Roman" w:cs="Times New Roman"/>
          <w:sz w:val="24"/>
          <w:szCs w:val="24"/>
        </w:rPr>
        <w:t>ии о е</w:t>
      </w:r>
      <w:proofErr w:type="gramEnd"/>
      <w:r w:rsidR="0099737F" w:rsidRPr="00D80EB7">
        <w:rPr>
          <w:rFonts w:ascii="Times New Roman" w:eastAsia="Times New Roman" w:hAnsi="Times New Roman" w:cs="Times New Roman"/>
          <w:sz w:val="24"/>
          <w:szCs w:val="24"/>
        </w:rPr>
        <w:t>го предоставлении, опубликовано и размещено в соответствии с подпунктом 1 пункта 1 статьи 39.18 </w:t>
      </w:r>
      <w:hyperlink r:id="rId18"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14</w:t>
      </w:r>
      <w:r w:rsidR="0099737F" w:rsidRPr="00D80EB7">
        <w:rPr>
          <w:rFonts w:ascii="Times New Roman" w:eastAsia="Times New Roman" w:hAnsi="Times New Roman" w:cs="Times New Roman"/>
          <w:sz w:val="24"/>
          <w:szCs w:val="24"/>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15</w:t>
      </w:r>
      <w:r w:rsidR="0099737F" w:rsidRPr="00D80EB7">
        <w:rPr>
          <w:rFonts w:ascii="Times New Roman" w:eastAsia="Times New Roman" w:hAnsi="Times New Roman" w:cs="Times New Roman"/>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16</w:t>
      </w:r>
      <w:r w:rsidR="0099737F" w:rsidRPr="00D80EB7">
        <w:rPr>
          <w:rFonts w:ascii="Times New Roman" w:eastAsia="Times New Roman" w:hAnsi="Times New Roman" w:cs="Times New Roman"/>
          <w:sz w:val="24"/>
          <w:szCs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hyperlink r:id="rId19"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w:t>
      </w:r>
      <w:proofErr w:type="gramEnd"/>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17</w:t>
      </w:r>
      <w:r w:rsidR="0099737F" w:rsidRPr="00D80EB7">
        <w:rPr>
          <w:rFonts w:ascii="Times New Roman" w:eastAsia="Times New Roman" w:hAnsi="Times New Roman" w:cs="Times New Roman"/>
          <w:sz w:val="24"/>
          <w:szCs w:val="24"/>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hyperlink r:id="rId20" w:history="1">
        <w:r w:rsidR="0099737F" w:rsidRPr="00D80EB7">
          <w:rPr>
            <w:rFonts w:ascii="Times New Roman" w:eastAsia="Times New Roman" w:hAnsi="Times New Roman" w:cs="Times New Roman"/>
            <w:sz w:val="24"/>
            <w:szCs w:val="24"/>
          </w:rPr>
          <w:t>Земельного кодекса Российской Федерации</w:t>
        </w:r>
      </w:hyperlink>
      <w:r w:rsidR="0099737F" w:rsidRPr="00D80EB7">
        <w:rPr>
          <w:rFonts w:ascii="Times New Roman" w:eastAsia="Times New Roman" w:hAnsi="Times New Roman" w:cs="Times New Roman"/>
          <w:sz w:val="24"/>
          <w:szCs w:val="24"/>
        </w:rPr>
        <w:t>; (в соответствии с «Федеральным законом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roofErr w:type="gramEnd"/>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18</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F4B20" w:rsidRDefault="001F4B20" w:rsidP="0099737F">
      <w:pPr>
        <w:spacing w:after="0" w:line="240" w:lineRule="auto"/>
        <w:ind w:left="567"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 20</w:t>
      </w:r>
      <w:r w:rsidR="0099737F" w:rsidRPr="00D80EB7">
        <w:rPr>
          <w:rFonts w:ascii="Times New Roman" w:eastAsia="Times New Roman" w:hAnsi="Times New Roman" w:cs="Times New Roman"/>
          <w:sz w:val="24"/>
          <w:szCs w:val="24"/>
        </w:rPr>
        <w:t>) предоставление земельного участка на заявленном виде прав не допускается;</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21</w:t>
      </w:r>
      <w:r w:rsidR="0099737F" w:rsidRPr="00D80EB7">
        <w:rPr>
          <w:rFonts w:ascii="Times New Roman" w:eastAsia="Times New Roman" w:hAnsi="Times New Roman" w:cs="Times New Roman"/>
          <w:sz w:val="24"/>
          <w:szCs w:val="24"/>
        </w:rPr>
        <w:t>) в отношении земельного участка, указанного в заявлен</w:t>
      </w:r>
      <w:proofErr w:type="gramStart"/>
      <w:r w:rsidR="0099737F" w:rsidRPr="00D80EB7">
        <w:rPr>
          <w:rFonts w:ascii="Times New Roman" w:eastAsia="Times New Roman" w:hAnsi="Times New Roman" w:cs="Times New Roman"/>
          <w:sz w:val="24"/>
          <w:szCs w:val="24"/>
        </w:rPr>
        <w:t>ии о е</w:t>
      </w:r>
      <w:proofErr w:type="gramEnd"/>
      <w:r w:rsidR="0099737F" w:rsidRPr="00D80EB7">
        <w:rPr>
          <w:rFonts w:ascii="Times New Roman" w:eastAsia="Times New Roman" w:hAnsi="Times New Roman" w:cs="Times New Roman"/>
          <w:sz w:val="24"/>
          <w:szCs w:val="24"/>
        </w:rPr>
        <w:t>го предоставлении, не установлен вид разрешенного использования;</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22</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не отнесен к определенной категории земель;</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23</w:t>
      </w:r>
      <w:r w:rsidR="0099737F" w:rsidRPr="00D80EB7">
        <w:rPr>
          <w:rFonts w:ascii="Times New Roman" w:eastAsia="Times New Roman" w:hAnsi="Times New Roman" w:cs="Times New Roman"/>
          <w:sz w:val="24"/>
          <w:szCs w:val="24"/>
        </w:rPr>
        <w:t>) в отношении земельного участка, указанного в заявлен</w:t>
      </w:r>
      <w:proofErr w:type="gramStart"/>
      <w:r w:rsidR="0099737F" w:rsidRPr="00D80EB7">
        <w:rPr>
          <w:rFonts w:ascii="Times New Roman" w:eastAsia="Times New Roman" w:hAnsi="Times New Roman" w:cs="Times New Roman"/>
          <w:sz w:val="24"/>
          <w:szCs w:val="24"/>
        </w:rPr>
        <w:t>ии о е</w:t>
      </w:r>
      <w:proofErr w:type="gramEnd"/>
      <w:r w:rsidR="0099737F" w:rsidRPr="00D80EB7">
        <w:rPr>
          <w:rFonts w:ascii="Times New Roman" w:eastAsia="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24</w:t>
      </w:r>
      <w:r w:rsidR="0099737F" w:rsidRPr="00D80EB7">
        <w:rPr>
          <w:rFonts w:ascii="Times New Roman" w:eastAsia="Times New Roman" w:hAnsi="Times New Roman" w:cs="Times New Roman"/>
          <w:sz w:val="24"/>
          <w:szCs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0099737F" w:rsidRPr="00D80EB7">
        <w:rPr>
          <w:rFonts w:ascii="Times New Roman" w:eastAsia="Times New Roman" w:hAnsi="Times New Roman" w:cs="Times New Roman"/>
          <w:sz w:val="24"/>
          <w:szCs w:val="24"/>
        </w:rPr>
        <w:t xml:space="preserve"> сносу или реконструкции;</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lastRenderedPageBreak/>
        <w:t>25</w:t>
      </w:r>
      <w:r w:rsidR="0099737F" w:rsidRPr="00D80EB7">
        <w:rPr>
          <w:rFonts w:ascii="Times New Roman" w:eastAsia="Times New Roman" w:hAnsi="Times New Roman" w:cs="Times New Roman"/>
          <w:sz w:val="24"/>
          <w:szCs w:val="24"/>
        </w:rPr>
        <w:t>) границы земельного участка, указанного в заявлен</w:t>
      </w:r>
      <w:proofErr w:type="gramStart"/>
      <w:r w:rsidR="0099737F" w:rsidRPr="00D80EB7">
        <w:rPr>
          <w:rFonts w:ascii="Times New Roman" w:eastAsia="Times New Roman" w:hAnsi="Times New Roman" w:cs="Times New Roman"/>
          <w:sz w:val="24"/>
          <w:szCs w:val="24"/>
        </w:rPr>
        <w:t>ии о е</w:t>
      </w:r>
      <w:proofErr w:type="gramEnd"/>
      <w:r w:rsidR="0099737F" w:rsidRPr="00D80EB7">
        <w:rPr>
          <w:rFonts w:ascii="Times New Roman" w:eastAsia="Times New Roman" w:hAnsi="Times New Roman" w:cs="Times New Roman"/>
          <w:sz w:val="24"/>
          <w:szCs w:val="24"/>
        </w:rPr>
        <w:t>го предоставлении, подлежат уточнению в соответствии с «Федеральным законом от 13.07.2015 N 218-ФЗ «О государственной регистрации недвижимости»;</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26</w:t>
      </w:r>
      <w:r w:rsidR="0099737F" w:rsidRPr="00D80EB7">
        <w:rPr>
          <w:rFonts w:ascii="Times New Roman" w:eastAsia="Times New Roman" w:hAnsi="Times New Roman" w:cs="Times New Roman"/>
          <w:sz w:val="24"/>
          <w:szCs w:val="24"/>
        </w:rPr>
        <w:t>) площадь земельного участка, указанного в заявлен</w:t>
      </w:r>
      <w:proofErr w:type="gramStart"/>
      <w:r w:rsidR="0099737F" w:rsidRPr="00D80EB7">
        <w:rPr>
          <w:rFonts w:ascii="Times New Roman" w:eastAsia="Times New Roman" w:hAnsi="Times New Roman" w:cs="Times New Roman"/>
          <w:sz w:val="24"/>
          <w:szCs w:val="24"/>
        </w:rPr>
        <w:t>ии о е</w:t>
      </w:r>
      <w:proofErr w:type="gramEnd"/>
      <w:r w:rsidR="0099737F" w:rsidRPr="00D80EB7">
        <w:rPr>
          <w:rFonts w:ascii="Times New Roman" w:eastAsia="Times New Roman" w:hAnsi="Times New Roman" w:cs="Times New Roman"/>
          <w:sz w:val="24"/>
          <w:szCs w:val="24"/>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27</w:t>
      </w:r>
      <w:r w:rsidR="0099737F" w:rsidRPr="00D80EB7">
        <w:rPr>
          <w:rFonts w:ascii="Times New Roman" w:eastAsia="Times New Roman" w:hAnsi="Times New Roman" w:cs="Times New Roman"/>
          <w:sz w:val="24"/>
          <w:szCs w:val="24"/>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w:t>
      </w:r>
      <w:proofErr w:type="gramEnd"/>
      <w:r w:rsidR="0099737F" w:rsidRPr="00D80EB7">
        <w:rPr>
          <w:rFonts w:ascii="Times New Roman" w:eastAsia="Times New Roman" w:hAnsi="Times New Roman" w:cs="Times New Roman"/>
          <w:sz w:val="24"/>
          <w:szCs w:val="24"/>
        </w:rPr>
        <w:t xml:space="preserve"> статьи 14 указанного Федерального закона;</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28</w:t>
      </w:r>
      <w:r w:rsidR="0099737F" w:rsidRPr="00D80EB7">
        <w:rPr>
          <w:rFonts w:ascii="Times New Roman" w:eastAsia="Times New Roman" w:hAnsi="Times New Roman" w:cs="Times New Roman"/>
          <w:sz w:val="24"/>
          <w:szCs w:val="24"/>
        </w:rPr>
        <w:t>) наличие запрета на использование земельного участка в целях, указанных в заявлении о предоставлении земельного участка;</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sz w:val="24"/>
          <w:szCs w:val="24"/>
        </w:rPr>
        <w:t>29</w:t>
      </w:r>
      <w:r w:rsidR="0099737F" w:rsidRPr="00D80EB7">
        <w:rPr>
          <w:rFonts w:ascii="Times New Roman" w:eastAsia="Times New Roman" w:hAnsi="Times New Roman" w:cs="Times New Roman"/>
          <w:sz w:val="24"/>
          <w:szCs w:val="24"/>
        </w:rPr>
        <w:t>) земельный участок, указанный в заявлении о его предоставлении, является земельным участком, входящим в перечень земельных участков, находящихся в государственной со</w:t>
      </w:r>
      <w:r>
        <w:rPr>
          <w:rFonts w:ascii="Times New Roman" w:eastAsia="Times New Roman" w:hAnsi="Times New Roman" w:cs="Times New Roman"/>
          <w:sz w:val="24"/>
          <w:szCs w:val="24"/>
        </w:rPr>
        <w:t>бственности</w:t>
      </w:r>
      <w:r w:rsidR="0099737F" w:rsidRPr="00D80EB7">
        <w:rPr>
          <w:rFonts w:ascii="Times New Roman" w:eastAsia="Times New Roman" w:hAnsi="Times New Roman" w:cs="Times New Roman"/>
          <w:sz w:val="24"/>
          <w:szCs w:val="24"/>
        </w:rPr>
        <w:t xml:space="preserve"> и предназначенных для бесплатного предоставления гражданам Российской Федерации, имеющим трех и более детей, гражданам, являющимся инвалидами Великой Отечественной войны или ветеранам боевых действий, или признанными в установленном порядке инвалидами с указанием военной травмы в качестве причины инвалидности, а также</w:t>
      </w:r>
      <w:proofErr w:type="gramEnd"/>
      <w:r w:rsidR="0099737F" w:rsidRPr="00D80EB7">
        <w:rPr>
          <w:rFonts w:ascii="Times New Roman" w:eastAsia="Times New Roman" w:hAnsi="Times New Roman" w:cs="Times New Roman"/>
          <w:sz w:val="24"/>
          <w:szCs w:val="24"/>
        </w:rPr>
        <w:t xml:space="preserve"> гражданам, являющимся одним из родителей (одинокой матерью либо одиноким отцом) в студенческих семьях, имеющих ребенка (детей);</w:t>
      </w:r>
    </w:p>
    <w:p w:rsidR="0099737F" w:rsidRPr="00D80EB7" w:rsidRDefault="001F4B20" w:rsidP="0099737F">
      <w:pPr>
        <w:spacing w:after="0" w:line="240" w:lineRule="auto"/>
        <w:ind w:left="567" w:firstLine="709"/>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30</w:t>
      </w:r>
      <w:r w:rsidR="0099737F" w:rsidRPr="00D80EB7">
        <w:rPr>
          <w:rFonts w:ascii="Times New Roman" w:eastAsia="Times New Roman" w:hAnsi="Times New Roman" w:cs="Times New Roman"/>
          <w:sz w:val="24"/>
          <w:szCs w:val="24"/>
        </w:rPr>
        <w:t>) земельный участок, указанный в заявлен</w:t>
      </w:r>
      <w:proofErr w:type="gramStart"/>
      <w:r w:rsidR="0099737F" w:rsidRPr="00D80EB7">
        <w:rPr>
          <w:rFonts w:ascii="Times New Roman" w:eastAsia="Times New Roman" w:hAnsi="Times New Roman" w:cs="Times New Roman"/>
          <w:sz w:val="24"/>
          <w:szCs w:val="24"/>
        </w:rPr>
        <w:t>ии о е</w:t>
      </w:r>
      <w:proofErr w:type="gramEnd"/>
      <w:r w:rsidR="0099737F" w:rsidRPr="00D80EB7">
        <w:rPr>
          <w:rFonts w:ascii="Times New Roman" w:eastAsia="Times New Roman" w:hAnsi="Times New Roman" w:cs="Times New Roman"/>
          <w:sz w:val="24"/>
          <w:szCs w:val="24"/>
        </w:rPr>
        <w:t xml:space="preserve">го предоставлении, необходим для осуществления деятельности, предусмотренной концессионным соглашением, за исключением отношений </w:t>
      </w:r>
      <w:proofErr w:type="spellStart"/>
      <w:r w:rsidR="0099737F" w:rsidRPr="00D80EB7">
        <w:rPr>
          <w:rFonts w:ascii="Times New Roman" w:eastAsia="Times New Roman" w:hAnsi="Times New Roman" w:cs="Times New Roman"/>
          <w:sz w:val="24"/>
          <w:szCs w:val="24"/>
        </w:rPr>
        <w:t>концедента</w:t>
      </w:r>
      <w:proofErr w:type="spellEnd"/>
      <w:r w:rsidR="0099737F" w:rsidRPr="00D80EB7">
        <w:rPr>
          <w:rFonts w:ascii="Times New Roman" w:eastAsia="Times New Roman" w:hAnsi="Times New Roman" w:cs="Times New Roman"/>
          <w:sz w:val="24"/>
          <w:szCs w:val="24"/>
        </w:rPr>
        <w:t xml:space="preserve"> и концессионера, возникающих на основании заключенного между ними концессионного соглашения.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w:t>
      </w:r>
      <w:r w:rsidR="00BA5105">
        <w:rPr>
          <w:rFonts w:ascii="Times New Roman" w:eastAsia="Times New Roman" w:hAnsi="Times New Roman" w:cs="Times New Roman"/>
          <w:b/>
          <w:bCs/>
          <w:sz w:val="24"/>
          <w:szCs w:val="24"/>
          <w:bdr w:val="none" w:sz="0" w:space="0" w:color="auto" w:frame="1"/>
        </w:rPr>
        <w:t>выми актами Республики Дагестан</w:t>
      </w:r>
      <w:r w:rsidRPr="00D80EB7">
        <w:rPr>
          <w:rFonts w:ascii="Times New Roman" w:eastAsia="Times New Roman" w:hAnsi="Times New Roman" w:cs="Times New Roman"/>
          <w:b/>
          <w:bCs/>
          <w:sz w:val="24"/>
          <w:szCs w:val="24"/>
          <w:bdr w:val="none" w:sz="0" w:space="0" w:color="auto" w:frame="1"/>
        </w:rPr>
        <w:t>, муниципальными правовыми актами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Муниципальная услуга предоставляется без взимания государственной пошлины или иной платы за предоставление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а также при получении результата ее предоставления составляет не более 15 минут.</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2.11. Срок регистрации запроса заявителя о предоставлении муниципальной услуги</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Регистрация заявления, в том числе в электронной форме, о предоставлении муниципальной услуги осуществляется в течение 1 (одного) рабочего дня со дня поступления заявления в уполномоченный орган.</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bdr w:val="none" w:sz="0" w:space="0" w:color="auto" w:frame="1"/>
        </w:rPr>
        <w:t xml:space="preserve">2.12. </w:t>
      </w:r>
      <w:proofErr w:type="gramStart"/>
      <w:r w:rsidRPr="00D80EB7">
        <w:rPr>
          <w:rFonts w:ascii="Times New Roman" w:eastAsia="Times New Roman" w:hAnsi="Times New Roman" w:cs="Times New Roman"/>
          <w:b/>
          <w:bCs/>
          <w:sz w:val="24"/>
          <w:szCs w:val="24"/>
          <w:bdr w:val="none" w:sz="0" w:space="0" w:color="auto" w:frame="1"/>
        </w:rPr>
        <w:t xml:space="preserve">Требования к помещениям, в которых предоставляются муниципальные услуги, к залу ожидания, к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w:t>
      </w:r>
      <w:r w:rsidRPr="00D80EB7">
        <w:rPr>
          <w:rFonts w:ascii="Times New Roman" w:eastAsia="Times New Roman" w:hAnsi="Times New Roman" w:cs="Times New Roman"/>
          <w:b/>
          <w:bCs/>
          <w:sz w:val="24"/>
          <w:szCs w:val="24"/>
          <w:bdr w:val="none" w:sz="0" w:space="0" w:color="auto" w:frame="1"/>
        </w:rPr>
        <w:lastRenderedPageBreak/>
        <w:t>для инвалидов указанных объектов в соответствии с законодательством Российской Федерации о социальной защите инвалидов</w:t>
      </w:r>
      <w:proofErr w:type="gramEnd"/>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2.12.1. Помещения, предназначенные для ознакомления заявителей с информационными материалами, оборудуются информационными стендами.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Оформление визуальной и текстовой информации о порядке предоставления муниципальной услуги соответствует оптимальному зрительному восприятию этой информации посетителями.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Для обслуживания лиц с ограниченными возможностями здоровья помещения оборудованы пандусами, специальными ограждениями и перилами, обеспечивающими беспрепятственное передвижение и разворот инвалидных колясок, столы размещаются в стороне от входа для беспрепятственного подъезда и разворота колясок. Обеспечивается допуск </w:t>
      </w:r>
      <w:proofErr w:type="spellStart"/>
      <w:r w:rsidRPr="00D80EB7">
        <w:rPr>
          <w:rFonts w:ascii="Times New Roman" w:eastAsia="Times New Roman" w:hAnsi="Times New Roman" w:cs="Times New Roman"/>
          <w:sz w:val="24"/>
          <w:szCs w:val="24"/>
        </w:rPr>
        <w:t>сурдопер</w:t>
      </w:r>
      <w:r w:rsidR="00BA5105">
        <w:rPr>
          <w:rFonts w:ascii="Times New Roman" w:eastAsia="Times New Roman" w:hAnsi="Times New Roman" w:cs="Times New Roman"/>
          <w:sz w:val="24"/>
          <w:szCs w:val="24"/>
        </w:rPr>
        <w:t>еводчика</w:t>
      </w:r>
      <w:proofErr w:type="spellEnd"/>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2.12.2. Кабинеты приема заявителей оборудованы информационными табличками (вывесками) с указанием:</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номера кабинета;</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фамилии, имени, отчества (последнее - при наличии) и должности специалиста, предоставляющего муниципальную услугу;</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графика работы.</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2.12.3. Места ожидания в очереди на представление или получение документов оборудованы стульями, кресельными секциями, скамьями (</w:t>
      </w:r>
      <w:proofErr w:type="spellStart"/>
      <w:r w:rsidRPr="00D80EB7">
        <w:rPr>
          <w:rFonts w:ascii="Times New Roman" w:eastAsia="Times New Roman" w:hAnsi="Times New Roman" w:cs="Times New Roman"/>
          <w:sz w:val="24"/>
          <w:szCs w:val="24"/>
        </w:rPr>
        <w:t>банкетками</w:t>
      </w:r>
      <w:proofErr w:type="spellEnd"/>
      <w:r w:rsidRPr="00D80EB7">
        <w:rPr>
          <w:rFonts w:ascii="Times New Roman" w:eastAsia="Times New Roman" w:hAnsi="Times New Roman" w:cs="Times New Roman"/>
          <w:sz w:val="24"/>
          <w:szCs w:val="24"/>
        </w:rPr>
        <w:t>), места для заполнения запросов о предоставлении муниципальной услуги оборудованы столами (стойками), стульями, обеспечены канцелярскими принадлежностями, справочно-информационным материалом, образцами заполнения документов, формами заявлений.</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2.13. Показатели доступности и качества муниципальных услуг</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Показателями доступности и качества муниципальной услуги являются: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возможность получения заявителем информации о порядке предоставления муниципальной услуги на официальном сайте уполномоченного органа, Едином портале, Региональном портале;</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возможность получения муниципальной услуги в МФЦ (в части подачи</w:t>
      </w:r>
      <w:r w:rsidR="00BA5105">
        <w:rPr>
          <w:rFonts w:ascii="Times New Roman" w:eastAsia="Times New Roman" w:hAnsi="Times New Roman" w:cs="Times New Roman"/>
          <w:sz w:val="24"/>
          <w:szCs w:val="24"/>
        </w:rPr>
        <w:t xml:space="preserve"> заявления </w:t>
      </w:r>
      <w:r w:rsidRPr="00D80EB7">
        <w:rPr>
          <w:rFonts w:ascii="Times New Roman" w:eastAsia="Times New Roman" w:hAnsi="Times New Roman" w:cs="Times New Roman"/>
          <w:sz w:val="24"/>
          <w:szCs w:val="24"/>
        </w:rPr>
        <w:t>и документов, получения результата предоставления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отношение общего числа заявлений о предоставлении муниципальной услуги, зарегистрированных в течение отчетного периода, к количеству признанных обоснованными в этот же период жалоб от заявителей о нарушении порядка и сроков предоставления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возможность записи на прием для подачи запроса о предоставлении муниципальной услуги в уполномоченный орган (при личном посещении либо по телефону);</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возможность записи на прием для подачи запроса о предоставлении муниципальной услуги в МФЦ (при личном посещении, по телефону либо на официальном сайте).</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Количество взаимодействий заявителя с должностными лицами уполномоченного органа, сотрудниками его структурного подразделения при предоставлении муниципальной услуги составляет не более двух.</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Продолжительность взаимодействия - не более 30 минут.</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Предоставление муниципальной услуги осуществляется в МФЦ в части подачи заявления и документов, получения результата предоставления муниципальной услуги.</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Муниципальная услуга не предоставляется по экстерриториальному принципу.</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Предоставление муниципальной услуги посредством комплексного запроса в МФЦ осуществляется.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Предоставление муниципальной услуги в электронной форме не осуществляется.</w:t>
      </w:r>
    </w:p>
    <w:p w:rsidR="0099737F" w:rsidRPr="00D80EB7" w:rsidRDefault="0099737F" w:rsidP="0099737F">
      <w:pPr>
        <w:spacing w:after="0" w:line="240" w:lineRule="auto"/>
        <w:ind w:left="567" w:firstLine="709"/>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3.1. Исчерпывающие перечни административных процедур</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3.1.1. Исчерпывающий перечень административных процедур в уполномоченном органе: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1) прием и регистрация заявления и приложенных документов для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 рассмотрение заявления, проведение проверки представленных документов;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 возврат заявления уполномоченным органом заявителю;</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4) формирование и направление межведомственных запросов;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5) принятие решения о предоставлении земельного участка, находящегося в государственной или муниципальной собственности, в собственность бесплатно либо решения об отказе в предоставлении земельного участка, находящегося в государственной или муниципальной собственности, в собственность бесплатно, подготовка, согласование и подписание результата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6) 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3.1.2. Исчерпывающий перечень административных процедур предоставления муниципальной услуги в электронной форме, в том числе с использованием Единог</w:t>
      </w:r>
      <w:r w:rsidR="00BA5105">
        <w:rPr>
          <w:rFonts w:ascii="Times New Roman" w:eastAsia="Times New Roman" w:hAnsi="Times New Roman" w:cs="Times New Roman"/>
          <w:sz w:val="24"/>
          <w:szCs w:val="24"/>
        </w:rPr>
        <w:t>о портала</w:t>
      </w:r>
      <w:r w:rsidRPr="00D80EB7">
        <w:rPr>
          <w:rFonts w:ascii="Times New Roman" w:eastAsia="Times New Roman" w:hAnsi="Times New Roman" w:cs="Times New Roman"/>
          <w:sz w:val="24"/>
          <w:szCs w:val="24"/>
        </w:rPr>
        <w:t>, в соответствии с положениями статьи 10 Федерального закона от 27.07.2010 N 210-ФЗ "Об организации предоставления государственных и муниципальных услуг":</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1) предоставление в установленном порядке информации заявителям и обеспечение доступа заявителей к сведениям о муниципальных услугах;</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2) подача запроса о предоставлении муниципальной услуги и иных документов, необходимых для предоставления муниципальной услуги, и прием такого запроса о предоставлении муниципальной услуги и документов уполномоченным органом, либо подведомственной уполномоченному органу организацией, участвующей в предоставлении му</w:t>
      </w:r>
      <w:r w:rsidR="00BA5105">
        <w:rPr>
          <w:rFonts w:ascii="Times New Roman" w:eastAsia="Times New Roman" w:hAnsi="Times New Roman" w:cs="Times New Roman"/>
          <w:sz w:val="24"/>
          <w:szCs w:val="24"/>
        </w:rPr>
        <w:t>ниципальной услуги,</w:t>
      </w:r>
      <w:r w:rsidR="00BA5105" w:rsidRPr="00D80EB7">
        <w:rPr>
          <w:rFonts w:ascii="Times New Roman" w:eastAsia="Times New Roman" w:hAnsi="Times New Roman" w:cs="Times New Roman"/>
          <w:sz w:val="24"/>
          <w:szCs w:val="24"/>
        </w:rPr>
        <w:t xml:space="preserve"> </w:t>
      </w:r>
      <w:r w:rsidRPr="00D80EB7">
        <w:rPr>
          <w:rFonts w:ascii="Times New Roman" w:eastAsia="Times New Roman" w:hAnsi="Times New Roman" w:cs="Times New Roman"/>
          <w:sz w:val="24"/>
          <w:szCs w:val="24"/>
        </w:rPr>
        <w:t>с использованием информационно-технологической и коммуникационной инфраструктуры, в том числе Единого портала и (или) Регионального портала;</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 получение заявителем сведений о ходе выполнения запроса о предоставлении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4) взаимодействие уполномоченного органа и иных органов государственной власти,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муниципальных услуг не осуществляется;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5) получение заявителем результата предоставления муниципальной услуги, если иное не установлено федеральным законом;</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6) иные действия, необходимые для предоставления муниципальной услуги: не осуществляются.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3.1.3. Исчерпывающий перечень административных процедур, выполняемых в МФЦ:</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99737F" w:rsidRPr="00D80EB7" w:rsidRDefault="007779F3" w:rsidP="0099737F">
      <w:pPr>
        <w:spacing w:after="0" w:line="240" w:lineRule="auto"/>
        <w:ind w:left="567" w:firstLine="480"/>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3)</w:t>
      </w:r>
      <w:r w:rsidR="0099737F" w:rsidRPr="00D80EB7">
        <w:rPr>
          <w:rFonts w:ascii="Times New Roman" w:eastAsia="Times New Roman" w:hAnsi="Times New Roman" w:cs="Times New Roman"/>
          <w:sz w:val="24"/>
          <w:szCs w:val="24"/>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w:t>
      </w:r>
      <w:r w:rsidR="0099737F" w:rsidRPr="00D80EB7">
        <w:rPr>
          <w:rFonts w:ascii="Times New Roman" w:eastAsia="Times New Roman" w:hAnsi="Times New Roman" w:cs="Times New Roman"/>
          <w:sz w:val="24"/>
          <w:szCs w:val="24"/>
        </w:rPr>
        <w:lastRenderedPageBreak/>
        <w:t xml:space="preserve">уполномоченным органом, а также выдача документов, включая составление на бумажном носителе и </w:t>
      </w:r>
      <w:proofErr w:type="gramStart"/>
      <w:r w:rsidR="0099737F" w:rsidRPr="00D80EB7">
        <w:rPr>
          <w:rFonts w:ascii="Times New Roman" w:eastAsia="Times New Roman" w:hAnsi="Times New Roman" w:cs="Times New Roman"/>
          <w:sz w:val="24"/>
          <w:szCs w:val="24"/>
        </w:rPr>
        <w:t>заверение выписок</w:t>
      </w:r>
      <w:proofErr w:type="gramEnd"/>
      <w:r w:rsidR="0099737F" w:rsidRPr="00D80EB7">
        <w:rPr>
          <w:rFonts w:ascii="Times New Roman" w:eastAsia="Times New Roman" w:hAnsi="Times New Roman" w:cs="Times New Roman"/>
          <w:sz w:val="24"/>
          <w:szCs w:val="24"/>
        </w:rPr>
        <w:t xml:space="preserve"> из информационных систем уполномоченного органа;</w:t>
      </w:r>
    </w:p>
    <w:p w:rsidR="0099737F" w:rsidRPr="00D80EB7" w:rsidRDefault="007779F3" w:rsidP="0099737F">
      <w:pPr>
        <w:spacing w:after="0" w:line="240" w:lineRule="auto"/>
        <w:ind w:left="567" w:firstLine="480"/>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4</w:t>
      </w:r>
      <w:r w:rsidR="0099737F" w:rsidRPr="00D80EB7">
        <w:rPr>
          <w:rFonts w:ascii="Times New Roman" w:eastAsia="Times New Roman" w:hAnsi="Times New Roman" w:cs="Times New Roman"/>
          <w:sz w:val="24"/>
          <w:szCs w:val="24"/>
        </w:rPr>
        <w:t>) иные действия, необходимые для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3.1.4. Исчерпывающий перечень административных процедур, выполняемых при исправлении допущенных опечаток и (или) ошибок в выданных в результате предоставления муниципальной услуги документах:</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1) прием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2) рассмотрение поступившего заявления об исправлении опечаток и (или) ошибок, допущенных в документах, выданных в результате предоставления муниципальной услуги, выдача исправленного документа.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3.2. Порядок выполнения административных процедур при предоставлении муниципальной услуги в уполномоченном органе</w:t>
      </w:r>
    </w:p>
    <w:p w:rsidR="0099737F" w:rsidRPr="00D80EB7" w:rsidRDefault="0099737F" w:rsidP="00B412C9">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3.2.1. Прием и регистрация заявления и приложенных документов для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Юридическим фактом, инициирующим начало административной процедуры, является поступление заявления и приложенных документов в уполномоченный орган.</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Заявителю, подавшему соответствующее заявление в уполномоченный орган, выдается расписка (опись) в получении заявления и прилагаемых к нему документов с указанием их перечня, даты и времени получения.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Должностное лицо уполномоченного органа, </w:t>
      </w:r>
      <w:proofErr w:type="gramStart"/>
      <w:r w:rsidRPr="00D80EB7">
        <w:rPr>
          <w:rFonts w:ascii="Times New Roman" w:eastAsia="Times New Roman" w:hAnsi="Times New Roman" w:cs="Times New Roman"/>
          <w:sz w:val="24"/>
          <w:szCs w:val="24"/>
        </w:rPr>
        <w:t>принимающий</w:t>
      </w:r>
      <w:proofErr w:type="gramEnd"/>
      <w:r w:rsidRPr="00D80EB7">
        <w:rPr>
          <w:rFonts w:ascii="Times New Roman" w:eastAsia="Times New Roman" w:hAnsi="Times New Roman" w:cs="Times New Roman"/>
          <w:sz w:val="24"/>
          <w:szCs w:val="24"/>
        </w:rPr>
        <w:t xml:space="preserve"> заявления, осуществляет первичную проверку документов заявителя: проверяет полномочия обратившегося лица, изготавливает копии представленных оригиналов документов, либо сверяет копии предоставленных документов с подлинниками.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Должностное лицо уполномоченного органа осуществляет регистрацию документов и передает их Руководителю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Руководитель уполномоченного органа рассматривает документы, визирует и передает с поручениями специалисту для работы.</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Результатом выполнения административной процедуры является передача </w:t>
      </w:r>
      <w:proofErr w:type="gramStart"/>
      <w:r w:rsidRPr="00D80EB7">
        <w:rPr>
          <w:rFonts w:ascii="Times New Roman" w:eastAsia="Times New Roman" w:hAnsi="Times New Roman" w:cs="Times New Roman"/>
          <w:sz w:val="24"/>
          <w:szCs w:val="24"/>
        </w:rPr>
        <w:t>от Руководителя уполномоченного органа зарегистрированного заявления с приложенным к нему пакетом документов с визой Руководителя уполномоченного органа для работы</w:t>
      </w:r>
      <w:proofErr w:type="gramEnd"/>
      <w:r w:rsidRPr="00D80EB7">
        <w:rPr>
          <w:rFonts w:ascii="Times New Roman" w:eastAsia="Times New Roman" w:hAnsi="Times New Roman" w:cs="Times New Roman"/>
          <w:sz w:val="24"/>
          <w:szCs w:val="24"/>
        </w:rPr>
        <w:t xml:space="preserve"> специалисту.</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исполнения административной процедуры - 1 (один) рабочий день со дня начала административной процедуры.</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3.2.2. Рассмотрение заявления, проведение проверки представленных документов.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Юридическим фактом, инициирующим начало административной процедуры, является поступление зарегистрированного заявления с приложенными документами с визой Руководителя уполномоченного органа на исполнение.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При поступлении документов, необходимых для выполнения административной процедуры, специалист осуществляет их рассмотрение на предмет комплектности, проверяет правильность заполнения заявления.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Результатами административной процедуры являются рассмотрение заявления и приложенных документов, переход к административной процедуре по возврату заявления либо к административным процедурам, указанным в подпунктах 3.2.4 - 3.2.6.</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исполнения административной процедуры - 1 (один) рабочий день со дня начала административной процедуры.</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3.2.3 Возврат заявления уполномоченным органом заявителю.</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Юридическим фактом, инициирующим начало административной процедуры, является несоответствие заявления положениям подпункта 1 пункта 2.6 Административного регламента, подача заявления в иной орган местного самоуправления или наличие неполного комплекта документов, предоставляемых в соответствии с подпунктами 2 - 4 пункта 2.6 настоящего Административного регламента.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Специалист обеспечивает подготовку, согласование с должностным лицом и подписание Руководителем уполномоченного органа проекта уведомлени</w:t>
      </w:r>
      <w:r w:rsidR="006C0B91">
        <w:rPr>
          <w:rFonts w:ascii="Times New Roman" w:eastAsia="Times New Roman" w:hAnsi="Times New Roman" w:cs="Times New Roman"/>
          <w:sz w:val="24"/>
          <w:szCs w:val="24"/>
        </w:rPr>
        <w:t>я о возврате заявления</w:t>
      </w:r>
      <w:r w:rsidRPr="00D80EB7">
        <w:rPr>
          <w:rFonts w:ascii="Times New Roman" w:eastAsia="Times New Roman" w:hAnsi="Times New Roman" w:cs="Times New Roman"/>
          <w:sz w:val="24"/>
          <w:szCs w:val="24"/>
        </w:rPr>
        <w:t xml:space="preserve"> в адрес заявителя с указанием причины возврата и информированием о возможности повторно представить заявление с приложением необходимого комплекта документов.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Подписанное Руководителем уполномоченного органа уведомление о возврате заявления передается на регистрацию уполномоченному органу для регистрации и подготовки к отправке.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Специалист уведомляет заявителя о том, что ему возвращается заявление посредством телефонной связи по указанному контактному номеру в заявлении.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Результатом административной процедуры является отправка в течение одного рабочего дня заявителю по почте или выдача лично уведомления о возврате заявления.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выполнения административной процедуры - 7 (семь) рабочих дней со дня начала административной процедуры.</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3.2.4. Формирование и направление межведомственных запросов.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Юридическим фактом, инициирующим начало административной процедуры, является непредставление заявителем в уполномоченный орган документов, необходимых для предоставления муниципальной услуги, указанных в подпункте 6 пункта 2.6 настоящего Административного регламента.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Астраханской области сведения, содержащиеся в документах, указанных в подпункте 5 пункта 2.6 настоящего Административного регламента в </w:t>
      </w:r>
      <w:proofErr w:type="spellStart"/>
      <w:r w:rsidRPr="00D80EB7">
        <w:rPr>
          <w:rFonts w:ascii="Times New Roman" w:eastAsia="Times New Roman" w:hAnsi="Times New Roman" w:cs="Times New Roman"/>
          <w:sz w:val="24"/>
          <w:szCs w:val="24"/>
        </w:rPr>
        <w:t>Росреестре</w:t>
      </w:r>
      <w:proofErr w:type="spellEnd"/>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Срок подготовки и направления ответа на межведомственный запрос о представлении сведений, содержащихся в документах, указанных в подпункте 5 пункта 2.6 н</w:t>
      </w:r>
      <w:r w:rsidR="007779F3">
        <w:rPr>
          <w:rFonts w:ascii="Times New Roman" w:eastAsia="Times New Roman" w:hAnsi="Times New Roman" w:cs="Times New Roman"/>
          <w:sz w:val="24"/>
          <w:szCs w:val="24"/>
        </w:rPr>
        <w:t>е может превышать </w:t>
      </w:r>
      <w:r w:rsidRPr="00D80EB7">
        <w:rPr>
          <w:rFonts w:ascii="Times New Roman" w:eastAsia="Times New Roman" w:hAnsi="Times New Roman" w:cs="Times New Roman"/>
          <w:sz w:val="24"/>
          <w:szCs w:val="24"/>
        </w:rPr>
        <w:t xml:space="preserve">3 (три) рабочих дней со дня поступления межведомственного запроса в </w:t>
      </w:r>
      <w:proofErr w:type="spellStart"/>
      <w:r w:rsidRPr="00D80EB7">
        <w:rPr>
          <w:rFonts w:ascii="Times New Roman" w:eastAsia="Times New Roman" w:hAnsi="Times New Roman" w:cs="Times New Roman"/>
          <w:sz w:val="24"/>
          <w:szCs w:val="24"/>
        </w:rPr>
        <w:t>Росреестр</w:t>
      </w:r>
      <w:proofErr w:type="spellEnd"/>
      <w:r w:rsidRPr="00D80EB7">
        <w:rPr>
          <w:rFonts w:ascii="Times New Roman" w:eastAsia="Times New Roman" w:hAnsi="Times New Roman" w:cs="Times New Roman"/>
          <w:sz w:val="24"/>
          <w:szCs w:val="24"/>
        </w:rPr>
        <w:t>, в соответствии с частью 9 статьи 62 Федерального закона от 13.07.2015 N 218-ФЗ "О государственной регистрации недвижимости".</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Специалист запрашивает в рамках межведомственного информационного взаимодействия посредством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Астраханской области сведения, содержащиеся в документах, указанных в подпунктах 6 - 7 пункта 2.6 настоящего Административного регламента в ФНС.</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Срок подготовки и направления ответа на межведомственный запрос о представлении сведений, содержащихся в документах, указанном в подпунктах 6 - 7 пункта 2.6 настоящего Административного регламента не может превышать 5 (пять) рабочих дней со дня поступления межведомственного запроса в ФНС.</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Специалист запрашивает в рамках межведомственного информационного взаимодействия документы, указанные в подпунктах 8 - 10 пункта 2.6 настоящего Административного регламента - в структурных подразделениях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Результатом административной процедуры является получение сведений и документов из </w:t>
      </w:r>
      <w:proofErr w:type="spellStart"/>
      <w:r w:rsidRPr="00D80EB7">
        <w:rPr>
          <w:rFonts w:ascii="Times New Roman" w:eastAsia="Times New Roman" w:hAnsi="Times New Roman" w:cs="Times New Roman"/>
          <w:sz w:val="24"/>
          <w:szCs w:val="24"/>
        </w:rPr>
        <w:t>Росреестра</w:t>
      </w:r>
      <w:proofErr w:type="spellEnd"/>
      <w:r w:rsidRPr="00D80EB7">
        <w:rPr>
          <w:rFonts w:ascii="Times New Roman" w:eastAsia="Times New Roman" w:hAnsi="Times New Roman" w:cs="Times New Roman"/>
          <w:sz w:val="24"/>
          <w:szCs w:val="24"/>
        </w:rPr>
        <w:t>, ФНС, структурных подразделений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исполнения административной процедуры - 7 (семь) рабочих дней со дня начала административной процедуры.</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3.2.5. Принятие решения о предоставлении земельного участка, находящегося в государственной или муниципальной собственности, в собственность бесплатно либо решения об отказе в предоставлении земельного участка, находящегося в государственной или муниципальной собственности, в собственность бесплатно, подготовка, согласование и подписание результата предоставления муниципальной услуги. Юридическим фактом, инициирующим начало административной процедуры, является получение сведений и документов из </w:t>
      </w:r>
      <w:proofErr w:type="spellStart"/>
      <w:r w:rsidRPr="00D80EB7">
        <w:rPr>
          <w:rFonts w:ascii="Times New Roman" w:eastAsia="Times New Roman" w:hAnsi="Times New Roman" w:cs="Times New Roman"/>
          <w:sz w:val="24"/>
          <w:szCs w:val="24"/>
        </w:rPr>
        <w:t>Росреестра</w:t>
      </w:r>
      <w:proofErr w:type="spellEnd"/>
      <w:r w:rsidRPr="00D80EB7">
        <w:rPr>
          <w:rFonts w:ascii="Times New Roman" w:eastAsia="Times New Roman" w:hAnsi="Times New Roman" w:cs="Times New Roman"/>
          <w:sz w:val="24"/>
          <w:szCs w:val="24"/>
        </w:rPr>
        <w:t>, ФНС, структурных подразделений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Специалист осуществляет проверку документов на предмет отсутствия или наличия основания для отказа в предоставлении муниципальной услуги в соответствии с пунктом 2.8 настоящего Административного регламента.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Проверка документов на предмет исключения возможности предоставления одного и того же земельного участка нескольким заявителям путем отслеживания информации об испрашиваемом земельном участке с помощью бумажного носителя, содержащего информацию о предоставленных уполномоченным органом земельных участках (журнал, реестр).</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В случае отсутствия оснований для отказа в предоставлении муниципальной услуги, указанных в пункте 2.8 настоящего Административного регламента специалист подготавливает проект постановления о предоставлении земельного участка.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В случае наличия оснований для отказа, указанных в пункте 2.8 настоящего Административного регламента специалист подготавливает проект постановления об отказе.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После всех необходимых согласований проект постановления о предоставлении земельного участка либо проект постановления об отказе представляется на подпись Руководителю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Руководитель уполномоченного органа подписывает проект постановления о предоставлении земельного участка либо проект постановления об отказе, после чего передает на регистрацию в соответствии с инструкцией по делопроизводству.</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Результатом административной процедуры является подготовленные для выдачи проект постановления о предоставлении земельного участка либо проект постановления об отказе.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исполнения административной процедуры - 10 (десять) рабочих дней со дня формирования полного комплекта документов, необходимых для предоставления муниципальной услуги, указанных в пункте 2.6 настоящего Административного регламента.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3.2.6. Уведомление заявителя о готовности результата предоставления муниципальной услуги, выдача (направление) результата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Юридическим фактом, инициирующим начало административной процедуры, является подписанное и зарегистрированное постановление о предоставлении земельного участка либо постановление об отказе.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Специалист уведомляет заявителя о готовности результата предоставления муниципальной услуги посредством телефонной связи по указанному контактному номеру в заявлении и приглашает на выдачу результата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Постановление о предоставлении земельного участка либо постановление об отказе не позднее чем через один рабочий день со дня принятия соответствующего решения, направляется в адрес заявителя посредством почтовой связи, в случае, если данный способ получения результата предоставления муниципальной услуги был выбран заявителем в заявлении.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Результатом выполнения административной процедуры является выдача (направление) документа по результатам предоставления муниципальной услуги заявителю.</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выполнения административной процедуры - 3 (три) рабочих дня со дня подписания и регистрации постановления о предоставлении земельного участка либо постановления об отказе.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3.3. Порядок осуществления административных процедур в электронной форме, в том числе с использованием Единого портала, Регионального портала, в соответствии с положениями статьи 10 Федерального закона от 27.07.2010 N 210-ФЗ "Об организации предоставления государственных и муниципальных услуг"</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Предоставление муниципальной услуги в электронной форме не осуществляется.</w:t>
      </w:r>
      <w:r w:rsidRPr="00D80EB7">
        <w:rPr>
          <w:rFonts w:ascii="Times New Roman" w:eastAsia="Times New Roman" w:hAnsi="Times New Roman" w:cs="Times New Roman"/>
          <w:sz w:val="24"/>
          <w:szCs w:val="24"/>
        </w:rPr>
        <w:br/>
      </w:r>
      <w:r w:rsidRPr="00D80EB7">
        <w:rPr>
          <w:rFonts w:ascii="Times New Roman" w:eastAsia="Times New Roman" w:hAnsi="Times New Roman" w:cs="Times New Roman"/>
          <w:sz w:val="24"/>
          <w:szCs w:val="24"/>
        </w:rPr>
        <w:br/>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3.4. Порядок выполнения административных процедур в МФЦ</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3.4.1.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Информирование заявителей о порядке предоставления муниципальной услуги осуществляется путем:</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размещения материалов на информационных стендах, или иных источниках информирования, содержащих актуальную и исчерпывающую информацию, необходимую для получения муниципальной услуги, оборудованных в секторе информирования и ожидания или в секторе приема заявителей в помещении МФЦ;</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личного обращения заявителя;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по справочному телефону.</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Информацию о ходе выполнения запроса заявитель может получить лично или по справочному телефону МФЦ.</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Консультирование заявителей о порядке предоставления муниципальной услуги в предоставлении земельного участка, находящегося в государственной или муниципальной собственности, в собственность бесплатно осуществляется при личном обращении заявителя либо по справочному телефону согласно графику работы МФЦ.</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3.4.2. Прием запросов заявителей о предоставлении муниципальной услуги и иных документов, необходимых для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Основанием для начала административной процедуры является поступление заявления и документов в МФЦ.</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Заявителю, подавшему заявление, выдается расписка (опись) в получении заявления и прилагаемых к нему документов с указанием их перечня, даты и времени получения.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МФЦ обеспечивает передачу заявлений </w:t>
      </w:r>
      <w:proofErr w:type="gramStart"/>
      <w:r w:rsidRPr="00D80EB7">
        <w:rPr>
          <w:rFonts w:ascii="Times New Roman" w:eastAsia="Times New Roman" w:hAnsi="Times New Roman" w:cs="Times New Roman"/>
          <w:sz w:val="24"/>
          <w:szCs w:val="24"/>
        </w:rPr>
        <w:t>на бумажном носителе с приложением всех принятых документов по реестру в уполномоченный орган в срок</w:t>
      </w:r>
      <w:proofErr w:type="gramEnd"/>
      <w:r w:rsidRPr="00D80EB7">
        <w:rPr>
          <w:rFonts w:ascii="Times New Roman" w:eastAsia="Times New Roman" w:hAnsi="Times New Roman" w:cs="Times New Roman"/>
          <w:sz w:val="24"/>
          <w:szCs w:val="24"/>
        </w:rPr>
        <w:t xml:space="preserve"> не позднее рабочего дня, следующего за днем приема документов в МФЦ от заявителя.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Уполномоченный орган обеспечивает регистрацию заявления, принятого от МФЦ в день поступления.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Днем приема представленных заявителем заявления и необходимых документов является день получения таких заявлений и документов уполномоченным органом от МФЦ.</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3.4.3.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уполномоченным органом, а также выдача документов, включая составление на бумажном носителе и </w:t>
      </w:r>
      <w:proofErr w:type="gramStart"/>
      <w:r w:rsidRPr="00D80EB7">
        <w:rPr>
          <w:rFonts w:ascii="Times New Roman" w:eastAsia="Times New Roman" w:hAnsi="Times New Roman" w:cs="Times New Roman"/>
          <w:sz w:val="24"/>
          <w:szCs w:val="24"/>
        </w:rPr>
        <w:t>заверение выписок</w:t>
      </w:r>
      <w:proofErr w:type="gramEnd"/>
      <w:r w:rsidRPr="00D80EB7">
        <w:rPr>
          <w:rFonts w:ascii="Times New Roman" w:eastAsia="Times New Roman" w:hAnsi="Times New Roman" w:cs="Times New Roman"/>
          <w:sz w:val="24"/>
          <w:szCs w:val="24"/>
        </w:rPr>
        <w:t xml:space="preserve"> из информационных систем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Основанием для начала административной проце</w:t>
      </w:r>
      <w:r w:rsidR="007779F3">
        <w:rPr>
          <w:rFonts w:ascii="Times New Roman" w:eastAsia="Times New Roman" w:hAnsi="Times New Roman" w:cs="Times New Roman"/>
          <w:sz w:val="24"/>
          <w:szCs w:val="24"/>
        </w:rPr>
        <w:t xml:space="preserve">дуры является полученное </w:t>
      </w:r>
      <w:r w:rsidRPr="00D80EB7">
        <w:rPr>
          <w:rFonts w:ascii="Times New Roman" w:eastAsia="Times New Roman" w:hAnsi="Times New Roman" w:cs="Times New Roman"/>
          <w:sz w:val="24"/>
          <w:szCs w:val="24"/>
        </w:rPr>
        <w:t>от уполномоченного органа подписанное постановление о предоставлении земельного участка либо постановление об отказе.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Уполномоченный орган обеспечивает передачу результата муниципальной услуги в МФЦ не позднее 1 (одного) рабочего дня до окончания срока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МФЦ обеспечивает хранение полученных от уполномоченного органа документов, предназначенных для выдачи заявителю (представителю заявителя) в течение 30 (тридцати) календарных дней со дня получения таких документов.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При личном обращении заявителя (представителя заявителя) специалист МФЦ, ответственный за выдачу документов, обеспечивает выдачу документов по результатам предоставления муниципальной услуги при предъявлении заявителем документа, удостоверяющего личность, в случае обращения представителя заявителя, также наличие документа, подтверждающего его полномочия, с проставлением подписи в расписке (описи).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В случае, если заявитель не получил результат муниципальной услуги по истечении тридцатидневного срока, МФЦ передает по реестру невостребованные документы в уполномоченный орган.</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3.4.4. Иные процедуры.</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МФЦ осуществляет на основании комплексного запроса: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составление заявления на предоставление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подписание такого заявления и скрепление их печатью многофункционального центра;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lastRenderedPageBreak/>
        <w:t>- формирование комплекта документов, необходимых для получения муниципальных услуги, в соответствии с пунктом 2.6 настоящего Административного регламента; (указанный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направление заявления и комплекта документов в уполномоченный орган.</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3.4.5. Иные действия.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Представление интересов уполномоченного органа при взаимодействии с заявителями и предоставление интересов заявителя при взаимодействии с уполномоченным органом.</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3.5. Порядок исправления допущенных опечаток и (или) ошибок в выданных в результате предоставления муниципальной услуги документах</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3.5.1. Прием и регистрация заявления об исправлении допущенных опечаток и (или) ошибок в выданных в результате предоставления муниципальной услуги документах.</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В случае выявления заявителем допущенных опечаток и (или) ошибок в выданном в результате предоставления муниципальной услуги документе (далее - опечатки и (или) ошибки),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(далее - заявление).</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Основанием для начала административной процедуры по исправлению опечаток и (или) ошибок, является поступление в уполномоченный орган заявления.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При обращении за исправлением опечаток и (или) ошибок заявитель представляет:</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заявление;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документы, имеющие юридическую силу содержащие правильные данные;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выданный уполномоченным органом документ, в котором содержатся допущенные опечатки и (или) ошибки.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Заявление в свободной форме должно содержать: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указание способа информирования о готовности результата, способ получения результата (лично, почтовой связью).</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Заявление и документ, в котором содержатся опечатки и (или) ошибки, представляются следующими способами: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лично (заявителем представляются оригиналы документов с опечатками и (или) ошибками, специалистом делаются копии этих документов);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через организацию почтовой связи (заявителем направляются копии документов с опечатками и (или) ошибками).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Прием и регистрация заявления осуществляется в соответствии с подпунктом 3.2.1 настоящего Административного регламента.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выполнения административной процедуры составляет 1 (один) рабочий день.</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3.5.2. Рассмотрение поступившего заявления, выдача исправленного документа.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Основанием для начала административной процедуры является зарегистрированное заявление и представленные документы.</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Заявление с визой Руководителя уполномоченного органа передается на исполнение специалисту.</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Специалист рассматривает заявление и прилагаемые документы и приступает к исправлению опечаток и (или) ошибок, подготовке нового исправленного документа.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При исправлении опечаток и (или) ошибок не допускается: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Оформление нового исправленного документа осуществляется в порядке, установленном в подпункте 3.2.4 пункта 3.2 настоящего административного регламента.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Максимальный срок выполнения административной процедуры составляет не более 5 (пяти) рабочих дней со дня поступления в уполномоченный орган заявления.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Результатом выполнения административной процедуры является новый исправленный документ.</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Выдача заявителю нового исправленного документа осуществляется в течение 1 (одного) рабочего дня.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Способом фиксации результата процедуры является выдача нового исправленного документа, оформленного в виде официального письма, подписанного Руководителем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Оригинал документа, в котором содержатся допущенные опечатки и (или) ошибки, после выдачи заявителю нового исправленного документа утилизируется.</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 xml:space="preserve">4. Формы </w:t>
      </w:r>
      <w:proofErr w:type="gramStart"/>
      <w:r w:rsidRPr="00D80EB7">
        <w:rPr>
          <w:rFonts w:ascii="Times New Roman" w:eastAsia="Times New Roman" w:hAnsi="Times New Roman" w:cs="Times New Roman"/>
          <w:b/>
          <w:bCs/>
          <w:sz w:val="24"/>
          <w:szCs w:val="24"/>
        </w:rPr>
        <w:t>контроля за</w:t>
      </w:r>
      <w:proofErr w:type="gramEnd"/>
      <w:r w:rsidRPr="00D80EB7">
        <w:rPr>
          <w:rFonts w:ascii="Times New Roman" w:eastAsia="Times New Roman" w:hAnsi="Times New Roman" w:cs="Times New Roman"/>
          <w:b/>
          <w:bCs/>
          <w:sz w:val="24"/>
          <w:szCs w:val="24"/>
        </w:rPr>
        <w:t xml:space="preserve"> исполнением Административного регламента</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br/>
      </w:r>
      <w:r w:rsidRPr="00D80EB7">
        <w:rPr>
          <w:rFonts w:ascii="Times New Roman" w:eastAsia="Times New Roman" w:hAnsi="Times New Roman" w:cs="Times New Roman"/>
          <w:b/>
          <w:bCs/>
          <w:sz w:val="24"/>
          <w:szCs w:val="24"/>
        </w:rPr>
        <w:t xml:space="preserve">4.1. Порядок осуществления текущего </w:t>
      </w:r>
      <w:proofErr w:type="gramStart"/>
      <w:r w:rsidRPr="00D80EB7">
        <w:rPr>
          <w:rFonts w:ascii="Times New Roman" w:eastAsia="Times New Roman" w:hAnsi="Times New Roman" w:cs="Times New Roman"/>
          <w:b/>
          <w:bCs/>
          <w:sz w:val="24"/>
          <w:szCs w:val="24"/>
        </w:rPr>
        <w:t>контроля за</w:t>
      </w:r>
      <w:proofErr w:type="gramEnd"/>
      <w:r w:rsidRPr="00D80EB7">
        <w:rPr>
          <w:rFonts w:ascii="Times New Roman" w:eastAsia="Times New Roman" w:hAnsi="Times New Roman" w:cs="Times New Roman"/>
          <w:b/>
          <w:bCs/>
          <w:sz w:val="24"/>
          <w:szCs w:val="24"/>
        </w:rPr>
        <w:t xml:space="preserve">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4.1.1. Текущий </w:t>
      </w:r>
      <w:proofErr w:type="gramStart"/>
      <w:r w:rsidRPr="00D80EB7">
        <w:rPr>
          <w:rFonts w:ascii="Times New Roman" w:eastAsia="Times New Roman" w:hAnsi="Times New Roman" w:cs="Times New Roman"/>
          <w:sz w:val="24"/>
          <w:szCs w:val="24"/>
        </w:rPr>
        <w:t>контроль за</w:t>
      </w:r>
      <w:proofErr w:type="gramEnd"/>
      <w:r w:rsidRPr="00D80EB7">
        <w:rPr>
          <w:rFonts w:ascii="Times New Roman" w:eastAsia="Times New Roman" w:hAnsi="Times New Roman" w:cs="Times New Roman"/>
          <w:sz w:val="24"/>
          <w:szCs w:val="24"/>
        </w:rPr>
        <w:t xml:space="preserve"> соблюдением и исполнением должностным лицом, предоставляющим муниципальную услугу,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должностным лицом, возглавляющим отраслевой орган (структурное подразделение) уполномоченного органа, предоставляющего муниципальную услугу.</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80EB7">
        <w:rPr>
          <w:rFonts w:ascii="Times New Roman" w:eastAsia="Times New Roman" w:hAnsi="Times New Roman" w:cs="Times New Roman"/>
          <w:b/>
          <w:bCs/>
          <w:sz w:val="24"/>
          <w:szCs w:val="24"/>
        </w:rPr>
        <w:t>контроля за</w:t>
      </w:r>
      <w:proofErr w:type="gramEnd"/>
      <w:r w:rsidRPr="00D80EB7">
        <w:rPr>
          <w:rFonts w:ascii="Times New Roman" w:eastAsia="Times New Roman" w:hAnsi="Times New Roman" w:cs="Times New Roman"/>
          <w:b/>
          <w:bCs/>
          <w:sz w:val="24"/>
          <w:szCs w:val="24"/>
        </w:rPr>
        <w:t xml:space="preserve"> полнотой и качеством предоставления муниципальной услуги</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4.2.1. В целях осуществления </w:t>
      </w:r>
      <w:proofErr w:type="gramStart"/>
      <w:r w:rsidRPr="00D80EB7">
        <w:rPr>
          <w:rFonts w:ascii="Times New Roman" w:eastAsia="Times New Roman" w:hAnsi="Times New Roman" w:cs="Times New Roman"/>
          <w:sz w:val="24"/>
          <w:szCs w:val="24"/>
        </w:rPr>
        <w:t>контроля за</w:t>
      </w:r>
      <w:proofErr w:type="gramEnd"/>
      <w:r w:rsidRPr="00D80EB7">
        <w:rPr>
          <w:rFonts w:ascii="Times New Roman" w:eastAsia="Times New Roman" w:hAnsi="Times New Roman" w:cs="Times New Roman"/>
          <w:sz w:val="24"/>
          <w:szCs w:val="24"/>
        </w:rPr>
        <w:t xml:space="preserve"> соблюдением и исполнением должностным лицом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 уполномоченным органом проводятся проверки по полноте и качеству предоставления муниципальной услуги отраслевым органом (структурным подразделением) предоставляющим муниципальную услугу.</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Проверки полноты и качества предоставления муниципальной услуги осуществляются на основании </w:t>
      </w:r>
      <w:r w:rsidR="007779F3">
        <w:rPr>
          <w:rFonts w:ascii="Times New Roman" w:eastAsia="Times New Roman" w:hAnsi="Times New Roman" w:cs="Times New Roman"/>
          <w:sz w:val="24"/>
          <w:szCs w:val="24"/>
        </w:rPr>
        <w:t>распоряжения главы администрации городского округа «город Дербент</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4.2.2. Проверки могут быть плановыми и внеплановыми.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Плановые проверки проводятся на основании утвержденного уполномоченным органом плана - графика проверок отраслевого органа (структурного подразделения), предоставляющего муниципальные услуги на год.</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Внеплановые проверки проводятся в связи с проверкой устранения ранее выявленных нарушений, а также в случае жалоб на действия (бездействие) должностного лица структурного подразделения, ответственного за предоставление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4.3.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4.3.1. Должностное лицо несет персональную ответственность за нарушение порядка предоставления муниципальной </w:t>
      </w:r>
      <w:r w:rsidR="001E3F6E">
        <w:rPr>
          <w:rFonts w:ascii="Times New Roman" w:eastAsia="Times New Roman" w:hAnsi="Times New Roman" w:cs="Times New Roman"/>
          <w:sz w:val="24"/>
          <w:szCs w:val="24"/>
        </w:rPr>
        <w:t>услуги в соответствии с Кодексом</w:t>
      </w:r>
      <w:r w:rsidRPr="00D80EB7">
        <w:rPr>
          <w:rFonts w:ascii="Times New Roman" w:eastAsia="Times New Roman" w:hAnsi="Times New Roman" w:cs="Times New Roman"/>
          <w:sz w:val="24"/>
          <w:szCs w:val="24"/>
        </w:rPr>
        <w:t xml:space="preserve"> об административных правонарушениях.</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4.3.2. Должностное лицо несет персональную ответственность за предоставление муниципальной услуги, соблюдение сроков и порядка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4.3.3.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 xml:space="preserve">4.4. Положения, характеризующие требования к порядку и формам </w:t>
      </w:r>
      <w:proofErr w:type="gramStart"/>
      <w:r w:rsidRPr="00D80EB7">
        <w:rPr>
          <w:rFonts w:ascii="Times New Roman" w:eastAsia="Times New Roman" w:hAnsi="Times New Roman" w:cs="Times New Roman"/>
          <w:b/>
          <w:bCs/>
          <w:sz w:val="24"/>
          <w:szCs w:val="24"/>
        </w:rPr>
        <w:t>контроля за</w:t>
      </w:r>
      <w:proofErr w:type="gramEnd"/>
      <w:r w:rsidRPr="00D80EB7">
        <w:rPr>
          <w:rFonts w:ascii="Times New Roman" w:eastAsia="Times New Roman" w:hAnsi="Times New Roman" w:cs="Times New Roman"/>
          <w:b/>
          <w:bCs/>
          <w:sz w:val="24"/>
          <w:szCs w:val="24"/>
        </w:rPr>
        <w:t xml:space="preserve"> предоставлением муниципальной услуги, в том числе со стороны граждан, их объединений и организаций</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4.4.1. Порядок и формы </w:t>
      </w:r>
      <w:proofErr w:type="gramStart"/>
      <w:r w:rsidRPr="00D80EB7">
        <w:rPr>
          <w:rFonts w:ascii="Times New Roman" w:eastAsia="Times New Roman" w:hAnsi="Times New Roman" w:cs="Times New Roman"/>
          <w:sz w:val="24"/>
          <w:szCs w:val="24"/>
        </w:rPr>
        <w:t>контроля за</w:t>
      </w:r>
      <w:proofErr w:type="gramEnd"/>
      <w:r w:rsidRPr="00D80EB7">
        <w:rPr>
          <w:rFonts w:ascii="Times New Roman" w:eastAsia="Times New Roman" w:hAnsi="Times New Roman" w:cs="Times New Roman"/>
          <w:sz w:val="24"/>
          <w:szCs w:val="24"/>
        </w:rPr>
        <w:t xml:space="preserve"> предоставлением муниципальной услуги должны отвечать требованиям непрерывности и действенности (эффективности). Должностным лицом, ответственным за проведение административн</w:t>
      </w:r>
      <w:r w:rsidR="001E3F6E">
        <w:rPr>
          <w:rFonts w:ascii="Times New Roman" w:eastAsia="Times New Roman" w:hAnsi="Times New Roman" w:cs="Times New Roman"/>
          <w:sz w:val="24"/>
          <w:szCs w:val="24"/>
        </w:rPr>
        <w:t>ой реформы в администрации городского округа «город Дербент</w:t>
      </w:r>
      <w:r w:rsidRPr="00D80EB7">
        <w:rPr>
          <w:rFonts w:ascii="Times New Roman" w:eastAsia="Times New Roman" w:hAnsi="Times New Roman" w:cs="Times New Roman"/>
          <w:sz w:val="24"/>
          <w:szCs w:val="24"/>
        </w:rPr>
        <w:t>» осуществляется анализ результатов проведенных проверок предоставления муниципальной услуги, на основании которого должны приниматься необходимые меры по устранению недостатков в организации предоставления муниципальной услуги.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4.4.2. </w:t>
      </w:r>
      <w:proofErr w:type="gramStart"/>
      <w:r w:rsidRPr="00D80EB7">
        <w:rPr>
          <w:rFonts w:ascii="Times New Roman" w:eastAsia="Times New Roman" w:hAnsi="Times New Roman" w:cs="Times New Roman"/>
          <w:sz w:val="24"/>
          <w:szCs w:val="24"/>
        </w:rPr>
        <w:t>Контроль за</w:t>
      </w:r>
      <w:proofErr w:type="gramEnd"/>
      <w:r w:rsidRPr="00D80EB7">
        <w:rPr>
          <w:rFonts w:ascii="Times New Roman" w:eastAsia="Times New Roman" w:hAnsi="Times New Roman" w:cs="Times New Roman"/>
          <w:sz w:val="24"/>
          <w:szCs w:val="24"/>
        </w:rPr>
        <w:t xml:space="preserve"> предоставлением муниципальной услуги со стороны граждан (объединений, организаций) осуществляется в порядке и формах, установленных законодательством Российской Федерации.</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b/>
          <w:bCs/>
          <w:sz w:val="24"/>
          <w:szCs w:val="24"/>
        </w:rPr>
        <w:t xml:space="preserve">5. </w:t>
      </w:r>
      <w:proofErr w:type="gramStart"/>
      <w:r w:rsidRPr="00D80EB7">
        <w:rPr>
          <w:rFonts w:ascii="Times New Roman" w:eastAsia="Times New Roman" w:hAnsi="Times New Roman" w:cs="Times New Roman"/>
          <w:b/>
          <w:bCs/>
          <w:sz w:val="24"/>
          <w:szCs w:val="24"/>
        </w:rPr>
        <w:t>Досудебный (внесудебный) порядок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roofErr w:type="gramEnd"/>
    </w:p>
    <w:p w:rsidR="0099737F" w:rsidRPr="00D80EB7" w:rsidRDefault="0099737F" w:rsidP="00440C76">
      <w:pPr>
        <w:spacing w:after="0" w:line="240" w:lineRule="auto"/>
        <w:ind w:left="567" w:firstLine="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5.1. </w:t>
      </w:r>
      <w:proofErr w:type="gramStart"/>
      <w:r w:rsidRPr="00D80EB7">
        <w:rPr>
          <w:rFonts w:ascii="Times New Roman" w:eastAsia="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Заявитель вправе подать жалобу на действие (бездействие) и (или) решение, принятое (осуществленное) в ходе предоставления муниципальной услуги уполномоченным органом, его должностным лицом, либо муниципальным служащим, а также работника МФЦ (далее - жалоба).</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Жалобы на решения и (или) действия (бездействие) муниципальных служащих уполномоченного органа рассматриваются Руководителем уполномоченного органа.</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Жалобы на решение и (или) действие (бездействие) Руководителя уполномоченного органа рассматриваются Глав</w:t>
      </w:r>
      <w:r w:rsidR="001E3F6E">
        <w:rPr>
          <w:rFonts w:ascii="Times New Roman" w:eastAsia="Times New Roman" w:hAnsi="Times New Roman" w:cs="Times New Roman"/>
          <w:sz w:val="24"/>
          <w:szCs w:val="24"/>
        </w:rPr>
        <w:t>ой администрации городского округа  «город Дербент</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Жалобы на решение и (или) действия (бездействие) работника МФЦ рассматриваются руководителем МФЦ.</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5.3. Способы информирования заявителей о порядке подачи и рассмотрения жалобы, в том числе с использованием Единог</w:t>
      </w:r>
      <w:r w:rsidR="001E3F6E">
        <w:rPr>
          <w:rFonts w:ascii="Times New Roman" w:eastAsia="Times New Roman" w:hAnsi="Times New Roman" w:cs="Times New Roman"/>
          <w:sz w:val="24"/>
          <w:szCs w:val="24"/>
        </w:rPr>
        <w:t>о портала</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уполномоченного органа, на Един</w:t>
      </w:r>
      <w:r w:rsidR="001E3F6E">
        <w:rPr>
          <w:rFonts w:ascii="Times New Roman" w:eastAsia="Times New Roman" w:hAnsi="Times New Roman" w:cs="Times New Roman"/>
          <w:sz w:val="24"/>
          <w:szCs w:val="24"/>
        </w:rPr>
        <w:t>ом портале</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Федеральный закон от 27.07.2010 N 210-ФЗ «Об организации предоставления государственных и муниципальных услуг».</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w:t>
      </w:r>
      <w:r w:rsidRPr="00D80EB7">
        <w:rPr>
          <w:rFonts w:ascii="Times New Roman" w:eastAsia="Times New Roman" w:hAnsi="Times New Roman" w:cs="Times New Roman"/>
          <w:sz w:val="24"/>
          <w:szCs w:val="24"/>
        </w:rPr>
        <w:lastRenderedPageBreak/>
        <w:t>обжалования решений и действий (бездействия), совершенных при предоставлении государственных и муниципальных услуг".</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5.5. Информация, указанная в пунктах 5.1 - 5.4 размещена </w:t>
      </w:r>
      <w:proofErr w:type="gramStart"/>
      <w:r w:rsidRPr="00D80EB7">
        <w:rPr>
          <w:rFonts w:ascii="Times New Roman" w:eastAsia="Times New Roman" w:hAnsi="Times New Roman" w:cs="Times New Roman"/>
          <w:sz w:val="24"/>
          <w:szCs w:val="24"/>
        </w:rPr>
        <w:t>на</w:t>
      </w:r>
      <w:proofErr w:type="gramEnd"/>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официальном </w:t>
      </w:r>
      <w:proofErr w:type="gramStart"/>
      <w:r w:rsidRPr="00D80EB7">
        <w:rPr>
          <w:rFonts w:ascii="Times New Roman" w:eastAsia="Times New Roman" w:hAnsi="Times New Roman" w:cs="Times New Roman"/>
          <w:sz w:val="24"/>
          <w:szCs w:val="24"/>
        </w:rPr>
        <w:t>сайте</w:t>
      </w:r>
      <w:proofErr w:type="gramEnd"/>
      <w:r w:rsidRPr="00D80EB7">
        <w:rPr>
          <w:rFonts w:ascii="Times New Roman" w:eastAsia="Times New Roman" w:hAnsi="Times New Roman" w:cs="Times New Roman"/>
          <w:sz w:val="24"/>
          <w:szCs w:val="24"/>
        </w:rPr>
        <w:t xml:space="preserve"> уполномоченного органа</w:t>
      </w:r>
      <w:r w:rsidRPr="00D80EB7">
        <w:rPr>
          <w:rFonts w:ascii="Times New Roman" w:eastAsia="Times New Roman" w:hAnsi="Times New Roman" w:cs="Times New Roman"/>
          <w:i/>
          <w:iCs/>
          <w:sz w:val="24"/>
          <w:szCs w:val="24"/>
        </w:rPr>
        <w:t>,</w:t>
      </w:r>
      <w:r w:rsidR="001E3F6E">
        <w:rPr>
          <w:rFonts w:ascii="Times New Roman" w:eastAsia="Times New Roman" w:hAnsi="Times New Roman" w:cs="Times New Roman"/>
          <w:sz w:val="24"/>
          <w:szCs w:val="24"/>
        </w:rPr>
        <w:t> Едином портале</w:t>
      </w:r>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47516F" w:rsidRDefault="0047516F" w:rsidP="00440C76">
      <w:pPr>
        <w:spacing w:after="0" w:line="240" w:lineRule="auto"/>
        <w:ind w:left="567" w:firstLine="480"/>
        <w:jc w:val="right"/>
        <w:textAlignment w:val="baseline"/>
        <w:rPr>
          <w:rFonts w:ascii="Times New Roman" w:eastAsia="Times New Roman" w:hAnsi="Times New Roman" w:cs="Times New Roman"/>
          <w:sz w:val="24"/>
          <w:szCs w:val="24"/>
        </w:rPr>
      </w:pPr>
      <w:bookmarkStart w:id="0" w:name="_GoBack"/>
      <w:bookmarkEnd w:id="0"/>
    </w:p>
    <w:p w:rsidR="0047516F" w:rsidRDefault="0047516F" w:rsidP="00440C76">
      <w:pPr>
        <w:spacing w:after="0" w:line="240" w:lineRule="auto"/>
        <w:ind w:left="567" w:firstLine="480"/>
        <w:jc w:val="right"/>
        <w:textAlignment w:val="baseline"/>
        <w:rPr>
          <w:rFonts w:ascii="Times New Roman" w:eastAsia="Times New Roman" w:hAnsi="Times New Roman" w:cs="Times New Roman"/>
          <w:sz w:val="24"/>
          <w:szCs w:val="24"/>
        </w:rPr>
      </w:pPr>
    </w:p>
    <w:p w:rsidR="0047516F" w:rsidRDefault="0047516F" w:rsidP="00440C76">
      <w:pPr>
        <w:spacing w:after="0" w:line="240" w:lineRule="auto"/>
        <w:ind w:left="567" w:firstLine="480"/>
        <w:jc w:val="right"/>
        <w:textAlignment w:val="baseline"/>
        <w:rPr>
          <w:rFonts w:ascii="Times New Roman" w:eastAsia="Times New Roman" w:hAnsi="Times New Roman" w:cs="Times New Roman"/>
          <w:sz w:val="24"/>
          <w:szCs w:val="24"/>
        </w:rPr>
      </w:pPr>
    </w:p>
    <w:p w:rsidR="0099737F" w:rsidRPr="00D80EB7" w:rsidRDefault="0099737F" w:rsidP="00440C76">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Приложение N 1</w:t>
      </w:r>
      <w:r w:rsidRPr="00D80EB7">
        <w:rPr>
          <w:rFonts w:ascii="Times New Roman" w:eastAsia="Times New Roman" w:hAnsi="Times New Roman" w:cs="Times New Roman"/>
          <w:sz w:val="24"/>
          <w:szCs w:val="24"/>
        </w:rPr>
        <w:br/>
        <w:t>к Административному регламенту</w:t>
      </w:r>
    </w:p>
    <w:p w:rsidR="0099737F" w:rsidRPr="00D80EB7" w:rsidRDefault="0099737F" w:rsidP="00440C76">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
    <w:p w:rsidR="0099737F" w:rsidRDefault="0099737F" w:rsidP="00440C76">
      <w:pPr>
        <w:spacing w:after="0" w:line="240" w:lineRule="auto"/>
        <w:ind w:left="567" w:firstLine="480"/>
        <w:jc w:val="right"/>
        <w:textAlignment w:val="baseline"/>
        <w:rPr>
          <w:rFonts w:ascii="Times New Roman" w:eastAsia="Times New Roman" w:hAnsi="Times New Roman" w:cs="Times New Roman"/>
          <w:sz w:val="24"/>
          <w:szCs w:val="24"/>
        </w:rPr>
      </w:pPr>
      <w:r w:rsidRPr="00D80EB7">
        <w:rPr>
          <w:rFonts w:ascii="Times New Roman" w:eastAsia="Times New Roman" w:hAnsi="Times New Roman" w:cs="Times New Roman"/>
          <w:sz w:val="24"/>
          <w:szCs w:val="24"/>
        </w:rPr>
        <w:t>                                 Гл</w:t>
      </w:r>
      <w:r w:rsidR="001E3F6E">
        <w:rPr>
          <w:rFonts w:ascii="Times New Roman" w:eastAsia="Times New Roman" w:hAnsi="Times New Roman" w:cs="Times New Roman"/>
          <w:sz w:val="24"/>
          <w:szCs w:val="24"/>
        </w:rPr>
        <w:t>аве администрации городского округа</w:t>
      </w:r>
    </w:p>
    <w:p w:rsidR="001E3F6E" w:rsidRPr="00D80EB7" w:rsidRDefault="001E3F6E" w:rsidP="00440C76">
      <w:pPr>
        <w:spacing w:after="0" w:line="240" w:lineRule="auto"/>
        <w:ind w:left="567" w:firstLine="480"/>
        <w:jc w:val="right"/>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«город Дербент»</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r w:rsidR="001E3F6E">
        <w:rPr>
          <w:rFonts w:ascii="Times New Roman" w:eastAsia="Times New Roman" w:hAnsi="Times New Roman" w:cs="Times New Roman"/>
          <w:sz w:val="24"/>
          <w:szCs w:val="24"/>
        </w:rPr>
        <w:t>              </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от _________</w:t>
      </w:r>
      <w:r w:rsidR="001E3F6E">
        <w:rPr>
          <w:rFonts w:ascii="Times New Roman" w:eastAsia="Times New Roman" w:hAnsi="Times New Roman" w:cs="Times New Roman"/>
          <w:sz w:val="24"/>
          <w:szCs w:val="24"/>
        </w:rPr>
        <w:t>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____________________________________________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____________________________________________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____________________________________________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roofErr w:type="gramStart"/>
      <w:r w:rsidRPr="00D80EB7">
        <w:rPr>
          <w:rFonts w:ascii="Times New Roman" w:eastAsia="Times New Roman" w:hAnsi="Times New Roman" w:cs="Times New Roman"/>
          <w:sz w:val="24"/>
          <w:szCs w:val="24"/>
        </w:rPr>
        <w:t>(для юридических лиц - полное наименование,</w:t>
      </w:r>
      <w:proofErr w:type="gramEnd"/>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организационно-правовая форма, сведения о</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государственной регистрации (ОГРН), ИНН;</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для физических лиц, индивидуальных</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предпринимателей - фамилия, имя, отчество</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(последнее - при наличии), реквизиты</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документа, удостоверяющего личность, </w:t>
      </w:r>
      <w:proofErr w:type="gramStart"/>
      <w:r w:rsidRPr="00D80EB7">
        <w:rPr>
          <w:rFonts w:ascii="Times New Roman" w:eastAsia="Times New Roman" w:hAnsi="Times New Roman" w:cs="Times New Roman"/>
          <w:sz w:val="24"/>
          <w:szCs w:val="24"/>
        </w:rPr>
        <w:t>для</w:t>
      </w:r>
      <w:proofErr w:type="gramEnd"/>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индивидуальных предпринимателей - сведения</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 государственной регистрации (ОГРНИП), ИНН</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(далее - заявител</w:t>
      </w:r>
      <w:proofErr w:type="gramStart"/>
      <w:r w:rsidRPr="00D80EB7">
        <w:rPr>
          <w:rFonts w:ascii="Times New Roman" w:eastAsia="Times New Roman" w:hAnsi="Times New Roman" w:cs="Times New Roman"/>
          <w:sz w:val="24"/>
          <w:szCs w:val="24"/>
        </w:rPr>
        <w:t>ь(</w:t>
      </w:r>
      <w:proofErr w:type="gramEnd"/>
      <w:r w:rsidRPr="00D80EB7">
        <w:rPr>
          <w:rFonts w:ascii="Times New Roman" w:eastAsia="Times New Roman" w:hAnsi="Times New Roman" w:cs="Times New Roman"/>
          <w:sz w:val="24"/>
          <w:szCs w:val="24"/>
        </w:rPr>
        <w:t>и))</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Почтовый адрес заявител</w:t>
      </w:r>
      <w:proofErr w:type="gramStart"/>
      <w:r w:rsidRPr="00D80EB7">
        <w:rPr>
          <w:rFonts w:ascii="Times New Roman" w:eastAsia="Times New Roman" w:hAnsi="Times New Roman" w:cs="Times New Roman"/>
          <w:sz w:val="24"/>
          <w:szCs w:val="24"/>
        </w:rPr>
        <w:t>я(</w:t>
      </w:r>
      <w:proofErr w:type="gramEnd"/>
      <w:r w:rsidRPr="00D80EB7">
        <w:rPr>
          <w:rFonts w:ascii="Times New Roman" w:eastAsia="Times New Roman" w:hAnsi="Times New Roman" w:cs="Times New Roman"/>
          <w:sz w:val="24"/>
          <w:szCs w:val="24"/>
        </w:rPr>
        <w:t>ей): 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____________________________________________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____________________________________________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____________________________________________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roofErr w:type="gramStart"/>
      <w:r w:rsidRPr="00D80EB7">
        <w:rPr>
          <w:rFonts w:ascii="Times New Roman" w:eastAsia="Times New Roman" w:hAnsi="Times New Roman" w:cs="Times New Roman"/>
          <w:sz w:val="24"/>
          <w:szCs w:val="24"/>
        </w:rPr>
        <w:t>(местонахождение юридического лица; место</w:t>
      </w:r>
      <w:proofErr w:type="gramEnd"/>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регистрации физического лица,</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индивидуального предпринимателя)</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Электронная почта заявител</w:t>
      </w:r>
      <w:proofErr w:type="gramStart"/>
      <w:r w:rsidRPr="00D80EB7">
        <w:rPr>
          <w:rFonts w:ascii="Times New Roman" w:eastAsia="Times New Roman" w:hAnsi="Times New Roman" w:cs="Times New Roman"/>
          <w:sz w:val="24"/>
          <w:szCs w:val="24"/>
        </w:rPr>
        <w:t>я(</w:t>
      </w:r>
      <w:proofErr w:type="gramEnd"/>
      <w:r w:rsidRPr="00D80EB7">
        <w:rPr>
          <w:rFonts w:ascii="Times New Roman" w:eastAsia="Times New Roman" w:hAnsi="Times New Roman" w:cs="Times New Roman"/>
          <w:sz w:val="24"/>
          <w:szCs w:val="24"/>
        </w:rPr>
        <w:t>ей): 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____________________________________________</w:t>
      </w:r>
    </w:p>
    <w:p w:rsidR="0099737F" w:rsidRPr="00D80EB7" w:rsidRDefault="0099737F" w:rsidP="001E3F6E">
      <w:pPr>
        <w:spacing w:after="0" w:line="240" w:lineRule="auto"/>
        <w:ind w:left="567" w:firstLine="480"/>
        <w:jc w:val="right"/>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Телефон заявителя __________________________</w:t>
      </w:r>
      <w:r w:rsidRPr="00D80EB7">
        <w:rPr>
          <w:rFonts w:ascii="Times New Roman" w:eastAsia="Times New Roman" w:hAnsi="Times New Roman" w:cs="Times New Roman"/>
          <w:sz w:val="24"/>
          <w:szCs w:val="24"/>
        </w:rPr>
        <w:br/>
      </w:r>
      <w:r w:rsidRPr="00D80EB7">
        <w:rPr>
          <w:rFonts w:ascii="Times New Roman" w:eastAsia="Times New Roman" w:hAnsi="Times New Roman" w:cs="Times New Roman"/>
          <w:sz w:val="24"/>
          <w:szCs w:val="24"/>
        </w:rPr>
        <w:br/>
      </w: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47516F" w:rsidRDefault="0047516F" w:rsidP="00CB0EAB">
      <w:pPr>
        <w:spacing w:after="0" w:line="240" w:lineRule="auto"/>
        <w:ind w:left="567" w:firstLine="480"/>
        <w:jc w:val="center"/>
        <w:textAlignment w:val="baseline"/>
        <w:rPr>
          <w:rFonts w:ascii="Times New Roman" w:eastAsia="Times New Roman" w:hAnsi="Times New Roman" w:cs="Times New Roman"/>
          <w:b/>
          <w:sz w:val="24"/>
          <w:szCs w:val="24"/>
        </w:rPr>
      </w:pPr>
    </w:p>
    <w:p w:rsidR="0099737F" w:rsidRPr="001E3F6E" w:rsidRDefault="0099737F" w:rsidP="00CB0EAB">
      <w:pPr>
        <w:spacing w:after="0" w:line="240" w:lineRule="auto"/>
        <w:ind w:left="567" w:firstLine="480"/>
        <w:jc w:val="center"/>
        <w:textAlignment w:val="baseline"/>
        <w:rPr>
          <w:rFonts w:ascii="Times New Roman" w:eastAsia="Times New Roman" w:hAnsi="Times New Roman" w:cs="Times New Roman"/>
          <w:b/>
          <w:color w:val="333333"/>
          <w:sz w:val="24"/>
          <w:szCs w:val="24"/>
        </w:rPr>
      </w:pPr>
      <w:r w:rsidRPr="001E3F6E">
        <w:rPr>
          <w:rFonts w:ascii="Times New Roman" w:eastAsia="Times New Roman" w:hAnsi="Times New Roman" w:cs="Times New Roman"/>
          <w:b/>
          <w:sz w:val="24"/>
          <w:szCs w:val="24"/>
        </w:rPr>
        <w:t>ЗАЯВЛЕНИЕ</w:t>
      </w:r>
    </w:p>
    <w:p w:rsidR="0099737F" w:rsidRPr="00D80EB7" w:rsidRDefault="0099737F" w:rsidP="00CB0EAB">
      <w:pPr>
        <w:spacing w:after="0" w:line="240" w:lineRule="auto"/>
        <w:ind w:left="567" w:firstLine="480"/>
        <w:jc w:val="center"/>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о предоставлении земельного участка в собственность бесплатно</w:t>
      </w:r>
    </w:p>
    <w:p w:rsidR="0099737F" w:rsidRPr="00D80EB7" w:rsidRDefault="00440C76" w:rsidP="0099737F">
      <w:pPr>
        <w:spacing w:after="0" w:line="240" w:lineRule="auto"/>
        <w:ind w:left="567" w:firstLine="480"/>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Прош</w:t>
      </w:r>
      <w:proofErr w:type="gramStart"/>
      <w:r w:rsidRPr="00D80EB7">
        <w:rPr>
          <w:rFonts w:ascii="Times New Roman" w:eastAsia="Times New Roman" w:hAnsi="Times New Roman" w:cs="Times New Roman"/>
          <w:sz w:val="24"/>
          <w:szCs w:val="24"/>
        </w:rPr>
        <w:t>у(</w:t>
      </w:r>
      <w:proofErr w:type="gramEnd"/>
      <w:r w:rsidRPr="00D80EB7">
        <w:rPr>
          <w:rFonts w:ascii="Times New Roman" w:eastAsia="Times New Roman" w:hAnsi="Times New Roman" w:cs="Times New Roman"/>
          <w:sz w:val="24"/>
          <w:szCs w:val="24"/>
        </w:rPr>
        <w:t>сим) предоставить в собственность бесплатно земельный участок:</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1. Сведения о земельном участке:</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1.1. Кадастровый номер земельного участка: 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1.2. Цель использования земельного участка: 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___________________________________________________________________________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_________________________________________________________________________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1.3. Основание предоставления земельного участка без проведения торгов</w:t>
      </w:r>
    </w:p>
    <w:p w:rsidR="00D84D05" w:rsidRDefault="0099737F" w:rsidP="0099737F">
      <w:pPr>
        <w:spacing w:after="0" w:line="240" w:lineRule="auto"/>
        <w:ind w:left="567" w:firstLine="480"/>
        <w:textAlignment w:val="baseline"/>
        <w:rPr>
          <w:rFonts w:ascii="Times New Roman" w:eastAsia="Times New Roman" w:hAnsi="Times New Roman" w:cs="Times New Roman"/>
          <w:sz w:val="24"/>
          <w:szCs w:val="24"/>
        </w:rPr>
      </w:pPr>
      <w:r w:rsidRPr="00D80EB7">
        <w:rPr>
          <w:rFonts w:ascii="Times New Roman" w:eastAsia="Times New Roman" w:hAnsi="Times New Roman" w:cs="Times New Roman"/>
          <w:sz w:val="24"/>
          <w:szCs w:val="24"/>
        </w:rPr>
        <w:t>(выбрать из предложенных):</w:t>
      </w:r>
    </w:p>
    <w:p w:rsidR="00D84D05" w:rsidRDefault="00D84D05" w:rsidP="0099737F">
      <w:pPr>
        <w:spacing w:after="0" w:line="240" w:lineRule="auto"/>
        <w:ind w:left="567" w:firstLine="480"/>
        <w:textAlignment w:val="baseline"/>
        <w:rPr>
          <w:rFonts w:ascii="Times New Roman" w:eastAsia="Times New Roman" w:hAnsi="Times New Roman" w:cs="Times New Roman"/>
          <w:sz w:val="24"/>
          <w:szCs w:val="24"/>
        </w:rPr>
      </w:pPr>
    </w:p>
    <w:tbl>
      <w:tblPr>
        <w:tblW w:w="10475" w:type="dxa"/>
        <w:tblInd w:w="733" w:type="dxa"/>
        <w:tblLayout w:type="fixed"/>
        <w:tblCellMar>
          <w:left w:w="0" w:type="dxa"/>
          <w:right w:w="0" w:type="dxa"/>
        </w:tblCellMar>
        <w:tblLook w:val="04A0"/>
      </w:tblPr>
      <w:tblGrid>
        <w:gridCol w:w="10475"/>
      </w:tblGrid>
      <w:tr w:rsidR="00D84D05" w:rsidRPr="00D80EB7" w:rsidTr="005A54AF">
        <w:trPr>
          <w:trHeight w:val="173"/>
        </w:trPr>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предоставление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tc>
      </w:tr>
      <w:tr w:rsidR="00D84D05" w:rsidRPr="00D80EB7" w:rsidTr="005A54AF">
        <w:trPr>
          <w:trHeight w:val="60"/>
        </w:trPr>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предоставление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proofErr w:type="gramStart"/>
            <w:r w:rsidRPr="00D80EB7">
              <w:rPr>
                <w:rFonts w:ascii="Times New Roman" w:eastAsia="Times New Roman" w:hAnsi="Times New Roman" w:cs="Times New Roman"/>
                <w:sz w:val="24"/>
                <w:szCs w:val="24"/>
              </w:rPr>
              <w:t>предоставление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roofErr w:type="gramEnd"/>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предоставление земельного участка гражданину по истечении пяти лет со дня предоставления ему земельного участка в безвозмездное пользование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предоставление земельного участка гражданину по истечении пяти лет со дня предоставления ему земельного участка в безвозмездное пользование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w:t>
            </w: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предоставление земельного участка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предоставление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предоставление земельного участка в соответствии с Федеральным законом от 24.07.2008 N 161-ФЗ «О содействии развитию жилищного строительства"»;</w:t>
            </w: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rPr>
                <w:rFonts w:ascii="Times New Roman" w:eastAsia="Times New Roman" w:hAnsi="Times New Roman" w:cs="Times New Roman"/>
                <w:color w:val="auto"/>
                <w:sz w:val="24"/>
                <w:szCs w:val="24"/>
              </w:rPr>
            </w:pPr>
          </w:p>
        </w:tc>
      </w:tr>
      <w:tr w:rsidR="00D84D05" w:rsidRPr="00D80EB7" w:rsidTr="005A54AF">
        <w:tc>
          <w:tcPr>
            <w:tcW w:w="9899" w:type="dxa"/>
            <w:shd w:val="clear" w:color="auto" w:fill="auto"/>
            <w:tcMar>
              <w:top w:w="0" w:type="dxa"/>
              <w:left w:w="94" w:type="dxa"/>
              <w:bottom w:w="0" w:type="dxa"/>
              <w:right w:w="94" w:type="dxa"/>
            </w:tcMar>
            <w:hideMark/>
          </w:tcPr>
          <w:p w:rsidR="00D84D05" w:rsidRPr="00D80EB7" w:rsidRDefault="00D84D05" w:rsidP="00D84D05">
            <w:pPr>
              <w:spacing w:after="0" w:line="240" w:lineRule="auto"/>
              <w:ind w:left="24" w:firstLine="425"/>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 xml:space="preserve">предоставление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от </w:t>
            </w:r>
            <w:r w:rsidRPr="00D80EB7">
              <w:rPr>
                <w:rFonts w:ascii="Times New Roman" w:eastAsia="Times New Roman" w:hAnsi="Times New Roman" w:cs="Times New Roman"/>
                <w:sz w:val="24"/>
                <w:szCs w:val="24"/>
              </w:rPr>
              <w:lastRenderedPageBreak/>
              <w:t>29.07.2017 N 216-ФЗ «Об инновационных научно-технологических центрах и о внесении изменений в отдельные законодательные акты Российской Федерации».</w:t>
            </w:r>
          </w:p>
        </w:tc>
      </w:tr>
    </w:tbl>
    <w:p w:rsidR="00D84D05" w:rsidRPr="00D80EB7" w:rsidRDefault="00D84D05" w:rsidP="0099737F">
      <w:pPr>
        <w:spacing w:after="0" w:line="240" w:lineRule="auto"/>
        <w:ind w:left="567" w:firstLine="480"/>
        <w:textAlignment w:val="baseline"/>
        <w:rPr>
          <w:rFonts w:ascii="Times New Roman" w:eastAsia="Times New Roman" w:hAnsi="Times New Roman" w:cs="Times New Roman"/>
          <w:color w:val="333333"/>
          <w:sz w:val="24"/>
          <w:szCs w:val="24"/>
        </w:rPr>
      </w:pPr>
    </w:p>
    <w:tbl>
      <w:tblPr>
        <w:tblW w:w="10475" w:type="dxa"/>
        <w:tblInd w:w="733" w:type="dxa"/>
        <w:tblLayout w:type="fixed"/>
        <w:tblCellMar>
          <w:left w:w="0" w:type="dxa"/>
          <w:right w:w="0" w:type="dxa"/>
        </w:tblCellMar>
        <w:tblLook w:val="04A0"/>
      </w:tblPr>
      <w:tblGrid>
        <w:gridCol w:w="208"/>
        <w:gridCol w:w="368"/>
        <w:gridCol w:w="9899"/>
      </w:tblGrid>
      <w:tr w:rsidR="0099737F" w:rsidRPr="00D80EB7" w:rsidTr="00CB0EAB">
        <w:tc>
          <w:tcPr>
            <w:tcW w:w="208" w:type="dxa"/>
            <w:tcBorders>
              <w:top w:val="nil"/>
              <w:left w:val="nil"/>
              <w:bottom w:val="nil"/>
              <w:right w:val="nil"/>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368" w:type="dxa"/>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9899" w:type="dxa"/>
            <w:shd w:val="clear" w:color="auto" w:fill="auto"/>
            <w:tcMar>
              <w:top w:w="0" w:type="dxa"/>
              <w:left w:w="94" w:type="dxa"/>
              <w:bottom w:w="0" w:type="dxa"/>
              <w:right w:w="94" w:type="dxa"/>
            </w:tcMar>
            <w:hideMark/>
          </w:tcPr>
          <w:p w:rsidR="0099737F" w:rsidRPr="00D80EB7" w:rsidRDefault="0099737F" w:rsidP="003E7208">
            <w:pPr>
              <w:spacing w:after="0" w:line="240" w:lineRule="auto"/>
              <w:ind w:left="-552" w:firstLine="0"/>
              <w:rPr>
                <w:rFonts w:ascii="Times New Roman" w:eastAsia="Times New Roman" w:hAnsi="Times New Roman" w:cs="Times New Roman"/>
                <w:color w:val="auto"/>
                <w:sz w:val="24"/>
                <w:szCs w:val="24"/>
              </w:rPr>
            </w:pPr>
          </w:p>
        </w:tc>
      </w:tr>
    </w:tbl>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1.4. Вид права, на котором используется земельный участок</w:t>
      </w:r>
      <w:proofErr w:type="gramStart"/>
      <w:r w:rsidRPr="00D80EB7">
        <w:rPr>
          <w:rFonts w:ascii="Times New Roman" w:eastAsia="Times New Roman" w:hAnsi="Times New Roman" w:cs="Times New Roman"/>
          <w:sz w:val="24"/>
          <w:szCs w:val="24"/>
        </w:rPr>
        <w:t>: ____________</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__________________________________________________________________________.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(аренда, постоянное (бессрочное) пользование и др.)</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1.5. Реквизиты документа, удостоверяющего право, на котором</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используется земельный участок ____________________________________________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___________________________________________________________________________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__________________________________________________________________________.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(название, номер, дата выдачи, выдавший орган)</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2. Сведения об объектах недвижимости, расположенных на </w:t>
      </w:r>
      <w:proofErr w:type="gramStart"/>
      <w:r w:rsidRPr="00D80EB7">
        <w:rPr>
          <w:rFonts w:ascii="Times New Roman" w:eastAsia="Times New Roman" w:hAnsi="Times New Roman" w:cs="Times New Roman"/>
          <w:sz w:val="24"/>
          <w:szCs w:val="24"/>
        </w:rPr>
        <w:t>земельном</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участке (заполняется при наличии объектов недвижимости на земельном</w:t>
      </w:r>
      <w:proofErr w:type="gramEnd"/>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proofErr w:type="gramStart"/>
      <w:r w:rsidRPr="00D80EB7">
        <w:rPr>
          <w:rFonts w:ascii="Times New Roman" w:eastAsia="Times New Roman" w:hAnsi="Times New Roman" w:cs="Times New Roman"/>
          <w:sz w:val="24"/>
          <w:szCs w:val="24"/>
        </w:rPr>
        <w:t>участке</w:t>
      </w:r>
      <w:proofErr w:type="gramEnd"/>
      <w:r w:rsidRPr="00D80EB7">
        <w:rPr>
          <w:rFonts w:ascii="Times New Roman" w:eastAsia="Times New Roman" w:hAnsi="Times New Roman" w:cs="Times New Roman"/>
          <w:sz w:val="24"/>
          <w:szCs w:val="24"/>
        </w:rPr>
        <w:t>):</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Перечень объектов недвижимости:</w:t>
      </w:r>
    </w:p>
    <w:tbl>
      <w:tblPr>
        <w:tblW w:w="0" w:type="auto"/>
        <w:tblInd w:w="852" w:type="dxa"/>
        <w:tblCellMar>
          <w:left w:w="0" w:type="dxa"/>
          <w:right w:w="0" w:type="dxa"/>
        </w:tblCellMar>
        <w:tblLook w:val="04A0"/>
      </w:tblPr>
      <w:tblGrid>
        <w:gridCol w:w="930"/>
        <w:gridCol w:w="2296"/>
        <w:gridCol w:w="361"/>
        <w:gridCol w:w="3218"/>
        <w:gridCol w:w="667"/>
        <w:gridCol w:w="2676"/>
      </w:tblGrid>
      <w:tr w:rsidR="0099737F" w:rsidRPr="00D80EB7" w:rsidTr="001E3F6E">
        <w:trPr>
          <w:trHeight w:val="15"/>
        </w:trPr>
        <w:tc>
          <w:tcPr>
            <w:tcW w:w="2898" w:type="dxa"/>
            <w:gridSpan w:val="2"/>
            <w:shd w:val="clear" w:color="auto" w:fill="auto"/>
            <w:hideMark/>
          </w:tcPr>
          <w:p w:rsidR="0099737F" w:rsidRPr="00D80EB7" w:rsidRDefault="0099737F" w:rsidP="0099737F">
            <w:pPr>
              <w:spacing w:after="0" w:line="240" w:lineRule="auto"/>
              <w:ind w:left="567" w:firstLine="0"/>
              <w:rPr>
                <w:rFonts w:ascii="Times New Roman" w:eastAsia="Times New Roman" w:hAnsi="Times New Roman" w:cs="Times New Roman"/>
                <w:color w:val="333333"/>
                <w:sz w:val="24"/>
                <w:szCs w:val="24"/>
              </w:rPr>
            </w:pPr>
          </w:p>
        </w:tc>
        <w:tc>
          <w:tcPr>
            <w:tcW w:w="4369" w:type="dxa"/>
            <w:gridSpan w:val="3"/>
            <w:shd w:val="clear" w:color="auto" w:fill="auto"/>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2881" w:type="dxa"/>
            <w:tcBorders>
              <w:top w:val="nil"/>
              <w:left w:val="nil"/>
              <w:bottom w:val="single" w:sz="8" w:space="0" w:color="000000"/>
              <w:right w:val="nil"/>
            </w:tcBorders>
            <w:shd w:val="clear" w:color="auto" w:fill="auto"/>
            <w:vAlign w:val="cente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r>
      <w:tr w:rsidR="0099737F" w:rsidRPr="00D80EB7" w:rsidTr="001E3F6E">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N</w:t>
            </w:r>
          </w:p>
        </w:tc>
        <w:tc>
          <w:tcPr>
            <w:tcW w:w="2734" w:type="dxa"/>
            <w:gridSpan w:val="2"/>
            <w:tcBorders>
              <w:top w:val="single" w:sz="8" w:space="0" w:color="000000"/>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Наименование объекта</w:t>
            </w:r>
          </w:p>
        </w:tc>
        <w:tc>
          <w:tcPr>
            <w:tcW w:w="3295" w:type="dxa"/>
            <w:tcBorders>
              <w:top w:val="single" w:sz="8" w:space="0" w:color="000000"/>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Правообладател</w:t>
            </w:r>
            <w:proofErr w:type="gramStart"/>
            <w:r w:rsidRPr="00D80EB7">
              <w:rPr>
                <w:rFonts w:ascii="Times New Roman" w:eastAsia="Times New Roman" w:hAnsi="Times New Roman" w:cs="Times New Roman"/>
                <w:sz w:val="24"/>
                <w:szCs w:val="24"/>
              </w:rPr>
              <w:t>ь(</w:t>
            </w:r>
            <w:proofErr w:type="gramEnd"/>
            <w:r w:rsidRPr="00D80EB7">
              <w:rPr>
                <w:rFonts w:ascii="Times New Roman" w:eastAsia="Times New Roman" w:hAnsi="Times New Roman" w:cs="Times New Roman"/>
                <w:sz w:val="24"/>
                <w:szCs w:val="24"/>
              </w:rPr>
              <w:t>и)</w:t>
            </w:r>
          </w:p>
        </w:tc>
        <w:tc>
          <w:tcPr>
            <w:tcW w:w="3562" w:type="dxa"/>
            <w:gridSpan w:val="2"/>
            <w:tcBorders>
              <w:top w:val="single" w:sz="8" w:space="0" w:color="000000"/>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auto"/>
                <w:sz w:val="24"/>
                <w:szCs w:val="24"/>
              </w:rPr>
            </w:pPr>
            <w:r w:rsidRPr="00D80EB7">
              <w:rPr>
                <w:rFonts w:ascii="Times New Roman" w:eastAsia="Times New Roman" w:hAnsi="Times New Roman" w:cs="Times New Roman"/>
                <w:sz w:val="24"/>
                <w:szCs w:val="24"/>
              </w:rPr>
              <w:t>Кадастровый (условный, инвентарный) номер и адресные ориентиры объекта</w:t>
            </w:r>
          </w:p>
        </w:tc>
      </w:tr>
      <w:tr w:rsidR="0099737F" w:rsidRPr="00D80EB7" w:rsidTr="001E3F6E">
        <w:tc>
          <w:tcPr>
            <w:tcW w:w="557" w:type="dxa"/>
            <w:tcBorders>
              <w:top w:val="nil"/>
              <w:left w:val="single" w:sz="8" w:space="0" w:color="000000"/>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2734" w:type="dxa"/>
            <w:gridSpan w:val="2"/>
            <w:tcBorders>
              <w:top w:val="nil"/>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3295" w:type="dxa"/>
            <w:tcBorders>
              <w:top w:val="nil"/>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3562" w:type="dxa"/>
            <w:gridSpan w:val="2"/>
            <w:tcBorders>
              <w:top w:val="nil"/>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r>
      <w:tr w:rsidR="0099737F" w:rsidRPr="00D80EB7" w:rsidTr="001E3F6E">
        <w:tc>
          <w:tcPr>
            <w:tcW w:w="557" w:type="dxa"/>
            <w:tcBorders>
              <w:top w:val="nil"/>
              <w:left w:val="single" w:sz="8" w:space="0" w:color="000000"/>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2734" w:type="dxa"/>
            <w:gridSpan w:val="2"/>
            <w:tcBorders>
              <w:top w:val="nil"/>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3295" w:type="dxa"/>
            <w:tcBorders>
              <w:top w:val="nil"/>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3562" w:type="dxa"/>
            <w:gridSpan w:val="2"/>
            <w:tcBorders>
              <w:top w:val="nil"/>
              <w:left w:val="nil"/>
              <w:bottom w:val="single" w:sz="8" w:space="0" w:color="000000"/>
              <w:right w:val="single" w:sz="8" w:space="0" w:color="000000"/>
            </w:tcBorders>
            <w:shd w:val="clear" w:color="auto" w:fill="auto"/>
            <w:tcMar>
              <w:top w:w="0" w:type="dxa"/>
              <w:left w:w="94" w:type="dxa"/>
              <w:bottom w:w="0" w:type="dxa"/>
              <w:right w:w="94" w:type="dxa"/>
            </w:tcMa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r>
      <w:tr w:rsidR="0099737F" w:rsidRPr="00D80EB7" w:rsidTr="001E3F6E">
        <w:tc>
          <w:tcPr>
            <w:tcW w:w="557" w:type="dxa"/>
            <w:tcBorders>
              <w:top w:val="nil"/>
              <w:left w:val="nil"/>
              <w:bottom w:val="nil"/>
              <w:right w:val="nil"/>
            </w:tcBorders>
            <w:shd w:val="clear" w:color="auto" w:fill="auto"/>
            <w:vAlign w:val="cente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2341" w:type="dxa"/>
            <w:tcBorders>
              <w:top w:val="nil"/>
              <w:left w:val="nil"/>
              <w:bottom w:val="nil"/>
              <w:right w:val="nil"/>
            </w:tcBorders>
            <w:shd w:val="clear" w:color="auto" w:fill="auto"/>
            <w:vAlign w:val="cente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393" w:type="dxa"/>
            <w:tcBorders>
              <w:top w:val="nil"/>
              <w:left w:val="nil"/>
              <w:bottom w:val="nil"/>
              <w:right w:val="nil"/>
            </w:tcBorders>
            <w:shd w:val="clear" w:color="auto" w:fill="auto"/>
            <w:vAlign w:val="cente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3295" w:type="dxa"/>
            <w:tcBorders>
              <w:top w:val="nil"/>
              <w:left w:val="nil"/>
              <w:bottom w:val="nil"/>
              <w:right w:val="nil"/>
            </w:tcBorders>
            <w:shd w:val="clear" w:color="auto" w:fill="auto"/>
            <w:vAlign w:val="cente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681" w:type="dxa"/>
            <w:tcBorders>
              <w:top w:val="nil"/>
              <w:left w:val="nil"/>
              <w:bottom w:val="nil"/>
              <w:right w:val="nil"/>
            </w:tcBorders>
            <w:shd w:val="clear" w:color="auto" w:fill="auto"/>
            <w:vAlign w:val="cente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c>
          <w:tcPr>
            <w:tcW w:w="2881" w:type="dxa"/>
            <w:tcBorders>
              <w:top w:val="nil"/>
              <w:left w:val="nil"/>
              <w:bottom w:val="nil"/>
              <w:right w:val="nil"/>
            </w:tcBorders>
            <w:shd w:val="clear" w:color="auto" w:fill="auto"/>
            <w:vAlign w:val="center"/>
            <w:hideMark/>
          </w:tcPr>
          <w:p w:rsidR="0099737F" w:rsidRPr="00D80EB7" w:rsidRDefault="0099737F" w:rsidP="0099737F">
            <w:pPr>
              <w:spacing w:after="0" w:line="240" w:lineRule="auto"/>
              <w:ind w:left="567" w:firstLine="0"/>
              <w:rPr>
                <w:rFonts w:ascii="Times New Roman" w:eastAsia="Times New Roman" w:hAnsi="Times New Roman" w:cs="Times New Roman"/>
                <w:color w:val="auto"/>
                <w:sz w:val="24"/>
                <w:szCs w:val="24"/>
              </w:rPr>
            </w:pPr>
          </w:p>
        </w:tc>
      </w:tr>
    </w:tbl>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3. Реквизиты решения об утверждении проекта планировки территории</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(заполняется в случае предоставления земельного участка, образованного в</w:t>
      </w:r>
      <w:r w:rsidR="003E6937">
        <w:rPr>
          <w:rFonts w:ascii="Times New Roman" w:eastAsia="Times New Roman" w:hAnsi="Times New Roman" w:cs="Times New Roman"/>
          <w:sz w:val="24"/>
          <w:szCs w:val="24"/>
        </w:rPr>
        <w:t xml:space="preserve"> </w:t>
      </w:r>
      <w:r w:rsidRPr="00D80EB7">
        <w:rPr>
          <w:rFonts w:ascii="Times New Roman" w:eastAsia="Times New Roman" w:hAnsi="Times New Roman" w:cs="Times New Roman"/>
          <w:sz w:val="24"/>
          <w:szCs w:val="24"/>
        </w:rPr>
        <w:t>границах застроенной территории, в отношении которой заключен договор о ее</w:t>
      </w:r>
      <w:r w:rsidR="003E6937">
        <w:rPr>
          <w:rFonts w:ascii="Times New Roman" w:eastAsia="Times New Roman" w:hAnsi="Times New Roman" w:cs="Times New Roman"/>
          <w:color w:val="333333"/>
          <w:sz w:val="24"/>
          <w:szCs w:val="24"/>
        </w:rPr>
        <w:t xml:space="preserve"> </w:t>
      </w:r>
      <w:r w:rsidR="003E6937">
        <w:rPr>
          <w:rFonts w:ascii="Times New Roman" w:eastAsia="Times New Roman" w:hAnsi="Times New Roman" w:cs="Times New Roman"/>
          <w:sz w:val="24"/>
          <w:szCs w:val="24"/>
        </w:rPr>
        <w:t xml:space="preserve">развитии)     </w:t>
      </w:r>
      <w:r w:rsidRPr="00D80EB7">
        <w:rPr>
          <w:rFonts w:ascii="Times New Roman" w:eastAsia="Times New Roman" w:hAnsi="Times New Roman" w:cs="Times New Roman"/>
          <w:sz w:val="24"/>
          <w:szCs w:val="24"/>
        </w:rPr>
        <w:t>_</w:t>
      </w:r>
      <w:r w:rsidR="003E6937">
        <w:rPr>
          <w:rFonts w:ascii="Times New Roman" w:eastAsia="Times New Roman" w:hAnsi="Times New Roman" w:cs="Times New Roman"/>
          <w:sz w:val="24"/>
          <w:szCs w:val="24"/>
        </w:rPr>
        <w:t>_____________________________________ .</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4. Реквизиты решения о предварительном согласовании предоставления</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земельного участка (заполняется в случае, если ранее заявитель обращался в</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уполномоченный орган с заявлением о предварительном согласовании</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предоставления испрашиваемого земельного участка с целью его образования</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или уточнения его границ и уполномоченным органом принято решение о</w:t>
      </w:r>
      <w:r w:rsidR="003E6937">
        <w:rPr>
          <w:rFonts w:ascii="Times New Roman" w:eastAsia="Times New Roman" w:hAnsi="Times New Roman" w:cs="Times New Roman"/>
          <w:sz w:val="24"/>
          <w:szCs w:val="24"/>
        </w:rPr>
        <w:t xml:space="preserve"> </w:t>
      </w:r>
      <w:r w:rsidRPr="00D80EB7">
        <w:rPr>
          <w:rFonts w:ascii="Times New Roman" w:eastAsia="Times New Roman" w:hAnsi="Times New Roman" w:cs="Times New Roman"/>
          <w:sz w:val="24"/>
          <w:szCs w:val="24"/>
        </w:rPr>
        <w:t>предварительном согласовании предоставления испрашиваемого земельного</w:t>
      </w:r>
      <w:r w:rsidR="003E6937">
        <w:rPr>
          <w:rFonts w:ascii="Times New Roman" w:eastAsia="Times New Roman" w:hAnsi="Times New Roman" w:cs="Times New Roman"/>
          <w:sz w:val="24"/>
          <w:szCs w:val="24"/>
        </w:rPr>
        <w:t xml:space="preserve"> </w:t>
      </w:r>
      <w:r w:rsidRPr="00D80EB7">
        <w:rPr>
          <w:rFonts w:ascii="Times New Roman" w:eastAsia="Times New Roman" w:hAnsi="Times New Roman" w:cs="Times New Roman"/>
          <w:sz w:val="24"/>
          <w:szCs w:val="24"/>
        </w:rPr>
        <w:t>участка заявителю) _______________________________________________________.</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Приложение:</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___________________________________________________________________________</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___________________________________________________________________________</w:t>
      </w:r>
    </w:p>
    <w:p w:rsidR="0099737F" w:rsidRDefault="0099737F" w:rsidP="003E6937">
      <w:pPr>
        <w:spacing w:after="0" w:line="240" w:lineRule="auto"/>
        <w:ind w:left="567" w:firstLine="480"/>
        <w:textAlignment w:val="baseline"/>
        <w:rPr>
          <w:rFonts w:ascii="Times New Roman" w:eastAsia="Times New Roman" w:hAnsi="Times New Roman" w:cs="Times New Roman"/>
          <w:sz w:val="24"/>
          <w:szCs w:val="24"/>
        </w:rPr>
      </w:pPr>
      <w:r w:rsidRPr="00D80EB7">
        <w:rPr>
          <w:rFonts w:ascii="Times New Roman" w:eastAsia="Times New Roman" w:hAnsi="Times New Roman" w:cs="Times New Roman"/>
          <w:sz w:val="24"/>
          <w:szCs w:val="24"/>
        </w:rPr>
        <w:t>___________________________________________________________________________</w:t>
      </w:r>
    </w:p>
    <w:p w:rsidR="003E6937" w:rsidRPr="00D80EB7" w:rsidRDefault="003E6937" w:rsidP="003E6937">
      <w:pPr>
        <w:spacing w:after="0" w:line="240" w:lineRule="auto"/>
        <w:ind w:left="567" w:firstLine="480"/>
        <w:textAlignment w:val="baseline"/>
        <w:rPr>
          <w:rFonts w:ascii="Times New Roman" w:eastAsia="Times New Roman" w:hAnsi="Times New Roman" w:cs="Times New Roman"/>
          <w:color w:val="333333"/>
          <w:sz w:val="24"/>
          <w:szCs w:val="24"/>
        </w:rPr>
      </w:pP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 соответствии с требованиями части 3 статьи 7 Федерального закона</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от 27.07.2010 N 210-ФЗ «Об организации предостав</w:t>
      </w:r>
      <w:r w:rsidR="003E6937">
        <w:rPr>
          <w:rFonts w:ascii="Times New Roman" w:eastAsia="Times New Roman" w:hAnsi="Times New Roman" w:cs="Times New Roman"/>
          <w:sz w:val="24"/>
          <w:szCs w:val="24"/>
        </w:rPr>
        <w:t xml:space="preserve">ления государственных и </w:t>
      </w:r>
      <w:r w:rsidRPr="00D80EB7">
        <w:rPr>
          <w:rFonts w:ascii="Times New Roman" w:eastAsia="Times New Roman" w:hAnsi="Times New Roman" w:cs="Times New Roman"/>
          <w:sz w:val="24"/>
          <w:szCs w:val="24"/>
        </w:rPr>
        <w:t>муниципальных услуг», части 4 статьи 9 Федерально</w:t>
      </w:r>
      <w:r w:rsidR="003E6937">
        <w:rPr>
          <w:rFonts w:ascii="Times New Roman" w:eastAsia="Times New Roman" w:hAnsi="Times New Roman" w:cs="Times New Roman"/>
          <w:sz w:val="24"/>
          <w:szCs w:val="24"/>
        </w:rPr>
        <w:t xml:space="preserve">го закона от 27.07.2006 </w:t>
      </w:r>
      <w:r w:rsidRPr="00D80EB7">
        <w:rPr>
          <w:rFonts w:ascii="Times New Roman" w:eastAsia="Times New Roman" w:hAnsi="Times New Roman" w:cs="Times New Roman"/>
          <w:sz w:val="24"/>
          <w:szCs w:val="24"/>
        </w:rPr>
        <w:t>N 152-ФЗ «О персональных данных»</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Я _____________________________________________________________________</w:t>
      </w:r>
    </w:p>
    <w:p w:rsidR="003E693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(ФИО (последнее - при наличии))</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подтверждаю свое согласие _________________________________________________</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(далее - Оператор) на обработку моих персональных данных в целях</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предоставления муниципальной услуги ______________________________________</w:t>
      </w:r>
      <w:r w:rsidR="003E6937">
        <w:rPr>
          <w:rFonts w:ascii="Times New Roman" w:eastAsia="Times New Roman" w:hAnsi="Times New Roman" w:cs="Times New Roman"/>
          <w:sz w:val="24"/>
          <w:szCs w:val="24"/>
        </w:rPr>
        <w:t>________________________________</w:t>
      </w:r>
      <w:r w:rsidRPr="00D80EB7">
        <w:rPr>
          <w:rFonts w:ascii="Times New Roman" w:eastAsia="Times New Roman" w:hAnsi="Times New Roman" w:cs="Times New Roman"/>
          <w:sz w:val="24"/>
          <w:szCs w:val="24"/>
        </w:rPr>
        <w:t>.</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(наименование муниципальной услуги)</w:t>
      </w:r>
    </w:p>
    <w:p w:rsidR="0099737F" w:rsidRPr="00D80EB7" w:rsidRDefault="003E6937" w:rsidP="003E6937">
      <w:pPr>
        <w:spacing w:after="0" w:line="240" w:lineRule="auto"/>
        <w:ind w:left="567" w:firstLine="480"/>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w:t>
      </w:r>
      <w:r w:rsidR="0099737F" w:rsidRPr="00D80EB7">
        <w:rPr>
          <w:rFonts w:ascii="Times New Roman" w:eastAsia="Times New Roman" w:hAnsi="Times New Roman" w:cs="Times New Roman"/>
          <w:sz w:val="24"/>
          <w:szCs w:val="24"/>
        </w:rPr>
        <w:t>(далее - муниципальная услуга)</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К персональным </w:t>
      </w:r>
      <w:proofErr w:type="gramStart"/>
      <w:r w:rsidRPr="00D80EB7">
        <w:rPr>
          <w:rFonts w:ascii="Times New Roman" w:eastAsia="Times New Roman" w:hAnsi="Times New Roman" w:cs="Times New Roman"/>
          <w:sz w:val="24"/>
          <w:szCs w:val="24"/>
        </w:rPr>
        <w:t>данным</w:t>
      </w:r>
      <w:proofErr w:type="gramEnd"/>
      <w:r w:rsidRPr="00D80EB7">
        <w:rPr>
          <w:rFonts w:ascii="Times New Roman" w:eastAsia="Times New Roman" w:hAnsi="Times New Roman" w:cs="Times New Roman"/>
          <w:sz w:val="24"/>
          <w:szCs w:val="24"/>
        </w:rPr>
        <w:t xml:space="preserve"> на обработку которых дается мое согласие,</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относятся:</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фамилия, имя, отчество;</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паспортные данные (серия, номер, когда и кем выдан);</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lastRenderedPageBreak/>
        <w:t>         дата и место рождения;</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адрес по месту регистрации и по месту проживания;</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сведения, содержащие информацию о номере домашнего телефона, мобильного</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телефона, личной электронной почте.</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w:t>
      </w:r>
      <w:proofErr w:type="gramStart"/>
      <w:r w:rsidRPr="00D80EB7">
        <w:rPr>
          <w:rFonts w:ascii="Times New Roman" w:eastAsia="Times New Roman" w:hAnsi="Times New Roman" w:cs="Times New Roman"/>
          <w:sz w:val="24"/>
          <w:szCs w:val="24"/>
        </w:rPr>
        <w:t>Подтверждаю свое согласие на обработку персональных данных (сбор,</w:t>
      </w:r>
      <w:r w:rsidR="003E6937">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систематизацию, накопление, хранение, уточнение (обновление, изменение),</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использование, распространение (в том числе передачу для получения</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документов и информации, необходимых для предоставления муниципальной</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услуги, в организациях, участвующих в предоставлении муниципальной услуги),</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обезличивание, блокирование, уничтожение персональных данных, а также иных</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действий, необходимых для обработки персональных данных в рамках</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предоставления муниципальной услуги в соответствии с законодательством</w:t>
      </w:r>
      <w:proofErr w:type="gramEnd"/>
      <w:r w:rsidR="003E7208">
        <w:rPr>
          <w:rFonts w:ascii="Times New Roman" w:eastAsia="Times New Roman" w:hAnsi="Times New Roman" w:cs="Times New Roman"/>
          <w:color w:val="333333"/>
          <w:sz w:val="24"/>
          <w:szCs w:val="24"/>
        </w:rPr>
        <w:t xml:space="preserve"> </w:t>
      </w:r>
      <w:proofErr w:type="gramStart"/>
      <w:r w:rsidRPr="00D80EB7">
        <w:rPr>
          <w:rFonts w:ascii="Times New Roman" w:eastAsia="Times New Roman" w:hAnsi="Times New Roman" w:cs="Times New Roman"/>
          <w:sz w:val="24"/>
          <w:szCs w:val="24"/>
        </w:rPr>
        <w:t>Российской Федерации), в том числе в а</w:t>
      </w:r>
      <w:r w:rsidR="003E7208">
        <w:rPr>
          <w:rFonts w:ascii="Times New Roman" w:eastAsia="Times New Roman" w:hAnsi="Times New Roman" w:cs="Times New Roman"/>
          <w:sz w:val="24"/>
          <w:szCs w:val="24"/>
        </w:rPr>
        <w:t xml:space="preserve">втоматизированном режиме в целях </w:t>
      </w:r>
      <w:r w:rsidRPr="00D80EB7">
        <w:rPr>
          <w:rFonts w:ascii="Times New Roman" w:eastAsia="Times New Roman" w:hAnsi="Times New Roman" w:cs="Times New Roman"/>
          <w:sz w:val="24"/>
          <w:szCs w:val="24"/>
        </w:rPr>
        <w:t>предоставления муниципальной услуги.</w:t>
      </w:r>
      <w:proofErr w:type="gramEnd"/>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xml:space="preserve">         Я </w:t>
      </w:r>
      <w:r w:rsidR="003E7208">
        <w:rPr>
          <w:rFonts w:ascii="Times New Roman" w:eastAsia="Times New Roman" w:hAnsi="Times New Roman" w:cs="Times New Roman"/>
          <w:sz w:val="24"/>
          <w:szCs w:val="24"/>
        </w:rPr>
        <w:t xml:space="preserve">подтверждаю, что мне известно о праве отозвать свое согласие </w:t>
      </w:r>
      <w:r w:rsidRPr="00D80EB7">
        <w:rPr>
          <w:rFonts w:ascii="Times New Roman" w:eastAsia="Times New Roman" w:hAnsi="Times New Roman" w:cs="Times New Roman"/>
          <w:sz w:val="24"/>
          <w:szCs w:val="24"/>
        </w:rPr>
        <w:t>посредством составления соответствующего письменного документа, который</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может быть направлен мной в адрес Оператора. В случае моего отзыва согласия</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на обработку персональных данных Оператор вправе продолжить обработку</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персональных данных без моего согласия при наличии оснований, указанных в</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пунктах 2 - 11 части 1 статьи 6, части 2 статьи 10 и части 2 статьи 11</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Федерального закона от 27.07.2006 N 152-ФЗ «О персональных данных".</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Согласие действует ____________________________________________________</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(срок действия)</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О готовности результата и (или) приглашении для получения результата</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прошу уведомить меня посредством:</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 телефонного звонка (по номеру, указанному в заявлении),</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 посредством почтовой связи.</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Результат предоставления муниципальной услуги желаю получить (</w:t>
      </w:r>
      <w:proofErr w:type="gramStart"/>
      <w:r w:rsidRPr="00D80EB7">
        <w:rPr>
          <w:rFonts w:ascii="Times New Roman" w:eastAsia="Times New Roman" w:hAnsi="Times New Roman" w:cs="Times New Roman"/>
          <w:sz w:val="24"/>
          <w:szCs w:val="24"/>
        </w:rPr>
        <w:t>нужное</w:t>
      </w:r>
      <w:proofErr w:type="gramEnd"/>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подчеркнуть):</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в администрации муниципального образования ______________,</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посредством почтовой связи,</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                через многофункциональный центр.</w:t>
      </w:r>
    </w:p>
    <w:p w:rsidR="0099737F" w:rsidRPr="00D80EB7" w:rsidRDefault="0099737F" w:rsidP="003E6937">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br/>
      </w:r>
      <w:r w:rsidRPr="00D80EB7">
        <w:rPr>
          <w:rFonts w:ascii="Times New Roman" w:eastAsia="Times New Roman" w:hAnsi="Times New Roman" w:cs="Times New Roman"/>
          <w:sz w:val="24"/>
          <w:szCs w:val="24"/>
        </w:rPr>
        <w:br/>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Заявитель: _____________________________________________ ___________</w:t>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(Ф.И.О. (последнее при наличии), должность представителя (подпись) юридического лица Ф.И.О. (последнее при наличии)</w:t>
      </w:r>
      <w:r w:rsidR="003E7208">
        <w:rPr>
          <w:rFonts w:ascii="Times New Roman" w:eastAsia="Times New Roman" w:hAnsi="Times New Roman" w:cs="Times New Roman"/>
          <w:color w:val="333333"/>
          <w:sz w:val="24"/>
          <w:szCs w:val="24"/>
        </w:rPr>
        <w:t xml:space="preserve"> </w:t>
      </w:r>
      <w:r w:rsidRPr="00D80EB7">
        <w:rPr>
          <w:rFonts w:ascii="Times New Roman" w:eastAsia="Times New Roman" w:hAnsi="Times New Roman" w:cs="Times New Roman"/>
          <w:sz w:val="24"/>
          <w:szCs w:val="24"/>
        </w:rPr>
        <w:t>фи</w:t>
      </w:r>
      <w:r w:rsidR="001E3F6E">
        <w:rPr>
          <w:rFonts w:ascii="Times New Roman" w:eastAsia="Times New Roman" w:hAnsi="Times New Roman" w:cs="Times New Roman"/>
          <w:sz w:val="24"/>
          <w:szCs w:val="24"/>
        </w:rPr>
        <w:t xml:space="preserve">зического лица, индивидуального </w:t>
      </w:r>
      <w:r w:rsidRPr="00D80EB7">
        <w:rPr>
          <w:rFonts w:ascii="Times New Roman" w:eastAsia="Times New Roman" w:hAnsi="Times New Roman" w:cs="Times New Roman"/>
          <w:sz w:val="24"/>
          <w:szCs w:val="24"/>
        </w:rPr>
        <w:t>предпринимателя)</w:t>
      </w:r>
      <w:r w:rsidRPr="00D80EB7">
        <w:rPr>
          <w:rFonts w:ascii="Times New Roman" w:eastAsia="Times New Roman" w:hAnsi="Times New Roman" w:cs="Times New Roman"/>
          <w:sz w:val="24"/>
          <w:szCs w:val="24"/>
        </w:rPr>
        <w:br/>
      </w:r>
      <w:r w:rsidRPr="00D80EB7">
        <w:rPr>
          <w:rFonts w:ascii="Times New Roman" w:eastAsia="Times New Roman" w:hAnsi="Times New Roman" w:cs="Times New Roman"/>
          <w:sz w:val="24"/>
          <w:szCs w:val="24"/>
        </w:rPr>
        <w:br/>
      </w:r>
    </w:p>
    <w:p w:rsidR="0099737F" w:rsidRPr="00D80EB7" w:rsidRDefault="0099737F" w:rsidP="0099737F">
      <w:pPr>
        <w:spacing w:after="0" w:line="240" w:lineRule="auto"/>
        <w:ind w:left="567" w:firstLine="480"/>
        <w:textAlignment w:val="baseline"/>
        <w:rPr>
          <w:rFonts w:ascii="Times New Roman" w:eastAsia="Times New Roman" w:hAnsi="Times New Roman" w:cs="Times New Roman"/>
          <w:color w:val="333333"/>
          <w:sz w:val="24"/>
          <w:szCs w:val="24"/>
        </w:rPr>
      </w:pPr>
      <w:r w:rsidRPr="00D80EB7">
        <w:rPr>
          <w:rFonts w:ascii="Times New Roman" w:eastAsia="Times New Roman" w:hAnsi="Times New Roman" w:cs="Times New Roman"/>
          <w:sz w:val="24"/>
          <w:szCs w:val="24"/>
        </w:rPr>
        <w:t>"__" _________ 20__ г. М.П. (при наличии)</w:t>
      </w:r>
    </w:p>
    <w:p w:rsidR="00D8245F" w:rsidRPr="00D80EB7" w:rsidRDefault="00D8245F" w:rsidP="0099737F">
      <w:pPr>
        <w:ind w:left="567" w:firstLine="0"/>
        <w:rPr>
          <w:rFonts w:ascii="Times New Roman" w:hAnsi="Times New Roman" w:cs="Times New Roman"/>
          <w:sz w:val="24"/>
          <w:szCs w:val="24"/>
        </w:rPr>
      </w:pPr>
    </w:p>
    <w:sectPr w:rsidR="00D8245F" w:rsidRPr="00D80EB7" w:rsidSect="00576C39">
      <w:headerReference w:type="first" r:id="rId21"/>
      <w:footerReference w:type="first" r:id="rId22"/>
      <w:pgSz w:w="11899" w:h="16838"/>
      <w:pgMar w:top="1392" w:right="449" w:bottom="567" w:left="450" w:header="304" w:footer="2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547" w:rsidRDefault="003F6547">
      <w:pPr>
        <w:spacing w:after="0" w:line="240" w:lineRule="auto"/>
      </w:pPr>
      <w:r>
        <w:separator/>
      </w:r>
    </w:p>
  </w:endnote>
  <w:endnote w:type="continuationSeparator" w:id="0">
    <w:p w:rsidR="003F6547" w:rsidRDefault="003F6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A2" w:rsidRDefault="00352942">
    <w:pPr>
      <w:spacing w:after="290" w:line="276" w:lineRule="auto"/>
      <w:ind w:left="0" w:firstLine="0"/>
      <w:jc w:val="right"/>
    </w:pPr>
    <w:r w:rsidRPr="00352942">
      <w:rPr>
        <w:rFonts w:ascii="Calibri" w:eastAsia="Calibri" w:hAnsi="Calibri" w:cs="Calibri"/>
        <w:noProof/>
        <w:sz w:val="22"/>
      </w:rPr>
      <w:pict>
        <v:group id="Group 139988" o:spid="_x0000_s6145" style="position:absolute;left:0;text-align:left;margin-left:0;margin-top:803.35pt;width:594.95pt;height:1pt;z-index:251675648;mso-position-horizontal-relative:page;mso-position-vertical-relative:page" coordsize="75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">
          <v:shape id="Shape 142883" o:spid="_x0000_s6146" style="position:absolute;width:75559;height:127;visibility:visible" coordsize="7555991,12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vasQA&#10;AADfAAAADwAAAGRycy9kb3ducmV2LnhtbERPW2vCMBR+H/gfwhH2NlMvSKlG0cGGMJDphr4em2NT&#10;bE5Kk2n115uB4OPHd5/OW1uJMzW+dKyg30tAEOdOl1wo+P35eEtB+ICssXJMCq7kYT7rvEwx0+7C&#10;GzpvQyFiCPsMFZgQ6kxKnxuy6HuuJo7c0TUWQ4RNIXWDlxhuKzlIkrG0WHJsMFjTu6H8tP2zCpa5&#10;+zp+J7dDYVa7xWg//OyvK6vUa7ddTEAEasNT/HCvdJw/GqTpEP7/RAB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L2rEAAAA3wAAAA8AAAAAAAAAAAAAAAAAmAIAAGRycy9k&#10;b3ducmV2LnhtbFBLBQYAAAAABAAEAPUAAACJAwAAAAA=&#10;" adj="0,,0" path="m,l7555991,r,12705l,12705,,e" fillcolor="black" stroked="f" strokeweight="0">
            <v:stroke miterlimit="83231f" joinstyle="miter"/>
            <v:formulas/>
            <v:path arrowok="t" o:connecttype="segments" textboxrect="0,0,7555991,12705"/>
          </v:shape>
          <w10:wrap type="square" anchorx="page" anchory="page"/>
        </v:group>
      </w:pict>
    </w:r>
  </w:p>
  <w:p w:rsidR="001002A2" w:rsidRDefault="001002A2">
    <w:pPr>
      <w:spacing w:after="0" w:line="240" w:lineRule="auto"/>
      <w:ind w:left="0" w:firstLine="0"/>
      <w:jc w:val="center"/>
    </w:pPr>
    <w:r>
      <w:rPr>
        <w:sz w:val="16"/>
      </w:rPr>
      <w:t xml:space="preserve">Документ сохранен с портала </w:t>
    </w:r>
    <w:proofErr w:type="spellStart"/>
    <w:r>
      <w:rPr>
        <w:color w:val="3451A0"/>
        <w:sz w:val="16"/>
        <w:u w:val="single" w:color="3451A0"/>
      </w:rPr>
      <w:t>docs.cntd.ru</w:t>
    </w:r>
    <w:proofErr w:type="spellEnd"/>
    <w:r>
      <w:rPr>
        <w:sz w:val="16"/>
      </w:rPr>
      <w:t xml:space="preserve"> — электронного фонда из более 25 000 </w:t>
    </w:r>
    <w:proofErr w:type="spellStart"/>
    <w:r>
      <w:rPr>
        <w:sz w:val="16"/>
      </w:rPr>
      <w:t>000</w:t>
    </w:r>
    <w:proofErr w:type="spellEnd"/>
    <w:r>
      <w:rPr>
        <w:sz w:val="16"/>
      </w:rPr>
      <w:t xml:space="preserve"> нормативно-правовых и нормативно-технических документов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547" w:rsidRDefault="003F6547">
      <w:pPr>
        <w:spacing w:after="0" w:line="240" w:lineRule="auto"/>
      </w:pPr>
      <w:r>
        <w:separator/>
      </w:r>
    </w:p>
  </w:footnote>
  <w:footnote w:type="continuationSeparator" w:id="0">
    <w:p w:rsidR="003F6547" w:rsidRDefault="003F65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2A2" w:rsidRDefault="001002A2">
    <w:pPr>
      <w:spacing w:after="0" w:line="216" w:lineRule="auto"/>
      <w:ind w:left="0" w:firstLine="0"/>
      <w:jc w:val="left"/>
    </w:pPr>
    <w:r>
      <w:rPr>
        <w:sz w:val="16"/>
      </w:rPr>
      <w:t>Об утверждении административного регламента администрации города Ставрополя по предоставлению муниципальной</w:t>
    </w:r>
    <w:r>
      <w:rPr>
        <w:sz w:val="16"/>
      </w:rPr>
      <w:tab/>
      <w:t xml:space="preserve">Страница </w:t>
    </w:r>
    <w:r w:rsidR="00352942" w:rsidRPr="00352942">
      <w:fldChar w:fldCharType="begin"/>
    </w:r>
    <w:r>
      <w:instrText xml:space="preserve"> PAGE   \* MERGEFORMAT </w:instrText>
    </w:r>
    <w:r w:rsidR="00352942" w:rsidRPr="00352942">
      <w:fldChar w:fldCharType="separate"/>
    </w:r>
    <w:r>
      <w:rPr>
        <w:sz w:val="16"/>
      </w:rPr>
      <w:t>10</w:t>
    </w:r>
    <w:r w:rsidR="00352942">
      <w:rPr>
        <w:sz w:val="16"/>
      </w:rPr>
      <w:fldChar w:fldCharType="end"/>
    </w:r>
    <w:r>
      <w:rPr>
        <w:sz w:val="16"/>
      </w:rPr>
      <w:t xml:space="preserve">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(с изменениями на 12 марта 2021 года) </w:t>
    </w:r>
  </w:p>
  <w:p w:rsidR="001002A2" w:rsidRDefault="001002A2">
    <w:pPr>
      <w:spacing w:after="0" w:line="240" w:lineRule="auto"/>
      <w:ind w:left="0" w:firstLine="0"/>
      <w:jc w:val="left"/>
    </w:pPr>
    <w:r>
      <w:rPr>
        <w:i/>
        <w:sz w:val="16"/>
      </w:rPr>
      <w:t xml:space="preserve">Постановление </w:t>
    </w:r>
    <w:proofErr w:type="gramStart"/>
    <w:r>
      <w:rPr>
        <w:i/>
        <w:sz w:val="16"/>
      </w:rPr>
      <w:t>Главы Администрации города Ставрополя Ставропольского края</w:t>
    </w:r>
    <w:proofErr w:type="gramEnd"/>
    <w:r>
      <w:rPr>
        <w:i/>
        <w:sz w:val="16"/>
      </w:rPr>
      <w:t xml:space="preserve"> </w:t>
    </w:r>
  </w:p>
  <w:p w:rsidR="001002A2" w:rsidRDefault="001002A2">
    <w:pPr>
      <w:spacing w:after="0" w:line="240" w:lineRule="auto"/>
      <w:ind w:left="0" w:firstLine="0"/>
      <w:jc w:val="left"/>
    </w:pPr>
    <w:r>
      <w:rPr>
        <w:i/>
        <w:sz w:val="16"/>
      </w:rPr>
      <w:t xml:space="preserve">Постановление Администрации города Ставрополя Ставропольского края от 20 августа 2020 г. № 1376 </w:t>
    </w:r>
  </w:p>
  <w:p w:rsidR="001002A2" w:rsidRDefault="00352942">
    <w:r w:rsidRPr="00352942">
      <w:rPr>
        <w:rFonts w:ascii="Calibri" w:eastAsia="Calibri" w:hAnsi="Calibri" w:cs="Calibri"/>
        <w:noProof/>
        <w:sz w:val="22"/>
      </w:rPr>
      <w:pict>
        <v:group id="Group 139981" o:spid="_x0000_s6147" style="position:absolute;left:0;text-align:left;margin-left:0;margin-top:0;width:594.95pt;height:841.9pt;z-index:-251643904;mso-position-horizontal-relative:page;mso-position-vertical-relative:page" coordsize="75559,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">
          <v:shape id="Shape 142871" o:spid="_x0000_s6149" style="position:absolute;width:75559;height:106923;visibility:visible" coordsize="7555992,106923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OjMMA&#10;AADfAAAADwAAAGRycy9kb3ducmV2LnhtbERPXWvCMBR9H+w/hCvsbaatzpXOKEPc8HFVGXu8NNe2&#10;2tyUJNP6781g4OPhfM+Xg+nEmZxvLStIxwkI4srqlmsF+93Hcw7CB2SNnWVScCUPy8XjwxwLbS9c&#10;0nkbahFD2BeooAmhL6T0VUMG/dj2xJE7WGcwROhqqR1eYrjpZJYkM2mw5djQYE+rhqrT9tco8PyV&#10;rVN+0Z/Hcv2T71zZT74HpZ5Gw/sbiEBDuIv/3Rsd50+z/DWFvz8R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VOjMMAAADfAAAADwAAAAAAAAAAAAAAAACYAgAAZHJzL2Rv&#10;d25yZXYueG1sUEsFBgAAAAAEAAQA9QAAAIgDAAAAAA==&#10;" adj="0,,0" path="m,l7555992,r,10692384l,10692384,,e" stroked="f" strokeweight="0">
            <v:stroke miterlimit="83231f" joinstyle="miter"/>
            <v:formulas/>
            <v:path arrowok="t" o:connecttype="segments" textboxrect="0,0,7555992,10692384"/>
          </v:shape>
          <v:shape id="Shape 142872" o:spid="_x0000_s6148" style="position:absolute;top:9274;width:75559;height:127;visibility:visible" coordsize="7555992,127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KvMQA&#10;AADfAAAADwAAAGRycy9kb3ducmV2LnhtbERP3UrDMBS+F3yHcITdudQ63OiWDS0IGwhqtwc4a86a&#10;YnPSJdla394Igpcf3/9qM9pOXMmH1rGCh2kGgrh2uuVGwWH/er8AESKyxs4xKfimAJv17c0KC+0G&#10;/qRrFRuRQjgUqMDE2BdShtqQxTB1PXHiTs5bjAn6RmqPQwq3ncyz7ElabDk1GOypNFR/VReroK7m&#10;5vzmL0N5tsfyY/d4etHju1KTu/F5CSLSGP/Ff+6tTvNn+WKew++fBE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ySrzEAAAA3wAAAA8AAAAAAAAAAAAAAAAAmAIAAGRycy9k&#10;b3ducmV2LnhtbFBLBQYAAAAABAAEAPUAAACJAwAAAAA=&#10;" adj="0,,0" path="m,l7555992,r,12705l,12705,,e" fillcolor="black" stroked="f" strokeweight="0">
            <v:stroke miterlimit="83231f" joinstyle="miter"/>
            <v:formulas/>
            <v:path arrowok="t" o:connecttype="segments" textboxrect="0,0,7555992,12705"/>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3250"/>
    <w:multiLevelType w:val="hybridMultilevel"/>
    <w:tmpl w:val="D258F982"/>
    <w:lvl w:ilvl="0" w:tplc="BBCE3EF4">
      <w:start w:val="1"/>
      <w:numFmt w:val="decimal"/>
      <w:lvlText w:val="%1)"/>
      <w:lvlJc w:val="left"/>
      <w:pPr>
        <w:ind w:left="61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B6C5A08">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FA68C4">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8A5EEE">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36A87F0">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B262472">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E84033C">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33A2664">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2B21B64">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5610DF6"/>
    <w:multiLevelType w:val="hybridMultilevel"/>
    <w:tmpl w:val="B14410CA"/>
    <w:lvl w:ilvl="0" w:tplc="7BBEBC8E">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2E545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8CAD9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F54CA6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660D99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7C29A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B8A42B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2F234D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6A021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73F3AA1"/>
    <w:multiLevelType w:val="hybridMultilevel"/>
    <w:tmpl w:val="C1B49558"/>
    <w:lvl w:ilvl="0" w:tplc="F2B498DA">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26EA44">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A4544E">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004E9A0">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7AA8004">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51AA4F2">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72625BA">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0EA524">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7C437E">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08D63B30"/>
    <w:multiLevelType w:val="hybridMultilevel"/>
    <w:tmpl w:val="CABAE4AA"/>
    <w:lvl w:ilvl="0" w:tplc="FFD66E46">
      <w:start w:val="1"/>
      <w:numFmt w:val="decimal"/>
      <w:lvlText w:val="%1)"/>
      <w:lvlJc w:val="left"/>
      <w:pPr>
        <w:ind w:left="61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01E5F1A">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4DC55BA">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E6A816">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F60F5CC">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F827380">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826074">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8E4D9C">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1E48D7A">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B32253C"/>
    <w:multiLevelType w:val="hybridMultilevel"/>
    <w:tmpl w:val="764A79CE"/>
    <w:lvl w:ilvl="0" w:tplc="6C0A3BB4">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1AACCFC">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CA68436">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C608FF6">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4780A20">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50319A">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348B9C">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672531A">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5EEEF0E">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B5578C2"/>
    <w:multiLevelType w:val="hybridMultilevel"/>
    <w:tmpl w:val="01F445C8"/>
    <w:lvl w:ilvl="0" w:tplc="7384EE3C">
      <w:start w:val="3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AB0F0B0">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4A0671A">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61C96B4">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CA2532">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9A21E3E">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0E6FC9E">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1416BE">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87CF942">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DB057F8"/>
    <w:multiLevelType w:val="hybridMultilevel"/>
    <w:tmpl w:val="F86ABD2C"/>
    <w:lvl w:ilvl="0" w:tplc="F5B232EE">
      <w:start w:val="92"/>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BEAC0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CE49E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0AA27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792329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CBAD28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8B8986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1AE962E">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1CE14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E2B4BFE"/>
    <w:multiLevelType w:val="hybridMultilevel"/>
    <w:tmpl w:val="22488D1E"/>
    <w:lvl w:ilvl="0" w:tplc="27CAB676">
      <w:start w:val="62"/>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EE763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1C41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652A93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DAECE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A6CAA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BCB7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BBAD65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2264BA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132F16EA"/>
    <w:multiLevelType w:val="hybridMultilevel"/>
    <w:tmpl w:val="94249522"/>
    <w:lvl w:ilvl="0" w:tplc="B2002E22">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E656F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8DCBC3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4FE6E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6CC8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C6A48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A469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7816B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AEAE31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14827066"/>
    <w:multiLevelType w:val="hybridMultilevel"/>
    <w:tmpl w:val="73C4C3FE"/>
    <w:lvl w:ilvl="0" w:tplc="94A28F38">
      <w:start w:val="1"/>
      <w:numFmt w:val="decimal"/>
      <w:lvlText w:val="%1)"/>
      <w:lvlJc w:val="left"/>
      <w:pPr>
        <w:ind w:left="2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F8460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9C040E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EB2AE8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3E22BB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1D8C41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90210B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AF2AE1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D32529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16F607FE"/>
    <w:multiLevelType w:val="hybridMultilevel"/>
    <w:tmpl w:val="7E88B08E"/>
    <w:lvl w:ilvl="0" w:tplc="C9148EE2">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852177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82EF6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3120E5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E68211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C6706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FA2E8C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FFC710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AAEEE5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18397960"/>
    <w:multiLevelType w:val="hybridMultilevel"/>
    <w:tmpl w:val="53206B4C"/>
    <w:lvl w:ilvl="0" w:tplc="B1D004C0">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CAED9C0">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E5C1E4E">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BC61B0">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0EC48FA">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034C886">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B74FA36">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E7E9732">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6E0980">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183F4C68"/>
    <w:multiLevelType w:val="hybridMultilevel"/>
    <w:tmpl w:val="F6B881FA"/>
    <w:lvl w:ilvl="0" w:tplc="D578DEB6">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116DE0C">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C8ADE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743CC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850D59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9E8A29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194A85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854C08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9E804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1BB4119D"/>
    <w:multiLevelType w:val="hybridMultilevel"/>
    <w:tmpl w:val="BD2A95D4"/>
    <w:lvl w:ilvl="0" w:tplc="92C86AC4">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5CB7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F6D97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7294A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352E08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ABC4BC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744010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0CAAAB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D88DFE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1CE47FA6"/>
    <w:multiLevelType w:val="hybridMultilevel"/>
    <w:tmpl w:val="C74640AE"/>
    <w:lvl w:ilvl="0" w:tplc="D5D4A054">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0C02E06">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EE35CA">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58CDA2A">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F8C4762">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620D586">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68ECFE">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FE0955C">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DE47AB2">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1CEA6B12"/>
    <w:multiLevelType w:val="hybridMultilevel"/>
    <w:tmpl w:val="9BB4ED80"/>
    <w:lvl w:ilvl="0" w:tplc="FB72F65C">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CAB7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466AD8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77AF4F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FE611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B12243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B0C42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B4E9B8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10A950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20825A54"/>
    <w:multiLevelType w:val="hybridMultilevel"/>
    <w:tmpl w:val="2E8CF65A"/>
    <w:lvl w:ilvl="0" w:tplc="85241ECC">
      <w:start w:val="1"/>
      <w:numFmt w:val="decimal"/>
      <w:lvlText w:val="%1)"/>
      <w:lvlJc w:val="left"/>
      <w:pPr>
        <w:ind w:left="61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7400E4E">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B01C84">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B226264">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65E37C4">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10AF60">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3AA012A">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FDC4098">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65EA0DC">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260545A2"/>
    <w:multiLevelType w:val="hybridMultilevel"/>
    <w:tmpl w:val="21FAE5BC"/>
    <w:lvl w:ilvl="0" w:tplc="E222BE7C">
      <w:start w:val="1"/>
      <w:numFmt w:val="decimal"/>
      <w:lvlText w:val="%1)"/>
      <w:lvlJc w:val="left"/>
      <w:pPr>
        <w:ind w:left="2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EEA3DD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EB8A92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1968A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DC2EA8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748936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D0A11F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6D0CC5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8CD1D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26D57385"/>
    <w:multiLevelType w:val="hybridMultilevel"/>
    <w:tmpl w:val="120475C4"/>
    <w:lvl w:ilvl="0" w:tplc="703065EC">
      <w:start w:val="103"/>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9C252B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5800E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90942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AE0D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31438E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40E35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B6F61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3C050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270B0D83"/>
    <w:multiLevelType w:val="hybridMultilevel"/>
    <w:tmpl w:val="17AC96DC"/>
    <w:lvl w:ilvl="0" w:tplc="0D92019E">
      <w:start w:val="96"/>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CC0BCF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EA2FB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63AD6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A2855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88D58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3C85E6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A50559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4AE18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280D2753"/>
    <w:multiLevelType w:val="hybridMultilevel"/>
    <w:tmpl w:val="BB12336A"/>
    <w:lvl w:ilvl="0" w:tplc="BC7C9946">
      <w:start w:val="22"/>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7B0DCC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6C4E5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3E125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3E5E7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C4CC0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A8A77D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6C063D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3B206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308522CB"/>
    <w:multiLevelType w:val="hybridMultilevel"/>
    <w:tmpl w:val="FF6EB822"/>
    <w:lvl w:ilvl="0" w:tplc="73A60610">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AE4AA54">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987D66">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4C64A96">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632C1AA">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9683DD6">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1C6BFB2">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1925FBA">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400B00">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3180316E"/>
    <w:multiLevelType w:val="hybridMultilevel"/>
    <w:tmpl w:val="FD682EB8"/>
    <w:lvl w:ilvl="0" w:tplc="A6EAFA24">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53E92E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8A7D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06EB44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5EA481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26019E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152473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22EE38">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B8FED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331D1711"/>
    <w:multiLevelType w:val="hybridMultilevel"/>
    <w:tmpl w:val="CCE88A78"/>
    <w:lvl w:ilvl="0" w:tplc="8A66CCB6">
      <w:start w:val="8"/>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21AEE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3A3C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9466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AA56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18EC0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D427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9698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5EE8B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346F38E9"/>
    <w:multiLevelType w:val="hybridMultilevel"/>
    <w:tmpl w:val="EE0859E4"/>
    <w:lvl w:ilvl="0" w:tplc="F4FA9EBE">
      <w:start w:val="39"/>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E54CBE8">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D4758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222E07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570A38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00235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6C465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540207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B685B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3FC1005F"/>
    <w:multiLevelType w:val="hybridMultilevel"/>
    <w:tmpl w:val="F4E20F4A"/>
    <w:lvl w:ilvl="0" w:tplc="F8DE2042">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05C944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B6529C">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138E8B2">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2A636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D2685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0D259A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34ED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E1A706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465614FD"/>
    <w:multiLevelType w:val="hybridMultilevel"/>
    <w:tmpl w:val="CC0A15B8"/>
    <w:lvl w:ilvl="0" w:tplc="B8E81D34">
      <w:start w:val="1"/>
      <w:numFmt w:val="decimal"/>
      <w:lvlText w:val="%1)"/>
      <w:lvlJc w:val="left"/>
      <w:pPr>
        <w:ind w:left="2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642FC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B8FE8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7F0E7E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498D52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D3880B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54BC0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A1E0A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5E26364">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46AB5DC8"/>
    <w:multiLevelType w:val="hybridMultilevel"/>
    <w:tmpl w:val="208A9494"/>
    <w:lvl w:ilvl="0" w:tplc="699CF384">
      <w:start w:val="18"/>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06EBDB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E7477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F8EFCE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B6EB3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68323A">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22680E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F888E7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3C7E9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470C6128"/>
    <w:multiLevelType w:val="hybridMultilevel"/>
    <w:tmpl w:val="01683114"/>
    <w:lvl w:ilvl="0" w:tplc="2A567006">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C36914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34327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5423134">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374F4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BDE653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ADC62F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C6E230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38093D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473177B8"/>
    <w:multiLevelType w:val="hybridMultilevel"/>
    <w:tmpl w:val="4FC0CC5C"/>
    <w:lvl w:ilvl="0" w:tplc="5CE41E18">
      <w:start w:val="13"/>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23E4E4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AE8B9F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1A63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2004A2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38E9C2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624A8D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78C9E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BE0894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47FF340B"/>
    <w:multiLevelType w:val="hybridMultilevel"/>
    <w:tmpl w:val="98B60A02"/>
    <w:lvl w:ilvl="0" w:tplc="542A5D12">
      <w:start w:val="88"/>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66AA6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264AB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EB0994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E26482">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EE41AB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A6A75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32DE9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7829266">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492D0240"/>
    <w:multiLevelType w:val="hybridMultilevel"/>
    <w:tmpl w:val="2320DF2E"/>
    <w:lvl w:ilvl="0" w:tplc="ABFEE45C">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946C70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F0756A">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54A61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BE2B6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674F00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C601888">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5BEAD2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2F69F7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49BE340C"/>
    <w:multiLevelType w:val="hybridMultilevel"/>
    <w:tmpl w:val="D18A47B2"/>
    <w:lvl w:ilvl="0" w:tplc="0D10646A">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888861A">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042C07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058AC1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16AA1E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AE872D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064882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57CF0B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8651C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4BC808BD"/>
    <w:multiLevelType w:val="hybridMultilevel"/>
    <w:tmpl w:val="BAA2562C"/>
    <w:lvl w:ilvl="0" w:tplc="6BD07360">
      <w:start w:val="48"/>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7A6ABD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BD4ADE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E4618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4092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53E5030">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718B8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5D4E43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97AA6D0">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4FB47B85"/>
    <w:multiLevelType w:val="hybridMultilevel"/>
    <w:tmpl w:val="FDE853F6"/>
    <w:lvl w:ilvl="0" w:tplc="84ECC8B6">
      <w:start w:val="1"/>
      <w:numFmt w:val="decimal"/>
      <w:lvlText w:val="%1)"/>
      <w:lvlJc w:val="left"/>
      <w:pPr>
        <w:ind w:left="22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100397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FFC899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B0E387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5A40A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78C29C8">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45AC5F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3549B1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75A172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52402644"/>
    <w:multiLevelType w:val="hybridMultilevel"/>
    <w:tmpl w:val="83CA475A"/>
    <w:lvl w:ilvl="0" w:tplc="C8421892">
      <w:start w:val="46"/>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E0FED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61A68D0">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6344D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C62599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24AB70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416163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50A6276">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F2C576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54685FF5"/>
    <w:multiLevelType w:val="hybridMultilevel"/>
    <w:tmpl w:val="249AA426"/>
    <w:lvl w:ilvl="0" w:tplc="AE2C6410">
      <w:start w:val="55"/>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C6067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A0C366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9EC6C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CF6DB1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9B44BC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E00AF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3E69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0E0885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55FB3638"/>
    <w:multiLevelType w:val="hybridMultilevel"/>
    <w:tmpl w:val="7B365532"/>
    <w:lvl w:ilvl="0" w:tplc="E6F8617C">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AA48FA">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0B843B0">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0AA3D4C">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1627D30">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5E87FD4">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76AD1D8">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921642">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D50654A">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59C535DF"/>
    <w:multiLevelType w:val="hybridMultilevel"/>
    <w:tmpl w:val="C8B8CFE2"/>
    <w:lvl w:ilvl="0" w:tplc="BB36A2FC">
      <w:start w:val="116"/>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DCA534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021EF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5FA021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EECDB18">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A64BC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1E0DA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7C065A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266EB0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5B6747C5"/>
    <w:multiLevelType w:val="hybridMultilevel"/>
    <w:tmpl w:val="1D5CA086"/>
    <w:lvl w:ilvl="0" w:tplc="9DB6F52E">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4EE1A6">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C22CBF0">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82E181C">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004542A">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BC3FCC">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98C246E">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9842BE2">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76E503A">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5C237E13"/>
    <w:multiLevelType w:val="hybridMultilevel"/>
    <w:tmpl w:val="CCE88A78"/>
    <w:lvl w:ilvl="0" w:tplc="8A66CCB6">
      <w:start w:val="8"/>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21AEE32">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3A3CE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794661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CAA567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818EC0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BD42756">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29698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5EE8BA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651238DE"/>
    <w:multiLevelType w:val="hybridMultilevel"/>
    <w:tmpl w:val="94AC05A6"/>
    <w:lvl w:ilvl="0" w:tplc="F78EA7FE">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5E488A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0EECCB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60E94F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B9AAF6E">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503BE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15091C0">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1413C0">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84D7B8">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6BB726F5"/>
    <w:multiLevelType w:val="hybridMultilevel"/>
    <w:tmpl w:val="946ECC66"/>
    <w:lvl w:ilvl="0" w:tplc="21A65F36">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F4270E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42C378">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39859B8">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458F1B6">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DEA55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DCA901E">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76B974">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7BCDE1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72E16B5D"/>
    <w:multiLevelType w:val="hybridMultilevel"/>
    <w:tmpl w:val="4242672E"/>
    <w:lvl w:ilvl="0" w:tplc="C1A674F6">
      <w:start w:val="16"/>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02E956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8164EF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9D8B1D0">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D0ED4CA">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50073E">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C0AEDC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CD2D90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46460BA">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740B2A16"/>
    <w:multiLevelType w:val="hybridMultilevel"/>
    <w:tmpl w:val="9E36F97A"/>
    <w:lvl w:ilvl="0" w:tplc="7578E492">
      <w:start w:val="1"/>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765B36">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182ABC6">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E879A6">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4E40A1C">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572833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878B8E2">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542F4C">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EE960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74720C05"/>
    <w:multiLevelType w:val="hybridMultilevel"/>
    <w:tmpl w:val="94BA0A0C"/>
    <w:lvl w:ilvl="0" w:tplc="D11A71B0">
      <w:start w:val="77"/>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C0E2B00">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486DED4">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22AF15C">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6328BB0">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CA6EBC">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7EA827C">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9402C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2F8241C">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7A141BB7"/>
    <w:multiLevelType w:val="hybridMultilevel"/>
    <w:tmpl w:val="EDB4D312"/>
    <w:lvl w:ilvl="0" w:tplc="0B2ABA42">
      <w:start w:val="1"/>
      <w:numFmt w:val="decimal"/>
      <w:lvlText w:val="%1)"/>
      <w:lvlJc w:val="left"/>
      <w:pPr>
        <w:ind w:left="61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588BBA">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6423D6">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89C482A">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0CE4426">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5AC94F4">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93ED72C">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4626316">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C0EF8A">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7B3A458F"/>
    <w:multiLevelType w:val="hybridMultilevel"/>
    <w:tmpl w:val="71E0FD10"/>
    <w:lvl w:ilvl="0" w:tplc="104C946A">
      <w:start w:val="35"/>
      <w:numFmt w:val="decimal"/>
      <w:lvlText w:val="%1."/>
      <w:lvlJc w:val="left"/>
      <w:pPr>
        <w:ind w:left="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3306A14">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F5824A2">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5B290CA">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F88E4C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5D644F2">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D5A41CA">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70813AA">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EEA7762">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7C8A7F9B"/>
    <w:multiLevelType w:val="hybridMultilevel"/>
    <w:tmpl w:val="59CAF242"/>
    <w:lvl w:ilvl="0" w:tplc="99142CD0">
      <w:start w:val="75"/>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D6BCEC">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0D04306">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314D3A6">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F4E06A4">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364ACE6">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82C794">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C7A059C">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F506340">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7F65208A"/>
    <w:multiLevelType w:val="hybridMultilevel"/>
    <w:tmpl w:val="EC8AF23A"/>
    <w:lvl w:ilvl="0" w:tplc="2C029B88">
      <w:start w:val="1"/>
      <w:numFmt w:val="decimal"/>
      <w:lvlText w:val="%1)"/>
      <w:lvlJc w:val="left"/>
      <w:pPr>
        <w:ind w:left="3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685AE2">
      <w:start w:val="1"/>
      <w:numFmt w:val="lowerLetter"/>
      <w:lvlText w:val="%2"/>
      <w:lvlJc w:val="left"/>
      <w:pPr>
        <w:ind w:left="14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8A6DCAE">
      <w:start w:val="1"/>
      <w:numFmt w:val="lowerRoman"/>
      <w:lvlText w:val="%3"/>
      <w:lvlJc w:val="left"/>
      <w:pPr>
        <w:ind w:left="21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AA605FE">
      <w:start w:val="1"/>
      <w:numFmt w:val="decimal"/>
      <w:lvlText w:val="%4"/>
      <w:lvlJc w:val="left"/>
      <w:pPr>
        <w:ind w:left="291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4330DF78">
      <w:start w:val="1"/>
      <w:numFmt w:val="lowerLetter"/>
      <w:lvlText w:val="%5"/>
      <w:lvlJc w:val="left"/>
      <w:pPr>
        <w:ind w:left="363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09CDAC4">
      <w:start w:val="1"/>
      <w:numFmt w:val="lowerRoman"/>
      <w:lvlText w:val="%6"/>
      <w:lvlJc w:val="left"/>
      <w:pPr>
        <w:ind w:left="435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4482EC6">
      <w:start w:val="1"/>
      <w:numFmt w:val="decimal"/>
      <w:lvlText w:val="%7"/>
      <w:lvlJc w:val="left"/>
      <w:pPr>
        <w:ind w:left="50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E23F74">
      <w:start w:val="1"/>
      <w:numFmt w:val="lowerLetter"/>
      <w:lvlText w:val="%8"/>
      <w:lvlJc w:val="left"/>
      <w:pPr>
        <w:ind w:left="579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AFAA24E">
      <w:start w:val="1"/>
      <w:numFmt w:val="lowerRoman"/>
      <w:lvlText w:val="%9"/>
      <w:lvlJc w:val="left"/>
      <w:pPr>
        <w:ind w:left="6510"/>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0"/>
  </w:num>
  <w:num w:numId="2">
    <w:abstractNumId w:val="41"/>
  </w:num>
  <w:num w:numId="3">
    <w:abstractNumId w:val="11"/>
  </w:num>
  <w:num w:numId="4">
    <w:abstractNumId w:val="40"/>
  </w:num>
  <w:num w:numId="5">
    <w:abstractNumId w:val="21"/>
  </w:num>
  <w:num w:numId="6">
    <w:abstractNumId w:val="16"/>
  </w:num>
  <w:num w:numId="7">
    <w:abstractNumId w:val="25"/>
  </w:num>
  <w:num w:numId="8">
    <w:abstractNumId w:val="29"/>
  </w:num>
  <w:num w:numId="9">
    <w:abstractNumId w:val="28"/>
  </w:num>
  <w:num w:numId="10">
    <w:abstractNumId w:val="8"/>
  </w:num>
  <w:num w:numId="11">
    <w:abstractNumId w:val="43"/>
  </w:num>
  <w:num w:numId="12">
    <w:abstractNumId w:val="12"/>
  </w:num>
  <w:num w:numId="13">
    <w:abstractNumId w:val="27"/>
  </w:num>
  <w:num w:numId="14">
    <w:abstractNumId w:val="49"/>
  </w:num>
  <w:num w:numId="15">
    <w:abstractNumId w:val="15"/>
  </w:num>
  <w:num w:numId="16">
    <w:abstractNumId w:val="20"/>
  </w:num>
  <w:num w:numId="17">
    <w:abstractNumId w:val="5"/>
  </w:num>
  <w:num w:numId="18">
    <w:abstractNumId w:val="44"/>
  </w:num>
  <w:num w:numId="19">
    <w:abstractNumId w:val="47"/>
  </w:num>
  <w:num w:numId="20">
    <w:abstractNumId w:val="24"/>
  </w:num>
  <w:num w:numId="21">
    <w:abstractNumId w:val="4"/>
  </w:num>
  <w:num w:numId="22">
    <w:abstractNumId w:val="32"/>
  </w:num>
  <w:num w:numId="23">
    <w:abstractNumId w:val="35"/>
  </w:num>
  <w:num w:numId="24">
    <w:abstractNumId w:val="2"/>
  </w:num>
  <w:num w:numId="25">
    <w:abstractNumId w:val="33"/>
  </w:num>
  <w:num w:numId="26">
    <w:abstractNumId w:val="1"/>
  </w:num>
  <w:num w:numId="27">
    <w:abstractNumId w:val="36"/>
  </w:num>
  <w:num w:numId="28">
    <w:abstractNumId w:val="37"/>
  </w:num>
  <w:num w:numId="29">
    <w:abstractNumId w:val="7"/>
  </w:num>
  <w:num w:numId="30">
    <w:abstractNumId w:val="42"/>
  </w:num>
  <w:num w:numId="31">
    <w:abstractNumId w:val="48"/>
  </w:num>
  <w:num w:numId="32">
    <w:abstractNumId w:val="45"/>
  </w:num>
  <w:num w:numId="33">
    <w:abstractNumId w:val="30"/>
  </w:num>
  <w:num w:numId="34">
    <w:abstractNumId w:val="39"/>
  </w:num>
  <w:num w:numId="35">
    <w:abstractNumId w:val="6"/>
  </w:num>
  <w:num w:numId="36">
    <w:abstractNumId w:val="3"/>
  </w:num>
  <w:num w:numId="37">
    <w:abstractNumId w:val="46"/>
  </w:num>
  <w:num w:numId="38">
    <w:abstractNumId w:val="0"/>
  </w:num>
  <w:num w:numId="39">
    <w:abstractNumId w:val="19"/>
  </w:num>
  <w:num w:numId="40">
    <w:abstractNumId w:val="22"/>
  </w:num>
  <w:num w:numId="41">
    <w:abstractNumId w:val="18"/>
  </w:num>
  <w:num w:numId="42">
    <w:abstractNumId w:val="38"/>
  </w:num>
  <w:num w:numId="43">
    <w:abstractNumId w:val="13"/>
  </w:num>
  <w:num w:numId="44">
    <w:abstractNumId w:val="31"/>
  </w:num>
  <w:num w:numId="45">
    <w:abstractNumId w:val="14"/>
  </w:num>
  <w:num w:numId="46">
    <w:abstractNumId w:val="26"/>
  </w:num>
  <w:num w:numId="47">
    <w:abstractNumId w:val="17"/>
  </w:num>
  <w:num w:numId="48">
    <w:abstractNumId w:val="9"/>
  </w:num>
  <w:num w:numId="49">
    <w:abstractNumId w:val="34"/>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evenAndOddHeaders/>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useFELayout/>
  </w:compat>
  <w:rsids>
    <w:rsidRoot w:val="00D8245F"/>
    <w:rsid w:val="00003500"/>
    <w:rsid w:val="00040C6F"/>
    <w:rsid w:val="0007473F"/>
    <w:rsid w:val="00085136"/>
    <w:rsid w:val="000D70F7"/>
    <w:rsid w:val="000F6787"/>
    <w:rsid w:val="001002A2"/>
    <w:rsid w:val="00117889"/>
    <w:rsid w:val="00136F1D"/>
    <w:rsid w:val="00146F5F"/>
    <w:rsid w:val="00152A77"/>
    <w:rsid w:val="00166A8B"/>
    <w:rsid w:val="00174958"/>
    <w:rsid w:val="001A4078"/>
    <w:rsid w:val="001E3F6E"/>
    <w:rsid w:val="001E5DD6"/>
    <w:rsid w:val="001F2272"/>
    <w:rsid w:val="001F4B20"/>
    <w:rsid w:val="001F5000"/>
    <w:rsid w:val="0024065C"/>
    <w:rsid w:val="00242193"/>
    <w:rsid w:val="00245E51"/>
    <w:rsid w:val="00247F83"/>
    <w:rsid w:val="00250697"/>
    <w:rsid w:val="0025302C"/>
    <w:rsid w:val="00260863"/>
    <w:rsid w:val="00265517"/>
    <w:rsid w:val="002736A1"/>
    <w:rsid w:val="002C1552"/>
    <w:rsid w:val="002D0042"/>
    <w:rsid w:val="002F6A81"/>
    <w:rsid w:val="00352942"/>
    <w:rsid w:val="00352FCA"/>
    <w:rsid w:val="0038798A"/>
    <w:rsid w:val="00395064"/>
    <w:rsid w:val="0039751F"/>
    <w:rsid w:val="003A1B71"/>
    <w:rsid w:val="003C05AC"/>
    <w:rsid w:val="003D5B69"/>
    <w:rsid w:val="003E6937"/>
    <w:rsid w:val="003E7208"/>
    <w:rsid w:val="003F2C1E"/>
    <w:rsid w:val="003F6547"/>
    <w:rsid w:val="00407B26"/>
    <w:rsid w:val="00412EE1"/>
    <w:rsid w:val="004200C1"/>
    <w:rsid w:val="00432434"/>
    <w:rsid w:val="00432D73"/>
    <w:rsid w:val="00440C76"/>
    <w:rsid w:val="00452ACD"/>
    <w:rsid w:val="00466E02"/>
    <w:rsid w:val="00467010"/>
    <w:rsid w:val="0047516F"/>
    <w:rsid w:val="00481EC9"/>
    <w:rsid w:val="0049445F"/>
    <w:rsid w:val="004B48AF"/>
    <w:rsid w:val="005057DF"/>
    <w:rsid w:val="00506504"/>
    <w:rsid w:val="0051112B"/>
    <w:rsid w:val="00576C39"/>
    <w:rsid w:val="00582302"/>
    <w:rsid w:val="00585F72"/>
    <w:rsid w:val="00604242"/>
    <w:rsid w:val="006334B5"/>
    <w:rsid w:val="00695BF3"/>
    <w:rsid w:val="006A5CC8"/>
    <w:rsid w:val="006C0B91"/>
    <w:rsid w:val="007037FB"/>
    <w:rsid w:val="00710C48"/>
    <w:rsid w:val="007467E5"/>
    <w:rsid w:val="00756037"/>
    <w:rsid w:val="007734CD"/>
    <w:rsid w:val="007779F3"/>
    <w:rsid w:val="007A608C"/>
    <w:rsid w:val="007C5F0D"/>
    <w:rsid w:val="00801D42"/>
    <w:rsid w:val="008304F8"/>
    <w:rsid w:val="008C38E1"/>
    <w:rsid w:val="008D3479"/>
    <w:rsid w:val="008E3F1D"/>
    <w:rsid w:val="00905393"/>
    <w:rsid w:val="009364C5"/>
    <w:rsid w:val="00941853"/>
    <w:rsid w:val="00962187"/>
    <w:rsid w:val="009741F7"/>
    <w:rsid w:val="00991163"/>
    <w:rsid w:val="00996B9B"/>
    <w:rsid w:val="0099737F"/>
    <w:rsid w:val="009A7E09"/>
    <w:rsid w:val="00A06D57"/>
    <w:rsid w:val="00A13B76"/>
    <w:rsid w:val="00A17316"/>
    <w:rsid w:val="00A36B2E"/>
    <w:rsid w:val="00A77105"/>
    <w:rsid w:val="00AB7E87"/>
    <w:rsid w:val="00AC2A30"/>
    <w:rsid w:val="00AD59DB"/>
    <w:rsid w:val="00B21295"/>
    <w:rsid w:val="00B355A9"/>
    <w:rsid w:val="00B36A90"/>
    <w:rsid w:val="00B412C9"/>
    <w:rsid w:val="00B8536E"/>
    <w:rsid w:val="00B87A8D"/>
    <w:rsid w:val="00B87CDF"/>
    <w:rsid w:val="00BA5105"/>
    <w:rsid w:val="00BA68F2"/>
    <w:rsid w:val="00BD3ABA"/>
    <w:rsid w:val="00BD54BE"/>
    <w:rsid w:val="00C407DD"/>
    <w:rsid w:val="00C841CF"/>
    <w:rsid w:val="00C84BE8"/>
    <w:rsid w:val="00C95FF9"/>
    <w:rsid w:val="00C97B82"/>
    <w:rsid w:val="00CA0EDF"/>
    <w:rsid w:val="00CB0EAB"/>
    <w:rsid w:val="00CE7BC3"/>
    <w:rsid w:val="00CF2A22"/>
    <w:rsid w:val="00D01CD5"/>
    <w:rsid w:val="00D15B28"/>
    <w:rsid w:val="00D169B5"/>
    <w:rsid w:val="00D21935"/>
    <w:rsid w:val="00D26368"/>
    <w:rsid w:val="00D673E6"/>
    <w:rsid w:val="00D80EB7"/>
    <w:rsid w:val="00D8245F"/>
    <w:rsid w:val="00D84054"/>
    <w:rsid w:val="00D84D05"/>
    <w:rsid w:val="00D970D3"/>
    <w:rsid w:val="00DA7561"/>
    <w:rsid w:val="00DD0D1A"/>
    <w:rsid w:val="00DE7875"/>
    <w:rsid w:val="00E44567"/>
    <w:rsid w:val="00E9212E"/>
    <w:rsid w:val="00E97682"/>
    <w:rsid w:val="00EB55B0"/>
    <w:rsid w:val="00EF4548"/>
    <w:rsid w:val="00F00D01"/>
    <w:rsid w:val="00F14B06"/>
    <w:rsid w:val="00F34561"/>
    <w:rsid w:val="00F77FF0"/>
    <w:rsid w:val="00F813A2"/>
    <w:rsid w:val="00FA3A72"/>
    <w:rsid w:val="00FA3F6A"/>
    <w:rsid w:val="00FA6F45"/>
    <w:rsid w:val="00FD5310"/>
    <w:rsid w:val="00FE112C"/>
    <w:rsid w:val="00FF6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942"/>
    <w:pPr>
      <w:spacing w:after="512" w:line="246" w:lineRule="auto"/>
      <w:ind w:left="-15" w:firstLine="380"/>
      <w:jc w:val="both"/>
    </w:pPr>
    <w:rPr>
      <w:rFonts w:ascii="Arial" w:eastAsia="Arial" w:hAnsi="Arial" w:cs="Arial"/>
      <w:color w:val="000000"/>
      <w:sz w:val="20"/>
    </w:rPr>
  </w:style>
  <w:style w:type="paragraph" w:styleId="1">
    <w:name w:val="heading 1"/>
    <w:next w:val="a"/>
    <w:link w:val="10"/>
    <w:uiPriority w:val="9"/>
    <w:unhideWhenUsed/>
    <w:qFormat/>
    <w:rsid w:val="00352942"/>
    <w:pPr>
      <w:keepNext/>
      <w:keepLines/>
      <w:spacing w:after="0" w:line="216" w:lineRule="auto"/>
      <w:ind w:left="8469" w:firstLine="719"/>
      <w:outlineLvl w:val="0"/>
    </w:pPr>
    <w:rPr>
      <w:rFonts w:ascii="Arial" w:eastAsia="Arial" w:hAnsi="Arial" w:cs="Arial"/>
      <w:b/>
      <w:color w:val="000000"/>
      <w:sz w:val="29"/>
    </w:rPr>
  </w:style>
  <w:style w:type="paragraph" w:styleId="2">
    <w:name w:val="heading 2"/>
    <w:next w:val="a"/>
    <w:link w:val="20"/>
    <w:uiPriority w:val="9"/>
    <w:unhideWhenUsed/>
    <w:qFormat/>
    <w:rsid w:val="00352942"/>
    <w:pPr>
      <w:keepNext/>
      <w:keepLines/>
      <w:spacing w:after="244" w:line="326" w:lineRule="auto"/>
      <w:ind w:left="10" w:right="-15" w:hanging="10"/>
      <w:jc w:val="right"/>
      <w:outlineLvl w:val="1"/>
    </w:pPr>
    <w:rPr>
      <w:rFonts w:ascii="Arial" w:eastAsia="Arial" w:hAnsi="Arial" w:cs="Arial"/>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52942"/>
    <w:rPr>
      <w:rFonts w:ascii="Arial" w:eastAsia="Arial" w:hAnsi="Arial" w:cs="Arial"/>
      <w:b/>
      <w:color w:val="000000"/>
      <w:sz w:val="20"/>
    </w:rPr>
  </w:style>
  <w:style w:type="character" w:customStyle="1" w:styleId="10">
    <w:name w:val="Заголовок 1 Знак"/>
    <w:link w:val="1"/>
    <w:rsid w:val="00352942"/>
    <w:rPr>
      <w:rFonts w:ascii="Arial" w:eastAsia="Arial" w:hAnsi="Arial" w:cs="Arial"/>
      <w:b/>
      <w:color w:val="000000"/>
      <w:sz w:val="29"/>
    </w:rPr>
  </w:style>
  <w:style w:type="table" w:customStyle="1" w:styleId="TableGrid">
    <w:name w:val="TableGrid"/>
    <w:rsid w:val="00352942"/>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A13B7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13B76"/>
    <w:rPr>
      <w:rFonts w:ascii="Arial" w:eastAsia="Arial" w:hAnsi="Arial" w:cs="Arial"/>
      <w:color w:val="000000"/>
      <w:sz w:val="20"/>
    </w:rPr>
  </w:style>
  <w:style w:type="paragraph" w:styleId="a5">
    <w:name w:val="header"/>
    <w:basedOn w:val="a"/>
    <w:link w:val="a6"/>
    <w:uiPriority w:val="99"/>
    <w:unhideWhenUsed/>
    <w:rsid w:val="00166A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A8B"/>
    <w:rPr>
      <w:rFonts w:ascii="Arial" w:eastAsia="Arial" w:hAnsi="Arial" w:cs="Arial"/>
      <w:color w:val="000000"/>
      <w:sz w:val="20"/>
    </w:rPr>
  </w:style>
  <w:style w:type="paragraph" w:styleId="a7">
    <w:name w:val="Balloon Text"/>
    <w:basedOn w:val="a"/>
    <w:link w:val="a8"/>
    <w:uiPriority w:val="99"/>
    <w:semiHidden/>
    <w:unhideWhenUsed/>
    <w:rsid w:val="0046701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67010"/>
    <w:rPr>
      <w:rFonts w:ascii="Segoe UI" w:eastAsia="Arial" w:hAnsi="Segoe UI" w:cs="Segoe UI"/>
      <w:color w:val="000000"/>
      <w:sz w:val="18"/>
      <w:szCs w:val="18"/>
    </w:rPr>
  </w:style>
  <w:style w:type="character" w:customStyle="1" w:styleId="Hyperlink0">
    <w:name w:val="Hyperlink.0"/>
    <w:basedOn w:val="a0"/>
    <w:rsid w:val="00604242"/>
    <w:rPr>
      <w:color w:val="000000"/>
      <w:u w:val="single" w:color="000000"/>
      <w:lang w:val="ru-RU"/>
    </w:rPr>
  </w:style>
</w:styles>
</file>

<file path=word/webSettings.xml><?xml version="1.0" encoding="utf-8"?>
<w:webSettings xmlns:r="http://schemas.openxmlformats.org/officeDocument/2006/relationships" xmlns:w="http://schemas.openxmlformats.org/wordprocessingml/2006/main">
  <w:divs>
    <w:div w:id="431557575">
      <w:bodyDiv w:val="1"/>
      <w:marLeft w:val="0"/>
      <w:marRight w:val="0"/>
      <w:marTop w:val="0"/>
      <w:marBottom w:val="0"/>
      <w:divBdr>
        <w:top w:val="none" w:sz="0" w:space="0" w:color="auto"/>
        <w:left w:val="none" w:sz="0" w:space="0" w:color="auto"/>
        <w:bottom w:val="none" w:sz="0" w:space="0" w:color="auto"/>
        <w:right w:val="none" w:sz="0" w:space="0" w:color="auto"/>
      </w:divBdr>
      <w:divsChild>
        <w:div w:id="868493076">
          <w:marLeft w:val="0"/>
          <w:marRight w:val="0"/>
          <w:marTop w:val="0"/>
          <w:marBottom w:val="0"/>
          <w:divBdr>
            <w:top w:val="none" w:sz="0" w:space="0" w:color="auto"/>
            <w:left w:val="none" w:sz="0" w:space="0" w:color="auto"/>
            <w:bottom w:val="none" w:sz="0" w:space="0" w:color="auto"/>
            <w:right w:val="none" w:sz="0" w:space="0" w:color="auto"/>
          </w:divBdr>
        </w:div>
        <w:div w:id="1739135902">
          <w:marLeft w:val="0"/>
          <w:marRight w:val="0"/>
          <w:marTop w:val="0"/>
          <w:marBottom w:val="0"/>
          <w:divBdr>
            <w:top w:val="none" w:sz="0" w:space="0" w:color="auto"/>
            <w:left w:val="none" w:sz="0" w:space="0" w:color="auto"/>
            <w:bottom w:val="none" w:sz="0" w:space="0" w:color="auto"/>
            <w:right w:val="none" w:sz="0" w:space="0" w:color="auto"/>
          </w:divBdr>
        </w:div>
      </w:divsChild>
    </w:div>
    <w:div w:id="1972860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docs.cntd.ru/document/744100004" TargetMode="External"/><Relationship Id="rId18" Type="http://schemas.openxmlformats.org/officeDocument/2006/relationships/hyperlink" Target="https://docs.cntd.ru/document/74410000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dmin@derbent.ru" TargetMode="External"/><Relationship Id="rId12" Type="http://schemas.openxmlformats.org/officeDocument/2006/relationships/hyperlink" Target="https://docs.cntd.ru/document/901919338" TargetMode="External"/><Relationship Id="rId17" Type="http://schemas.openxmlformats.org/officeDocument/2006/relationships/hyperlink" Target="https://docs.cntd.ru/document/744100004" TargetMode="External"/><Relationship Id="rId2" Type="http://schemas.openxmlformats.org/officeDocument/2006/relationships/styles" Target="styles.xml"/><Relationship Id="rId16" Type="http://schemas.openxmlformats.org/officeDocument/2006/relationships/hyperlink" Target="https://docs.cntd.ru/document/744100004" TargetMode="External"/><Relationship Id="rId20" Type="http://schemas.openxmlformats.org/officeDocument/2006/relationships/hyperlink" Target="https://docs.cntd.ru/document/744100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74410000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cntd.ru/document/744100004" TargetMode="External"/><Relationship Id="rId23" Type="http://schemas.openxmlformats.org/officeDocument/2006/relationships/fontTable" Target="fontTable.xml"/><Relationship Id="rId10" Type="http://schemas.openxmlformats.org/officeDocument/2006/relationships/hyperlink" Target="https://docs.cntd.ru/document/436753181" TargetMode="External"/><Relationship Id="rId19" Type="http://schemas.openxmlformats.org/officeDocument/2006/relationships/hyperlink" Target="https://docs.cntd.ru/document/744100004" TargetMode="External"/><Relationship Id="rId4" Type="http://schemas.openxmlformats.org/officeDocument/2006/relationships/webSettings" Target="webSettings.xml"/><Relationship Id="rId9" Type="http://schemas.openxmlformats.org/officeDocument/2006/relationships/hyperlink" Target="https://docs.cntd.ru/document/744100004" TargetMode="External"/><Relationship Id="rId14" Type="http://schemas.openxmlformats.org/officeDocument/2006/relationships/hyperlink" Target="https://docs.cntd.ru/document/74410000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10753</Words>
  <Characters>61295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c:creator>
  <cp:keywords/>
  <dc:description/>
  <cp:lastModifiedBy>User Windows</cp:lastModifiedBy>
  <cp:revision>9</cp:revision>
  <cp:lastPrinted>2022-07-05T07:04:00Z</cp:lastPrinted>
  <dcterms:created xsi:type="dcterms:W3CDTF">2022-01-26T07:39:00Z</dcterms:created>
  <dcterms:modified xsi:type="dcterms:W3CDTF">2022-07-05T07:05:00Z</dcterms:modified>
</cp:coreProperties>
</file>