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139" w:rsidRDefault="000A2139" w:rsidP="00511A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0A2139" w:rsidRDefault="000A2139" w:rsidP="00511A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0A2139" w:rsidRDefault="000A2139" w:rsidP="00511A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0A2139" w:rsidRDefault="000A2139" w:rsidP="00511A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0A2139" w:rsidRDefault="000A2139" w:rsidP="00511A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0A2139" w:rsidRDefault="000A2139" w:rsidP="00511A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0A2139" w:rsidRDefault="000A2139" w:rsidP="00511A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511A4A" w:rsidRPr="00511A4A" w:rsidRDefault="00511A4A" w:rsidP="00511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1A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ОБЪЯВЛЕНИЕ О ПРИНУДИТЕЛЬНОМДЕМОНТАЖЕ САМОВОЛЬНО</w:t>
      </w:r>
    </w:p>
    <w:p w:rsidR="00511A4A" w:rsidRPr="00511A4A" w:rsidRDefault="00511A4A" w:rsidP="00511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1A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УСТАНОВЛЕННЫХ НЕСТАЦИОНАРНЫХ ОБЪЕКТОВ,</w:t>
      </w:r>
    </w:p>
    <w:p w:rsidR="00511A4A" w:rsidRDefault="00511A4A" w:rsidP="00511A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proofErr w:type="gramStart"/>
      <w:r w:rsidRPr="00511A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ВЫЯВЛЕННЫХ</w:t>
      </w:r>
      <w:proofErr w:type="gramEnd"/>
      <w:r w:rsidRPr="00511A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НА ТЕРРИТОРИИ ГОРОДСКОГО ОКРУГА «ГОРОД ДЕРБЕНТ»</w:t>
      </w:r>
    </w:p>
    <w:p w:rsidR="000A2139" w:rsidRPr="00511A4A" w:rsidRDefault="000A2139" w:rsidP="00511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11A4A" w:rsidRPr="00511A4A" w:rsidRDefault="00511A4A" w:rsidP="00511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1A4A" w:rsidRPr="00511A4A" w:rsidRDefault="00511A4A" w:rsidP="00511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Административно-технической инспекцией</w:t>
      </w:r>
      <w:r w:rsidRPr="00511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проведена работа по выявлению самовольно установленных нестационарных объектов на террито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рии городского округа «город Дербент»</w:t>
      </w:r>
      <w:r w:rsidRPr="00511A4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11A4A" w:rsidRPr="00511A4A" w:rsidRDefault="00511A4A" w:rsidP="00511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A4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Обращаемся с просьбой к владельцам указанных объектов демонтировать их добровольно.</w:t>
      </w:r>
    </w:p>
    <w:p w:rsidR="00511A4A" w:rsidRPr="00511A4A" w:rsidRDefault="00511A4A" w:rsidP="00511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A4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неисполнении требования о добровольном демонтаже самовольно установл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енного объекта, Администрация городского округа</w:t>
      </w:r>
      <w:r w:rsidRPr="00511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«город Дербент» производит его принудительный демонтаж. В случае демонтажа объекта в принудительном порядке расходы, связанные с его демонтажем, транспортировкой и хранением, а также расходы по приведению места размещения объекта в первоначальное состояние, будут возложены на владельца.</w:t>
      </w:r>
    </w:p>
    <w:p w:rsidR="00511A4A" w:rsidRPr="00511A4A" w:rsidRDefault="00511A4A" w:rsidP="008B57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A4A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Дополнительную информацию можно получить по телефону: 8 (</w:t>
      </w:r>
      <w:r w:rsidRPr="00511A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87240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4-32-33 (доп.113)</w:t>
      </w:r>
      <w:r w:rsidRPr="00511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либо по адр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есу:</w:t>
      </w:r>
      <w:r w:rsidR="007278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B57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РД, </w:t>
      </w:r>
      <w:r w:rsidR="008B57B0" w:rsidRPr="00511A4A">
        <w:rPr>
          <w:rFonts w:ascii="Times New Roman" w:eastAsia="Times New Roman" w:hAnsi="Times New Roman" w:cs="Times New Roman"/>
          <w:color w:val="000000"/>
          <w:sz w:val="28"/>
          <w:szCs w:val="28"/>
        </w:rPr>
        <w:t>368600.</w:t>
      </w:r>
      <w:r w:rsidRPr="00511A4A">
        <w:rPr>
          <w:rFonts w:ascii="Times New Roman" w:eastAsia="Times New Roman" w:hAnsi="Times New Roman" w:cs="Times New Roman"/>
          <w:color w:val="000000"/>
          <w:sz w:val="28"/>
          <w:szCs w:val="28"/>
        </w:rPr>
        <w:t>г. Дербент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8B57B0">
        <w:rPr>
          <w:rFonts w:ascii="Times New Roman" w:eastAsia="Times New Roman" w:hAnsi="Times New Roman" w:cs="Times New Roman"/>
          <w:color w:val="000000"/>
          <w:sz w:val="28"/>
          <w:szCs w:val="28"/>
        </w:rPr>
        <w:t>345 ДСД 8-г, 2 этаж, Административно-техническая инспекция.</w:t>
      </w:r>
    </w:p>
    <w:p w:rsidR="000A2139" w:rsidRDefault="00511A4A" w:rsidP="000A213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A4A">
        <w:rPr>
          <w:rFonts w:ascii="Times New Roman" w:eastAsia="Times New Roman" w:hAnsi="Times New Roman" w:cs="Times New Roman"/>
          <w:sz w:val="24"/>
          <w:szCs w:val="24"/>
        </w:rPr>
        <w:br/>
      </w:r>
      <w:r w:rsidRPr="00511A4A">
        <w:rPr>
          <w:rFonts w:ascii="Times New Roman" w:eastAsia="Times New Roman" w:hAnsi="Times New Roman" w:cs="Times New Roman"/>
          <w:sz w:val="24"/>
          <w:szCs w:val="24"/>
        </w:rPr>
        <w:br/>
      </w:r>
      <w:r w:rsidRPr="00511A4A">
        <w:rPr>
          <w:rFonts w:ascii="Times New Roman" w:eastAsia="Times New Roman" w:hAnsi="Times New Roman" w:cs="Times New Roman"/>
          <w:sz w:val="24"/>
          <w:szCs w:val="24"/>
        </w:rPr>
        <w:br/>
      </w:r>
      <w:r w:rsidRPr="00511A4A">
        <w:rPr>
          <w:rFonts w:ascii="Times New Roman" w:eastAsia="Times New Roman" w:hAnsi="Times New Roman" w:cs="Times New Roman"/>
          <w:sz w:val="24"/>
          <w:szCs w:val="24"/>
        </w:rPr>
        <w:br/>
      </w:r>
      <w:r w:rsidRPr="00511A4A">
        <w:rPr>
          <w:rFonts w:ascii="Times New Roman" w:eastAsia="Times New Roman" w:hAnsi="Times New Roman" w:cs="Times New Roman"/>
          <w:sz w:val="24"/>
          <w:szCs w:val="24"/>
        </w:rPr>
        <w:br/>
      </w:r>
      <w:r w:rsidRPr="00511A4A">
        <w:rPr>
          <w:rFonts w:ascii="Times New Roman" w:eastAsia="Times New Roman" w:hAnsi="Times New Roman" w:cs="Times New Roman"/>
          <w:sz w:val="24"/>
          <w:szCs w:val="24"/>
        </w:rPr>
        <w:br/>
      </w:r>
      <w:r w:rsidRPr="00511A4A">
        <w:rPr>
          <w:rFonts w:ascii="Times New Roman" w:eastAsia="Times New Roman" w:hAnsi="Times New Roman" w:cs="Times New Roman"/>
          <w:sz w:val="24"/>
          <w:szCs w:val="24"/>
        </w:rPr>
        <w:br/>
      </w:r>
      <w:r w:rsidRPr="00511A4A">
        <w:rPr>
          <w:rFonts w:ascii="Times New Roman" w:eastAsia="Times New Roman" w:hAnsi="Times New Roman" w:cs="Times New Roman"/>
          <w:sz w:val="24"/>
          <w:szCs w:val="24"/>
        </w:rPr>
        <w:br/>
      </w:r>
      <w:r w:rsidRPr="00511A4A">
        <w:rPr>
          <w:rFonts w:ascii="Times New Roman" w:eastAsia="Times New Roman" w:hAnsi="Times New Roman" w:cs="Times New Roman"/>
          <w:sz w:val="24"/>
          <w:szCs w:val="24"/>
        </w:rPr>
        <w:br/>
      </w:r>
      <w:r w:rsidRPr="00511A4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A2139" w:rsidRDefault="000A2139" w:rsidP="000A2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1459E" w:rsidRDefault="00D1459E" w:rsidP="000A2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A2139" w:rsidRDefault="00511A4A" w:rsidP="000A21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0F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РЕЕСТР</w:t>
      </w:r>
    </w:p>
    <w:p w:rsidR="00D1459E" w:rsidRDefault="00511A4A" w:rsidP="00D14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D0F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САМОВОЛЬНО УСТАНОВЛЕННЫХ НЕСТАЦИОНАРНЫХ</w:t>
      </w:r>
      <w:r w:rsidR="00D145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0F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ОБЪЕКТОВ </w:t>
      </w:r>
    </w:p>
    <w:p w:rsidR="00511A4A" w:rsidRPr="00D1459E" w:rsidRDefault="00511A4A" w:rsidP="00D14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0F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ТЕРРИТОРИИ ГОРОДСКОГО ОКРУГА «ГОРОД ДЕРБЕНТ»</w:t>
      </w:r>
    </w:p>
    <w:p w:rsidR="00511A4A" w:rsidRPr="00B22824" w:rsidRDefault="00511A4A" w:rsidP="000A2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534"/>
        <w:gridCol w:w="1842"/>
        <w:gridCol w:w="1985"/>
        <w:gridCol w:w="1843"/>
        <w:gridCol w:w="1984"/>
        <w:gridCol w:w="3544"/>
        <w:gridCol w:w="3889"/>
      </w:tblGrid>
      <w:tr w:rsidR="000D0F54" w:rsidTr="00AF24AA">
        <w:trPr>
          <w:trHeight w:val="1734"/>
        </w:trPr>
        <w:tc>
          <w:tcPr>
            <w:tcW w:w="534" w:type="dxa"/>
            <w:vAlign w:val="center"/>
          </w:tcPr>
          <w:p w:rsidR="000D0F54" w:rsidRPr="000D0F54" w:rsidRDefault="000D0F54" w:rsidP="000D0F5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0F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0D0F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0D0F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0D0F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2" w:type="dxa"/>
            <w:vAlign w:val="center"/>
          </w:tcPr>
          <w:p w:rsidR="000D0F54" w:rsidRPr="000D0F54" w:rsidRDefault="000D0F54" w:rsidP="000D0F5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0F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Тип самовольно установленного нестационарного объекта</w:t>
            </w:r>
          </w:p>
        </w:tc>
        <w:tc>
          <w:tcPr>
            <w:tcW w:w="1985" w:type="dxa"/>
            <w:vAlign w:val="center"/>
          </w:tcPr>
          <w:p w:rsidR="000D0F54" w:rsidRPr="000D0F54" w:rsidRDefault="000D0F54" w:rsidP="000D0F5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0F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Место размещения самовольно установленного нестационарного объекта</w:t>
            </w:r>
          </w:p>
        </w:tc>
        <w:tc>
          <w:tcPr>
            <w:tcW w:w="1843" w:type="dxa"/>
            <w:vAlign w:val="center"/>
          </w:tcPr>
          <w:p w:rsidR="000D0F54" w:rsidRPr="000D0F54" w:rsidRDefault="000D0F54" w:rsidP="000D0F5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0F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Дата выявления самовольно установленного нестационарного объекта</w:t>
            </w:r>
          </w:p>
        </w:tc>
        <w:tc>
          <w:tcPr>
            <w:tcW w:w="1984" w:type="dxa"/>
            <w:vAlign w:val="center"/>
          </w:tcPr>
          <w:p w:rsidR="000D0F54" w:rsidRPr="000D0F54" w:rsidRDefault="000D0F54" w:rsidP="000D0F5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0F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Дата планируемого демонтажа самовольно установленного нестационарного объекта</w:t>
            </w:r>
          </w:p>
        </w:tc>
        <w:tc>
          <w:tcPr>
            <w:tcW w:w="3544" w:type="dxa"/>
            <w:vAlign w:val="center"/>
          </w:tcPr>
          <w:p w:rsidR="000D0F54" w:rsidRPr="000D0F54" w:rsidRDefault="000D0F54" w:rsidP="000D0F5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0F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Место хранения демонтированного самовольно установленного нестационарного объекта с указанием почтового адреса</w:t>
            </w:r>
          </w:p>
        </w:tc>
        <w:tc>
          <w:tcPr>
            <w:tcW w:w="3889" w:type="dxa"/>
            <w:vAlign w:val="center"/>
          </w:tcPr>
          <w:p w:rsidR="000D0F54" w:rsidRPr="000D0F54" w:rsidRDefault="000D0F54" w:rsidP="000D0F5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0F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Фотоматериалы</w:t>
            </w:r>
          </w:p>
        </w:tc>
      </w:tr>
      <w:tr w:rsidR="00AF24AA" w:rsidTr="00AF24AA">
        <w:trPr>
          <w:trHeight w:val="2114"/>
        </w:trPr>
        <w:tc>
          <w:tcPr>
            <w:tcW w:w="534" w:type="dxa"/>
            <w:vAlign w:val="center"/>
          </w:tcPr>
          <w:p w:rsidR="00AF24AA" w:rsidRPr="00D1459E" w:rsidRDefault="00AF24AA" w:rsidP="00D1459E">
            <w:pPr>
              <w:rPr>
                <w:rFonts w:ascii="Times New Roman" w:hAnsi="Times New Roman" w:cs="Times New Roman"/>
              </w:rPr>
            </w:pPr>
            <w:r w:rsidRPr="00D145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vAlign w:val="center"/>
          </w:tcPr>
          <w:p w:rsidR="00D84250" w:rsidRDefault="00D84250" w:rsidP="00AF2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некапитальная </w:t>
            </w:r>
          </w:p>
          <w:p w:rsidR="00D84250" w:rsidRDefault="00D84250" w:rsidP="00AF2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F24AA">
              <w:rPr>
                <w:rFonts w:ascii="Times New Roman" w:hAnsi="Times New Roman" w:cs="Times New Roman"/>
              </w:rPr>
              <w:t>онструкция</w:t>
            </w:r>
          </w:p>
          <w:p w:rsidR="00AF24AA" w:rsidRDefault="00AF24AA" w:rsidP="00AF2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84250">
              <w:rPr>
                <w:rFonts w:ascii="Times New Roman" w:hAnsi="Times New Roman" w:cs="Times New Roman"/>
              </w:rPr>
              <w:t>(металлическая</w:t>
            </w:r>
            <w:proofErr w:type="gramEnd"/>
          </w:p>
          <w:p w:rsidR="00D84250" w:rsidRPr="00AF24AA" w:rsidRDefault="00D84250" w:rsidP="00AF2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лестница)</w:t>
            </w:r>
          </w:p>
        </w:tc>
        <w:tc>
          <w:tcPr>
            <w:tcW w:w="1985" w:type="dxa"/>
            <w:vAlign w:val="center"/>
          </w:tcPr>
          <w:p w:rsidR="00AF24AA" w:rsidRDefault="00AF24AA" w:rsidP="00AF2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Дербент,</w:t>
            </w:r>
          </w:p>
          <w:p w:rsidR="00AF24AA" w:rsidRPr="00AF24AA" w:rsidRDefault="00AF24AA" w:rsidP="00AF2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ул. Х. Тагиева </w:t>
            </w:r>
          </w:p>
        </w:tc>
        <w:tc>
          <w:tcPr>
            <w:tcW w:w="1843" w:type="dxa"/>
            <w:vAlign w:val="center"/>
          </w:tcPr>
          <w:p w:rsidR="00AF24AA" w:rsidRPr="00AF24AA" w:rsidRDefault="00AF24AA" w:rsidP="00AF24AA">
            <w:pPr>
              <w:rPr>
                <w:rFonts w:ascii="Times New Roman" w:hAnsi="Times New Roman" w:cs="Times New Roman"/>
              </w:rPr>
            </w:pPr>
            <w:r w:rsidRPr="00AF24AA">
              <w:rPr>
                <w:rFonts w:ascii="Times New Roman" w:hAnsi="Times New Roman" w:cs="Times New Roman"/>
              </w:rPr>
              <w:t>30.10.2025 г.</w:t>
            </w:r>
          </w:p>
        </w:tc>
        <w:tc>
          <w:tcPr>
            <w:tcW w:w="1984" w:type="dxa"/>
            <w:vAlign w:val="center"/>
          </w:tcPr>
          <w:p w:rsidR="00AF24AA" w:rsidRPr="00AF24AA" w:rsidRDefault="00104CB3" w:rsidP="00B85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F24AA">
              <w:rPr>
                <w:rFonts w:ascii="Times New Roman" w:hAnsi="Times New Roman" w:cs="Times New Roman"/>
              </w:rPr>
              <w:t>.11</w:t>
            </w:r>
            <w:r w:rsidR="00AF24AA" w:rsidRPr="00AF24AA">
              <w:rPr>
                <w:rFonts w:ascii="Times New Roman" w:hAnsi="Times New Roman" w:cs="Times New Roman"/>
              </w:rPr>
              <w:t>.2025 г.</w:t>
            </w:r>
          </w:p>
        </w:tc>
        <w:tc>
          <w:tcPr>
            <w:tcW w:w="3544" w:type="dxa"/>
            <w:vAlign w:val="center"/>
          </w:tcPr>
          <w:p w:rsidR="00AF24AA" w:rsidRDefault="00104CB3" w:rsidP="00AF24AA">
            <w:r>
              <w:rPr>
                <w:rFonts w:ascii="Times New Roman" w:hAnsi="Times New Roman" w:cs="Times New Roman"/>
                <w:sz w:val="20"/>
                <w:szCs w:val="20"/>
              </w:rPr>
              <w:t>Территория будущих очистных сооружений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Хазар</w:t>
            </w:r>
            <w:r w:rsidR="00AF24AA" w:rsidRPr="00AF24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89" w:type="dxa"/>
          </w:tcPr>
          <w:p w:rsidR="00AF24AA" w:rsidRDefault="00104CB3" w:rsidP="00AB11AD"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5" type="#_x0000_t75" style="position:absolute;margin-left:7.9pt;margin-top:.95pt;width:169.65pt;height:120pt;z-index:-251652096;mso-position-horizontal-relative:text;mso-position-vertical-relative:text">
                  <v:imagedata r:id="rId4" o:title="decd5ac2-a0f4-4a34-a8e5-f74457901a4c"/>
                </v:shape>
              </w:pict>
            </w:r>
          </w:p>
          <w:p w:rsidR="00AF24AA" w:rsidRDefault="00AF24AA" w:rsidP="00AB11AD"/>
          <w:p w:rsidR="00AF24AA" w:rsidRDefault="00AF24AA" w:rsidP="00AB11AD"/>
          <w:p w:rsidR="00AF24AA" w:rsidRDefault="00AF24AA" w:rsidP="00AB11AD"/>
          <w:p w:rsidR="00AF24AA" w:rsidRDefault="00AF24AA" w:rsidP="00AB11AD"/>
          <w:p w:rsidR="00AF24AA" w:rsidRDefault="00AF24AA" w:rsidP="00AB11AD"/>
          <w:p w:rsidR="00AF24AA" w:rsidRDefault="00AF24AA" w:rsidP="00AB11AD"/>
          <w:p w:rsidR="00AF24AA" w:rsidRDefault="00AF24AA" w:rsidP="00AB11AD"/>
          <w:p w:rsidR="00AF24AA" w:rsidRDefault="00AF24AA" w:rsidP="00AB11AD"/>
        </w:tc>
      </w:tr>
      <w:tr w:rsidR="00AF24AA" w:rsidTr="00AF24AA">
        <w:trPr>
          <w:trHeight w:val="275"/>
        </w:trPr>
        <w:tc>
          <w:tcPr>
            <w:tcW w:w="534" w:type="dxa"/>
            <w:vAlign w:val="center"/>
          </w:tcPr>
          <w:p w:rsidR="00AF24AA" w:rsidRPr="00D1459E" w:rsidRDefault="00AF24AA" w:rsidP="00D1459E">
            <w:pPr>
              <w:rPr>
                <w:rFonts w:ascii="Times New Roman" w:hAnsi="Times New Roman" w:cs="Times New Roman"/>
              </w:rPr>
            </w:pPr>
            <w:r w:rsidRPr="00D145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vAlign w:val="center"/>
          </w:tcPr>
          <w:p w:rsidR="00AF24AA" w:rsidRPr="00AF24AA" w:rsidRDefault="00D84250" w:rsidP="00AF2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AF24AA">
              <w:rPr>
                <w:rFonts w:ascii="Times New Roman" w:hAnsi="Times New Roman" w:cs="Times New Roman"/>
              </w:rPr>
              <w:t xml:space="preserve">екапитальное металлическое ограждение </w:t>
            </w:r>
          </w:p>
        </w:tc>
        <w:tc>
          <w:tcPr>
            <w:tcW w:w="1985" w:type="dxa"/>
            <w:vAlign w:val="center"/>
          </w:tcPr>
          <w:p w:rsidR="00AF24AA" w:rsidRDefault="00AF24AA" w:rsidP="00B85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Дербент,</w:t>
            </w:r>
          </w:p>
          <w:p w:rsidR="00AF24AA" w:rsidRPr="00AF24AA" w:rsidRDefault="00AF24AA" w:rsidP="00B85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ул. Х. Тагиева </w:t>
            </w:r>
          </w:p>
        </w:tc>
        <w:tc>
          <w:tcPr>
            <w:tcW w:w="1843" w:type="dxa"/>
            <w:vAlign w:val="center"/>
          </w:tcPr>
          <w:p w:rsidR="00AF24AA" w:rsidRPr="00AF24AA" w:rsidRDefault="00AF24AA" w:rsidP="00AF24AA">
            <w:pPr>
              <w:rPr>
                <w:rFonts w:ascii="Times New Roman" w:hAnsi="Times New Roman" w:cs="Times New Roman"/>
              </w:rPr>
            </w:pPr>
            <w:r w:rsidRPr="00AF24AA">
              <w:rPr>
                <w:rFonts w:ascii="Times New Roman" w:hAnsi="Times New Roman" w:cs="Times New Roman"/>
              </w:rPr>
              <w:t>30.10.2025 г.</w:t>
            </w:r>
          </w:p>
        </w:tc>
        <w:tc>
          <w:tcPr>
            <w:tcW w:w="1984" w:type="dxa"/>
            <w:vAlign w:val="center"/>
          </w:tcPr>
          <w:p w:rsidR="00AF24AA" w:rsidRPr="00AF24AA" w:rsidRDefault="00104CB3" w:rsidP="00B85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F24AA">
              <w:rPr>
                <w:rFonts w:ascii="Times New Roman" w:hAnsi="Times New Roman" w:cs="Times New Roman"/>
              </w:rPr>
              <w:t>.11</w:t>
            </w:r>
            <w:r w:rsidR="00AF24AA" w:rsidRPr="00AF24AA">
              <w:rPr>
                <w:rFonts w:ascii="Times New Roman" w:hAnsi="Times New Roman" w:cs="Times New Roman"/>
              </w:rPr>
              <w:t>.2025 г.</w:t>
            </w:r>
          </w:p>
        </w:tc>
        <w:tc>
          <w:tcPr>
            <w:tcW w:w="3544" w:type="dxa"/>
            <w:vAlign w:val="center"/>
          </w:tcPr>
          <w:p w:rsidR="00AF24AA" w:rsidRDefault="00104CB3" w:rsidP="00AF24AA">
            <w:r>
              <w:rPr>
                <w:rFonts w:ascii="Times New Roman" w:hAnsi="Times New Roman" w:cs="Times New Roman"/>
                <w:sz w:val="20"/>
                <w:szCs w:val="20"/>
              </w:rPr>
              <w:t>Территория будущих очистных сооружений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Хазар</w:t>
            </w:r>
            <w:r w:rsidR="00AF24AA" w:rsidRPr="00AF24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89" w:type="dxa"/>
          </w:tcPr>
          <w:p w:rsidR="00AF24AA" w:rsidRDefault="00104CB3" w:rsidP="00AB11AD">
            <w:r>
              <w:rPr>
                <w:noProof/>
              </w:rPr>
              <w:pict>
                <v:shape id="_x0000_s1033" type="#_x0000_t75" style="position:absolute;margin-left:3.2pt;margin-top:1.5pt;width:178.15pt;height:117.45pt;z-index:-251656192;mso-position-horizontal-relative:text;mso-position-vertical-relative:text">
                  <v:imagedata r:id="rId5" o:title="b15c9b3d-2b4e-47ad-aa2d-0848f56f4947"/>
                </v:shape>
              </w:pict>
            </w:r>
          </w:p>
          <w:p w:rsidR="00AF24AA" w:rsidRDefault="00AF24AA" w:rsidP="00AB11AD"/>
          <w:p w:rsidR="00AF24AA" w:rsidRDefault="00AF24AA" w:rsidP="00AB11AD"/>
          <w:p w:rsidR="00AF24AA" w:rsidRDefault="00AF24AA" w:rsidP="00AB11AD"/>
          <w:p w:rsidR="00AF24AA" w:rsidRDefault="00AF24AA" w:rsidP="00AB11AD"/>
          <w:p w:rsidR="00AF24AA" w:rsidRDefault="00AF24AA" w:rsidP="00AB11AD"/>
          <w:p w:rsidR="00AF24AA" w:rsidRDefault="00AF24AA" w:rsidP="00AB11AD"/>
          <w:p w:rsidR="00AF24AA" w:rsidRDefault="00AF24AA" w:rsidP="00AB11AD"/>
          <w:p w:rsidR="00AF24AA" w:rsidRDefault="00AF24AA" w:rsidP="00AB11AD"/>
        </w:tc>
      </w:tr>
    </w:tbl>
    <w:p w:rsidR="00AB11AD" w:rsidRPr="00AB11AD" w:rsidRDefault="00AB11AD" w:rsidP="00AB11AD"/>
    <w:p w:rsidR="00AB11AD" w:rsidRPr="00AB11AD" w:rsidRDefault="00AB11AD" w:rsidP="00AB11AD"/>
    <w:p w:rsidR="002571A0" w:rsidRPr="00AB11AD" w:rsidRDefault="002571A0" w:rsidP="00AB11AD"/>
    <w:sectPr w:rsidR="002571A0" w:rsidRPr="00AB11AD" w:rsidSect="000D0F5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45EE3"/>
    <w:rsid w:val="00061637"/>
    <w:rsid w:val="000A2139"/>
    <w:rsid w:val="000D0F54"/>
    <w:rsid w:val="000D4762"/>
    <w:rsid w:val="00104CB3"/>
    <w:rsid w:val="001A0E12"/>
    <w:rsid w:val="002571A0"/>
    <w:rsid w:val="00297645"/>
    <w:rsid w:val="003615ED"/>
    <w:rsid w:val="0036649C"/>
    <w:rsid w:val="003D4D35"/>
    <w:rsid w:val="00417C2D"/>
    <w:rsid w:val="00432357"/>
    <w:rsid w:val="004C1E84"/>
    <w:rsid w:val="004E56DA"/>
    <w:rsid w:val="004F7523"/>
    <w:rsid w:val="00511A4A"/>
    <w:rsid w:val="00544900"/>
    <w:rsid w:val="005820C4"/>
    <w:rsid w:val="00645EE3"/>
    <w:rsid w:val="00691894"/>
    <w:rsid w:val="006D66C2"/>
    <w:rsid w:val="00704318"/>
    <w:rsid w:val="00711267"/>
    <w:rsid w:val="00727863"/>
    <w:rsid w:val="008474C1"/>
    <w:rsid w:val="008B57B0"/>
    <w:rsid w:val="008E1420"/>
    <w:rsid w:val="008F57E4"/>
    <w:rsid w:val="009A18E6"/>
    <w:rsid w:val="00A304AD"/>
    <w:rsid w:val="00AB11AD"/>
    <w:rsid w:val="00AB3C8B"/>
    <w:rsid w:val="00AF24AA"/>
    <w:rsid w:val="00B22824"/>
    <w:rsid w:val="00B42163"/>
    <w:rsid w:val="00B93F78"/>
    <w:rsid w:val="00BA3219"/>
    <w:rsid w:val="00C01185"/>
    <w:rsid w:val="00C13E40"/>
    <w:rsid w:val="00C67B0C"/>
    <w:rsid w:val="00C801B6"/>
    <w:rsid w:val="00D1459E"/>
    <w:rsid w:val="00D42775"/>
    <w:rsid w:val="00D84250"/>
    <w:rsid w:val="00E37AF7"/>
    <w:rsid w:val="00E66357"/>
    <w:rsid w:val="00F64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1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11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A4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B3C8B"/>
    <w:pPr>
      <w:spacing w:after="0" w:line="240" w:lineRule="auto"/>
    </w:pPr>
  </w:style>
  <w:style w:type="table" w:styleId="a7">
    <w:name w:val="Table Grid"/>
    <w:basedOn w:val="a1"/>
    <w:uiPriority w:val="59"/>
    <w:rsid w:val="000D0F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15012">
          <w:marLeft w:val="-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Эльман Рагимов</dc:creator>
  <cp:lastModifiedBy>Пользователь Windows</cp:lastModifiedBy>
  <cp:revision>11</cp:revision>
  <cp:lastPrinted>2025-06-02T09:22:00Z</cp:lastPrinted>
  <dcterms:created xsi:type="dcterms:W3CDTF">2025-10-31T07:57:00Z</dcterms:created>
  <dcterms:modified xsi:type="dcterms:W3CDTF">2025-11-01T06:24:00Z</dcterms:modified>
</cp:coreProperties>
</file>