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0BDF" w14:textId="77777777" w:rsidR="009839D8" w:rsidRPr="00566CB0" w:rsidRDefault="00566CB0" w:rsidP="009839D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025"/>
        <w:gridCol w:w="1658"/>
        <w:gridCol w:w="218"/>
        <w:gridCol w:w="1054"/>
        <w:gridCol w:w="1276"/>
        <w:gridCol w:w="1273"/>
        <w:gridCol w:w="1258"/>
        <w:gridCol w:w="1275"/>
      </w:tblGrid>
      <w:tr w:rsidR="009839D8" w:rsidRPr="009839D8" w14:paraId="7AAAEA4A" w14:textId="77777777" w:rsidTr="00566CB0">
        <w:trPr>
          <w:trHeight w:val="15"/>
        </w:trPr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140D" w14:textId="77777777" w:rsidR="009839D8" w:rsidRPr="009839D8" w:rsidRDefault="009839D8" w:rsidP="009839D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8E661" w14:textId="77777777"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9D8" w:rsidRPr="009839D8" w14:paraId="03FCADB6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B0BA4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рекламной конструкции: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A39EB" w14:textId="77777777" w:rsidR="009839D8" w:rsidRPr="009E4B2C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Отдельно стоящая рекламная конструкция </w:t>
            </w:r>
          </w:p>
        </w:tc>
      </w:tr>
      <w:tr w:rsidR="009839D8" w:rsidRPr="009839D8" w14:paraId="14FED85A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0E195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рекламной конструкции: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AC907" w14:textId="77777777"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Видеоэкран</w:t>
            </w:r>
          </w:p>
        </w:tc>
      </w:tr>
      <w:tr w:rsidR="009839D8" w:rsidRPr="009839D8" w14:paraId="3B1AD103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EC120" w14:textId="77777777"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3A698" w14:textId="77777777" w:rsidR="009839D8" w:rsidRPr="00407312" w:rsidRDefault="009839D8" w:rsidP="0040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графа заполняется в соответствии с утвержденным</w:t>
            </w:r>
            <w:r w:rsidR="00407312"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Правилами установки и эксплуатации рекламных конструкций на территории городского округа «город Дербент»</w:t>
            </w:r>
          </w:p>
        </w:tc>
      </w:tr>
      <w:tr w:rsidR="009839D8" w:rsidRPr="009839D8" w14:paraId="1B4AFD96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137FC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информационного поля одной стороны одного элемента: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D7480" w14:textId="77777777" w:rsidR="009839D8" w:rsidRPr="009839D8" w:rsidRDefault="009E4B2C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="009839D8"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9839D8" w:rsidRPr="009839D8" w14:paraId="2EFA92C6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F27FA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сторон: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DD7C69" w14:textId="77777777"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839D8" w:rsidRPr="009839D8" w14:paraId="44CFAC5C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D8C78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рекламной конструкции: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2CFEE" w14:textId="77777777" w:rsidR="009839D8" w:rsidRPr="009839D8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9839D8" w:rsidRPr="009839D8" w14:paraId="1689ED4C" w14:textId="77777777" w:rsidTr="00566CB0">
        <w:tc>
          <w:tcPr>
            <w:tcW w:w="102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42986" w14:textId="77777777" w:rsidR="009839D8" w:rsidRPr="009839D8" w:rsidRDefault="009839D8" w:rsidP="009839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рекламного места</w:t>
            </w:r>
          </w:p>
        </w:tc>
      </w:tr>
      <w:tr w:rsidR="009839D8" w:rsidRPr="009839D8" w14:paraId="638F74D7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13A93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0FB8F" w14:textId="77777777"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9D8" w:rsidRPr="009839D8" w14:paraId="67863845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2386C" w14:textId="77777777"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B3251" w14:textId="77777777"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Дербент </w:t>
            </w:r>
          </w:p>
        </w:tc>
      </w:tr>
      <w:tr w:rsidR="00101D74" w:rsidRPr="009839D8" w14:paraId="24303DF5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9B005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27A73" w14:textId="77777777" w:rsidR="00101D74" w:rsidRDefault="00101D74" w:rsidP="00673233">
            <w:pPr>
              <w:spacing w:after="0" w:line="240" w:lineRule="auto"/>
            </w:pPr>
            <w:r w:rsidRPr="00E5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r w:rsidR="005934A7" w:rsidRPr="005934A7">
              <w:rPr>
                <w:rFonts w:ascii="Calibri" w:hAnsi="Calibri" w:cs="Calibri"/>
                <w:b/>
                <w:color w:val="000000"/>
              </w:rPr>
              <w:t>Сальмана</w:t>
            </w:r>
          </w:p>
        </w:tc>
      </w:tr>
      <w:tr w:rsidR="00101D74" w:rsidRPr="009839D8" w14:paraId="2E29708C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5B1F9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992B8" w14:textId="77777777" w:rsidR="00101D74" w:rsidRPr="007341F6" w:rsidRDefault="00673233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E80F4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5B787" w14:textId="77777777"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E9A4D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23C42" w14:textId="7AEFFB89" w:rsidR="00101D74" w:rsidRPr="007341F6" w:rsidRDefault="00673233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E97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EAA55" w14:textId="77777777"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D74" w:rsidRPr="009839D8" w14:paraId="62BF57AC" w14:textId="77777777" w:rsidTr="00566CB0"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F7365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 адресу:</w:t>
            </w:r>
          </w:p>
        </w:tc>
        <w:tc>
          <w:tcPr>
            <w:tcW w:w="80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A9692" w14:textId="77777777"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D74" w:rsidRPr="009839D8" w14:paraId="6AE15398" w14:textId="77777777" w:rsidTr="00566CB0">
        <w:tc>
          <w:tcPr>
            <w:tcW w:w="102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34C41" w14:textId="77777777" w:rsidR="00101D74" w:rsidRPr="009839D8" w:rsidRDefault="00101D74" w:rsidP="00101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101D74" w:rsidRPr="009839D8" w14:paraId="3C4723B9" w14:textId="77777777" w:rsidTr="00566CB0"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0E354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E0A1E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Карта-схема рекламного места</w:t>
            </w:r>
          </w:p>
        </w:tc>
      </w:tr>
      <w:tr w:rsidR="00101D74" w:rsidRPr="009839D8" w14:paraId="65D6FBFC" w14:textId="77777777" w:rsidTr="00566CB0"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24FBE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9F633" w14:textId="77777777"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Дизайн-макет рекламной конструкции</w:t>
            </w:r>
          </w:p>
        </w:tc>
      </w:tr>
    </w:tbl>
    <w:p w14:paraId="038DDD53" w14:textId="77777777" w:rsidR="008E2A65" w:rsidRDefault="008E2A65"/>
    <w:p w14:paraId="74706668" w14:textId="77777777" w:rsidR="008E2A65" w:rsidRDefault="008E2A65"/>
    <w:p w14:paraId="171598E6" w14:textId="77777777" w:rsidR="008A20C6" w:rsidRDefault="008A20C6"/>
    <w:p w14:paraId="32975F6F" w14:textId="77777777" w:rsidR="008A20C6" w:rsidRDefault="008A20C6"/>
    <w:p w14:paraId="743501C8" w14:textId="77777777" w:rsidR="008A20C6" w:rsidRDefault="008A20C6"/>
    <w:p w14:paraId="30925B68" w14:textId="77777777" w:rsidR="008A20C6" w:rsidRDefault="008A20C6"/>
    <w:p w14:paraId="79C96118" w14:textId="77777777" w:rsidR="008A20C6" w:rsidRDefault="008A20C6"/>
    <w:p w14:paraId="3D9EDE63" w14:textId="77777777" w:rsidR="008A20C6" w:rsidRDefault="008A20C6"/>
    <w:p w14:paraId="12C661CC" w14:textId="77777777" w:rsidR="008A20C6" w:rsidRDefault="008A20C6" w:rsidP="008A20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Дизайн-макет рекламной конструкции на местности. </w:t>
      </w:r>
    </w:p>
    <w:p w14:paraId="5FA27CD0" w14:textId="5EA8A7C6" w:rsidR="008A20C6" w:rsidRDefault="008A20C6" w:rsidP="008A20C6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 w:rsidRPr="004F040D">
        <w:rPr>
          <w:rFonts w:ascii="Times New Roman" w:hAnsi="Times New Roman" w:cs="Times New Roman"/>
          <w:sz w:val="24"/>
          <w:szCs w:val="24"/>
        </w:rPr>
        <w:t>Сальмана ул., д. 48</w:t>
      </w:r>
      <w:r w:rsidR="00E97E67">
        <w:rPr>
          <w:rFonts w:ascii="Times New Roman" w:hAnsi="Times New Roman" w:cs="Times New Roman"/>
          <w:sz w:val="24"/>
          <w:szCs w:val="24"/>
        </w:rPr>
        <w:t xml:space="preserve"> </w:t>
      </w:r>
      <w:r w:rsidRPr="004F040D">
        <w:rPr>
          <w:rFonts w:ascii="Times New Roman" w:hAnsi="Times New Roman" w:cs="Times New Roman"/>
          <w:sz w:val="24"/>
          <w:szCs w:val="24"/>
        </w:rPr>
        <w:t>Б</w:t>
      </w:r>
      <w:r w:rsidR="00E97E67">
        <w:rPr>
          <w:rFonts w:ascii="Times New Roman" w:hAnsi="Times New Roman" w:cs="Times New Roman"/>
          <w:sz w:val="24"/>
          <w:szCs w:val="24"/>
        </w:rPr>
        <w:t>-</w:t>
      </w:r>
      <w:r w:rsidRPr="004F040D">
        <w:rPr>
          <w:rFonts w:ascii="Times New Roman" w:hAnsi="Times New Roman" w:cs="Times New Roman"/>
          <w:sz w:val="24"/>
          <w:szCs w:val="24"/>
        </w:rPr>
        <w:t>3</w:t>
      </w:r>
    </w:p>
    <w:p w14:paraId="779B301E" w14:textId="77777777" w:rsidR="008A20C6" w:rsidRDefault="008A20C6" w:rsidP="008A20C6">
      <w:pPr>
        <w:rPr>
          <w:rFonts w:ascii="Times New Roman" w:hAnsi="Times New Roman" w:cs="Times New Roman"/>
          <w:sz w:val="24"/>
          <w:szCs w:val="24"/>
        </w:rPr>
      </w:pPr>
      <w:r w:rsidRPr="00EF4E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299F78" wp14:editId="66D7B235">
            <wp:extent cx="5796915" cy="3555208"/>
            <wp:effectExtent l="0" t="0" r="0" b="7620"/>
            <wp:docPr id="1" name="Рисунок 1" descr="C:\Users\r_54k1\Desktop\ГОРОДА\Дагестан\Дербент\Заявки на схему\На отпраку\DSC0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DSC021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517" cy="356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791F912" w14:textId="77777777" w:rsidR="00566CB0" w:rsidRPr="00374CFC" w:rsidRDefault="008A20C6" w:rsidP="00566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6CB0" w:rsidRPr="00374CFC">
        <w:rPr>
          <w:rFonts w:ascii="Times New Roman" w:hAnsi="Times New Roman" w:cs="Times New Roman"/>
          <w:sz w:val="24"/>
          <w:szCs w:val="24"/>
        </w:rPr>
        <w:t>Схема размещения рекламной конструкции по адресу:</w:t>
      </w:r>
    </w:p>
    <w:p w14:paraId="560CD8EA" w14:textId="3CD39068" w:rsidR="00566CB0" w:rsidRDefault="00566CB0" w:rsidP="00566CB0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lastRenderedPageBreak/>
        <w:t xml:space="preserve">г. Дербент, </w:t>
      </w:r>
      <w:r w:rsidRPr="004F040D">
        <w:rPr>
          <w:rFonts w:ascii="Times New Roman" w:hAnsi="Times New Roman" w:cs="Times New Roman"/>
          <w:sz w:val="24"/>
          <w:szCs w:val="24"/>
        </w:rPr>
        <w:t>Сальмана ул., д. 48Б</w:t>
      </w:r>
      <w:r w:rsidR="00E97E67">
        <w:rPr>
          <w:rFonts w:ascii="Times New Roman" w:hAnsi="Times New Roman" w:cs="Times New Roman"/>
          <w:sz w:val="24"/>
          <w:szCs w:val="24"/>
        </w:rPr>
        <w:t>-</w:t>
      </w:r>
      <w:r w:rsidRPr="004F040D">
        <w:rPr>
          <w:rFonts w:ascii="Times New Roman" w:hAnsi="Times New Roman" w:cs="Times New Roman"/>
          <w:sz w:val="24"/>
          <w:szCs w:val="24"/>
        </w:rPr>
        <w:t>3</w:t>
      </w:r>
    </w:p>
    <w:p w14:paraId="45EA7DBF" w14:textId="77777777" w:rsidR="00566CB0" w:rsidRDefault="00566CB0" w:rsidP="001D1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C7F81" wp14:editId="5514796A">
                <wp:simplePos x="0" y="0"/>
                <wp:positionH relativeFrom="margin">
                  <wp:posOffset>4927244</wp:posOffset>
                </wp:positionH>
                <wp:positionV relativeFrom="paragraph">
                  <wp:posOffset>291363</wp:posOffset>
                </wp:positionV>
                <wp:extent cx="21946" cy="1791666"/>
                <wp:effectExtent l="0" t="0" r="35560" b="374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6" cy="1791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1A4D2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.95pt,22.95pt" to="389.7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7Z5wEAAN0DAAAOAAAAZHJzL2Uyb0RvYy54bWysU0uOEzEQ3SNxB8t70umIaZhWOrOYEWwQ&#10;RHwO4HHbiYV/sk062QFrpByBK7AYpJEGOIP7RpSdTg8ChBBi47Zd9V7Ve66en22VRBvmvDC6weVk&#10;ihHT1LRCrxr86uWjew8x8oHolkijWYN3zOOzxd07887WbGbWRrbMISDRvu5sg9ch2LooPF0zRfzE&#10;WKYhyI1TJMDRrYrWkQ7YlSxm02lVdMa11hnKvIfbi0MQLzI/54yGZ5x7FpBsMPQW8uryepnWYjEn&#10;9coRuxZ0aIP8QxeKCA1FR6oLEgh648QvVEpQZ7zhYUKNKgzngrKsAdSU05/UvFgTy7IWMMfb0Sb/&#10;/2jp083SIdE2+AQjTRQ8UfzYv+338Uv81O9R/y5+i5/jVbyOX+N1/x72N/0H2KdgvBmu9+gkOdlZ&#10;XwPhuV664eTt0iVbttyp9AXBaJvd343us21AFC5n5en9CiMKkfLBaVlVVeIsbsHW+fCYGYXSpsFS&#10;6GQOqcnmiQ+H1GMK4FIzh/J5F3aSpWSpnzMOgqFgmdF51Ni5dGhDYEja1+VQNmcmCBdSjqDpn0FD&#10;boKxPH5/Cxyzc0WjwwhUQhv3u6phe2yVH/KPqg9ak+xL0+7yY2Q7YIayocO8pyH98Zzht3/l4jsA&#10;AAD//wMAUEsDBBQABgAIAAAAIQC8X6F+4AAAAAoBAAAPAAAAZHJzL2Rvd25yZXYueG1sTI/BTsMw&#10;DIbvSLxDZCRuLF0Z61bqTtMkhLgg1sE9a7K0kDhVk3bl7clO42RZ/vT7+4vNZA0bVe9bRwjzWQJM&#10;Ue1kSxrh8/DysALmgyApjCOF8Ks8bMrbm0Lk0p1pr8YqaBZDyOcCoQmhyzn3daOs8DPXKYq3k+ut&#10;CHHtNZe9OMdwa3iaJEtuRUvxQyM6tWtU/VMNFsG89eOX3umtH173y+r745S+H0bE+7tp+wwsqClc&#10;YbjoR3Uoo9PRDSQ9MwhZ9rSOKMLiMiOQZesFsCPCY7qaAy8L/r9C+QcAAP//AwBQSwECLQAUAAYA&#10;CAAAACEAtoM4kv4AAADhAQAAEwAAAAAAAAAAAAAAAAAAAAAAW0NvbnRlbnRfVHlwZXNdLnhtbFBL&#10;AQItABQABgAIAAAAIQA4/SH/1gAAAJQBAAALAAAAAAAAAAAAAAAAAC8BAABfcmVscy8ucmVsc1BL&#10;AQItABQABgAIAAAAIQDbEN7Z5wEAAN0DAAAOAAAAAAAAAAAAAAAAAC4CAABkcnMvZTJvRG9jLnht&#10;bFBLAQItABQABgAIAAAAIQC8X6F+4AAAAAoBAAAPAAAAAAAAAAAAAAAAAEE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1FE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hyperlink r:id="rId6" w:tgtFrame="_blank" w:history="1">
        <w:r w:rsidR="001D1FE4" w:rsidRPr="00BE4A54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05:42:000038:250</w:t>
        </w:r>
      </w:hyperlink>
      <w:r w:rsidR="001D1FE4" w:rsidRPr="00BE4A54">
        <w:rPr>
          <w:rFonts w:ascii="Times New Roman" w:hAnsi="Times New Roman" w:cs="Times New Roman"/>
          <w:color w:val="000000" w:themeColor="text1"/>
          <w:sz w:val="20"/>
          <w:szCs w:val="20"/>
        </w:rPr>
        <w:t>/6</w:t>
      </w:r>
    </w:p>
    <w:p w14:paraId="4FE6E213" w14:textId="77777777" w:rsidR="00566CB0" w:rsidRDefault="00566CB0" w:rsidP="00566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677BDD00" w14:textId="77777777" w:rsidR="00566CB0" w:rsidRPr="00374CFC" w:rsidRDefault="00566CB0" w:rsidP="00566CB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5DA2AA2" w14:textId="77777777" w:rsidR="00566CB0" w:rsidRDefault="00566CB0" w:rsidP="00566CB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2B399" wp14:editId="6A30B11F">
                <wp:simplePos x="0" y="0"/>
                <wp:positionH relativeFrom="column">
                  <wp:posOffset>4910480</wp:posOffset>
                </wp:positionH>
                <wp:positionV relativeFrom="paragraph">
                  <wp:posOffset>1200759</wp:posOffset>
                </wp:positionV>
                <wp:extent cx="81915" cy="77470"/>
                <wp:effectExtent l="0" t="0" r="13335" b="1778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747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16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" o:spid="_x0000_s1026" type="#_x0000_t120" style="position:absolute;margin-left:386.65pt;margin-top:94.55pt;width:6.4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lZuAIAAIwFAAAOAAAAZHJzL2Uyb0RvYy54bWysVM1u00AQviPxDqu9t47TlLRWnSpKFYRU&#10;lYoW9bxZr2NL651ldxMn3BDiAXgTLgiJIp7BfSNm144bFcQBkcNmxjPzzf+cnW8qSdbC2BJUSuPD&#10;ASVCcchKtUzp29v5wQkl1jGVMQlKpHQrLD2fPH92VutEDKEAmQlDEETZpNYpLZzTSRRZXoiK2UPQ&#10;QqEwB1Mxh6xZRplhNaJXMhoOBi+iGkymDXBhLX69aIV0EvDzXHD3Os+tcESmFGNz4TXhXfg3mpyx&#10;ZGmYLkrehcH+IYqKlQqd9lAXzDGyMuVvUFXJDVjI3SGHKoI8L7kIOWA28eBJNjcF0yLkgsWxui+T&#10;/X+w/Gp9bUiZpfSIEsUqbFHzublvfjbfDx4+PHxqvjY/mi8JefjYfEP6nhz5ktXaJmh5o69Nx1kk&#10;ff6b3FT+HzMjm1DmbV9msXGE48eT+DQ+poSjZDwejUMTokdTbax7KaAinkhpLqGeFcy4GSiF/QQT&#10;Cs3Wl9ahczTcGXi/FmSZzUspA2OWi5k0ZM2w+/P5AH8+ejTZU4t8Mm34gXJbKbyxVG9EjpXBgIfB&#10;Y5hJ0eMxzoVycSsqWCZaN8f7XvwUe4vgMwB65BzD67E7gJ1mC7LDboPt9L2pCCPdGw/+Flhr3FsE&#10;z6Bcb1yVqqvlk8wkZtV5bvUx/L3SeHIB2RbnxkC7UFbzeYndumTWXTODG4S7hlfBvcbHNzCl0FGU&#10;FGDe/+m718fBRiklNW5kSu27FTOCEvlK4cifxqORX+HAjI7HQ2TMvmSxL1GragbY9hjvj+aB9PpO&#10;7sjcQHWHx2PqvaKIKY6+U8qd2TEz114KPD9cTKdBDddWM3epbjT34L6qfv5uN3fM6G5kHU76Fey2&#10;lyVPZrXV9ZYKpisHeRkG+bGuXb1x5cPgdOfJ35R9Pmg9HtHJLwAAAP//AwBQSwMEFAAGAAgAAAAh&#10;ALYHRIXiAAAACwEAAA8AAABkcnMvZG93bnJldi54bWxMj8tOwzAQRfdI/IM1SOyo85CSEOJUpaIr&#10;6IKChLpzbTeJiMdR7DTh7xlWdDm6R/eeqdaL7dnFjL5zKCBeRcAMKqc7bAR8fuweCmA+SNSyd2gE&#10;/BgP6/r2ppKldjO+m8shNIxK0JdSQBvCUHLuVWus9Cs3GKTs7EYrA51jw/UoZyq3PU+iKONWdkgL&#10;rRzMtjXq+zBZAW8qUy/b6Ws/H3fJc/O6CdnxvBfi/m7ZPAELZgn/MPzpkzrU5HRyE2rPegF5nqaE&#10;UlA8xsCIyIssAXYSkERxCryu+PUP9S8AAAD//wMAUEsBAi0AFAAGAAgAAAAhALaDOJL+AAAA4QEA&#10;ABMAAAAAAAAAAAAAAAAAAAAAAFtDb250ZW50X1R5cGVzXS54bWxQSwECLQAUAAYACAAAACEAOP0h&#10;/9YAAACUAQAACwAAAAAAAAAAAAAAAAAvAQAAX3JlbHMvLnJlbHNQSwECLQAUAAYACAAAACEAZ0bJ&#10;WbgCAACMBQAADgAAAAAAAAAAAAAAAAAuAgAAZHJzL2Uyb0RvYy54bWxQSwECLQAUAAYACAAAACEA&#10;tgdEheIAAAALAQAADwAAAAAAAAAAAAAAAAASBQAAZHJzL2Rvd25yZXYueG1sUEsFBgAAAAAEAAQA&#10;8wAAACEGAAAAAA==&#10;" fillcolor="red" strokecolor="#1f4d78 [1604]" strokeweight="1pt">
                <v:stroke joinstyle="miter"/>
              </v:shape>
            </w:pict>
          </mc:Fallback>
        </mc:AlternateContent>
      </w:r>
      <w:r w:rsidRPr="00663E1A">
        <w:rPr>
          <w:noProof/>
          <w:lang w:eastAsia="ru-RU"/>
        </w:rPr>
        <w:drawing>
          <wp:inline distT="0" distB="0" distL="0" distR="0" wp14:anchorId="6907E978" wp14:editId="6F94A06B">
            <wp:extent cx="9251950" cy="3484612"/>
            <wp:effectExtent l="0" t="0" r="6350" b="1905"/>
            <wp:docPr id="2" name="Рисунок 2" descr="C:\Users\r_54k1\Desktop\ГОРОДА\Дагестан\Дербент\Заявки на схему\На отпраку\Карта\сальмана48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Карта\сальмана48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8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5653" w14:textId="77777777" w:rsidR="008A20C6" w:rsidRDefault="008A20C6" w:rsidP="008A2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7D6A751" w14:textId="77777777" w:rsidR="008A20C6" w:rsidRPr="00374CFC" w:rsidRDefault="008A20C6" w:rsidP="008A20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0DD76F6" w14:textId="77777777" w:rsidR="008E2A65" w:rsidRDefault="008E2A65"/>
    <w:sectPr w:rsidR="008E2A65" w:rsidSect="00566C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AA"/>
    <w:rsid w:val="00101D74"/>
    <w:rsid w:val="00135578"/>
    <w:rsid w:val="001D1FE4"/>
    <w:rsid w:val="001F3F5A"/>
    <w:rsid w:val="003D08AD"/>
    <w:rsid w:val="00407312"/>
    <w:rsid w:val="004B418A"/>
    <w:rsid w:val="00566CB0"/>
    <w:rsid w:val="005934A7"/>
    <w:rsid w:val="00673233"/>
    <w:rsid w:val="007341F6"/>
    <w:rsid w:val="00873D03"/>
    <w:rsid w:val="008A20C6"/>
    <w:rsid w:val="008A7BAA"/>
    <w:rsid w:val="008E2A65"/>
    <w:rsid w:val="009839D8"/>
    <w:rsid w:val="009E4B2C"/>
    <w:rsid w:val="009F400A"/>
    <w:rsid w:val="00A0645D"/>
    <w:rsid w:val="00A13A2B"/>
    <w:rsid w:val="00A671E9"/>
    <w:rsid w:val="00A73A02"/>
    <w:rsid w:val="00B34ED1"/>
    <w:rsid w:val="00B96AF9"/>
    <w:rsid w:val="00BB2B01"/>
    <w:rsid w:val="00C70169"/>
    <w:rsid w:val="00D47F16"/>
    <w:rsid w:val="00D65C87"/>
    <w:rsid w:val="00D675F8"/>
    <w:rsid w:val="00E5028C"/>
    <w:rsid w:val="00E57A23"/>
    <w:rsid w:val="00E97E67"/>
    <w:rsid w:val="00F4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57AA"/>
  <w15:chartTrackingRefBased/>
  <w15:docId w15:val="{BD563C72-3A69-446C-8A0D-0FDA2E5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1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05:42:000038: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E7D0-D23C-4536-ACDF-DF896203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Хальфин Руслан Шавкатович</dc:creator>
  <cp:keywords/>
  <dc:description/>
  <cp:lastModifiedBy>Kudaev_Sadulla</cp:lastModifiedBy>
  <cp:revision>7</cp:revision>
  <dcterms:created xsi:type="dcterms:W3CDTF">2023-06-15T09:43:00Z</dcterms:created>
  <dcterms:modified xsi:type="dcterms:W3CDTF">2023-07-20T09:54:00Z</dcterms:modified>
</cp:coreProperties>
</file>