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F9" w:rsidRPr="00C8381C" w:rsidRDefault="00C8381C" w:rsidP="00C838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381C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31 мая 2021 г.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с 1 ноября 2022 года вступают в силу требования о передаче в государственную информационную систему мониторинга за оборотом товаров, подлежащих</w:t>
      </w:r>
      <w:proofErr w:type="gramEnd"/>
      <w:r w:rsidRPr="00C8381C">
        <w:rPr>
          <w:rFonts w:ascii="Times New Roman" w:hAnsi="Times New Roman" w:cs="Times New Roman"/>
          <w:sz w:val="28"/>
          <w:szCs w:val="28"/>
        </w:rPr>
        <w:t xml:space="preserve"> обязательной маркировке средствами идентификации, сведений в объемно-сортовом учете об обороте упакованной воды посредством подачи через электронный документооборот универсального передаточного документа (далее – ЭДО, УПД), а также о выводе из оборота упакованной воды путем, не являющимся продажей в розницу. В целях подготовки участников оборота упакованной воды к внедрению ЭДО и УПД, ООО «</w:t>
      </w:r>
      <w:proofErr w:type="spellStart"/>
      <w:r w:rsidRPr="00C8381C">
        <w:rPr>
          <w:rFonts w:ascii="Times New Roman" w:hAnsi="Times New Roman" w:cs="Times New Roman"/>
          <w:sz w:val="28"/>
          <w:szCs w:val="28"/>
        </w:rPr>
        <w:t>Оператор-ЦРПТ</w:t>
      </w:r>
      <w:proofErr w:type="spellEnd"/>
      <w:r w:rsidRPr="00C8381C">
        <w:rPr>
          <w:rFonts w:ascii="Times New Roman" w:hAnsi="Times New Roman" w:cs="Times New Roman"/>
          <w:sz w:val="28"/>
          <w:szCs w:val="28"/>
        </w:rPr>
        <w:t xml:space="preserve">», являющееся в соответствии с распоряжением Правительства Российской Федерации от 3 апреля 2019 г. № 620-р оператором информационной системы мониторинга, проводит 26 октября 2022 г. в 10:00 по московскому времени мероприятие для участников оборота упакованной воды. Мероприятие планируется к проведению с целью информирования максимально широкого круга участников оборота упакованной воды обо всех ключевых изменениях в сфере регулирования оборота таких товаров. Учитывая </w:t>
      </w:r>
      <w:proofErr w:type="gramStart"/>
      <w:r w:rsidRPr="00C8381C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C8381C">
        <w:rPr>
          <w:rFonts w:ascii="Times New Roman" w:hAnsi="Times New Roman" w:cs="Times New Roman"/>
          <w:sz w:val="28"/>
          <w:szCs w:val="28"/>
        </w:rPr>
        <w:t>, просим довести указанную информацию до производителей упакованной воды, импортеров такой продукции, представителей оптовой и розничной торговли и привлечь их к участию в данной конференции. Ответственное лицо от ООО «</w:t>
      </w:r>
      <w:proofErr w:type="spellStart"/>
      <w:r w:rsidRPr="00C8381C">
        <w:rPr>
          <w:rFonts w:ascii="Times New Roman" w:hAnsi="Times New Roman" w:cs="Times New Roman"/>
          <w:sz w:val="28"/>
          <w:szCs w:val="28"/>
        </w:rPr>
        <w:t>Оператор-ЦРПТ</w:t>
      </w:r>
      <w:proofErr w:type="spellEnd"/>
      <w:r w:rsidRPr="00C8381C">
        <w:rPr>
          <w:rFonts w:ascii="Times New Roman" w:hAnsi="Times New Roman" w:cs="Times New Roman"/>
          <w:sz w:val="28"/>
          <w:szCs w:val="28"/>
        </w:rPr>
        <w:t xml:space="preserve">» по вопросам организации мероприятия и операционного взаимодействия: Кристина Ткаченко, телефон: +7 916 097 39 21, электронная почта: </w:t>
      </w:r>
      <w:proofErr w:type="spellStart"/>
      <w:r w:rsidRPr="00C8381C">
        <w:rPr>
          <w:rFonts w:ascii="Times New Roman" w:hAnsi="Times New Roman" w:cs="Times New Roman"/>
          <w:sz w:val="28"/>
          <w:szCs w:val="28"/>
        </w:rPr>
        <w:t>k.tkachenko@crpt.ru</w:t>
      </w:r>
      <w:proofErr w:type="spellEnd"/>
      <w:r w:rsidRPr="00C8381C">
        <w:rPr>
          <w:rFonts w:ascii="Times New Roman" w:hAnsi="Times New Roman" w:cs="Times New Roman"/>
          <w:sz w:val="28"/>
          <w:szCs w:val="28"/>
        </w:rPr>
        <w:t>.</w:t>
      </w:r>
    </w:p>
    <w:sectPr w:rsidR="002A4EF9" w:rsidRPr="00C8381C" w:rsidSect="002A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81C"/>
    <w:rsid w:val="002A4EF9"/>
    <w:rsid w:val="00C8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2022-10-24T07:58:00Z</dcterms:created>
  <dcterms:modified xsi:type="dcterms:W3CDTF">2022-10-24T07:58:00Z</dcterms:modified>
</cp:coreProperties>
</file>