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ind/>
        <w:rPr>
          <w:rFonts w:ascii="Times New Roman" w:hAnsi="Times New Roman"/>
        </w:rPr>
      </w:pPr>
    </w:p>
    <w:tbl>
      <w:tblPr>
        <w:tblStyle w:val="Style_1"/>
        <w:tblW w:type="auto" w:w="0"/>
        <w:jc w:val="left"/>
        <w:tblInd w:type="dxa" w:w="-98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695"/>
        <w:gridCol w:w="8775"/>
      </w:tblGrid>
      <w:tr>
        <w:tc>
          <w:tcPr>
            <w:tcW w:type="dxa" w:w="1047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sdt>
            <w:sdtPr>
              <w:lock w:val="sdtContentLocked"/>
            </w:sdtPr>
            <w:sdtContent>
              <w:p w14:paraId="02000000">
                <w:pPr>
                  <w:widowControl w:val="1"/>
                  <w:tabs>
                    <w:tab w:leader="none" w:pos="2810" w:val="left"/>
                  </w:tabs>
                  <w:spacing w:line="240" w:lineRule="auto"/>
                  <w:ind/>
                  <w:jc w:val="center"/>
                  <w:rPr>
                    <w:rFonts w:ascii="Times New Roman" w:hAnsi="Times New Roman"/>
                    <w:b w:val="1"/>
                    <w:sz w:val="22"/>
                  </w:rPr>
                </w:pPr>
                <w:bookmarkStart w:id="1" w:name="_heading=h.urmme3zahlzt"/>
                <w:bookmarkEnd w:id="1"/>
                <w:r>
                  <w:rPr>
                    <w:rFonts w:ascii="Times New Roman" w:hAnsi="Times New Roman"/>
                    <w:b w:val="1"/>
                    <w:sz w:val="22"/>
                  </w:rPr>
                  <w:t>План мероприятий февраль 2026</w:t>
                </w:r>
              </w:p>
              <w:p w14:paraId="03000000">
                <w:pPr>
                  <w:widowControl w:val="1"/>
                  <w:tabs>
                    <w:tab w:leader="none" w:pos="2810" w:val="left"/>
                  </w:tabs>
                  <w:spacing w:line="240" w:lineRule="auto"/>
                  <w:ind/>
                  <w:jc w:val="center"/>
                  <w:rPr>
                    <w:rFonts w:ascii="Times New Roman" w:hAnsi="Times New Roman"/>
                    <w:b w:val="1"/>
                    <w:sz w:val="22"/>
                  </w:rPr>
                </w:pPr>
              </w:p>
            </w:sdtContent>
          </w:sdt>
        </w:tc>
      </w:tr>
      <w:tr>
        <w:trPr>
          <w:trHeight w:hRule="atLeast"/>
        </w:trP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04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3 февраля</w:t>
                </w:r>
              </w:p>
              <w:p w14:paraId="05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Вторник</w:t>
                </w:r>
              </w:p>
              <w:p w14:paraId="06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10:00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07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Работа с маркировкой игр и игрушек для розницы</w:t>
                </w:r>
              </w:p>
              <w:p w14:paraId="08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09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0A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Алексей Родин</w:t>
                </w:r>
              </w:p>
              <w:p w14:paraId="0B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направления товарной группы «Игрушки»</w:t>
                </w:r>
              </w:p>
              <w:p w14:paraId="0C00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26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instrText>HYPERLINK "https://xn--80ajghhoc2aj1c8b.xn--p1ai/lectures/vebinary/?ELEMENT_ID=485428"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t>https://честныйзнак.рф/lectures/vebinary/?ELEMENT_ID=485428</w: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end"/>
                </w:r>
              </w:p>
            </w:sdtContent>
          </w:sdt>
        </w:tc>
      </w:tr>
      <w:tr>
        <w:trPr>
          <w:trHeight w:hRule="atLeast"/>
        </w:trP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0D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3 февраля</w:t>
                </w:r>
              </w:p>
              <w:p w14:paraId="0E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Вторник</w:t>
                </w:r>
              </w:p>
              <w:p w14:paraId="0F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12:00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10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Контрактное производство. ТГ Строительные материалы</w:t>
                </w:r>
              </w:p>
              <w:p w14:paraId="11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12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13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Светлана Крафт</w:t>
                </w:r>
              </w:p>
              <w:p w14:paraId="14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Старший бизнес-аналитик</w:t>
                </w:r>
              </w:p>
              <w:p w14:paraId="1500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26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instrText>HYPERLINK "https://xn--80ajghhoc2aj1c8b.xn--p1ai/lectures/vebinary/?ELEMENT_ID=485016"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t>https://честныйзнак.рф/lectures/vebinary/?ELEMENT_ID=485016</w: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end"/>
                </w:r>
              </w:p>
            </w:sdtContent>
          </w:sdt>
        </w:tc>
      </w:tr>
      <w:tr>
        <w:trPr>
          <w:trHeight w:hRule="atLeast"/>
        </w:trP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16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4 февраля</w:t>
                </w:r>
              </w:p>
              <w:p w14:paraId="17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Среда</w:t>
                </w:r>
              </w:p>
              <w:p w14:paraId="18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10:00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19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Работа с Национальным Каталогом: заполнение карточек, синхронизация с ГС1 РУС</w:t>
                </w:r>
              </w:p>
              <w:p w14:paraId="1A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1B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1C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Екатерина Волкова</w:t>
                </w:r>
              </w:p>
              <w:p w14:paraId="1D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проекта ТГ Полуфабрикаты и замороженная продукция</w:t>
                </w:r>
              </w:p>
              <w:p w14:paraId="1E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Наталия Челышева</w:t>
                </w:r>
              </w:p>
              <w:p w14:paraId="1F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проектов товарной группы «Корма для животных»</w:t>
                </w:r>
              </w:p>
              <w:p w14:paraId="20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Светлана Старшинина</w:t>
                </w:r>
              </w:p>
              <w:p w14:paraId="21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Аналитик, команда Национального каталога</w:t>
                </w:r>
              </w:p>
              <w:p w14:paraId="2200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26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instrText>HYPERLINK "https://xn--80ajghhoc2aj1c8b.xn--p1ai/lectures/vebinary/?ELEMENT_ID=486025"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t>https://честныйзнак.рф/lectures/vebinary/?ELEMENT_ID=486025</w: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end"/>
                </w:r>
              </w:p>
            </w:sdtContent>
          </w:sdt>
        </w:tc>
      </w:tr>
      <w:tr>
        <w:trPr>
          <w:trHeight w:hRule="atLeast"/>
        </w:trP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23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4 февраля</w:t>
                </w:r>
              </w:p>
              <w:p w14:paraId="24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Среда</w:t>
                </w:r>
              </w:p>
              <w:p w14:paraId="25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11:00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26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Контрактное производство — специфика особенности в рамках Товарной группы Растворимые завариваемые напитки</w:t>
                </w:r>
              </w:p>
              <w:p w14:paraId="27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28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29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Андрей Пасухин</w:t>
                </w:r>
              </w:p>
              <w:p w14:paraId="2A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проектов маркировки Растворимых завариваемых напитков</w:t>
                </w:r>
              </w:p>
              <w:p w14:paraId="2B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Евгений Пильщиков</w:t>
                </w:r>
              </w:p>
              <w:p w14:paraId="2C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Бизнес-аналитик товарных групп «Упакованная вода», «Бакалейная продукция»</w:t>
                </w:r>
              </w:p>
              <w:p w14:paraId="2D00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instrText>HYPERLINK "https://xn--80ajghhoc2aj1c8b.xn--p1ai/lectures/vebinary/?ELEMENT_ID=483776"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t>https://честныйзнак.рф/lectures/vebinary/?ELEMENT_ID=483776</w: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end"/>
                </w:r>
              </w:p>
            </w:sdtContent>
          </w:sdt>
        </w:tc>
      </w:tr>
      <w:tr>
        <w:trPr>
          <w:trHeight w:hRule="atLeast"/>
        </w:trP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2E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4 февраля</w:t>
                </w:r>
              </w:p>
              <w:p w14:paraId="2F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Среда</w:t>
                </w:r>
              </w:p>
              <w:p w14:paraId="30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12:00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31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Работа с системой маркировки «Честный знак» — программно-аппаратные решения «Клеверенс» для производителей и оптово-розничного звена</w:t>
                </w:r>
              </w:p>
              <w:p w14:paraId="32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33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34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Александр Писанко</w:t>
                </w:r>
              </w:p>
              <w:p w14:paraId="35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проектов в товарной группе «Строительные материалы»</w:t>
                </w:r>
              </w:p>
              <w:p w14:paraId="36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Дмитрий Воробьев</w:t>
                </w:r>
              </w:p>
              <w:p w14:paraId="37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товарной группы «Строительные материалы»</w:t>
                </w:r>
              </w:p>
              <w:p w14:paraId="38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Михаил Денисенко</w:t>
                </w:r>
              </w:p>
              <w:p w14:paraId="39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Бизнес-аналитик по мобильной автоматизации, «Клеверенс»</w:t>
                </w:r>
              </w:p>
              <w:p w14:paraId="3A00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26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instrText>HYPERLINK "https://xn--80ajghhoc2aj1c8b.xn--p1ai/lectures/vebinary/?ELEMENT_ID=484679"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t>https://честныйзнак.рф/lectures/vebinary/?ELEMENT_ID=484679</w: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end"/>
                </w:r>
              </w:p>
            </w:sdtContent>
          </w:sdt>
        </w:tc>
      </w:tr>
      <w:tr>
        <w:trPr>
          <w:trHeight w:hRule="atLeast"/>
        </w:trP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3B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4 февраля</w:t>
                </w:r>
              </w:p>
              <w:p w14:paraId="3C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Среда</w:t>
                </w:r>
              </w:p>
              <w:p w14:paraId="3D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13:00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3E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Работа с розницей в печатной продукции, разрешительный режим и введение ТС ПИоТ</w:t>
                </w:r>
              </w:p>
              <w:p w14:paraId="3F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40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41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Алексей Родин</w:t>
                </w:r>
              </w:p>
              <w:p w14:paraId="42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направления товарной группы «Игрушки»</w:t>
                </w:r>
              </w:p>
              <w:p w14:paraId="43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Фёдор Егоров</w:t>
                </w:r>
              </w:p>
              <w:p w14:paraId="44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Бизнес-аналитик</w:t>
                </w:r>
              </w:p>
              <w:p w14:paraId="45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Алексей Пронин</w:t>
                </w:r>
              </w:p>
              <w:p w14:paraId="46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проектов группы партнерских решений ЦРПТ</w:t>
                </w:r>
              </w:p>
              <w:p w14:paraId="47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Игорь Горелов</w:t>
                </w:r>
              </w:p>
              <w:p w14:paraId="48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проекта товарной группы «Печатная продукция»</w:t>
                </w:r>
              </w:p>
              <w:p w14:paraId="4900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28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instrText>HYPERLINK "https://xn--80ajghhoc2aj1c8b.xn--p1ai/lectures/vebinary/?ELEMENT_ID=484931"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t>https://честныйзнак.рф/lectures/vebinary/?ELEMENT_ID=484931</w: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end"/>
                </w:r>
              </w:p>
            </w:sdtContent>
          </w:sdt>
        </w:tc>
      </w:tr>
      <w:tr>
        <w:trPr>
          <w:trHeight w:hRule="atLeast"/>
        </w:trP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4A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5 февраля</w:t>
                </w:r>
              </w:p>
              <w:p w14:paraId="4B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Четверг</w:t>
                </w:r>
              </w:p>
              <w:p w14:paraId="4C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11:00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4D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Подготовка к поэкземплярному учету в отношении товарной группы «Медицинские изделия»</w:t>
                </w:r>
              </w:p>
              <w:p w14:paraId="4E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4F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50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Дмитрий Харитонов</w:t>
                </w:r>
              </w:p>
              <w:p w14:paraId="51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Аккаунт-менеджер товарной группы «Медицинские Изделия»</w:t>
                </w:r>
              </w:p>
              <w:p w14:paraId="5200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26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instrText>HYPERLINK "https://xn--80ajghhoc2aj1c8b.xn--p1ai/lectures/vebinary/?ELEMENT_ID=482931"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t>https://честныйзнак.рф/lectures/vebinary/?ELEMENT_ID=482931</w: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end"/>
                </w:r>
              </w:p>
            </w:sdtContent>
          </w:sdt>
        </w:tc>
      </w:tr>
      <w:tr>
        <w:trPr>
          <w:trHeight w:hRule="atLeast"/>
        </w:trP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53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5 февраля</w:t>
                </w:r>
              </w:p>
              <w:p w14:paraId="54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Четверг</w:t>
                </w:r>
              </w:p>
              <w:p w14:paraId="55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12:00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56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Демонстрация работы в мобильном приложении «Честный ЗНАК.Бизнес»</w:t>
                </w:r>
              </w:p>
              <w:p w14:paraId="57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58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59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Игорь Комаров</w:t>
                </w:r>
              </w:p>
              <w:p w14:paraId="5A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продукта</w:t>
                </w:r>
              </w:p>
              <w:p w14:paraId="5B00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28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instrText>HYPERLINK "https://xn--80ajghhoc2aj1c8b.xn--p1ai/lectures/vebinary/?ELEMENT_ID=485353"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t>https://честныйзнак.рф/lectures/vebinary/?ELEMENT_ID=485353</w: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end"/>
                </w:r>
              </w:p>
            </w:sdtContent>
          </w:sdt>
        </w:tc>
      </w:tr>
      <w:tr>
        <w:trPr>
          <w:trHeight w:hRule="atLeast"/>
        </w:trP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5C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6 февраля</w:t>
                </w:r>
              </w:p>
              <w:p w14:paraId="5D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Пятница</w:t>
                </w:r>
              </w:p>
              <w:p w14:paraId="5E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10:00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5F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ТГ Мясные изделия. Тема: «Типографский метод нанесения»</w:t>
                </w:r>
              </w:p>
              <w:p w14:paraId="60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61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62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Александра Комкова</w:t>
                </w:r>
              </w:p>
              <w:p w14:paraId="63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Бизнес-аналитик</w:t>
                </w:r>
              </w:p>
              <w:p w14:paraId="64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Варвара Михайлова</w:t>
                </w:r>
              </w:p>
              <w:p w14:paraId="65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управления товаров народного потребления</w:t>
                </w:r>
              </w:p>
              <w:p w14:paraId="6600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32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instrText>HYPERLINK "https://xn--80ajghhoc2aj1c8b.xn--p1ai/lectures/vebinary/?ELEMENT_ID=485586"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t>https://честныйзнак.рф/lectures/vebinary/?ELEMENT_ID=485586</w: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end"/>
                </w:r>
              </w:p>
            </w:sdtContent>
          </w:sdt>
        </w:tc>
      </w:tr>
      <w:tr>
        <w:trPr>
          <w:trHeight w:hRule="atLeast"/>
        </w:trP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67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6 февраля</w:t>
                </w:r>
              </w:p>
              <w:p w14:paraId="68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Пятница</w:t>
                </w:r>
              </w:p>
              <w:p w14:paraId="69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10:00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6A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Сведения о разрешительной документации в карточках товаров сигарет, АТП и НСП</w:t>
                </w:r>
              </w:p>
              <w:p w14:paraId="6B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6C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6D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Наталья Остроухова</w:t>
                </w:r>
              </w:p>
              <w:p w14:paraId="6E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Директор продукта</w:t>
                </w: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br/>
                </w:r>
                <w:r>
                  <w:rPr>
                    <w:rFonts w:ascii="Times New Roman" w:hAnsi="Times New Roman"/>
                    <w:b w:val="1"/>
                    <w:sz w:val="22"/>
                  </w:rPr>
                  <w:t>Данила Ивановский</w:t>
                </w:r>
              </w:p>
              <w:p w14:paraId="6F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группы по взаимодействию с отраслевыми управлениями</w:t>
                </w:r>
              </w:p>
              <w:p w14:paraId="7000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32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instrText>HYPERLINK "https://xn--80ajghhoc2aj1c8b.xn--p1ai/lectures/vebinary/?ELEMENT_ID=483515"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t>https://честныйзнак.рф/lectures/vebinary/?ELEMENT_ID=483515</w: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end"/>
                </w:r>
              </w:p>
            </w:sdtContent>
          </w:sdt>
        </w:tc>
      </w:tr>
      <w:tr>
        <w:trPr>
          <w:trHeight w:hRule="atLeast"/>
        </w:trP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71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6 февраля</w:t>
                </w:r>
              </w:p>
              <w:p w14:paraId="72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Пятница</w:t>
                </w:r>
              </w:p>
              <w:p w14:paraId="73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11:00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74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Маркировка остатков товаров легкой промышленности</w:t>
                </w:r>
              </w:p>
              <w:p w14:paraId="75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76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77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Валерий Гостюшев</w:t>
                </w:r>
              </w:p>
              <w:p w14:paraId="78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проектов товарной группы «Легкая промышленность»</w:t>
                </w:r>
              </w:p>
              <w:p w14:paraId="7900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30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instrText>HYPERLINK "https://xn--80ajghhoc2aj1c8b.xn--p1ai/lectures/vebinary/?ELEMENT_ID=485133"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t>https://честныйзнак.рф/lectures/vebinary/?ELEMENT_ID=485133</w: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end"/>
                </w:r>
              </w:p>
            </w:sdtContent>
          </w:sdt>
        </w:tc>
      </w:tr>
      <w:tr>
        <w:trPr>
          <w:trHeight w:hRule="atLeast"/>
        </w:trP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7A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6 февраля</w:t>
                </w:r>
              </w:p>
              <w:p w14:paraId="7B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Пятница</w:t>
                </w:r>
              </w:p>
              <w:p w14:paraId="7C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11:00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7D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Работа с ЭДО Лайт для сельхозпроизводителей и производителей кормов с ветеринарными препаратами</w:t>
                </w:r>
              </w:p>
              <w:p w14:paraId="7E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7F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80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Вильнур Шагиахметов</w:t>
                </w:r>
              </w:p>
              <w:p w14:paraId="81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проекта товарной группы «Ветеринарные препараты»</w:t>
                </w:r>
              </w:p>
              <w:p w14:paraId="82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Елизавета Беспалова</w:t>
                </w:r>
              </w:p>
              <w:p w14:paraId="83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проекта товарной группы «Ветеринарные препараты»</w:t>
                </w:r>
              </w:p>
              <w:p w14:paraId="84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Алексей Саврасов</w:t>
                </w:r>
              </w:p>
              <w:p w14:paraId="85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Владелец продукта ЭДО Лайт</w:t>
                </w:r>
              </w:p>
              <w:p w14:paraId="8600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30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instrText>HYPERLINK "https://xn--80ajghhoc2aj1c8b.xn--p1ai/lectures/vebinary/?ELEMENT_ID=485311"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t>https://честныйзнак.рф/lectures/vebinary/?ELEMENT_ID=485311</w: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end"/>
                </w:r>
              </w:p>
            </w:sdtContent>
          </w:sdt>
        </w:tc>
      </w:tr>
      <w:tr>
        <w:trPr>
          <w:trHeight w:hRule="atLeast"/>
        </w:trP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87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6 февраля</w:t>
                </w:r>
              </w:p>
              <w:p w14:paraId="88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Пятница</w:t>
                </w:r>
              </w:p>
              <w:p w14:paraId="89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12:00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8A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Сладости. АКОРТ. Практические рекомендации</w:t>
                </w:r>
              </w:p>
              <w:p w14:paraId="8B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8C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8D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Екатерина Сидельникова</w:t>
                </w:r>
              </w:p>
              <w:p w14:paraId="8E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проектов товарной группы «Бакалея»</w:t>
                </w:r>
              </w:p>
              <w:p w14:paraId="8F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Алёна Борисова</w:t>
                </w:r>
              </w:p>
              <w:p w14:paraId="90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Ведущий эксперт Ассоциации Компаний Розничной Торговли (АКОРТ)</w:t>
                </w:r>
              </w:p>
              <w:p w14:paraId="9100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30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instrText>HYPERLINK "https://xn--80ajghhoc2aj1c8b.xn--p1ai/lectures/vebinary/?ELEMENT_ID=484977"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t>https://честныйзнак.рф/lectures/vebinary/?ELEMENT_ID=484977</w: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end"/>
                </w:r>
              </w:p>
            </w:sdtContent>
          </w:sdt>
        </w:tc>
      </w:tr>
      <w:tr>
        <w:trPr>
          <w:trHeight w:hRule="atLeast"/>
        </w:trP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92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6 февраля</w:t>
                </w:r>
              </w:p>
              <w:p w14:paraId="93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Пятница</w:t>
                </w:r>
              </w:p>
              <w:p w14:paraId="94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13:00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95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Вебинар по теме «Схемы контрактного производства»</w:t>
                </w:r>
              </w:p>
              <w:p w14:paraId="96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97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98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Александр Перегудов</w:t>
                </w:r>
              </w:p>
              <w:p w14:paraId="99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проектов ТГ Автозапчасти</w:t>
                </w:r>
              </w:p>
              <w:p w14:paraId="9A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Алина Белова</w:t>
                </w:r>
              </w:p>
              <w:p w14:paraId="9B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проектов ТГ Автозапчасти</w:t>
                </w:r>
              </w:p>
              <w:p w14:paraId="9C00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30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instrText>HYPERLINK "https://xn--80ajghhoc2aj1c8b.xn--p1ai/lectures/vebinary/?ELEMENT_ID=485444"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t>https://честныйзнак.рф/lectures/vebinary/?ELEMENT_ID=485444</w: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end"/>
                </w:r>
              </w:p>
            </w:sdtContent>
          </w:sdt>
        </w:tc>
      </w:tr>
      <w:tr>
        <w:trPr>
          <w:trHeight w:hRule="atLeast"/>
        </w:trP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9D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9 февраля</w:t>
                </w:r>
              </w:p>
              <w:p w14:paraId="9E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Понедельник</w:t>
                </w:r>
              </w:p>
              <w:p w14:paraId="9F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11:00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A0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ТГ Бакалея: Особенности передачи данных по ЭДО в формате ОСУ с 01.09.2026. Формирование баланса виртуального склада</w:t>
                </w:r>
              </w:p>
              <w:p w14:paraId="A1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A2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A3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Екатерина Сидельникова</w:t>
                </w:r>
              </w:p>
              <w:p w14:paraId="A4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проектов товарной группы «Бакалея»</w:t>
                </w:r>
              </w:p>
              <w:p w14:paraId="A5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Алена Игнатова</w:t>
                </w:r>
              </w:p>
              <w:p w14:paraId="A6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проектов внедрения отдела технического внедрения</w:t>
                </w:r>
              </w:p>
              <w:p w14:paraId="A700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30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instrText>HYPERLINK "https://xn--80ajghhoc2aj1c8b.xn--p1ai/lectures/vebinary/?ELEMENT_ID=485175"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t>https://честныйзнак.рф/lectures/vebinary/?ELEMENT_ID=485175</w: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end"/>
                </w:r>
              </w:p>
            </w:sdtContent>
          </w:sdt>
        </w:tc>
      </w:tr>
      <w:tr>
        <w:trPr>
          <w:trHeight w:hRule="atLeast"/>
        </w:trP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A8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9 февраля</w:t>
                </w:r>
              </w:p>
              <w:p w14:paraId="A9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Понедельник</w:t>
                </w:r>
              </w:p>
              <w:p w14:paraId="AA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11:00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AB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Вебинар «Маркировка новых групп товаров легкой промышленности в системе «Честный знак»</w:t>
                </w:r>
              </w:p>
              <w:p w14:paraId="AC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AD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AE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Елена Катогарова</w:t>
                </w:r>
              </w:p>
              <w:p w14:paraId="AF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Специалист Центра сертификации, стандартизации и испытаний АНО «Центр «Мой бизнес» Республики Карелия»</w:t>
                </w:r>
              </w:p>
              <w:p w14:paraId="B0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Ольга Никифорова</w:t>
                </w:r>
              </w:p>
              <w:p w14:paraId="B1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проектов товарной группы «Легкая промышленность»</w:t>
                </w:r>
              </w:p>
              <w:p w14:paraId="B200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30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instrText>HYPERLINK "https://xn--80ajghhoc2aj1c8b.xn--p1ai/lectures/vebinary/?ELEMENT_ID=485537"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t>https://честныйзнак.рф/lectures/vebinary/?ELEMENT_ID=485537</w: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end"/>
                </w:r>
              </w:p>
            </w:sdtContent>
          </w:sdt>
        </w:tc>
      </w:tr>
      <w:tr>
        <w:trPr>
          <w:trHeight w:hRule="atLeast"/>
        </w:trP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B3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9 февраля</w:t>
                </w:r>
              </w:p>
              <w:p w14:paraId="B4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Понедельник</w:t>
                </w:r>
              </w:p>
              <w:p w14:paraId="B5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11:00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B6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Экземплярная прослеживаемость в УПД у КМ произведенных после 1 сентября, разбор популярных ошибок</w:t>
                </w:r>
              </w:p>
              <w:p w14:paraId="B7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B8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B9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Фёдор Сидоренко</w:t>
                </w:r>
              </w:p>
              <w:p w14:paraId="BA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Аккаунт менеджер товарной группы БАД</w:t>
                </w:r>
              </w:p>
              <w:p w14:paraId="BB00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32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instrText>HYPERLINK "https://xn--80ajghhoc2aj1c8b.xn--p1ai/lectures/vebinary/?ELEMENT_ID=485709"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t>https://честныйзнак.рф/lectures/vebinary/?ELEMENT_ID=485709</w: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end"/>
                </w:r>
              </w:p>
            </w:sdtContent>
          </w:sdt>
        </w:tc>
      </w:tr>
      <w:tr>
        <w:trPr>
          <w:trHeight w:hRule="atLeast"/>
        </w:trP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BC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9 февраля</w:t>
                </w:r>
              </w:p>
              <w:p w14:paraId="BD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Понедельник</w:t>
                </w:r>
              </w:p>
              <w:p w14:paraId="BE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12:00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BF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Первый шаг к системе маркировки: регистрация участников в системе</w:t>
                </w:r>
              </w:p>
              <w:p w14:paraId="C0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C1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C2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Дарья Войтенко</w:t>
                </w:r>
              </w:p>
              <w:p w14:paraId="C3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проекта, Товарная группа Удобрения</w:t>
                </w:r>
              </w:p>
              <w:p w14:paraId="C400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34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instrText>HYPERLINK "https://xn--80ajghhoc2aj1c8b.xn--p1ai/lectures/vebinary/?ELEMENT_ID=485595"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t>https://честныйзнак.рф/lectures/vebinary/?ELEMENT_ID=485595</w: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end"/>
                </w:r>
              </w:p>
            </w:sdtContent>
          </w:sdt>
        </w:tc>
      </w:tr>
      <w:tr>
        <w:trPr>
          <w:trHeight w:hRule="atLeast"/>
        </w:trP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C5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10 февраля</w:t>
                </w:r>
              </w:p>
              <w:p w14:paraId="C6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Вторник</w:t>
                </w:r>
              </w:p>
              <w:p w14:paraId="C7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10:00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C8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Регистрация в ГИС МТ участников оборота пиротехники и пожарной безопасности</w:t>
                </w:r>
              </w:p>
              <w:p w14:paraId="C9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CA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CB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Вячеслав Василенко</w:t>
                </w:r>
              </w:p>
              <w:p w14:paraId="CC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проектов</w:t>
                </w:r>
              </w:p>
              <w:p w14:paraId="CD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Елена Панова</w:t>
                </w:r>
              </w:p>
              <w:p w14:paraId="CE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Бизнес аналитик Управления промышленными товарами</w:t>
                </w:r>
              </w:p>
              <w:p w14:paraId="CF00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36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instrText>HYPERLINK "https://xn--80ajghhoc2aj1c8b.xn--p1ai/lectures/vebinary/?ELEMENT_ID=485582"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t>https://честныйзнак.рф/lectures/vebinary/?ELEMENT_ID=485582</w: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end"/>
                </w:r>
              </w:p>
            </w:sdtContent>
          </w:sdt>
        </w:tc>
      </w:tr>
      <w:tr>
        <w:trPr>
          <w:trHeight w:hRule="atLeast"/>
        </w:trP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D0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10 февраля</w:t>
                </w:r>
              </w:p>
              <w:p w14:paraId="D1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Вторник</w:t>
                </w:r>
              </w:p>
              <w:p w14:paraId="D2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11:00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D3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Маркировка остатков спортивного питания</w:t>
                </w:r>
              </w:p>
              <w:p w14:paraId="D4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D5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D6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Фёдор Сидоренко</w:t>
                </w:r>
              </w:p>
              <w:p w14:paraId="D7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Аккаунт менеджер товарной группы БАД</w:t>
                </w:r>
              </w:p>
              <w:p w14:paraId="D800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36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instrText>HYPERLINK "https://xn--80ajghhoc2aj1c8b.xn--p1ai/lectures/vebinary/?ELEMENT_ID=485720"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t>https://честныйзнак.рф/lectures/vebinary/?ELEMENT_ID=485720</w: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end"/>
                </w:r>
              </w:p>
            </w:sdtContent>
          </w:sdt>
        </w:tc>
      </w:tr>
      <w:tr>
        <w:trPr>
          <w:trHeight w:hRule="atLeast"/>
        </w:trP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D9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10 февраля</w:t>
                </w:r>
              </w:p>
              <w:p w14:paraId="DA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Вторник</w:t>
                </w:r>
              </w:p>
              <w:p w14:paraId="DB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12:00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DC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«Косметика, бытовая химия и товары личной гигиены». Оборот маркированной продукции</w:t>
                </w:r>
              </w:p>
              <w:p w14:paraId="DD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DE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DF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Анна Налимова</w:t>
                </w:r>
              </w:p>
              <w:p w14:paraId="E0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проектов товарной группы «Парфюмерно-косметическая продукция и бытовая химия»</w:t>
                </w:r>
              </w:p>
              <w:p w14:paraId="E100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38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instrText>HYPERLINK "https://xn--80ajghhoc2aj1c8b.xn--p1ai/lectures/vebinary/?ELEMENT_ID=485845"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t>https://честныйзнак.рф/lectures/vebinary/?ELEMENT_ID=485845</w: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end"/>
                </w:r>
              </w:p>
            </w:sdtContent>
          </w:sdt>
        </w:tc>
      </w:tr>
      <w:tr>
        <w:trPr>
          <w:trHeight w:hRule="atLeast"/>
        </w:trP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E2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11 февраля</w:t>
                </w:r>
              </w:p>
              <w:p w14:paraId="E3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Среда</w:t>
                </w:r>
              </w:p>
              <w:p w14:paraId="E4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11:00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E5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Уведомление о начале осуществления деятельности</w:t>
                </w:r>
              </w:p>
              <w:p w14:paraId="E6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E7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E8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Фёдор Сидоренко</w:t>
                </w:r>
              </w:p>
              <w:p w14:paraId="E9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Аккаунт менеджер товарной группы БАД</w:t>
                </w:r>
              </w:p>
              <w:p w14:paraId="EA00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30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instrText>HYPERLINK "https://xn--80ajghhoc2aj1c8b.xn--p1ai/lectures/vebinary/?ELEMENT_ID=485721"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t>https://честныйзнак.рф/lectures/vebinary/?ELEMENT_ID=485721</w: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end"/>
                </w:r>
              </w:p>
            </w:sdtContent>
          </w:sdt>
        </w:tc>
      </w:tr>
      <w:tr>
        <w:trPr>
          <w:trHeight w:hRule="atLeast"/>
        </w:trP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EB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11 февраля</w:t>
                </w:r>
              </w:p>
              <w:p w14:paraId="EC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Среда</w:t>
                </w:r>
              </w:p>
              <w:p w14:paraId="ED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12:00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EE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Аналитические продукты на данных маркировки для бизнеса</w:t>
                </w:r>
              </w:p>
              <w:p w14:paraId="EF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F0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F1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Александр Писанко</w:t>
                </w:r>
              </w:p>
              <w:p w14:paraId="F2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проектов в товарной группе «Строительные материалы»</w:t>
                </w:r>
              </w:p>
              <w:p w14:paraId="F3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Дмитрий Воробьев</w:t>
                </w:r>
              </w:p>
              <w:p w14:paraId="F4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товарной группы «Строительные материалы»</w:t>
                </w:r>
              </w:p>
              <w:p w14:paraId="F5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Владислав Дыдюк</w:t>
                </w:r>
              </w:p>
              <w:p w14:paraId="F6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Ведущий бизнес-аналитик данных, ЦРПТ</w:t>
                </w:r>
              </w:p>
              <w:p w14:paraId="F700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28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instrText>HYPERLINK "https://xn--80ajghhoc2aj1c8b.xn--p1ai/lectures/vebinary/?ELEMENT_ID=484935"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t>https://честныйзнак.рф/lectures/vebinary/?ELEMENT_ID=484935</w: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end"/>
                </w:r>
              </w:p>
            </w:sdtContent>
          </w:sdt>
        </w:tc>
      </w:tr>
      <w:tr>
        <w:trPr>
          <w:trHeight w:hRule="atLeast" w:val="2175"/>
        </w:trP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F8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11 февраля</w:t>
                </w:r>
              </w:p>
              <w:p w14:paraId="F9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Среда</w:t>
                </w:r>
              </w:p>
              <w:p w14:paraId="FA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13:00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FB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Обзор основного функционала, доступного в личном кабинете ЧЗ, для участников оборота товаров: НК, заказ КМ, нанесение, ввод в оборот, вывод</w:t>
                </w:r>
              </w:p>
              <w:p w14:paraId="FC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FD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FE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Георгий Калантар</w:t>
                </w:r>
              </w:p>
              <w:p w14:paraId="FF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Бизнес-аналитик</w:t>
                </w:r>
              </w:p>
              <w:p w14:paraId="0001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30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instrText>HYPERLINK "https://xn--80ajghhoc2aj1c8b.xn--p1ai/lectures/vebinary/?ELEMENT_ID=485792"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t>https://честныйзнак.рф/lectures/vebinary/?ELEMENT_ID=485792</w: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end"/>
                </w:r>
              </w:p>
            </w:sdtContent>
          </w:sdt>
        </w:tc>
      </w:tr>
      <w:tr>
        <w:trPr>
          <w:trHeight w:hRule="atLeast" w:val="2175"/>
        </w:trP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01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12 февраля</w:t>
                </w:r>
              </w:p>
              <w:p w14:paraId="02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Четверг</w:t>
                </w:r>
              </w:p>
              <w:p w14:paraId="03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11:00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04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Подготовка к поэкземплярному учету в отношении товарной группы «Медицинские изделия»</w:t>
                </w:r>
              </w:p>
              <w:p w14:paraId="05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06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07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Дмитрий Харитонов</w:t>
                </w:r>
              </w:p>
              <w:p w14:paraId="0801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Аккаунт-менеджер товарной группы «Медицинские Изделия»</w:t>
                </w:r>
              </w:p>
              <w:p w14:paraId="0901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26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instrText>HYPERLINK "https://xn--80ajghhoc2aj1c8b.xn--p1ai/lectures/vebinary/?ELEMENT_ID=482935"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t>https://честныйзнак.рф/lectures/vebinary/?ELEMENT_ID=482935</w: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end"/>
                </w:r>
              </w:p>
            </w:sdtContent>
          </w:sdt>
        </w:tc>
      </w:tr>
      <w:tr>
        <w:trPr>
          <w:trHeight w:hRule="atLeast" w:val="2175"/>
        </w:trP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0A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12 февраля</w:t>
                </w:r>
              </w:p>
              <w:p w14:paraId="0B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Четверг</w:t>
                </w:r>
              </w:p>
              <w:p w14:paraId="0C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12:00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0D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Переход на работу в поэкземплярном учете: Агрегация, ЭДО, Вывод из оборота</w:t>
                </w:r>
              </w:p>
              <w:p w14:paraId="0E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0F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10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Дмитрий Мельников</w:t>
                </w:r>
              </w:p>
              <w:p w14:paraId="1101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проекта ТГ Безалкогольные напитки и соковая продукция</w:t>
                </w:r>
              </w:p>
              <w:p w14:paraId="1201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28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instrText>HYPERLINK "https://xn--80ajghhoc2aj1c8b.xn--p1ai/lectures/vebinary/?ELEMENT_ID=485837"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t>https://честныйзнак.рф/lectures/vebinary/?ELEMENT_ID=485837</w: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end"/>
                </w:r>
              </w:p>
            </w:sdtContent>
          </w:sdt>
        </w:tc>
      </w:tr>
      <w:tr>
        <w:trPr>
          <w:trHeight w:hRule="atLeast" w:val="2175"/>
        </w:trP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13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13 февраля</w:t>
                </w:r>
              </w:p>
              <w:p w14:paraId="14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Пятница</w:t>
                </w:r>
              </w:p>
              <w:p w14:paraId="15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10:00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16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ТГ Морепродукты: Технические решения по агрегации от интегратора ГК Инавтоматика</w:t>
                </w:r>
              </w:p>
              <w:p w14:paraId="17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18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19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Олег Саламатин</w:t>
                </w:r>
              </w:p>
              <w:p w14:paraId="1A01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направления по продажам проектов ГК «Инавтоматика»</w:t>
                </w:r>
              </w:p>
              <w:p w14:paraId="1B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Сергей Степанян</w:t>
                </w:r>
              </w:p>
              <w:p w14:paraId="1C01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направления</w:t>
                </w:r>
              </w:p>
              <w:p w14:paraId="1D01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30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instrText>HYPERLINK "https://xn--80ajghhoc2aj1c8b.xn--p1ai/lectures/vebinary/?ELEMENT_ID=485788"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t>https://честныйзнак.рф/lectures/vebinary/?ELEMENT_ID=485788</w: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end"/>
                </w:r>
              </w:p>
            </w:sdtContent>
          </w:sdt>
        </w:tc>
      </w:tr>
      <w:tr>
        <w:trPr>
          <w:trHeight w:hRule="atLeast" w:val="2175"/>
        </w:trP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1E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13 февраля</w:t>
                </w:r>
              </w:p>
              <w:p w14:paraId="1F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Пятница</w:t>
                </w:r>
              </w:p>
              <w:p w14:paraId="20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11:00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21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Работа с УПД через мобильное приложение «ЧестныйЗнак.Бизнес» для ветеринарных препаратов</w:t>
                </w:r>
              </w:p>
              <w:p w14:paraId="22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23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24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Вильнур Шагиахметов</w:t>
                </w:r>
              </w:p>
              <w:p w14:paraId="2501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проекта товарной группы «Ветеринарные препараты»</w:t>
                </w:r>
              </w:p>
              <w:p w14:paraId="26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Елизавета Беспалова</w:t>
                </w:r>
              </w:p>
              <w:p w14:paraId="2701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проекта товарной группы «Ветеринарные препараты»</w:t>
                </w:r>
              </w:p>
              <w:p w14:paraId="28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Игорь Комаров</w:t>
                </w:r>
              </w:p>
              <w:p w14:paraId="2901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продукта</w:t>
                </w:r>
              </w:p>
              <w:p w14:paraId="2A01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28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instrText>HYPERLINK "https://xn--80ajghhoc2aj1c8b.xn--p1ai/lectures/vebinary/?ELEMENT_ID=485316"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t>https://честныйзнак.рф/lectures/vebinary/?ELEMENT_ID=485316</w: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end"/>
                </w:r>
              </w:p>
            </w:sdtContent>
          </w:sdt>
        </w:tc>
      </w:tr>
      <w:tr>
        <w:trPr>
          <w:trHeight w:hRule="atLeast" w:val="2175"/>
        </w:trP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2B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13 февраля</w:t>
                </w:r>
              </w:p>
              <w:p w14:paraId="2C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Пятница</w:t>
                </w:r>
              </w:p>
              <w:p w14:paraId="2D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12:00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2E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Мука, макароны, крупа и мёд. Работа в Национальном Каталоге</w:t>
                </w:r>
              </w:p>
              <w:p w14:paraId="2F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30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31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Александр Буч</w:t>
                </w:r>
              </w:p>
              <w:p w14:paraId="3201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проектов управления безакцизной пищевой продукции</w:t>
                </w:r>
              </w:p>
              <w:p w14:paraId="33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Светлана Старшинина</w:t>
                </w:r>
              </w:p>
              <w:p w14:paraId="3401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Аналитик, команда Национального каталога</w:t>
                </w:r>
              </w:p>
              <w:p w14:paraId="3501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30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instrText>HYPERLINK "https://xn--80ajghhoc2aj1c8b.xn--p1ai/lectures/vebinary/?ELEMENT_ID=486034"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t>https://честныйзнак.рф/lectures/vebinary/?ELEMENT_ID=486034</w: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end"/>
                </w:r>
              </w:p>
            </w:sdtContent>
          </w:sdt>
        </w:tc>
      </w:tr>
      <w:tr>
        <w:trPr>
          <w:trHeight w:hRule="atLeast" w:val="2175"/>
        </w:trP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36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16 февраля</w:t>
                </w:r>
              </w:p>
              <w:p w14:paraId="37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Вторник</w:t>
                </w:r>
              </w:p>
              <w:p w14:paraId="38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12:00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39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ТГ Мясные изделия. Тема: «Особенности импорта и экспорта маркированной мясной продукции»</w:t>
                </w:r>
              </w:p>
              <w:p w14:paraId="3A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3B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3C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Андрей Чамов</w:t>
                </w:r>
              </w:p>
              <w:p w14:paraId="3D01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направления товарной группы «Мясные изделия»</w:t>
                </w:r>
              </w:p>
              <w:p w14:paraId="3E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Анастасия Егорчева</w:t>
                </w:r>
              </w:p>
              <w:p w14:paraId="3F01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проектов</w:t>
                </w:r>
              </w:p>
              <w:p w14:paraId="4001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32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instrText>HYPERLINK "https://xn--80ajghhoc2aj1c8b.xn--p1ai/lectures/vebinary/?ELEMENT_ID=485591"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t>https://честныйзнак.рф/lectures/vebinary/?ELEMENT_ID=485591</w: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end"/>
                </w:r>
              </w:p>
            </w:sdtContent>
          </w:sdt>
        </w:tc>
      </w:tr>
      <w:tr>
        <w:trPr>
          <w:trHeight w:hRule="atLeast" w:val="2175"/>
        </w:trP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41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17 февраля</w:t>
                </w:r>
              </w:p>
              <w:p w14:paraId="42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Вторник</w:t>
                </w:r>
              </w:p>
              <w:p w14:paraId="43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10:00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44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Сладости. Практические рекомендации по работе с сервис-провайдерами (типографиями)</w:t>
                </w:r>
              </w:p>
              <w:p w14:paraId="45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46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47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Александр Филиппов</w:t>
                </w:r>
              </w:p>
              <w:p w14:paraId="4801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проектов товарной группы «Сладости и кондитерские изделия»</w:t>
                </w:r>
              </w:p>
              <w:p w14:paraId="49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Варвара Михайлова</w:t>
                </w:r>
              </w:p>
              <w:p w14:paraId="4A01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управления товаров народного потребления</w:t>
                </w:r>
              </w:p>
              <w:p w14:paraId="4B01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30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instrText>HYPERLINK "https://xn--80ajghhoc2aj1c8b.xn--p1ai/lectures/vebinary/?ELEMENT_ID=485103"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t>https://честныйзнак.рф/lectures/vebinary/?ELEMENT_ID=485103</w: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end"/>
                </w:r>
              </w:p>
            </w:sdtContent>
          </w:sdt>
        </w:tc>
      </w:tr>
      <w:tr>
        <w:trPr>
          <w:trHeight w:hRule="atLeast" w:val="2175"/>
        </w:trP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4C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17 февраля</w:t>
                </w:r>
              </w:p>
              <w:p w14:paraId="4D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Вторник</w:t>
                </w:r>
              </w:p>
              <w:p w14:paraId="4E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10:00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4F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ЭДО: товаропроводящая цепь</w:t>
                </w:r>
              </w:p>
              <w:p w14:paraId="50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51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52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Ярослав Ершов</w:t>
                </w:r>
              </w:p>
              <w:p w14:paraId="5301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Эксперт по электронному документообороту</w:t>
                </w:r>
              </w:p>
              <w:p w14:paraId="54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Анастасия Верзун</w:t>
                </w:r>
              </w:p>
              <w:p w14:paraId="5501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Аккаунт-менеджер товарной группы «Игрушки»</w:t>
                </w:r>
              </w:p>
              <w:p w14:paraId="5601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30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instrText>HYPERLINK "https://xn--80ajghhoc2aj1c8b.xn--p1ai/lectures/vebinary/?ELEMENT_ID=485432"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t>https://честныйзнак.рф/lectures/vebinary/?ELEMENT_ID=485432</w: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end"/>
                </w:r>
              </w:p>
            </w:sdtContent>
          </w:sdt>
        </w:tc>
      </w:tr>
      <w:tr>
        <w:trPr>
          <w:trHeight w:hRule="atLeast" w:val="2175"/>
        </w:trP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57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17 февраля</w:t>
                </w:r>
              </w:p>
              <w:p w14:paraId="58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Вторник</w:t>
                </w:r>
              </w:p>
              <w:p w14:paraId="59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11:00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5A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Мука, макароны, крупа и мёд. Работа с «Маркировка просто»</w:t>
                </w:r>
              </w:p>
              <w:p w14:paraId="5B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5C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5D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Александр Буч</w:t>
                </w:r>
              </w:p>
              <w:p w14:paraId="5E01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проектов управления безакцизной пищевой продукции</w:t>
                </w:r>
              </w:p>
              <w:p w14:paraId="5F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Игорь Комаров</w:t>
                </w:r>
              </w:p>
              <w:p w14:paraId="6001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продукта</w:t>
                </w:r>
              </w:p>
              <w:p w14:paraId="6101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30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instrText>HYPERLINK "https://xn--80ajghhoc2aj1c8b.xn--p1ai/lectures/vebinary/?ELEMENT_ID=485277"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t>https://честныйзнак.рф/lectures/vebinary/?ELEMENT_ID=485277</w: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end"/>
                </w:r>
              </w:p>
            </w:sdtContent>
          </w:sdt>
        </w:tc>
      </w:tr>
      <w:tr>
        <w:trPr>
          <w:trHeight w:hRule="atLeast" w:val="2175"/>
        </w:trP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62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18 февраля</w:t>
                </w:r>
              </w:p>
              <w:p w14:paraId="63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Среда</w:t>
                </w:r>
              </w:p>
              <w:p w14:paraId="64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10:00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65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Сладости. Технические решения по агрегации продукции в групповую упаковку</w:t>
                </w:r>
              </w:p>
              <w:p w14:paraId="66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67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68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Ирина Ларина</w:t>
                </w:r>
              </w:p>
              <w:p w14:paraId="6901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направления товарной группы «Сладости и кондитерские изделия»</w:t>
                </w:r>
              </w:p>
              <w:p w14:paraId="6A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Иван Дворников</w:t>
                </w:r>
              </w:p>
              <w:p w14:paraId="6B01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направления по взаимодействию технологическими партнерами Департамента производственных решений</w:t>
                </w:r>
              </w:p>
              <w:p w14:paraId="6C01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26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instrText>HYPERLINK "https://xn--80ajghhoc2aj1c8b.xn--p1ai/lectures/vebinary/?ELEMENT_ID=485737"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t>https://честныйзнак.рф/lectures/vebinary/?ELEMENT_ID=485737</w: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end"/>
                </w:r>
              </w:p>
            </w:sdtContent>
          </w:sdt>
        </w:tc>
      </w:tr>
      <w:tr>
        <w:trPr>
          <w:trHeight w:hRule="atLeast" w:val="2175"/>
        </w:trP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6D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18 февраля</w:t>
                </w:r>
              </w:p>
              <w:p w14:paraId="6E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Среда</w:t>
                </w:r>
              </w:p>
              <w:p w14:paraId="6F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11:00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70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Технические решения в рамках Товарной группы Растворимые завариваемые напитки</w:t>
                </w:r>
              </w:p>
              <w:p w14:paraId="71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72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73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Данила Севостьянов</w:t>
                </w:r>
              </w:p>
              <w:p w14:paraId="7401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Технический руководитель проектов департамента производственных решений</w:t>
                </w:r>
              </w:p>
              <w:p w14:paraId="75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Андрей Пасухин</w:t>
                </w:r>
              </w:p>
              <w:p w14:paraId="7601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проектов маркировки Растворимых завариваемых напитков</w:t>
                </w:r>
              </w:p>
              <w:p w14:paraId="7701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26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instrText>HYPERLINK "https://xn--80ajghhoc2aj1c8b.xn--p1ai/lectures/vebinary/?ELEMENT_ID=483772"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t>https://честныйзнак.рф/lectures/vebinary/?ELEMENT_ID=483772</w: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end"/>
                </w:r>
              </w:p>
            </w:sdtContent>
          </w:sdt>
        </w:tc>
      </w:tr>
      <w:tr>
        <w:trPr>
          <w:trHeight w:hRule="atLeast" w:val="2175"/>
        </w:trP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78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18 февраля</w:t>
                </w:r>
              </w:p>
              <w:p w14:paraId="79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Среда</w:t>
                </w:r>
              </w:p>
              <w:p w14:paraId="7A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12:00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7B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Строительные материалы: Работа с Национальным Каталогом: заполнение карточек, синхронизация с ГС1 РУС</w:t>
                </w:r>
              </w:p>
              <w:p w14:paraId="7C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7D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7E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Александр Писанко</w:t>
                </w:r>
              </w:p>
              <w:p w14:paraId="7F01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проектов в товарной группе «Строительные материалы»</w:t>
                </w:r>
              </w:p>
              <w:p w14:paraId="80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Дмитрий Воробьев</w:t>
                </w:r>
              </w:p>
              <w:p w14:paraId="8101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товарной группы «Строительные материалы»</w:t>
                </w:r>
              </w:p>
              <w:p w14:paraId="82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Светлана Старшинина</w:t>
                </w:r>
              </w:p>
              <w:p w14:paraId="8301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Аналитик, команда Национального каталога</w:t>
                </w:r>
              </w:p>
              <w:p w14:paraId="8401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28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instrText>HYPERLINK "https://xn--80ajghhoc2aj1c8b.xn--p1ai/lectures/vebinary/?ELEMENT_ID=485034"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t>https://честныйзнак.рф/lectures/vebinary/?ELEMENT_ID=485034</w: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end"/>
                </w:r>
              </w:p>
            </w:sdtContent>
          </w:sdt>
        </w:tc>
      </w:tr>
      <w:tr>
        <w:trPr>
          <w:trHeight w:hRule="atLeast"/>
        </w:trP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85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19 февраля</w:t>
                </w:r>
              </w:p>
              <w:p w14:paraId="86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Четверг</w:t>
                </w:r>
              </w:p>
              <w:p w14:paraId="87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11:00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88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Подготовка к поэкземплярному учету в отношении товарной группы «Медицинские изделия»</w:t>
                </w:r>
              </w:p>
              <w:p w14:paraId="89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8A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8B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Дмитрий Харитонов</w:t>
                </w:r>
              </w:p>
              <w:p w14:paraId="8C01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Аккаунт-менеджер товарной группы «Медицинские Изделия»</w:t>
                </w:r>
              </w:p>
              <w:p w14:paraId="8D01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26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instrText>HYPERLINK "https://xn--80ajghhoc2aj1c8b.xn--p1ai/lectures/vebinary/?ELEMENT_ID=482939"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t>https://честныйзнак.рф/lectures/vebinary/?ELEMENT_ID=482939</w: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end"/>
                </w:r>
              </w:p>
            </w:sdtContent>
          </w:sdt>
        </w:tc>
      </w:tr>
      <w:tr>
        <w:trPr>
          <w:trHeight w:hRule="atLeast"/>
        </w:trP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8E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19 февраля</w:t>
                </w:r>
              </w:p>
              <w:p w14:paraId="8F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Четверг</w:t>
                </w:r>
              </w:p>
              <w:p w14:paraId="90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12:00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91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Вебинар: ТГ «Моторные масла». 1С для оптового и розничного звена</w:t>
                </w:r>
              </w:p>
              <w:p w14:paraId="92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93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94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Надежда Багдасарова</w:t>
                </w:r>
              </w:p>
              <w:p w14:paraId="9501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проектов ТГ Моторные масла</w:t>
                </w:r>
              </w:p>
              <w:p w14:paraId="96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Василий Харитонов</w:t>
                </w:r>
              </w:p>
              <w:p w14:paraId="9701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группы интеграции с ГосСистемами</w:t>
                </w:r>
              </w:p>
              <w:p w14:paraId="9801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28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instrText>HYPERLINK "https://xn--80ajghhoc2aj1c8b.xn--p1ai/lectures/vebinary/?ELEMENT_ID=485578"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t>https://честныйзнак.рф/lectures/vebinary/?ELEMENT_ID=485578</w: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end"/>
                </w:r>
              </w:p>
            </w:sdtContent>
          </w:sdt>
        </w:tc>
      </w:tr>
      <w:tr>
        <w:trPr>
          <w:trHeight w:hRule="atLeast"/>
        </w:trP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99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20 февраля</w:t>
                </w:r>
              </w:p>
              <w:p w14:paraId="9A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Пятница</w:t>
                </w:r>
              </w:p>
              <w:p w14:paraId="9B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11:00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9C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Вебинар по теме: «Проект Дорожной карты внедрения обязательной маркировки»</w:t>
                </w:r>
              </w:p>
              <w:p w14:paraId="9D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9E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9F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Александр Перегудов</w:t>
                </w:r>
              </w:p>
              <w:p w14:paraId="A001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проектов ТГ Автозапчасти</w:t>
                </w:r>
              </w:p>
              <w:p w14:paraId="A101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28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instrText>HYPERLINK "https://xn--80ajghhoc2aj1c8b.xn--p1ai/lectures/vebinary/?ELEMENT_ID=485440"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t>https://честныйзнак.рф/lectures/vebinary/?ELEMENT_ID=485440</w: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end"/>
                </w:r>
              </w:p>
            </w:sdtContent>
          </w:sdt>
        </w:tc>
      </w:tr>
      <w:tr>
        <w:trPr>
          <w:trHeight w:hRule="atLeast"/>
        </w:trP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A2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20 февраля</w:t>
                </w:r>
              </w:p>
              <w:p w14:paraId="A3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Пятница</w:t>
                </w:r>
              </w:p>
              <w:p w14:paraId="A4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12:00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A5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«Косметика, бытовая химия и товары личной гигиены». Основные вопросы</w:t>
                </w:r>
              </w:p>
              <w:p w14:paraId="A6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A7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A8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Анна Налимова</w:t>
                </w:r>
              </w:p>
              <w:p w14:paraId="A901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проектов товарной группы «Парфюмерно-косметическая продукция и бытовая химия»</w:t>
                </w:r>
              </w:p>
              <w:p w14:paraId="AA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Иван Газин</w:t>
                </w:r>
              </w:p>
              <w:p w14:paraId="AB01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проектов товарной группы «Парфюмерно-косметическая продукция и бытовая химия»</w:t>
                </w:r>
              </w:p>
              <w:p w14:paraId="AC01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30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instrText>HYPERLINK "https://xn--80ajghhoc2aj1c8b.xn--p1ai/lectures/vebinary/?ELEMENT_ID=485841"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t>https://честныйзнак.рф/lectures/vebinary/?ELEMENT_ID=485841</w: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end"/>
                </w:r>
              </w:p>
            </w:sdtContent>
          </w:sdt>
        </w:tc>
      </w:tr>
      <w:t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AD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24 февраля</w:t>
                </w:r>
              </w:p>
              <w:p w14:paraId="AE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Вторник</w:t>
                </w:r>
              </w:p>
              <w:p w14:paraId="AF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10:00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B0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Работа с маркировкой для импортеров. Игры и игрушки для детей</w:t>
                </w:r>
              </w:p>
              <w:p w14:paraId="B1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B2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B3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Иван Газин</w:t>
                </w:r>
              </w:p>
              <w:p w14:paraId="B401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проектов товарной группы «Парфюмерно-косметическая продукция и бытовая химия»</w:t>
                </w:r>
              </w:p>
              <w:p w14:paraId="B501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28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instrText>HYPERLINK "https://xn--80ajghhoc2aj1c8b.xn--p1ai/lectures/vebinary/?ELEMENT_ID=485436"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t>https://честныйзнак.рф/lectures/vebinary/?ELEMENT_ID=485436</w: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end"/>
                </w:r>
              </w:p>
            </w:sdtContent>
          </w:sdt>
        </w:tc>
      </w:tr>
      <w:t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B6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24 февраля</w:t>
                </w:r>
              </w:p>
              <w:p w14:paraId="B7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Вторник</w:t>
                </w:r>
              </w:p>
              <w:p w14:paraId="B8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11:00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B9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Технические решения для маркировки круп, макарон, муки и смесей для приготовления теста, каш, мюсли, картофеля быстрого приготовления, меда</w:t>
                </w:r>
              </w:p>
              <w:p w14:paraId="BA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BB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BC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Александр Буч</w:t>
                </w:r>
              </w:p>
              <w:p w14:paraId="BD01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проектов управления безакцизной пищевой продукции</w:t>
                </w:r>
              </w:p>
              <w:p w14:paraId="BE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Иван Дворников</w:t>
                </w:r>
              </w:p>
              <w:p w14:paraId="BF01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направления по взаимодействию технологическими партнерами Департамента производственных решений</w:t>
                </w:r>
              </w:p>
              <w:p w14:paraId="C001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28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instrText>HYPERLINK "https://xn--80ajghhoc2aj1c8b.xn--p1ai/lectures/vebinary/?ELEMENT_ID=485282"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t>https://честныйзнак.рф/lectures/vebinary/?ELEMENT_ID=485282</w: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end"/>
                </w:r>
              </w:p>
            </w:sdtContent>
          </w:sdt>
        </w:tc>
      </w:tr>
      <w:t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C1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24 февраля</w:t>
                </w:r>
              </w:p>
              <w:p w14:paraId="C2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Вторник</w:t>
                </w:r>
              </w:p>
              <w:p w14:paraId="C3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13:00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C4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Импорт. Маркировка на таможенных складах</w:t>
                </w:r>
              </w:p>
              <w:p w14:paraId="C5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C6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C7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Игорь Замешаев</w:t>
                </w:r>
              </w:p>
              <w:p w14:paraId="C801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проектов товарной группы «Радиоэлектронная продукция»</w:t>
                </w:r>
              </w:p>
              <w:p w14:paraId="C9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Евгений Саяхов</w:t>
                </w:r>
              </w:p>
              <w:p w14:paraId="CA01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Директор Департамента маркировки на таможенных складах</w:t>
                </w:r>
              </w:p>
              <w:p w14:paraId="CB01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30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instrText>HYPERLINK "https://xn--80ajghhoc2aj1c8b.xn--p1ai/lectures/vebinary/?ELEMENT_ID=485796"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t>https://честныйзнак.рф/lectures/vebinary/?ELEMENT_ID=485796</w: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end"/>
                </w:r>
              </w:p>
            </w:sdtContent>
          </w:sdt>
        </w:tc>
      </w:tr>
      <w:t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CC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26 февраля</w:t>
                </w:r>
              </w:p>
              <w:p w14:paraId="CD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Четверг</w:t>
                </w:r>
              </w:p>
              <w:p w14:paraId="CE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10:00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CF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Контрактное производство и агентская схема</w:t>
                </w:r>
              </w:p>
              <w:p w14:paraId="D0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D1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D2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Владимир Боряев</w:t>
                </w:r>
              </w:p>
              <w:p w14:paraId="D301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Архитектор индустриальных решений, ЦРПТ</w:t>
                </w:r>
              </w:p>
              <w:p w14:paraId="D4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Ярослав Ершов</w:t>
                </w:r>
              </w:p>
              <w:p w14:paraId="D501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Эксперт по электронному документообороту</w:t>
                </w:r>
              </w:p>
              <w:p w14:paraId="D601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28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instrText>HYPERLINK "https://xn--80ajghhoc2aj1c8b.xn--p1ai/lectures/vebinary/?ELEMENT_ID=485827"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t>https://честныйзнак.рф/lectures/vebinary/?ELEMENT_ID=485827</w: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end"/>
                </w:r>
              </w:p>
            </w:sdtContent>
          </w:sdt>
        </w:tc>
      </w:tr>
      <w:t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D7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26 февраля</w:t>
                </w:r>
              </w:p>
              <w:p w14:paraId="D8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Четверг</w:t>
                </w:r>
              </w:p>
              <w:p w14:paraId="D9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11:00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DA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Подготовка к поэкземплярному учету в отношении товарной группы «Медицинские изделия»</w:t>
                </w:r>
              </w:p>
              <w:p w14:paraId="DB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DC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DD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Дмитрий Харитонов</w:t>
                </w:r>
              </w:p>
              <w:p w14:paraId="DE01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Аккаунт-менеджер товарной группы «Медицинские Изделия»</w:t>
                </w:r>
              </w:p>
              <w:p w14:paraId="DF01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26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instrText>HYPERLINK "https://xn--80ajghhoc2aj1c8b.xn--p1ai/lectures/vebinary/?ELEMENT_ID=482943"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t>https://честныйзнак.рф/lectures/vebinary/?ELEMENT_ID=482943</w: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end"/>
                </w:r>
              </w:p>
            </w:sdtContent>
          </w:sdt>
        </w:tc>
      </w:tr>
      <w:t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E0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26 февраля</w:t>
                </w:r>
              </w:p>
              <w:p w14:paraId="E1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Четверг</w:t>
                </w:r>
              </w:p>
              <w:p w14:paraId="E2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11:00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E3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Агрегация кормов для животных</w:t>
                </w:r>
              </w:p>
              <w:p w14:paraId="E4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E5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E6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Наталия Челышева</w:t>
                </w:r>
              </w:p>
              <w:p w14:paraId="E701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проектов товарной группы «Корма для животных»</w:t>
                </w:r>
              </w:p>
              <w:p w14:paraId="E8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Иван Дворников</w:t>
                </w:r>
              </w:p>
              <w:p w14:paraId="E901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направления по взаимодействию технологическими партнерами Департамента производственных решений</w:t>
                </w:r>
              </w:p>
              <w:p w14:paraId="EA01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28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instrText>HYPERLINK "https://xn--80ajghhoc2aj1c8b.xn--p1ai/lectures/vebinary/?ELEMENT_ID=486029"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t>https://честныйзнак.рф/lectures/vebinary/?ELEMENT_ID=486029</w: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end"/>
                </w:r>
              </w:p>
            </w:sdtContent>
          </w:sdt>
        </w:tc>
      </w:tr>
      <w:t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EB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27 февраля</w:t>
                </w:r>
              </w:p>
              <w:p w14:paraId="EC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Пятница</w:t>
                </w:r>
              </w:p>
              <w:p w14:paraId="ED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13:00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EE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Базовые принципы, процесс регистрации в системе маркировки</w:t>
                </w:r>
              </w:p>
              <w:p w14:paraId="EF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F0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F1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Алиса Белова</w:t>
                </w:r>
              </w:p>
              <w:p w14:paraId="F201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Бизнес-аналитик</w:t>
                </w:r>
              </w:p>
              <w:p w14:paraId="F3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Игорь Горелов</w:t>
                </w:r>
              </w:p>
              <w:p w14:paraId="F401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проекта товарной группы «Печатная продукция»</w:t>
                </w:r>
              </w:p>
              <w:p w14:paraId="F501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28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instrText>HYPERLINK "https://xn--80ajghhoc2aj1c8b.xn--p1ai/lectures/vebinary/?ELEMENT_ID=485209"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t>https://честныйзнак.рф/lectures/vebinary/?ELEMENT_ID=485209</w:t>
                </w:r>
                <w:r>
                  <w:rPr>
                    <w:rFonts w:ascii="Times New Roman" w:hAnsi="Times New Roman"/>
                    <w:b w:val="1"/>
                    <w:color w:val="1155CC"/>
                    <w:sz w:val="22"/>
                    <w:u w:val="single"/>
                  </w:rPr>
                  <w:fldChar w:fldCharType="end"/>
                </w:r>
              </w:p>
            </w:sdtContent>
          </w:sdt>
        </w:tc>
      </w:tr>
    </w:tbl>
    <w:p w14:paraId="F6010000">
      <w:pPr>
        <w:widowControl w:val="1"/>
        <w:spacing w:line="240" w:lineRule="auto"/>
        <w:ind/>
      </w:pPr>
    </w:p>
    <w:sectPr>
      <w:pgSz w:h="16834" w:orient="portrait" w:w="11909"/>
      <w:pgMar w:bottom="1440" w:footer="720" w:header="720" w:left="1440" w:right="1440" w:top="1440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Arial" w:hAnsi="Arial"/>
        <w:color w:val="000000"/>
        <w:spacing w:val="0"/>
        <w:sz w:val="22"/>
      </w:rPr>
    </w:rPrDefault>
    <w:pPrDefault>
      <w:pPr>
        <w:widowControl w:val="1"/>
        <w:spacing w:after="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basedOn w:val="Style_2"/>
    <w:next w:val="Style_2"/>
    <w:link w:val="Style_8_ch"/>
    <w:uiPriority w:val="9"/>
    <w:qFormat/>
    <w:pPr>
      <w:keepNext w:val="1"/>
      <w:keepLines w:val="1"/>
      <w:pageBreakBefore w:val="0"/>
      <w:widowControl w:val="1"/>
      <w:spacing w:after="80" w:before="320"/>
      <w:ind/>
      <w:outlineLvl w:val="2"/>
    </w:pPr>
    <w:rPr>
      <w:b w:val="0"/>
      <w:color w:val="434343"/>
      <w:sz w:val="28"/>
    </w:rPr>
  </w:style>
  <w:style w:styleId="Style_8_ch" w:type="character">
    <w:name w:val="heading 3"/>
    <w:basedOn w:val="Style_2_ch"/>
    <w:link w:val="Style_8"/>
    <w:rPr>
      <w:b w:val="0"/>
      <w:color w:val="434343"/>
      <w:sz w:val="28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basedOn w:val="Style_2"/>
    <w:next w:val="Style_2"/>
    <w:link w:val="Style_10_ch"/>
    <w:uiPriority w:val="9"/>
    <w:qFormat/>
    <w:pPr>
      <w:keepNext w:val="1"/>
      <w:keepLines w:val="1"/>
      <w:pageBreakBefore w:val="0"/>
      <w:widowControl w:val="1"/>
      <w:spacing w:after="80" w:before="240"/>
      <w:ind/>
      <w:outlineLvl w:val="4"/>
    </w:pPr>
    <w:rPr>
      <w:color w:val="666666"/>
      <w:sz w:val="22"/>
    </w:rPr>
  </w:style>
  <w:style w:styleId="Style_10_ch" w:type="character">
    <w:name w:val="heading 5"/>
    <w:basedOn w:val="Style_2_ch"/>
    <w:link w:val="Style_10"/>
    <w:rPr>
      <w:color w:val="666666"/>
      <w:sz w:val="22"/>
    </w:rPr>
  </w:style>
  <w:style w:styleId="Style_11" w:type="paragraph">
    <w:name w:val="heading 1"/>
    <w:basedOn w:val="Style_2"/>
    <w:next w:val="Style_2"/>
    <w:link w:val="Style_11_ch"/>
    <w:uiPriority w:val="9"/>
    <w:qFormat/>
    <w:pPr>
      <w:keepNext w:val="1"/>
      <w:keepLines w:val="1"/>
      <w:pageBreakBefore w:val="0"/>
      <w:widowControl w:val="1"/>
      <w:spacing w:after="120" w:before="400"/>
      <w:ind/>
      <w:outlineLvl w:val="0"/>
    </w:pPr>
    <w:rPr>
      <w:sz w:val="40"/>
    </w:rPr>
  </w:style>
  <w:style w:styleId="Style_11_ch" w:type="character">
    <w:name w:val="heading 1"/>
    <w:basedOn w:val="Style_2_ch"/>
    <w:link w:val="Style_11"/>
    <w:rPr>
      <w:sz w:val="40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basedOn w:val="Style_2"/>
    <w:next w:val="Style_2"/>
    <w:link w:val="Style_19_ch"/>
    <w:uiPriority w:val="11"/>
    <w:qFormat/>
    <w:pPr>
      <w:keepNext w:val="1"/>
      <w:keepLines w:val="1"/>
      <w:pageBreakBefore w:val="0"/>
      <w:widowControl w:val="1"/>
      <w:spacing w:after="320" w:before="0"/>
      <w:ind/>
    </w:pPr>
    <w:rPr>
      <w:rFonts w:ascii="Arial" w:hAnsi="Arial"/>
      <w:i w:val="0"/>
      <w:color w:val="666666"/>
      <w:sz w:val="30"/>
    </w:rPr>
  </w:style>
  <w:style w:styleId="Style_19_ch" w:type="character">
    <w:name w:val="Subtitle"/>
    <w:basedOn w:val="Style_2_ch"/>
    <w:link w:val="Style_19"/>
    <w:rPr>
      <w:rFonts w:ascii="Arial" w:hAnsi="Arial"/>
      <w:i w:val="0"/>
      <w:color w:val="666666"/>
      <w:sz w:val="30"/>
    </w:rPr>
  </w:style>
  <w:style w:styleId="Style_20" w:type="paragraph">
    <w:name w:val="Title"/>
    <w:basedOn w:val="Style_2"/>
    <w:next w:val="Style_2"/>
    <w:link w:val="Style_20_ch"/>
    <w:uiPriority w:val="10"/>
    <w:qFormat/>
    <w:pPr>
      <w:keepNext w:val="1"/>
      <w:keepLines w:val="1"/>
      <w:pageBreakBefore w:val="0"/>
      <w:widowControl w:val="1"/>
      <w:spacing w:after="60" w:before="0"/>
      <w:ind/>
    </w:pPr>
    <w:rPr>
      <w:sz w:val="52"/>
    </w:rPr>
  </w:style>
  <w:style w:styleId="Style_20_ch" w:type="character">
    <w:name w:val="Title"/>
    <w:basedOn w:val="Style_2_ch"/>
    <w:link w:val="Style_20"/>
    <w:rPr>
      <w:sz w:val="52"/>
    </w:rPr>
  </w:style>
  <w:style w:styleId="Style_21" w:type="paragraph">
    <w:name w:val="heading 4"/>
    <w:basedOn w:val="Style_2"/>
    <w:next w:val="Style_2"/>
    <w:link w:val="Style_21_ch"/>
    <w:uiPriority w:val="9"/>
    <w:qFormat/>
    <w:pPr>
      <w:keepNext w:val="1"/>
      <w:keepLines w:val="1"/>
      <w:pageBreakBefore w:val="0"/>
      <w:widowControl w:val="1"/>
      <w:spacing w:after="80" w:before="280"/>
      <w:ind/>
      <w:outlineLvl w:val="3"/>
    </w:pPr>
    <w:rPr>
      <w:color w:val="666666"/>
      <w:sz w:val="24"/>
    </w:rPr>
  </w:style>
  <w:style w:styleId="Style_21_ch" w:type="character">
    <w:name w:val="heading 4"/>
    <w:basedOn w:val="Style_2_ch"/>
    <w:link w:val="Style_21"/>
    <w:rPr>
      <w:color w:val="666666"/>
      <w:sz w:val="24"/>
    </w:rPr>
  </w:style>
  <w:style w:styleId="Style_22" w:type="paragraph">
    <w:name w:val="heading 2"/>
    <w:basedOn w:val="Style_2"/>
    <w:next w:val="Style_2"/>
    <w:link w:val="Style_22_ch"/>
    <w:uiPriority w:val="9"/>
    <w:qFormat/>
    <w:pPr>
      <w:keepNext w:val="1"/>
      <w:keepLines w:val="1"/>
      <w:pageBreakBefore w:val="0"/>
      <w:widowControl w:val="1"/>
      <w:spacing w:after="120" w:before="360"/>
      <w:ind/>
      <w:outlineLvl w:val="1"/>
    </w:pPr>
    <w:rPr>
      <w:b w:val="0"/>
      <w:sz w:val="32"/>
    </w:rPr>
  </w:style>
  <w:style w:styleId="Style_22_ch" w:type="character">
    <w:name w:val="heading 2"/>
    <w:basedOn w:val="Style_2_ch"/>
    <w:link w:val="Style_22"/>
    <w:rPr>
      <w:b w:val="0"/>
      <w:sz w:val="32"/>
    </w:rPr>
  </w:style>
  <w:style w:styleId="Style_23" w:type="paragraph">
    <w:name w:val="heading 6"/>
    <w:basedOn w:val="Style_2"/>
    <w:next w:val="Style_2"/>
    <w:link w:val="Style_23_ch"/>
    <w:uiPriority w:val="9"/>
    <w:qFormat/>
    <w:pPr>
      <w:keepNext w:val="1"/>
      <w:keepLines w:val="1"/>
      <w:pageBreakBefore w:val="0"/>
      <w:widowControl w:val="1"/>
      <w:spacing w:after="80" w:before="240"/>
      <w:ind/>
      <w:outlineLvl w:val="5"/>
    </w:pPr>
    <w:rPr>
      <w:i w:val="1"/>
      <w:color w:val="666666"/>
      <w:sz w:val="22"/>
    </w:rPr>
  </w:style>
  <w:style w:styleId="Style_23_ch" w:type="character">
    <w:name w:val="heading 6"/>
    <w:basedOn w:val="Style_2_ch"/>
    <w:link w:val="Style_23"/>
    <w:rPr>
      <w:i w:val="1"/>
      <w:color w:val="666666"/>
      <w:sz w:val="22"/>
    </w:rPr>
  </w:style>
  <w:style w:styleId="Style_1" w:type="table">
    <w:basedOn w:val="Style_24"/>
    <w:semiHidden w:val="1"/>
    <w:unhideWhenUsed w:val="1"/>
    <w:rPr>
      <w:sz w:val="24"/>
    </w:rPr>
    <w:tblPr>
      <w:tblCellMar>
        <w:top w:type="dxa" w:w="0"/>
        <w:left w:type="dxa" w:w="108"/>
        <w:bottom w:type="dxa" w:w="0"/>
        <w:right w:type="dxa" w:w="108"/>
      </w:tblCellMar>
    </w:tblPr>
  </w:style>
  <w:style w:default="1" w:styleId="Style_24" w:type="table">
    <w:name w:val="TableNormal"/>
    <w:tblPr>
      <w:tblCellMar>
        <w:top w:type="dxa" w:w="100"/>
        <w:left w:type="dxa" w:w="100"/>
        <w:bottom w:type="dxa" w:w="100"/>
        <w:right w:type="dxa" w:w="100"/>
      </w:tblCellMar>
    </w:tblPr>
  </w:style>
  <w:style w:styleId="Style_25" w:type="table">
    <w:basedOn w:val="Style_24"/>
    <w:semiHidden w:val="1"/>
    <w:unhideWhenUsed w:val="1"/>
    <w:rPr>
      <w:sz w:val="24"/>
    </w:rPr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2026-02-03T10:55:02Z</dcterms:created>
  <dcterms:modified xsi:type="dcterms:W3CDTF">2026-02-03T10:55:02Z</dcterms:modified>
</cp:coreProperties>
</file>