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4CE" w:rsidRDefault="00D304CE" w:rsidP="004D6417">
      <w:pPr>
        <w:pStyle w:val="2"/>
        <w:spacing w:after="0" w:line="360" w:lineRule="auto"/>
        <w:ind w:left="-540"/>
        <w:jc w:val="center"/>
        <w:rPr>
          <w:b/>
          <w:sz w:val="28"/>
        </w:rPr>
      </w:pPr>
      <w:r w:rsidRPr="004D6417">
        <w:rPr>
          <w:b/>
          <w:sz w:val="28"/>
        </w:rPr>
        <w:t>Извещение</w:t>
      </w:r>
    </w:p>
    <w:p w:rsidR="004D6417" w:rsidRPr="004D6417" w:rsidRDefault="004D6417" w:rsidP="004D6417">
      <w:pPr>
        <w:pStyle w:val="2"/>
        <w:spacing w:after="0" w:line="360" w:lineRule="auto"/>
        <w:ind w:left="-540"/>
        <w:jc w:val="center"/>
        <w:rPr>
          <w:b/>
          <w:sz w:val="28"/>
        </w:rPr>
      </w:pPr>
      <w:bookmarkStart w:id="0" w:name="_GoBack"/>
      <w:bookmarkEnd w:id="0"/>
    </w:p>
    <w:p w:rsidR="00D304CE" w:rsidRPr="004D6417" w:rsidRDefault="00D304CE" w:rsidP="004D6417">
      <w:pPr>
        <w:pStyle w:val="a5"/>
        <w:spacing w:line="360" w:lineRule="auto"/>
        <w:ind w:firstLine="708"/>
        <w:jc w:val="both"/>
        <w:rPr>
          <w:sz w:val="28"/>
        </w:rPr>
      </w:pPr>
      <w:r w:rsidRPr="004D6417">
        <w:rPr>
          <w:bCs/>
          <w:spacing w:val="-6"/>
          <w:kern w:val="1"/>
          <w:sz w:val="28"/>
        </w:rPr>
        <w:t xml:space="preserve">   МКУ «Управление земельных и имущественных отношений" Администрации городского округа «город Дербент на основании Распоряжения Начальника МКУ «Управление земельных и имущественных отношений городского округа «г. Дербент» №21-ра от 30.10.2017 г. информирует о проведении аукциона, </w:t>
      </w:r>
      <w:r w:rsidRPr="004D6417">
        <w:rPr>
          <w:sz w:val="28"/>
        </w:rPr>
        <w:t>открытого по составу участников и по форме подаче заявок и предложений о цене,</w:t>
      </w:r>
      <w:r w:rsidRPr="004D6417">
        <w:rPr>
          <w:bCs/>
          <w:spacing w:val="-6"/>
          <w:kern w:val="1"/>
          <w:sz w:val="28"/>
        </w:rPr>
        <w:t xml:space="preserve"> </w:t>
      </w:r>
      <w:r w:rsidRPr="004D6417">
        <w:rPr>
          <w:rStyle w:val="hl"/>
          <w:sz w:val="28"/>
        </w:rPr>
        <w:t>на право заключения договора аренды земельного участка</w:t>
      </w:r>
      <w:r w:rsidRPr="004D6417">
        <w:rPr>
          <w:bCs/>
          <w:spacing w:val="-6"/>
          <w:kern w:val="1"/>
          <w:sz w:val="28"/>
        </w:rPr>
        <w:t xml:space="preserve">, который состоится в 11 ч. 00 мин. 11.12.2017 г. (по местному времени) по адресу: РД г. Дербент, ул. Генриха  Гасанова 5а, </w:t>
      </w:r>
      <w:proofErr w:type="spellStart"/>
      <w:r w:rsidRPr="004D6417">
        <w:rPr>
          <w:bCs/>
          <w:spacing w:val="-6"/>
          <w:kern w:val="1"/>
          <w:sz w:val="28"/>
        </w:rPr>
        <w:t>каб</w:t>
      </w:r>
      <w:proofErr w:type="spellEnd"/>
      <w:r w:rsidRPr="004D6417">
        <w:rPr>
          <w:bCs/>
          <w:spacing w:val="-6"/>
          <w:kern w:val="1"/>
          <w:sz w:val="28"/>
        </w:rPr>
        <w:t xml:space="preserve">. №9 здания МКУ «Управление земельных и имущественных отношений" Администрации городского округа «город Дербент; контактный тел.: (87240) 4-10-94, (87240) 4-79-03. </w:t>
      </w:r>
      <w:r w:rsidRPr="004D6417">
        <w:rPr>
          <w:sz w:val="28"/>
        </w:rPr>
        <w:t xml:space="preserve">Сведения о предмете торгов: земельный участок, расположенный по адресу: РД, </w:t>
      </w:r>
      <w:r w:rsidRPr="004D6417">
        <w:rPr>
          <w:color w:val="333333"/>
          <w:sz w:val="28"/>
        </w:rPr>
        <w:t xml:space="preserve">г. Дербент, пр. </w:t>
      </w:r>
      <w:proofErr w:type="spellStart"/>
      <w:r w:rsidRPr="004D6417">
        <w:rPr>
          <w:color w:val="333333"/>
          <w:sz w:val="28"/>
        </w:rPr>
        <w:t>Агасиева</w:t>
      </w:r>
      <w:proofErr w:type="spellEnd"/>
      <w:r w:rsidRPr="004D6417">
        <w:rPr>
          <w:sz w:val="28"/>
        </w:rPr>
        <w:t xml:space="preserve">; категория земель- «земли населенных пунктов»; кадастровый номер земельного участка </w:t>
      </w:r>
      <w:r w:rsidRPr="004D6417">
        <w:rPr>
          <w:bCs/>
          <w:color w:val="333333"/>
          <w:sz w:val="28"/>
        </w:rPr>
        <w:t>05:42:000019:1632</w:t>
      </w:r>
      <w:r w:rsidRPr="004D6417">
        <w:rPr>
          <w:sz w:val="28"/>
        </w:rPr>
        <w:t>; площадь земельного участка 12 кв. м.; вид разрешенного использования- «</w:t>
      </w:r>
      <w:r w:rsidRPr="004D6417">
        <w:rPr>
          <w:color w:val="333333"/>
          <w:sz w:val="28"/>
        </w:rPr>
        <w:t>Для размещения и строительства торгового павильона</w:t>
      </w:r>
      <w:r w:rsidRPr="004D6417">
        <w:rPr>
          <w:sz w:val="28"/>
        </w:rPr>
        <w:t xml:space="preserve">», срок аренды-10 лет. </w:t>
      </w:r>
      <w:r w:rsidRPr="004D6417">
        <w:rPr>
          <w:bCs/>
          <w:spacing w:val="-6"/>
          <w:kern w:val="1"/>
          <w:sz w:val="28"/>
        </w:rPr>
        <w:t>Дата и время начала приема заявок на участие в аукционе – 09 ч. 00 мин.  08.11.2017 г.  Дата и время окончания приема заявок на участие в аукционе- 17 ч. 00 мин. 06.12.2017 г. Дата и время определения участников аукциона</w:t>
      </w:r>
      <w:r w:rsidRPr="004D6417">
        <w:rPr>
          <w:sz w:val="28"/>
        </w:rPr>
        <w:t xml:space="preserve"> – 09 ч. 00 мин. 07.12.2017 г. </w:t>
      </w:r>
      <w:r w:rsidRPr="004D6417">
        <w:rPr>
          <w:bCs/>
          <w:spacing w:val="-6"/>
          <w:kern w:val="1"/>
          <w:sz w:val="28"/>
        </w:rPr>
        <w:t xml:space="preserve">С дополнительной информацией о </w:t>
      </w:r>
      <w:r w:rsidRPr="004D6417">
        <w:rPr>
          <w:sz w:val="28"/>
        </w:rPr>
        <w:t>начальной цене предмета торгов,</w:t>
      </w:r>
      <w:r w:rsidRPr="004D6417">
        <w:rPr>
          <w:bCs/>
          <w:spacing w:val="-6"/>
          <w:kern w:val="1"/>
          <w:sz w:val="28"/>
        </w:rPr>
        <w:t xml:space="preserve"> шаге аукциона, порядке оплаты, размере и реквизитах для перечисления задатка, порядке подачи заявок, перечне необходимых при подаче заявок документов, условиях и сроках проведения аукциона, условиях и сроках заключения договора купли- продажи, можно ознакомиться в аукционной документации, размещенной в извещении о проведении аукциона на сайте </w:t>
      </w:r>
      <w:proofErr w:type="spellStart"/>
      <w:r w:rsidRPr="004D6417">
        <w:rPr>
          <w:bCs/>
          <w:spacing w:val="-6"/>
          <w:kern w:val="1"/>
          <w:sz w:val="28"/>
          <w:lang w:val="en-US"/>
        </w:rPr>
        <w:t>torgi</w:t>
      </w:r>
      <w:proofErr w:type="spellEnd"/>
      <w:r w:rsidRPr="004D6417">
        <w:rPr>
          <w:bCs/>
          <w:spacing w:val="-6"/>
          <w:kern w:val="1"/>
          <w:sz w:val="28"/>
        </w:rPr>
        <w:t>.</w:t>
      </w:r>
      <w:proofErr w:type="spellStart"/>
      <w:r w:rsidRPr="004D6417">
        <w:rPr>
          <w:bCs/>
          <w:spacing w:val="-6"/>
          <w:kern w:val="1"/>
          <w:sz w:val="28"/>
          <w:lang w:val="en-US"/>
        </w:rPr>
        <w:t>gov</w:t>
      </w:r>
      <w:proofErr w:type="spellEnd"/>
      <w:r w:rsidRPr="004D6417">
        <w:rPr>
          <w:bCs/>
          <w:spacing w:val="-6"/>
          <w:kern w:val="1"/>
          <w:sz w:val="28"/>
        </w:rPr>
        <w:t>.</w:t>
      </w:r>
      <w:proofErr w:type="spellStart"/>
      <w:r w:rsidRPr="004D6417">
        <w:rPr>
          <w:bCs/>
          <w:spacing w:val="-6"/>
          <w:kern w:val="1"/>
          <w:sz w:val="28"/>
          <w:lang w:val="en-US"/>
        </w:rPr>
        <w:t>ru</w:t>
      </w:r>
      <w:proofErr w:type="spellEnd"/>
      <w:r w:rsidRPr="004D6417">
        <w:rPr>
          <w:bCs/>
          <w:spacing w:val="-6"/>
          <w:kern w:val="1"/>
          <w:sz w:val="28"/>
        </w:rPr>
        <w:t>.</w:t>
      </w:r>
    </w:p>
    <w:p w:rsidR="00D304CE" w:rsidRPr="004D6417" w:rsidRDefault="00D304CE" w:rsidP="004D6417">
      <w:pPr>
        <w:keepNext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0"/>
        </w:rPr>
      </w:pPr>
    </w:p>
    <w:p w:rsidR="00CD376F" w:rsidRPr="004D6417" w:rsidRDefault="00CD376F" w:rsidP="004D6417">
      <w:pPr>
        <w:spacing w:line="360" w:lineRule="auto"/>
        <w:ind w:left="-567" w:right="-1"/>
        <w:jc w:val="both"/>
        <w:rPr>
          <w:b/>
          <w:sz w:val="44"/>
          <w:szCs w:val="32"/>
        </w:rPr>
      </w:pPr>
    </w:p>
    <w:p w:rsidR="009626D5" w:rsidRPr="004D6417" w:rsidRDefault="009626D5" w:rsidP="004D6417">
      <w:pPr>
        <w:spacing w:line="360" w:lineRule="auto"/>
        <w:jc w:val="both"/>
        <w:rPr>
          <w:sz w:val="32"/>
        </w:rPr>
      </w:pPr>
    </w:p>
    <w:sectPr w:rsidR="009626D5" w:rsidRPr="004D6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EC"/>
    <w:rsid w:val="000361B9"/>
    <w:rsid w:val="00107B43"/>
    <w:rsid w:val="002307E6"/>
    <w:rsid w:val="00264AE3"/>
    <w:rsid w:val="003E2BDE"/>
    <w:rsid w:val="003E4B61"/>
    <w:rsid w:val="00434F54"/>
    <w:rsid w:val="004953DB"/>
    <w:rsid w:val="004D6417"/>
    <w:rsid w:val="004E2BCD"/>
    <w:rsid w:val="00516470"/>
    <w:rsid w:val="005E1D59"/>
    <w:rsid w:val="00612C1C"/>
    <w:rsid w:val="00891380"/>
    <w:rsid w:val="008A0FDB"/>
    <w:rsid w:val="009626D5"/>
    <w:rsid w:val="009D5283"/>
    <w:rsid w:val="00A37379"/>
    <w:rsid w:val="00B21615"/>
    <w:rsid w:val="00C35E24"/>
    <w:rsid w:val="00CD376F"/>
    <w:rsid w:val="00D106C7"/>
    <w:rsid w:val="00D159A9"/>
    <w:rsid w:val="00D224EC"/>
    <w:rsid w:val="00D304CE"/>
    <w:rsid w:val="00D6070F"/>
    <w:rsid w:val="00D81D06"/>
    <w:rsid w:val="00DB16C1"/>
    <w:rsid w:val="00DF72B3"/>
    <w:rsid w:val="00E0474F"/>
    <w:rsid w:val="00E6537D"/>
    <w:rsid w:val="00FC66FB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D59B8-91BE-4C87-B59D-F8418E8C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953D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4953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61B9"/>
    <w:rPr>
      <w:rFonts w:ascii="Segoe UI" w:hAnsi="Segoe UI" w:cs="Segoe UI"/>
      <w:sz w:val="18"/>
      <w:szCs w:val="18"/>
    </w:rPr>
  </w:style>
  <w:style w:type="paragraph" w:customStyle="1" w:styleId="a5">
    <w:name w:val="Текст постановления"/>
    <w:basedOn w:val="a"/>
    <w:rsid w:val="00D304C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hl">
    <w:name w:val="hl"/>
    <w:basedOn w:val="a0"/>
    <w:rsid w:val="00D30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Самед Ахадов</dc:creator>
  <cp:keywords/>
  <dc:description/>
  <cp:lastModifiedBy>t@nn</cp:lastModifiedBy>
  <cp:revision>22</cp:revision>
  <cp:lastPrinted>2017-04-28T05:03:00Z</cp:lastPrinted>
  <dcterms:created xsi:type="dcterms:W3CDTF">2017-04-24T07:09:00Z</dcterms:created>
  <dcterms:modified xsi:type="dcterms:W3CDTF">2017-10-31T08:42:00Z</dcterms:modified>
</cp:coreProperties>
</file>