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E3" w:rsidRPr="0093335B" w:rsidRDefault="008C6D0C" w:rsidP="008C6D0C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93335B">
        <w:rPr>
          <w:sz w:val="24"/>
          <w:szCs w:val="24"/>
        </w:rPr>
        <w:t>УТВЕРЖДЕНО</w:t>
      </w:r>
      <w:r w:rsidR="005B26E3" w:rsidRPr="0093335B">
        <w:rPr>
          <w:sz w:val="24"/>
          <w:szCs w:val="24"/>
        </w:rPr>
        <w:t xml:space="preserve">                    </w:t>
      </w:r>
      <w:r w:rsidR="005B26E3" w:rsidRPr="0093335B">
        <w:rPr>
          <w:sz w:val="24"/>
          <w:szCs w:val="24"/>
        </w:rPr>
        <w:br/>
      </w:r>
      <w:r w:rsidR="003B4F84">
        <w:rPr>
          <w:sz w:val="24"/>
          <w:szCs w:val="24"/>
        </w:rPr>
        <w:t xml:space="preserve">Приказом Управления земельных </w:t>
      </w:r>
      <w:r w:rsidR="00570255">
        <w:rPr>
          <w:sz w:val="24"/>
          <w:szCs w:val="24"/>
        </w:rPr>
        <w:br/>
      </w:r>
      <w:r w:rsidR="003B4F84">
        <w:rPr>
          <w:sz w:val="24"/>
          <w:szCs w:val="24"/>
        </w:rPr>
        <w:t>и имущественных отношений а</w:t>
      </w:r>
      <w:r w:rsidR="005B26E3" w:rsidRPr="0093335B">
        <w:rPr>
          <w:sz w:val="24"/>
          <w:szCs w:val="24"/>
        </w:rPr>
        <w:t>дминистрации городск</w:t>
      </w:r>
      <w:r w:rsidR="003B4F84">
        <w:rPr>
          <w:sz w:val="24"/>
          <w:szCs w:val="24"/>
        </w:rPr>
        <w:t>ого</w:t>
      </w:r>
      <w:r w:rsidR="005B26E3" w:rsidRPr="0093335B">
        <w:rPr>
          <w:sz w:val="24"/>
          <w:szCs w:val="24"/>
        </w:rPr>
        <w:t xml:space="preserve"> округ</w:t>
      </w:r>
      <w:r w:rsidR="003B4F84">
        <w:rPr>
          <w:sz w:val="24"/>
          <w:szCs w:val="24"/>
        </w:rPr>
        <w:t>а</w:t>
      </w:r>
      <w:r w:rsidR="005B26E3" w:rsidRPr="0093335B">
        <w:rPr>
          <w:sz w:val="24"/>
          <w:szCs w:val="24"/>
        </w:rPr>
        <w:t xml:space="preserve"> </w:t>
      </w:r>
      <w:r w:rsidR="00570255">
        <w:rPr>
          <w:sz w:val="24"/>
          <w:szCs w:val="24"/>
        </w:rPr>
        <w:br/>
      </w:r>
      <w:r w:rsidR="005B26E3" w:rsidRPr="0093335B">
        <w:rPr>
          <w:sz w:val="24"/>
          <w:szCs w:val="24"/>
        </w:rPr>
        <w:t xml:space="preserve">«город Дербент» </w:t>
      </w:r>
      <w:r w:rsidR="007123A9">
        <w:rPr>
          <w:sz w:val="24"/>
          <w:szCs w:val="24"/>
        </w:rPr>
        <w:br/>
      </w:r>
      <w:r w:rsidR="005B26E3" w:rsidRPr="0063031C">
        <w:rPr>
          <w:sz w:val="24"/>
          <w:szCs w:val="24"/>
        </w:rPr>
        <w:t xml:space="preserve">№ </w:t>
      </w:r>
      <w:r w:rsidR="001A0DCE">
        <w:rPr>
          <w:sz w:val="24"/>
          <w:szCs w:val="24"/>
        </w:rPr>
        <w:t>13-п</w:t>
      </w:r>
      <w:r w:rsidR="0063031C" w:rsidRPr="0063031C">
        <w:rPr>
          <w:sz w:val="24"/>
          <w:szCs w:val="24"/>
        </w:rPr>
        <w:t xml:space="preserve"> от </w:t>
      </w:r>
      <w:r w:rsidR="001A0DCE">
        <w:rPr>
          <w:sz w:val="24"/>
          <w:szCs w:val="24"/>
        </w:rPr>
        <w:t>10</w:t>
      </w:r>
      <w:bookmarkStart w:id="0" w:name="_GoBack"/>
      <w:bookmarkEnd w:id="0"/>
      <w:r w:rsidR="0063031C" w:rsidRPr="0063031C">
        <w:rPr>
          <w:sz w:val="24"/>
          <w:szCs w:val="24"/>
        </w:rPr>
        <w:t>.</w:t>
      </w:r>
      <w:r w:rsidR="007C2391">
        <w:rPr>
          <w:sz w:val="24"/>
          <w:szCs w:val="24"/>
        </w:rPr>
        <w:t>10</w:t>
      </w:r>
      <w:r w:rsidR="0063031C" w:rsidRPr="0063031C">
        <w:rPr>
          <w:sz w:val="24"/>
          <w:szCs w:val="24"/>
        </w:rPr>
        <w:t xml:space="preserve">.2023 </w:t>
      </w:r>
      <w:r w:rsidR="003B4F84" w:rsidRPr="0063031C">
        <w:rPr>
          <w:sz w:val="24"/>
          <w:szCs w:val="24"/>
        </w:rPr>
        <w:t>г</w:t>
      </w:r>
      <w:r w:rsidR="005B26E3" w:rsidRPr="0063031C">
        <w:rPr>
          <w:sz w:val="24"/>
          <w:szCs w:val="24"/>
        </w:rPr>
        <w:t>.</w:t>
      </w:r>
    </w:p>
    <w:p w:rsidR="005B26E3" w:rsidRPr="005B26E3" w:rsidRDefault="005B26E3" w:rsidP="005B26E3">
      <w:pPr>
        <w:pStyle w:val="1"/>
        <w:spacing w:line="240" w:lineRule="auto"/>
        <w:ind w:left="5812" w:firstLine="0"/>
        <w:jc w:val="center"/>
        <w:rPr>
          <w:b/>
          <w:sz w:val="28"/>
          <w:szCs w:val="28"/>
        </w:rPr>
      </w:pP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 xml:space="preserve">Извещение </w:t>
      </w: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электронного</w:t>
      </w:r>
      <w:r w:rsidRPr="005B26E3">
        <w:rPr>
          <w:b/>
          <w:sz w:val="28"/>
          <w:szCs w:val="28"/>
        </w:rPr>
        <w:t xml:space="preserve"> аукцио</w:t>
      </w:r>
      <w:r>
        <w:rPr>
          <w:b/>
          <w:sz w:val="28"/>
          <w:szCs w:val="28"/>
        </w:rPr>
        <w:t>на на право заключения договора</w:t>
      </w:r>
      <w:r w:rsidRPr="005B26E3">
        <w:rPr>
          <w:b/>
          <w:sz w:val="28"/>
          <w:szCs w:val="28"/>
        </w:rPr>
        <w:t xml:space="preserve"> аренды</w:t>
      </w:r>
      <w:r w:rsidRPr="005B26E3">
        <w:t xml:space="preserve"> </w:t>
      </w:r>
      <w:r w:rsidR="001F6458">
        <w:rPr>
          <w:b/>
          <w:sz w:val="28"/>
          <w:szCs w:val="28"/>
        </w:rPr>
        <w:t xml:space="preserve">земельного участка, государственная собственность на который </w:t>
      </w:r>
      <w:r w:rsidR="00570255">
        <w:rPr>
          <w:b/>
          <w:sz w:val="28"/>
          <w:szCs w:val="28"/>
        </w:rPr>
        <w:br/>
      </w:r>
      <w:r w:rsidR="001F6458">
        <w:rPr>
          <w:b/>
          <w:sz w:val="28"/>
          <w:szCs w:val="28"/>
        </w:rPr>
        <w:t xml:space="preserve">не разграничена </w:t>
      </w:r>
    </w:p>
    <w:p w:rsidR="007123A9" w:rsidRPr="000D7528" w:rsidRDefault="007123A9" w:rsidP="007123A9">
      <w:pPr>
        <w:pStyle w:val="ab"/>
        <w:widowControl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062" w:rsidRPr="000D7528" w:rsidRDefault="0084606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</w:t>
      </w:r>
      <w:r w:rsidR="00B44FF1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земельных и имущественных отношений администрации городского округа «город Дербент» проводит тор</w:t>
      </w:r>
      <w:r w:rsidR="000D7528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 на право заключения договора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аренды 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земельного участка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</w:t>
      </w:r>
    </w:p>
    <w:p w:rsidR="00846062" w:rsidRPr="000D7528" w:rsidRDefault="00846062" w:rsidP="007123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</w:p>
    <w:p w:rsidR="00455845" w:rsidRPr="00455845" w:rsidRDefault="00891584" w:rsidP="00455845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№1</w:t>
      </w:r>
      <w:r w:rsidRPr="000D75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645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04350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по адресу: г. </w:t>
      </w:r>
      <w:proofErr w:type="gramStart"/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Дербент,</w:t>
      </w:r>
      <w:r w:rsidR="00455845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proofErr w:type="gramEnd"/>
      <w:r w:rsidR="00455845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ул. Орджоникидзе, площадью 1668 кв. м с кадастровым номером 05:42:000015:2821, категория - земли населенных пунктов, вид разрешенного использования-малоэтажная многоквартирная жилая застройка.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проведения торгов: электронный аукцион.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455845" w:rsidRPr="00455845" w:rsidRDefault="0045584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t>Начальная (минимальная) цена договора аренды муниципального имущества (размер еже</w:t>
      </w:r>
      <w:r w:rsidR="00767E27">
        <w:rPr>
          <w:rFonts w:ascii="Times New Roman" w:eastAsia="Times New Roman" w:hAnsi="Times New Roman" w:cs="Times New Roman"/>
          <w:sz w:val="28"/>
          <w:szCs w:val="28"/>
        </w:rPr>
        <w:t>годной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платы): </w:t>
      </w:r>
      <w:r w:rsidRPr="00455845">
        <w:rPr>
          <w:rFonts w:ascii="Times New Roman" w:eastAsia="Calibri" w:hAnsi="Times New Roman" w:cs="Times New Roman"/>
          <w:sz w:val="28"/>
          <w:szCs w:val="28"/>
        </w:rPr>
        <w:t>3 411 303 руб. 29 коп. (Три миллиона че</w:t>
      </w:r>
      <w:r>
        <w:rPr>
          <w:rFonts w:ascii="Times New Roman" w:eastAsia="Calibri" w:hAnsi="Times New Roman" w:cs="Times New Roman"/>
          <w:sz w:val="28"/>
          <w:szCs w:val="28"/>
        </w:rPr>
        <w:t>тыреста одиннадцать тысяч триста</w:t>
      </w:r>
      <w:r w:rsidR="0004350A">
        <w:rPr>
          <w:rFonts w:ascii="Times New Roman" w:eastAsia="Calibri" w:hAnsi="Times New Roman" w:cs="Times New Roman"/>
          <w:sz w:val="28"/>
          <w:szCs w:val="28"/>
        </w:rPr>
        <w:t xml:space="preserve"> три рубля</w:t>
      </w:r>
      <w:r w:rsidRPr="00455845">
        <w:rPr>
          <w:rFonts w:ascii="Times New Roman" w:eastAsia="Calibri" w:hAnsi="Times New Roman" w:cs="Times New Roman"/>
          <w:sz w:val="28"/>
          <w:szCs w:val="28"/>
        </w:rPr>
        <w:t xml:space="preserve"> двадцать девять копеек), что составляет 100% кадастровой стоимости земельного участка.</w:t>
      </w:r>
    </w:p>
    <w:p w:rsidR="00455845" w:rsidRPr="00455845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</w:t>
      </w:r>
      <w:r w:rsidRPr="00455845">
        <w:rPr>
          <w:rFonts w:ascii="Times New Roman" w:eastAsia="Calibri" w:hAnsi="Times New Roman" w:cs="Times New Roman"/>
          <w:sz w:val="28"/>
          <w:szCs w:val="28"/>
        </w:rPr>
        <w:t>3 411 303 руб. 29 коп. (Три миллиона четыреста одиннадцать тысяч триста три рублей двадцать девять копеек)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845" w:rsidRPr="00455845" w:rsidRDefault="0045584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lastRenderedPageBreak/>
        <w:t>Шаг аукциона: 3% - 102 339</w:t>
      </w:r>
      <w:r w:rsidR="0004350A">
        <w:rPr>
          <w:rFonts w:ascii="Times New Roman" w:eastAsia="Calibri" w:hAnsi="Times New Roman" w:cs="Times New Roman"/>
          <w:sz w:val="28"/>
          <w:szCs w:val="28"/>
        </w:rPr>
        <w:t xml:space="preserve"> руб. 10 коп. (Сто две тысяча</w:t>
      </w:r>
      <w:r w:rsidRPr="00455845">
        <w:rPr>
          <w:rFonts w:ascii="Times New Roman" w:eastAsia="Calibri" w:hAnsi="Times New Roman" w:cs="Times New Roman"/>
          <w:sz w:val="28"/>
          <w:szCs w:val="28"/>
        </w:rPr>
        <w:t xml:space="preserve"> триста тридцать девять рублей десять копеек).</w:t>
      </w:r>
    </w:p>
    <w:p w:rsidR="00455845" w:rsidRPr="00111BF7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55845" w:rsidRPr="00111BF7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17 июля 2023 года №383-ю. (Приложение № 1).</w:t>
      </w:r>
    </w:p>
    <w:p w:rsidR="00455845" w:rsidRPr="0021443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455845" w:rsidRPr="0021443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Газификация - в соответствии с письмом ОАО «ДАГГАЗ» МРУ «</w:t>
      </w:r>
      <w:proofErr w:type="spellStart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28 июля 2023 года Технические условия № 186 (Приложение № 2); </w:t>
      </w:r>
    </w:p>
    <w:p w:rsidR="00455845" w:rsidRPr="0021443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Водоснабжение - в соответствии с письмом МУП «Дербент 2.0» от 19 июля 2023 года № 366 (Приложение № 3); </w:t>
      </w:r>
    </w:p>
    <w:p w:rsidR="00455845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Электроснабжение - 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Письмо от 09 июня 2023 года №1035/1 в Филиал ПАО «РОССЕТИ СЕВЕРНЫЙ КАВКАЗ»</w:t>
      </w:r>
      <w:r w:rsidRPr="00214438">
        <w:rPr>
          <w:rFonts w:ascii="Times New Roman" w:eastAsia="Times New Roman" w:hAnsi="Times New Roman" w:cs="Times New Roman"/>
          <w:color w:val="auto"/>
        </w:rPr>
        <w:t>-«ДАГЭНЕРГО» РОССЕТИ СЕВЕРНЫЙ КАВКАЗ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4).</w:t>
      </w:r>
    </w:p>
    <w:p w:rsidR="007C2391" w:rsidRPr="00454490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Водоотведение – письмо МУП «Дербент 2.0» от 05.10.2023 № 509 (Приложение №5).</w:t>
      </w:r>
    </w:p>
    <w:p w:rsidR="000D7528" w:rsidRPr="000D7528" w:rsidRDefault="0004350A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аренды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с даты принятия Арендатором имущества по </w:t>
      </w:r>
      <w:r w:rsidR="00891584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акту приема-передачи </w:t>
      </w:r>
      <w:r w:rsidR="00891584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сроком </w:t>
      </w:r>
      <w:r w:rsidR="000D7528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230C" w:rsidRPr="000D7528" w:rsidRDefault="00AF230C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извещение о проведении аукциона и документация об аукционе размещаются</w:t>
      </w:r>
      <w:r w:rsid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официальных сайтах торгов </w:t>
      </w:r>
      <w:hyperlink r:id="rId8" w:history="1">
        <w:r w:rsidRPr="000D752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www.torgi.gov.ru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на электронной площадке </w:t>
      </w:r>
      <w:hyperlink r:id="rId9" w:history="1">
        <w:r w:rsidRPr="000D75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https://www.sberbank-ast.ru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AF230C" w:rsidRPr="005F2282" w:rsidRDefault="00AF230C" w:rsidP="005F2282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аукциона могут получить дополнительную информацию</w:t>
      </w:r>
      <w:r w:rsid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электронном аукционе по адресу: Республика Дагестан</w:t>
      </w:r>
      <w:r w:rsidR="005F228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г. Дербент, ул. 345 Дагестанской Ст</w:t>
      </w:r>
      <w:r w:rsid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релковой Дивизии, 8 «г»</w:t>
      </w:r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1; тел. 8 (87240) 4-10-94.</w:t>
      </w:r>
    </w:p>
    <w:p w:rsidR="007123A9" w:rsidRPr="000D7528" w:rsidRDefault="00AF230C" w:rsidP="007123A9">
      <w:pPr>
        <w:widowControl/>
        <w:ind w:firstLine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за предоставление документации об аукционе не установлена и не взимается.</w:t>
      </w:r>
    </w:p>
    <w:p w:rsidR="007123A9" w:rsidRPr="00870CA1" w:rsidRDefault="00AF230C" w:rsidP="00870CA1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Требование о внесении задатка и реквизиты счета для его перечисления: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задаток </w:t>
      </w:r>
      <w:r w:rsidR="00870CA1">
        <w:rPr>
          <w:rFonts w:ascii="Times New Roman" w:eastAsia="Calibri" w:hAnsi="Times New Roman" w:cs="Times New Roman"/>
          <w:sz w:val="28"/>
          <w:szCs w:val="28"/>
        </w:rPr>
        <w:t>перечисляется участниками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 тор</w:t>
      </w:r>
      <w:r w:rsidR="00111BF7">
        <w:rPr>
          <w:rFonts w:ascii="Times New Roman" w:eastAsia="Calibri" w:hAnsi="Times New Roman" w:cs="Times New Roman"/>
          <w:sz w:val="28"/>
          <w:szCs w:val="28"/>
        </w:rPr>
        <w:t xml:space="preserve">гов до подачи заявки на участие 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>на банковские реквизиты оператора электронной площадки АО «Сбербанк-АСТ».</w:t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условие</w:t>
      </w:r>
      <w:r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равной мере распространяется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всех участников аукциона.  </w:t>
      </w:r>
    </w:p>
    <w:p w:rsidR="007123A9" w:rsidRPr="007C2391" w:rsidRDefault="007123A9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рок, в течение которого организатор аукциона вправе отказаться</w:t>
      </w:r>
      <w:r w:rsidR="00111B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проведения аукциона: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="0084606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рганизатор аукциона </w:t>
      </w:r>
      <w:r w:rsidR="007C2391" w:rsidRPr="007C2391">
        <w:rPr>
          <w:rFonts w:ascii="Times New Roman" w:hAnsi="Times New Roman" w:cs="Times New Roman"/>
          <w:sz w:val="28"/>
          <w:szCs w:val="28"/>
        </w:rPr>
        <w:t xml:space="preserve">в соответствии с ГК РФ </w:t>
      </w:r>
      <w:r w:rsidR="00F15B7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7C2391" w:rsidRPr="007C2391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="00846062" w:rsidRP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43FE2" w:rsidRPr="000D7528" w:rsidRDefault="00943FE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в течение которого победитель аукциона должен подписать проект договора: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123A9" w:rsidRPr="000D7528" w:rsidRDefault="00943FE2" w:rsidP="007123A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397F3C" w:rsidRPr="001A14E4" w:rsidRDefault="00397F3C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 </w:t>
      </w:r>
      <w:r w:rsidR="003B4F84"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начала и </w:t>
      </w: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окончания подачи заявок на участие в </w:t>
      </w:r>
      <w:proofErr w:type="gramStart"/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аукционе:</w:t>
      </w:r>
      <w:r w:rsidR="00111BF7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63B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gramEnd"/>
      <w:r w:rsidR="00263B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</w:t>
      </w:r>
      <w:r w:rsidR="00570255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04350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7C2391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.2023г. </w:t>
      </w:r>
      <w:r w:rsidR="00570255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4350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14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7C2391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11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.2023 г.</w:t>
      </w:r>
    </w:p>
    <w:p w:rsidR="00570255" w:rsidRPr="00D42BD3" w:rsidRDefault="00943FE2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Место, дата и время рассмотрения заявок на участие в аукционе</w:t>
      </w:r>
      <w:r w:rsidR="001A1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04350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15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7C2391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.2023г.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часов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времени. Место рассмотрения</w:t>
      </w:r>
      <w:r w:rsidR="00061838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заявок - Республика Дагестан,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Дербент, ул. 345 Дагестанской Стрелковой Дивизии, 8 «г», </w:t>
      </w:r>
      <w:proofErr w:type="spellStart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1.</w:t>
      </w:r>
    </w:p>
    <w:p w:rsidR="00943FE2" w:rsidRPr="00570255" w:rsidRDefault="00943FE2" w:rsidP="00570255">
      <w:pPr>
        <w:pStyle w:val="ab"/>
        <w:widowControl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Дата, время и место проведения аукциона: </w:t>
      </w:r>
      <w:r w:rsidR="0004350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16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</w:t>
      </w:r>
      <w:r w:rsidR="007C2391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11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.2023г</w:t>
      </w:r>
      <w:r w:rsidR="00570255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. 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 часов</w:t>
      </w:r>
      <w:r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 на ун</w:t>
      </w:r>
      <w:r w:rsidR="00DE6ED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иверсальной торговой платформе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АО «Сбербанк-АСТ» размещенная на сайте </w:t>
      </w:r>
      <w:hyperlink r:id="rId10" w:history="1">
        <w:r w:rsidRPr="005702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https://www.sberbank-ast.ru</w:t>
        </w:r>
      </w:hyperlink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сети Интернет. Порядок проведения аукциона указан в </w:t>
      </w:r>
      <w:r w:rsidR="007123A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документации </w:t>
      </w:r>
      <w:r w:rsidR="00C10F67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аукционе в электронной форме.</w:t>
      </w:r>
    </w:p>
    <w:sectPr w:rsidR="00943FE2" w:rsidRPr="00570255" w:rsidSect="007347C3">
      <w:headerReference w:type="default" r:id="rId11"/>
      <w:footerReference w:type="default" r:id="rId12"/>
      <w:pgSz w:w="11900" w:h="16840"/>
      <w:pgMar w:top="709" w:right="567" w:bottom="1134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B" w:rsidRDefault="004821DB" w:rsidP="00D94F26">
      <w:r>
        <w:separator/>
      </w:r>
    </w:p>
  </w:endnote>
  <w:endnote w:type="continuationSeparator" w:id="0">
    <w:p w:rsidR="004821DB" w:rsidRDefault="004821DB" w:rsidP="00D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Default="009E428C" w:rsidP="009E428C">
    <w:pPr>
      <w:pStyle w:val="a6"/>
      <w:tabs>
        <w:tab w:val="clear" w:pos="4677"/>
        <w:tab w:val="clear" w:pos="9355"/>
        <w:tab w:val="left" w:pos="45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B" w:rsidRDefault="004821DB"/>
  </w:footnote>
  <w:footnote w:type="continuationSeparator" w:id="0">
    <w:p w:rsidR="004821DB" w:rsidRDefault="00482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Pr="009E428C" w:rsidRDefault="009E428C" w:rsidP="009E428C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374B"/>
    <w:multiLevelType w:val="hybridMultilevel"/>
    <w:tmpl w:val="E7B6C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23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91C37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4F23"/>
    <w:multiLevelType w:val="hybridMultilevel"/>
    <w:tmpl w:val="CEBC76D6"/>
    <w:lvl w:ilvl="0" w:tplc="49C463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406E0E"/>
    <w:multiLevelType w:val="hybridMultilevel"/>
    <w:tmpl w:val="C7883902"/>
    <w:lvl w:ilvl="0" w:tplc="9E721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1452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14A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41F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105E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1E8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CB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DE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9CB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64399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6"/>
    <w:rsid w:val="0004350A"/>
    <w:rsid w:val="00060C78"/>
    <w:rsid w:val="00061838"/>
    <w:rsid w:val="00075C21"/>
    <w:rsid w:val="00084199"/>
    <w:rsid w:val="0008470D"/>
    <w:rsid w:val="00093EE5"/>
    <w:rsid w:val="000B1C37"/>
    <w:rsid w:val="000B4AD4"/>
    <w:rsid w:val="000D7528"/>
    <w:rsid w:val="00111BF7"/>
    <w:rsid w:val="001A0DCE"/>
    <w:rsid w:val="001A14E4"/>
    <w:rsid w:val="001B478A"/>
    <w:rsid w:val="001B5A83"/>
    <w:rsid w:val="001D5F7A"/>
    <w:rsid w:val="001D794D"/>
    <w:rsid w:val="001F6458"/>
    <w:rsid w:val="00210971"/>
    <w:rsid w:val="00214438"/>
    <w:rsid w:val="00231A3B"/>
    <w:rsid w:val="00236E7B"/>
    <w:rsid w:val="00263B8E"/>
    <w:rsid w:val="002721B5"/>
    <w:rsid w:val="00275011"/>
    <w:rsid w:val="002E2D54"/>
    <w:rsid w:val="002E7C7A"/>
    <w:rsid w:val="003815DA"/>
    <w:rsid w:val="00387294"/>
    <w:rsid w:val="00397F3C"/>
    <w:rsid w:val="003B4F84"/>
    <w:rsid w:val="003D7659"/>
    <w:rsid w:val="00423FB1"/>
    <w:rsid w:val="00454490"/>
    <w:rsid w:val="00455845"/>
    <w:rsid w:val="00472CC4"/>
    <w:rsid w:val="004821DB"/>
    <w:rsid w:val="00483396"/>
    <w:rsid w:val="00486E37"/>
    <w:rsid w:val="00492FD9"/>
    <w:rsid w:val="004B4E2C"/>
    <w:rsid w:val="004B72A0"/>
    <w:rsid w:val="004C4AA5"/>
    <w:rsid w:val="004C69DA"/>
    <w:rsid w:val="00501A1D"/>
    <w:rsid w:val="005061CC"/>
    <w:rsid w:val="00570255"/>
    <w:rsid w:val="00574B1F"/>
    <w:rsid w:val="005779AE"/>
    <w:rsid w:val="005B26E3"/>
    <w:rsid w:val="005F2282"/>
    <w:rsid w:val="005F6B70"/>
    <w:rsid w:val="0061036E"/>
    <w:rsid w:val="00620BCE"/>
    <w:rsid w:val="0063031C"/>
    <w:rsid w:val="006322B8"/>
    <w:rsid w:val="006477C1"/>
    <w:rsid w:val="00660697"/>
    <w:rsid w:val="0066069F"/>
    <w:rsid w:val="00666E19"/>
    <w:rsid w:val="00694746"/>
    <w:rsid w:val="00700B39"/>
    <w:rsid w:val="007123A9"/>
    <w:rsid w:val="00712823"/>
    <w:rsid w:val="007347C3"/>
    <w:rsid w:val="00764E62"/>
    <w:rsid w:val="00767E27"/>
    <w:rsid w:val="0077183D"/>
    <w:rsid w:val="0078210D"/>
    <w:rsid w:val="007967C8"/>
    <w:rsid w:val="007A1609"/>
    <w:rsid w:val="007C2391"/>
    <w:rsid w:val="007D7488"/>
    <w:rsid w:val="007F36AA"/>
    <w:rsid w:val="0083329A"/>
    <w:rsid w:val="00846062"/>
    <w:rsid w:val="008509C4"/>
    <w:rsid w:val="00853D33"/>
    <w:rsid w:val="00870CA1"/>
    <w:rsid w:val="008911C5"/>
    <w:rsid w:val="00891584"/>
    <w:rsid w:val="008A27A2"/>
    <w:rsid w:val="008A4FDE"/>
    <w:rsid w:val="008C6D0C"/>
    <w:rsid w:val="008D2EC0"/>
    <w:rsid w:val="008F50E1"/>
    <w:rsid w:val="008F5EF3"/>
    <w:rsid w:val="009040E7"/>
    <w:rsid w:val="0093335B"/>
    <w:rsid w:val="00940A31"/>
    <w:rsid w:val="00943FE2"/>
    <w:rsid w:val="009639D2"/>
    <w:rsid w:val="009859A9"/>
    <w:rsid w:val="00993DC5"/>
    <w:rsid w:val="009D4F1E"/>
    <w:rsid w:val="009D668B"/>
    <w:rsid w:val="009E061B"/>
    <w:rsid w:val="009E428C"/>
    <w:rsid w:val="009E776F"/>
    <w:rsid w:val="00A1018E"/>
    <w:rsid w:val="00A25EAD"/>
    <w:rsid w:val="00A70C50"/>
    <w:rsid w:val="00A76B9D"/>
    <w:rsid w:val="00A81554"/>
    <w:rsid w:val="00AD288E"/>
    <w:rsid w:val="00AD7D3A"/>
    <w:rsid w:val="00AF230C"/>
    <w:rsid w:val="00AF3C84"/>
    <w:rsid w:val="00B35431"/>
    <w:rsid w:val="00B44FF1"/>
    <w:rsid w:val="00BB1EAC"/>
    <w:rsid w:val="00BB23D0"/>
    <w:rsid w:val="00BE653F"/>
    <w:rsid w:val="00BF2B55"/>
    <w:rsid w:val="00BF55D6"/>
    <w:rsid w:val="00C10F67"/>
    <w:rsid w:val="00C70E2E"/>
    <w:rsid w:val="00C977CC"/>
    <w:rsid w:val="00CB45B7"/>
    <w:rsid w:val="00D13776"/>
    <w:rsid w:val="00D15B58"/>
    <w:rsid w:val="00D42BD3"/>
    <w:rsid w:val="00D8326A"/>
    <w:rsid w:val="00D94F26"/>
    <w:rsid w:val="00D959E5"/>
    <w:rsid w:val="00DC54F9"/>
    <w:rsid w:val="00DE6ED9"/>
    <w:rsid w:val="00E35B6A"/>
    <w:rsid w:val="00E820A9"/>
    <w:rsid w:val="00E87FC8"/>
    <w:rsid w:val="00EA33D5"/>
    <w:rsid w:val="00EB4C84"/>
    <w:rsid w:val="00EC5E68"/>
    <w:rsid w:val="00ED00B3"/>
    <w:rsid w:val="00EF1199"/>
    <w:rsid w:val="00F15B79"/>
    <w:rsid w:val="00F2677A"/>
    <w:rsid w:val="00F36EE1"/>
    <w:rsid w:val="00F51C83"/>
    <w:rsid w:val="00F5266A"/>
    <w:rsid w:val="00F542B1"/>
    <w:rsid w:val="00F70AB4"/>
    <w:rsid w:val="00F867EF"/>
    <w:rsid w:val="00F94112"/>
    <w:rsid w:val="00FB2336"/>
    <w:rsid w:val="00FC28C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A232D2D-DA55-4FB3-930F-15732AE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911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8470D"/>
    <w:rPr>
      <w:color w:val="800080" w:themeColor="followedHyperlink"/>
      <w:u w:val="single"/>
    </w:rPr>
  </w:style>
  <w:style w:type="paragraph" w:customStyle="1" w:styleId="12">
    <w:name w:val="1Текст отчёта"/>
    <w:basedOn w:val="a"/>
    <w:link w:val="13"/>
    <w:qFormat/>
    <w:rsid w:val="00943FE2"/>
    <w:pPr>
      <w:widowControl/>
      <w:spacing w:after="120"/>
      <w:ind w:firstLine="567"/>
      <w:jc w:val="both"/>
    </w:pPr>
    <w:rPr>
      <w:rFonts w:ascii="Arial" w:eastAsia="Calibri" w:hAnsi="Arial" w:cs="Times New Roman"/>
      <w:color w:val="auto"/>
      <w:sz w:val="20"/>
      <w:lang w:bidi="ar-SA"/>
    </w:rPr>
  </w:style>
  <w:style w:type="character" w:customStyle="1" w:styleId="13">
    <w:name w:val="1Текст отчёта Знак"/>
    <w:link w:val="12"/>
    <w:locked/>
    <w:rsid w:val="00943FE2"/>
    <w:rPr>
      <w:rFonts w:ascii="Arial" w:eastAsia="Calibri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5AC6-7BB4-4867-8196-AFB53D0F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2023-10-11T08:02:00Z</cp:lastPrinted>
  <dcterms:created xsi:type="dcterms:W3CDTF">2023-08-01T15:08:00Z</dcterms:created>
  <dcterms:modified xsi:type="dcterms:W3CDTF">2023-10-11T08:03:00Z</dcterms:modified>
</cp:coreProperties>
</file>