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74"/>
        <w:gridCol w:w="963"/>
        <w:gridCol w:w="963"/>
        <w:gridCol w:w="737"/>
        <w:gridCol w:w="2551"/>
        <w:gridCol w:w="1700"/>
        <w:gridCol w:w="1700"/>
        <w:gridCol w:w="1133"/>
        <w:gridCol w:w="3401"/>
      </w:tblGrid>
      <w:tr w:rsidR="00F23047" w:rsidRPr="00F23047" w14:paraId="0433A4DE" w14:textId="77777777" w:rsidTr="00F23047">
        <w:tc>
          <w:tcPr>
            <w:tcW w:w="15132" w:type="dxa"/>
            <w:gridSpan w:val="10"/>
            <w:tcBorders>
              <w:top w:val="nil"/>
              <w:left w:val="nil"/>
              <w:bottom w:val="single" w:sz="4" w:space="0" w:color="auto"/>
              <w:right w:val="nil"/>
            </w:tcBorders>
          </w:tcPr>
          <w:p w14:paraId="7827BBB7" w14:textId="6A3E96BE" w:rsidR="00F23047" w:rsidRPr="00F23047" w:rsidRDefault="00F23047" w:rsidP="00F23047">
            <w:pPr>
              <w:pStyle w:val="ConsPlusNormal"/>
              <w:jc w:val="right"/>
              <w:outlineLvl w:val="2"/>
              <w:rPr>
                <w:rFonts w:ascii="Times New Roman" w:hAnsi="Times New Roman" w:cs="Times New Roman"/>
                <w:sz w:val="28"/>
                <w:szCs w:val="28"/>
              </w:rPr>
            </w:pPr>
            <w:r w:rsidRPr="00F23047">
              <w:rPr>
                <w:rFonts w:ascii="Times New Roman" w:hAnsi="Times New Roman" w:cs="Times New Roman"/>
                <w:sz w:val="28"/>
                <w:szCs w:val="28"/>
              </w:rPr>
              <w:t xml:space="preserve">Приложение </w:t>
            </w:r>
            <w:r w:rsidRPr="00F23047">
              <w:rPr>
                <w:rFonts w:ascii="Times New Roman" w:hAnsi="Times New Roman" w:cs="Times New Roman"/>
                <w:sz w:val="28"/>
                <w:szCs w:val="28"/>
              </w:rPr>
              <w:t>№</w:t>
            </w:r>
            <w:r w:rsidRPr="00F23047">
              <w:rPr>
                <w:rFonts w:ascii="Times New Roman" w:hAnsi="Times New Roman" w:cs="Times New Roman"/>
                <w:sz w:val="28"/>
                <w:szCs w:val="28"/>
              </w:rPr>
              <w:t xml:space="preserve"> 2</w:t>
            </w:r>
          </w:p>
          <w:p w14:paraId="2759547E" w14:textId="77777777" w:rsidR="00F23047" w:rsidRPr="00F23047" w:rsidRDefault="00F23047" w:rsidP="00F23047">
            <w:pPr>
              <w:pStyle w:val="ConsPlusNormal"/>
              <w:jc w:val="both"/>
              <w:rPr>
                <w:rFonts w:ascii="Times New Roman" w:hAnsi="Times New Roman" w:cs="Times New Roman"/>
                <w:sz w:val="28"/>
                <w:szCs w:val="28"/>
              </w:rPr>
            </w:pPr>
          </w:p>
          <w:p w14:paraId="1E8F20B3" w14:textId="54D5F556" w:rsidR="00F23047" w:rsidRPr="00F23047" w:rsidRDefault="00F23047" w:rsidP="00F23047">
            <w:pPr>
              <w:pStyle w:val="ConsPlusTitle"/>
              <w:jc w:val="center"/>
              <w:rPr>
                <w:rFonts w:ascii="Times New Roman" w:hAnsi="Times New Roman" w:cs="Times New Roman"/>
                <w:sz w:val="28"/>
                <w:szCs w:val="28"/>
              </w:rPr>
            </w:pPr>
            <w:r w:rsidRPr="00F23047">
              <w:rPr>
                <w:rFonts w:ascii="Times New Roman" w:hAnsi="Times New Roman" w:cs="Times New Roman"/>
                <w:sz w:val="28"/>
                <w:szCs w:val="28"/>
              </w:rPr>
              <w:t>АЛГОРИТМ</w:t>
            </w:r>
            <w:r w:rsidRPr="00F23047">
              <w:rPr>
                <w:rFonts w:ascii="Times New Roman" w:hAnsi="Times New Roman" w:cs="Times New Roman"/>
                <w:sz w:val="28"/>
                <w:szCs w:val="28"/>
              </w:rPr>
              <w:t xml:space="preserve"> </w:t>
            </w:r>
            <w:r w:rsidRPr="00F23047">
              <w:rPr>
                <w:rFonts w:ascii="Times New Roman" w:hAnsi="Times New Roman" w:cs="Times New Roman"/>
                <w:sz w:val="28"/>
                <w:szCs w:val="28"/>
              </w:rPr>
              <w:t xml:space="preserve">ДЕЙСТВИЙ ИНВЕСТОРА </w:t>
            </w:r>
          </w:p>
          <w:p w14:paraId="2BD9E6A5" w14:textId="2272BC02" w:rsidR="00F23047" w:rsidRPr="00F23047" w:rsidRDefault="00F23047" w:rsidP="00F23047">
            <w:pPr>
              <w:pStyle w:val="ConsPlusTitle"/>
              <w:jc w:val="center"/>
              <w:rPr>
                <w:rFonts w:ascii="Times New Roman" w:hAnsi="Times New Roman" w:cs="Times New Roman"/>
                <w:sz w:val="28"/>
                <w:szCs w:val="28"/>
              </w:rPr>
            </w:pPr>
            <w:r w:rsidRPr="00F23047">
              <w:rPr>
                <w:rFonts w:ascii="Times New Roman" w:hAnsi="Times New Roman" w:cs="Times New Roman"/>
                <w:sz w:val="28"/>
                <w:szCs w:val="28"/>
              </w:rPr>
              <w:t>по процедурам подключения к электрическим</w:t>
            </w:r>
          </w:p>
          <w:p w14:paraId="762F0083" w14:textId="66F07C09" w:rsidR="00F23047" w:rsidRPr="00F23047" w:rsidRDefault="00F23047" w:rsidP="00F23047">
            <w:pPr>
              <w:pStyle w:val="ConsPlusTitle"/>
              <w:jc w:val="center"/>
              <w:rPr>
                <w:rFonts w:ascii="Times New Roman" w:hAnsi="Times New Roman" w:cs="Times New Roman"/>
                <w:sz w:val="28"/>
                <w:szCs w:val="28"/>
              </w:rPr>
            </w:pPr>
            <w:r w:rsidRPr="00F23047">
              <w:rPr>
                <w:rFonts w:ascii="Times New Roman" w:hAnsi="Times New Roman" w:cs="Times New Roman"/>
                <w:sz w:val="28"/>
                <w:szCs w:val="28"/>
              </w:rPr>
              <w:t>сетям (малый и средний бизнес - до 150 квт)</w:t>
            </w:r>
          </w:p>
        </w:tc>
      </w:tr>
      <w:tr w:rsidR="00F23047" w:rsidRPr="00F23047" w14:paraId="76CF459C" w14:textId="77777777" w:rsidTr="00F23047">
        <w:tc>
          <w:tcPr>
            <w:tcW w:w="510" w:type="dxa"/>
            <w:tcBorders>
              <w:top w:val="single" w:sz="4" w:space="0" w:color="auto"/>
              <w:bottom w:val="single" w:sz="4" w:space="0" w:color="auto"/>
            </w:tcBorders>
          </w:tcPr>
          <w:p w14:paraId="6FC1E434" w14:textId="64BED447" w:rsidR="00116C54" w:rsidRPr="00F23047" w:rsidRDefault="00F23047">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116C54" w:rsidRPr="00F23047">
              <w:rPr>
                <w:rFonts w:ascii="Times New Roman" w:hAnsi="Times New Roman" w:cs="Times New Roman"/>
                <w:sz w:val="28"/>
                <w:szCs w:val="28"/>
              </w:rPr>
              <w:t xml:space="preserve"> п/п</w:t>
            </w:r>
          </w:p>
        </w:tc>
        <w:tc>
          <w:tcPr>
            <w:tcW w:w="1474" w:type="dxa"/>
            <w:tcBorders>
              <w:top w:val="single" w:sz="4" w:space="0" w:color="auto"/>
              <w:bottom w:val="single" w:sz="4" w:space="0" w:color="auto"/>
            </w:tcBorders>
          </w:tcPr>
          <w:p w14:paraId="7C5C7F9F"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Шаг алгоритма (Процедура)</w:t>
            </w:r>
          </w:p>
        </w:tc>
        <w:tc>
          <w:tcPr>
            <w:tcW w:w="963" w:type="dxa"/>
            <w:tcBorders>
              <w:top w:val="single" w:sz="4" w:space="0" w:color="auto"/>
              <w:bottom w:val="single" w:sz="4" w:space="0" w:color="auto"/>
            </w:tcBorders>
          </w:tcPr>
          <w:p w14:paraId="0398E3C9"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Срок фактический</w:t>
            </w:r>
          </w:p>
        </w:tc>
        <w:tc>
          <w:tcPr>
            <w:tcW w:w="963" w:type="dxa"/>
            <w:tcBorders>
              <w:top w:val="single" w:sz="4" w:space="0" w:color="auto"/>
              <w:bottom w:val="single" w:sz="4" w:space="0" w:color="auto"/>
            </w:tcBorders>
          </w:tcPr>
          <w:p w14:paraId="1B675496"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Срок целевой</w:t>
            </w:r>
          </w:p>
        </w:tc>
        <w:tc>
          <w:tcPr>
            <w:tcW w:w="737" w:type="dxa"/>
            <w:tcBorders>
              <w:top w:val="single" w:sz="4" w:space="0" w:color="auto"/>
              <w:bottom w:val="single" w:sz="4" w:space="0" w:color="auto"/>
            </w:tcBorders>
          </w:tcPr>
          <w:p w14:paraId="6624CBAB"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 xml:space="preserve">Кол-во </w:t>
            </w:r>
            <w:proofErr w:type="gramStart"/>
            <w:r w:rsidRPr="00F23047">
              <w:rPr>
                <w:rFonts w:ascii="Times New Roman" w:hAnsi="Times New Roman" w:cs="Times New Roman"/>
                <w:sz w:val="28"/>
                <w:szCs w:val="28"/>
              </w:rPr>
              <w:t>док-</w:t>
            </w:r>
            <w:proofErr w:type="spellStart"/>
            <w:r w:rsidRPr="00F23047">
              <w:rPr>
                <w:rFonts w:ascii="Times New Roman" w:hAnsi="Times New Roman" w:cs="Times New Roman"/>
                <w:sz w:val="28"/>
                <w:szCs w:val="28"/>
              </w:rPr>
              <w:t>ов</w:t>
            </w:r>
            <w:proofErr w:type="spellEnd"/>
            <w:proofErr w:type="gramEnd"/>
          </w:p>
        </w:tc>
        <w:tc>
          <w:tcPr>
            <w:tcW w:w="2551" w:type="dxa"/>
            <w:tcBorders>
              <w:top w:val="single" w:sz="4" w:space="0" w:color="auto"/>
              <w:bottom w:val="single" w:sz="4" w:space="0" w:color="auto"/>
            </w:tcBorders>
          </w:tcPr>
          <w:p w14:paraId="2CA63C69"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Входящие документы</w:t>
            </w:r>
          </w:p>
        </w:tc>
        <w:tc>
          <w:tcPr>
            <w:tcW w:w="1700" w:type="dxa"/>
            <w:tcBorders>
              <w:top w:val="single" w:sz="4" w:space="0" w:color="auto"/>
              <w:bottom w:val="single" w:sz="4" w:space="0" w:color="auto"/>
            </w:tcBorders>
          </w:tcPr>
          <w:p w14:paraId="00684118"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Результирующие документы</w:t>
            </w:r>
          </w:p>
        </w:tc>
        <w:tc>
          <w:tcPr>
            <w:tcW w:w="1700" w:type="dxa"/>
            <w:tcBorders>
              <w:top w:val="single" w:sz="4" w:space="0" w:color="auto"/>
              <w:bottom w:val="single" w:sz="4" w:space="0" w:color="auto"/>
            </w:tcBorders>
          </w:tcPr>
          <w:p w14:paraId="3A95EAFE"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Нормативный правовой акт</w:t>
            </w:r>
          </w:p>
        </w:tc>
        <w:tc>
          <w:tcPr>
            <w:tcW w:w="1133" w:type="dxa"/>
            <w:tcBorders>
              <w:top w:val="single" w:sz="4" w:space="0" w:color="auto"/>
              <w:bottom w:val="single" w:sz="4" w:space="0" w:color="auto"/>
            </w:tcBorders>
          </w:tcPr>
          <w:p w14:paraId="2464F1BC"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Категории инвестиционных проектов</w:t>
            </w:r>
          </w:p>
        </w:tc>
        <w:tc>
          <w:tcPr>
            <w:tcW w:w="3401" w:type="dxa"/>
            <w:tcBorders>
              <w:top w:val="single" w:sz="4" w:space="0" w:color="auto"/>
              <w:bottom w:val="single" w:sz="4" w:space="0" w:color="auto"/>
            </w:tcBorders>
          </w:tcPr>
          <w:p w14:paraId="4F9A8AE5"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Примечание</w:t>
            </w:r>
          </w:p>
        </w:tc>
      </w:tr>
      <w:tr w:rsidR="00F23047" w:rsidRPr="00F23047" w14:paraId="766CB3AE" w14:textId="77777777" w:rsidTr="00F23047">
        <w:tc>
          <w:tcPr>
            <w:tcW w:w="510" w:type="dxa"/>
            <w:tcBorders>
              <w:top w:val="single" w:sz="4" w:space="0" w:color="auto"/>
              <w:bottom w:val="single" w:sz="4" w:space="0" w:color="auto"/>
            </w:tcBorders>
          </w:tcPr>
          <w:p w14:paraId="08AE6A63"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1.</w:t>
            </w:r>
          </w:p>
        </w:tc>
        <w:tc>
          <w:tcPr>
            <w:tcW w:w="1474" w:type="dxa"/>
            <w:tcBorders>
              <w:top w:val="single" w:sz="4" w:space="0" w:color="auto"/>
              <w:bottom w:val="single" w:sz="4" w:space="0" w:color="auto"/>
            </w:tcBorders>
          </w:tcPr>
          <w:p w14:paraId="2633FD0E"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Подача инвестором заявки на технологическое присоединение</w:t>
            </w:r>
          </w:p>
        </w:tc>
        <w:tc>
          <w:tcPr>
            <w:tcW w:w="963" w:type="dxa"/>
            <w:tcBorders>
              <w:top w:val="single" w:sz="4" w:space="0" w:color="auto"/>
              <w:bottom w:val="single" w:sz="4" w:space="0" w:color="auto"/>
            </w:tcBorders>
          </w:tcPr>
          <w:p w14:paraId="337FD88E"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3 рабочих дня</w:t>
            </w:r>
          </w:p>
        </w:tc>
        <w:tc>
          <w:tcPr>
            <w:tcW w:w="963" w:type="dxa"/>
            <w:tcBorders>
              <w:top w:val="single" w:sz="4" w:space="0" w:color="auto"/>
              <w:bottom w:val="single" w:sz="4" w:space="0" w:color="auto"/>
            </w:tcBorders>
          </w:tcPr>
          <w:p w14:paraId="4AA38A97"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737" w:type="dxa"/>
            <w:tcBorders>
              <w:top w:val="single" w:sz="4" w:space="0" w:color="auto"/>
              <w:bottom w:val="single" w:sz="4" w:space="0" w:color="auto"/>
            </w:tcBorders>
          </w:tcPr>
          <w:p w14:paraId="7F0895DF"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5</w:t>
            </w:r>
          </w:p>
        </w:tc>
        <w:tc>
          <w:tcPr>
            <w:tcW w:w="2551" w:type="dxa"/>
            <w:tcBorders>
              <w:top w:val="single" w:sz="4" w:space="0" w:color="auto"/>
              <w:bottom w:val="single" w:sz="4" w:space="0" w:color="auto"/>
            </w:tcBorders>
          </w:tcPr>
          <w:p w14:paraId="076A961C"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1. Заявка на технологическое присоединение;</w:t>
            </w:r>
          </w:p>
          <w:p w14:paraId="1F0D5AA9"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2. План расположения энергопринимающих устройств;</w:t>
            </w:r>
          </w:p>
          <w:p w14:paraId="5E5BB87E"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3. Перечень и мощность устройств для присоединения к противоаварийной автоматике;</w:t>
            </w:r>
          </w:p>
          <w:p w14:paraId="7FC1B554"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 xml:space="preserve">4. Копия права собственности (или </w:t>
            </w:r>
            <w:r w:rsidRPr="00F23047">
              <w:rPr>
                <w:rFonts w:ascii="Times New Roman" w:hAnsi="Times New Roman" w:cs="Times New Roman"/>
                <w:sz w:val="28"/>
                <w:szCs w:val="28"/>
              </w:rPr>
              <w:lastRenderedPageBreak/>
              <w:t>иного законного основания);</w:t>
            </w:r>
          </w:p>
          <w:p w14:paraId="45564583"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5. Выписка из Единого государственного реестра юридических лиц, Единого государственного реестра индивидуальных предпринимателей.</w:t>
            </w:r>
          </w:p>
        </w:tc>
        <w:tc>
          <w:tcPr>
            <w:tcW w:w="1700" w:type="dxa"/>
            <w:tcBorders>
              <w:top w:val="single" w:sz="4" w:space="0" w:color="auto"/>
              <w:bottom w:val="single" w:sz="4" w:space="0" w:color="auto"/>
            </w:tcBorders>
          </w:tcPr>
          <w:p w14:paraId="19B57EF2"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lastRenderedPageBreak/>
              <w:t>Уведомление о принятии/отказе в принятии заявки в работу</w:t>
            </w:r>
          </w:p>
        </w:tc>
        <w:tc>
          <w:tcPr>
            <w:tcW w:w="1700" w:type="dxa"/>
            <w:tcBorders>
              <w:top w:val="single" w:sz="4" w:space="0" w:color="auto"/>
              <w:bottom w:val="single" w:sz="4" w:space="0" w:color="auto"/>
            </w:tcBorders>
          </w:tcPr>
          <w:p w14:paraId="62D3C0E9" w14:textId="66996493" w:rsidR="00116C54" w:rsidRPr="00F23047" w:rsidRDefault="00C0311D">
            <w:pPr>
              <w:pStyle w:val="ConsPlusNormal"/>
              <w:rPr>
                <w:rFonts w:ascii="Times New Roman" w:hAnsi="Times New Roman" w:cs="Times New Roman"/>
                <w:sz w:val="28"/>
                <w:szCs w:val="28"/>
              </w:rPr>
            </w:pPr>
            <w:hyperlink r:id="rId5" w:history="1">
              <w:r w:rsidR="00116C54" w:rsidRPr="00F23047">
                <w:rPr>
                  <w:rFonts w:ascii="Times New Roman" w:hAnsi="Times New Roman" w:cs="Times New Roman"/>
                  <w:sz w:val="28"/>
                  <w:szCs w:val="28"/>
                </w:rPr>
                <w:t>Пункты 12</w:t>
              </w:r>
            </w:hyperlink>
            <w:r w:rsidR="00116C54" w:rsidRPr="00F23047">
              <w:rPr>
                <w:rFonts w:ascii="Times New Roman" w:hAnsi="Times New Roman" w:cs="Times New Roman"/>
                <w:sz w:val="28"/>
                <w:szCs w:val="28"/>
              </w:rPr>
              <w:t xml:space="preserve"> и </w:t>
            </w:r>
            <w:hyperlink r:id="rId6" w:history="1">
              <w:r w:rsidR="00116C54" w:rsidRPr="00F23047">
                <w:rPr>
                  <w:rFonts w:ascii="Times New Roman" w:hAnsi="Times New Roman" w:cs="Times New Roman"/>
                  <w:sz w:val="28"/>
                  <w:szCs w:val="28"/>
                </w:rPr>
                <w:t>15</w:t>
              </w:r>
            </w:hyperlink>
            <w:r w:rsidR="00116C54" w:rsidRPr="00F23047">
              <w:rPr>
                <w:rFonts w:ascii="Times New Roman" w:hAnsi="Times New Roman" w:cs="Times New Roman"/>
                <w:sz w:val="28"/>
                <w:szCs w:val="28"/>
              </w:rPr>
              <w:t xml:space="preserve"> Правил технологического присоединения, утвержденных постановлением Правительства Российской Федерации от 27 </w:t>
            </w:r>
            <w:r w:rsidR="00116C54" w:rsidRPr="00F23047">
              <w:rPr>
                <w:rFonts w:ascii="Times New Roman" w:hAnsi="Times New Roman" w:cs="Times New Roman"/>
                <w:sz w:val="28"/>
                <w:szCs w:val="28"/>
              </w:rPr>
              <w:lastRenderedPageBreak/>
              <w:t xml:space="preserve">декабря 2004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861 (далее - Правила ТП)</w:t>
            </w:r>
          </w:p>
        </w:tc>
        <w:tc>
          <w:tcPr>
            <w:tcW w:w="1133" w:type="dxa"/>
            <w:tcBorders>
              <w:top w:val="single" w:sz="4" w:space="0" w:color="auto"/>
              <w:bottom w:val="single" w:sz="4" w:space="0" w:color="auto"/>
            </w:tcBorders>
          </w:tcPr>
          <w:p w14:paraId="709C90EB"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lastRenderedPageBreak/>
              <w:t>Малый и средний бизнес - до 150 кВт</w:t>
            </w:r>
          </w:p>
        </w:tc>
        <w:tc>
          <w:tcPr>
            <w:tcW w:w="3401" w:type="dxa"/>
            <w:tcBorders>
              <w:top w:val="single" w:sz="4" w:space="0" w:color="auto"/>
              <w:bottom w:val="single" w:sz="4" w:space="0" w:color="auto"/>
            </w:tcBorders>
          </w:tcPr>
          <w:p w14:paraId="41708540"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В целях определения надлежащей сетевой организации, в которую подлежит направлению заявка, заявитель вправе направить запрос в орган местного самоуправления, на территории которого расположены соответствующие объекты электросетевого хозяйства, с указанием расположения объектов электросетевого хозяйства, принадлежность которых необходимо </w:t>
            </w:r>
            <w:r w:rsidRPr="00F23047">
              <w:rPr>
                <w:rFonts w:ascii="Times New Roman" w:hAnsi="Times New Roman" w:cs="Times New Roman"/>
                <w:sz w:val="28"/>
                <w:szCs w:val="28"/>
              </w:rPr>
              <w:lastRenderedPageBreak/>
              <w:t>определить, а орган местного самоуправления обязан предоставить заявителю в течение 15 дней информацию о принадлежности</w:t>
            </w:r>
          </w:p>
          <w:p w14:paraId="14B4C816"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указанных в запросе объектов электросетевого хозяйства.</w:t>
            </w:r>
          </w:p>
        </w:tc>
      </w:tr>
      <w:tr w:rsidR="00F23047" w:rsidRPr="00F23047" w14:paraId="1FC2CF6A" w14:textId="77777777" w:rsidTr="00F23047">
        <w:tblPrEx>
          <w:tblBorders>
            <w:insideH w:val="none" w:sz="0" w:space="0" w:color="auto"/>
          </w:tblBorders>
        </w:tblPrEx>
        <w:tc>
          <w:tcPr>
            <w:tcW w:w="510" w:type="dxa"/>
            <w:tcBorders>
              <w:top w:val="single" w:sz="4" w:space="0" w:color="auto"/>
              <w:bottom w:val="nil"/>
            </w:tcBorders>
          </w:tcPr>
          <w:p w14:paraId="43360330"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2.</w:t>
            </w:r>
          </w:p>
        </w:tc>
        <w:tc>
          <w:tcPr>
            <w:tcW w:w="1474" w:type="dxa"/>
            <w:tcBorders>
              <w:top w:val="single" w:sz="4" w:space="0" w:color="auto"/>
              <w:bottom w:val="nil"/>
            </w:tcBorders>
          </w:tcPr>
          <w:p w14:paraId="0A250E59"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Выдача и подписание договора технологического присоединения и договора энергоснабжения</w:t>
            </w:r>
          </w:p>
        </w:tc>
        <w:tc>
          <w:tcPr>
            <w:tcW w:w="963" w:type="dxa"/>
            <w:tcBorders>
              <w:top w:val="single" w:sz="4" w:space="0" w:color="auto"/>
              <w:bottom w:val="nil"/>
            </w:tcBorders>
          </w:tcPr>
          <w:p w14:paraId="4AA431DD"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10 рабочих дней</w:t>
            </w:r>
          </w:p>
        </w:tc>
        <w:tc>
          <w:tcPr>
            <w:tcW w:w="963" w:type="dxa"/>
            <w:tcBorders>
              <w:top w:val="single" w:sz="4" w:space="0" w:color="auto"/>
              <w:bottom w:val="nil"/>
            </w:tcBorders>
          </w:tcPr>
          <w:p w14:paraId="1819DAB5"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10 рабочих дней</w:t>
            </w:r>
          </w:p>
        </w:tc>
        <w:tc>
          <w:tcPr>
            <w:tcW w:w="737" w:type="dxa"/>
            <w:tcBorders>
              <w:top w:val="single" w:sz="4" w:space="0" w:color="auto"/>
              <w:bottom w:val="nil"/>
            </w:tcBorders>
          </w:tcPr>
          <w:p w14:paraId="32E8090D"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2551" w:type="dxa"/>
            <w:tcBorders>
              <w:top w:val="single" w:sz="4" w:space="0" w:color="auto"/>
              <w:bottom w:val="nil"/>
            </w:tcBorders>
          </w:tcPr>
          <w:p w14:paraId="0AB01383"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От инвестора не требуется предоставление документов</w:t>
            </w:r>
          </w:p>
        </w:tc>
        <w:tc>
          <w:tcPr>
            <w:tcW w:w="1700" w:type="dxa"/>
            <w:tcBorders>
              <w:top w:val="single" w:sz="4" w:space="0" w:color="auto"/>
              <w:bottom w:val="nil"/>
            </w:tcBorders>
          </w:tcPr>
          <w:p w14:paraId="1FE94FA0"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1. Технические условия;</w:t>
            </w:r>
          </w:p>
          <w:p w14:paraId="54A06818"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2. Условия типового договора;</w:t>
            </w:r>
          </w:p>
          <w:p w14:paraId="28C638B0"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3. Счет на оплату;</w:t>
            </w:r>
          </w:p>
          <w:p w14:paraId="577974DA"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4. Инструкция по присоединению;</w:t>
            </w:r>
          </w:p>
          <w:p w14:paraId="6984C2E2"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5. Проект договора </w:t>
            </w:r>
            <w:r w:rsidRPr="00F23047">
              <w:rPr>
                <w:rFonts w:ascii="Times New Roman" w:hAnsi="Times New Roman" w:cs="Times New Roman"/>
                <w:sz w:val="28"/>
                <w:szCs w:val="28"/>
              </w:rPr>
              <w:lastRenderedPageBreak/>
              <w:t>энергоснабжения</w:t>
            </w:r>
          </w:p>
        </w:tc>
        <w:tc>
          <w:tcPr>
            <w:tcW w:w="1700" w:type="dxa"/>
            <w:tcBorders>
              <w:top w:val="single" w:sz="4" w:space="0" w:color="auto"/>
              <w:bottom w:val="nil"/>
            </w:tcBorders>
          </w:tcPr>
          <w:p w14:paraId="25354353" w14:textId="77777777" w:rsidR="00116C54" w:rsidRPr="00F23047" w:rsidRDefault="00C0311D">
            <w:pPr>
              <w:pStyle w:val="ConsPlusNormal"/>
              <w:jc w:val="both"/>
              <w:rPr>
                <w:rFonts w:ascii="Times New Roman" w:hAnsi="Times New Roman" w:cs="Times New Roman"/>
                <w:sz w:val="28"/>
                <w:szCs w:val="28"/>
              </w:rPr>
            </w:pPr>
            <w:hyperlink r:id="rId7" w:history="1">
              <w:r w:rsidR="00116C54" w:rsidRPr="00F23047">
                <w:rPr>
                  <w:rFonts w:ascii="Times New Roman" w:hAnsi="Times New Roman" w:cs="Times New Roman"/>
                  <w:sz w:val="28"/>
                  <w:szCs w:val="28"/>
                </w:rPr>
                <w:t>Пункты 9</w:t>
              </w:r>
            </w:hyperlink>
            <w:r w:rsidR="00116C54" w:rsidRPr="00F23047">
              <w:rPr>
                <w:rFonts w:ascii="Times New Roman" w:hAnsi="Times New Roman" w:cs="Times New Roman"/>
                <w:sz w:val="28"/>
                <w:szCs w:val="28"/>
              </w:rPr>
              <w:t xml:space="preserve">, </w:t>
            </w:r>
            <w:hyperlink r:id="rId8" w:history="1">
              <w:r w:rsidR="00116C54" w:rsidRPr="00F23047">
                <w:rPr>
                  <w:rFonts w:ascii="Times New Roman" w:hAnsi="Times New Roman" w:cs="Times New Roman"/>
                  <w:sz w:val="28"/>
                  <w:szCs w:val="28"/>
                </w:rPr>
                <w:t>10</w:t>
              </w:r>
            </w:hyperlink>
            <w:r w:rsidR="00116C54" w:rsidRPr="00F23047">
              <w:rPr>
                <w:rFonts w:ascii="Times New Roman" w:hAnsi="Times New Roman" w:cs="Times New Roman"/>
                <w:sz w:val="28"/>
                <w:szCs w:val="28"/>
              </w:rPr>
              <w:t xml:space="preserve">, </w:t>
            </w:r>
            <w:hyperlink r:id="rId9" w:history="1">
              <w:r w:rsidR="00116C54" w:rsidRPr="00F23047">
                <w:rPr>
                  <w:rFonts w:ascii="Times New Roman" w:hAnsi="Times New Roman" w:cs="Times New Roman"/>
                  <w:sz w:val="28"/>
                  <w:szCs w:val="28"/>
                </w:rPr>
                <w:t>105</w:t>
              </w:r>
            </w:hyperlink>
            <w:r w:rsidR="00116C54" w:rsidRPr="00F23047">
              <w:rPr>
                <w:rFonts w:ascii="Times New Roman" w:hAnsi="Times New Roman" w:cs="Times New Roman"/>
                <w:sz w:val="28"/>
                <w:szCs w:val="28"/>
              </w:rPr>
              <w:t xml:space="preserve"> Правил ТП</w:t>
            </w:r>
          </w:p>
        </w:tc>
        <w:tc>
          <w:tcPr>
            <w:tcW w:w="1133" w:type="dxa"/>
            <w:tcBorders>
              <w:top w:val="single" w:sz="4" w:space="0" w:color="auto"/>
              <w:bottom w:val="nil"/>
            </w:tcBorders>
          </w:tcPr>
          <w:p w14:paraId="07649E39"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Малый и средний бизнес - до 150 кВт</w:t>
            </w:r>
          </w:p>
        </w:tc>
        <w:tc>
          <w:tcPr>
            <w:tcW w:w="3401" w:type="dxa"/>
            <w:tcBorders>
              <w:top w:val="single" w:sz="4" w:space="0" w:color="auto"/>
              <w:bottom w:val="nil"/>
            </w:tcBorders>
          </w:tcPr>
          <w:p w14:paraId="3A16A6BB"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Соблюдение фактических сроков обеспечивается организацией взаимодействия в электронном виде с использованием сайта сетевой организации и налаживанием информационного обмена между сетевыми организациями и гарантирующими поставщиками.</w:t>
            </w:r>
          </w:p>
          <w:p w14:paraId="12072C5A"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Пересмотр целевых сроков для субъектов среднего и </w:t>
            </w:r>
            <w:r w:rsidRPr="00F23047">
              <w:rPr>
                <w:rFonts w:ascii="Times New Roman" w:hAnsi="Times New Roman" w:cs="Times New Roman"/>
                <w:sz w:val="28"/>
                <w:szCs w:val="28"/>
              </w:rPr>
              <w:lastRenderedPageBreak/>
              <w:t>крупного бизнеса возможен при условии сокращения сроков утверждения платы органами исполнительной власти до 10 рабочих дней. Справочно:</w:t>
            </w:r>
          </w:p>
          <w:p w14:paraId="383D390F"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Уполномоченный орган исполнительной власти субъекта Российской Федерации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w:t>
            </w:r>
          </w:p>
        </w:tc>
      </w:tr>
      <w:tr w:rsidR="00F23047" w:rsidRPr="00F23047" w14:paraId="65FDAA40" w14:textId="77777777" w:rsidTr="00F23047">
        <w:tblPrEx>
          <w:tblBorders>
            <w:insideH w:val="none" w:sz="0" w:space="0" w:color="auto"/>
          </w:tblBorders>
        </w:tblPrEx>
        <w:tc>
          <w:tcPr>
            <w:tcW w:w="510" w:type="dxa"/>
            <w:tcBorders>
              <w:top w:val="nil"/>
              <w:bottom w:val="single" w:sz="4" w:space="0" w:color="auto"/>
            </w:tcBorders>
          </w:tcPr>
          <w:p w14:paraId="0F9BDC9E" w14:textId="77777777" w:rsidR="00116C54" w:rsidRPr="00F23047" w:rsidRDefault="00116C54">
            <w:pPr>
              <w:pStyle w:val="ConsPlusNormal"/>
              <w:rPr>
                <w:rFonts w:ascii="Times New Roman" w:hAnsi="Times New Roman" w:cs="Times New Roman"/>
                <w:sz w:val="28"/>
                <w:szCs w:val="28"/>
              </w:rPr>
            </w:pPr>
          </w:p>
        </w:tc>
        <w:tc>
          <w:tcPr>
            <w:tcW w:w="1474" w:type="dxa"/>
            <w:tcBorders>
              <w:top w:val="nil"/>
              <w:bottom w:val="single" w:sz="4" w:space="0" w:color="auto"/>
            </w:tcBorders>
          </w:tcPr>
          <w:p w14:paraId="696B5B55" w14:textId="77777777" w:rsidR="00116C54" w:rsidRPr="00F23047" w:rsidRDefault="00116C54">
            <w:pPr>
              <w:pStyle w:val="ConsPlusNormal"/>
              <w:rPr>
                <w:rFonts w:ascii="Times New Roman" w:hAnsi="Times New Roman" w:cs="Times New Roman"/>
                <w:sz w:val="28"/>
                <w:szCs w:val="28"/>
              </w:rPr>
            </w:pPr>
          </w:p>
        </w:tc>
        <w:tc>
          <w:tcPr>
            <w:tcW w:w="963" w:type="dxa"/>
            <w:tcBorders>
              <w:top w:val="nil"/>
              <w:bottom w:val="single" w:sz="4" w:space="0" w:color="auto"/>
            </w:tcBorders>
          </w:tcPr>
          <w:p w14:paraId="569BC616" w14:textId="77777777" w:rsidR="00116C54" w:rsidRPr="00F23047" w:rsidRDefault="00116C54">
            <w:pPr>
              <w:pStyle w:val="ConsPlusNormal"/>
              <w:rPr>
                <w:rFonts w:ascii="Times New Roman" w:hAnsi="Times New Roman" w:cs="Times New Roman"/>
                <w:sz w:val="28"/>
                <w:szCs w:val="28"/>
              </w:rPr>
            </w:pPr>
          </w:p>
        </w:tc>
        <w:tc>
          <w:tcPr>
            <w:tcW w:w="963" w:type="dxa"/>
            <w:tcBorders>
              <w:top w:val="nil"/>
              <w:bottom w:val="single" w:sz="4" w:space="0" w:color="auto"/>
            </w:tcBorders>
          </w:tcPr>
          <w:p w14:paraId="310B1DA6" w14:textId="77777777" w:rsidR="00116C54" w:rsidRPr="00F23047" w:rsidRDefault="00116C54">
            <w:pPr>
              <w:pStyle w:val="ConsPlusNormal"/>
              <w:rPr>
                <w:rFonts w:ascii="Times New Roman" w:hAnsi="Times New Roman" w:cs="Times New Roman"/>
                <w:sz w:val="28"/>
                <w:szCs w:val="28"/>
              </w:rPr>
            </w:pPr>
          </w:p>
        </w:tc>
        <w:tc>
          <w:tcPr>
            <w:tcW w:w="737" w:type="dxa"/>
            <w:tcBorders>
              <w:top w:val="nil"/>
              <w:bottom w:val="single" w:sz="4" w:space="0" w:color="auto"/>
            </w:tcBorders>
          </w:tcPr>
          <w:p w14:paraId="127D331D" w14:textId="77777777" w:rsidR="00116C54" w:rsidRPr="00F23047" w:rsidRDefault="00116C54">
            <w:pPr>
              <w:pStyle w:val="ConsPlusNormal"/>
              <w:rPr>
                <w:rFonts w:ascii="Times New Roman" w:hAnsi="Times New Roman" w:cs="Times New Roman"/>
                <w:sz w:val="28"/>
                <w:szCs w:val="28"/>
              </w:rPr>
            </w:pPr>
          </w:p>
        </w:tc>
        <w:tc>
          <w:tcPr>
            <w:tcW w:w="2551" w:type="dxa"/>
            <w:tcBorders>
              <w:top w:val="nil"/>
              <w:bottom w:val="single" w:sz="4" w:space="0" w:color="auto"/>
            </w:tcBorders>
          </w:tcPr>
          <w:p w14:paraId="681E8FC9" w14:textId="77777777" w:rsidR="00116C54" w:rsidRPr="00F23047" w:rsidRDefault="00116C54">
            <w:pPr>
              <w:pStyle w:val="ConsPlusNormal"/>
              <w:rPr>
                <w:rFonts w:ascii="Times New Roman" w:hAnsi="Times New Roman" w:cs="Times New Roman"/>
                <w:sz w:val="28"/>
                <w:szCs w:val="28"/>
              </w:rPr>
            </w:pPr>
          </w:p>
        </w:tc>
        <w:tc>
          <w:tcPr>
            <w:tcW w:w="1700" w:type="dxa"/>
            <w:tcBorders>
              <w:top w:val="nil"/>
              <w:bottom w:val="single" w:sz="4" w:space="0" w:color="auto"/>
            </w:tcBorders>
          </w:tcPr>
          <w:p w14:paraId="777F1152" w14:textId="77777777" w:rsidR="00116C54" w:rsidRPr="00F23047" w:rsidRDefault="00116C54">
            <w:pPr>
              <w:pStyle w:val="ConsPlusNormal"/>
              <w:rPr>
                <w:rFonts w:ascii="Times New Roman" w:hAnsi="Times New Roman" w:cs="Times New Roman"/>
                <w:sz w:val="28"/>
                <w:szCs w:val="28"/>
              </w:rPr>
            </w:pPr>
          </w:p>
        </w:tc>
        <w:tc>
          <w:tcPr>
            <w:tcW w:w="1700" w:type="dxa"/>
            <w:tcBorders>
              <w:top w:val="nil"/>
              <w:bottom w:val="single" w:sz="4" w:space="0" w:color="auto"/>
            </w:tcBorders>
          </w:tcPr>
          <w:p w14:paraId="60C867EE" w14:textId="77777777" w:rsidR="00116C54" w:rsidRPr="00F23047" w:rsidRDefault="00116C54">
            <w:pPr>
              <w:pStyle w:val="ConsPlusNormal"/>
              <w:rPr>
                <w:rFonts w:ascii="Times New Roman" w:hAnsi="Times New Roman" w:cs="Times New Roman"/>
                <w:sz w:val="28"/>
                <w:szCs w:val="28"/>
              </w:rPr>
            </w:pPr>
          </w:p>
        </w:tc>
        <w:tc>
          <w:tcPr>
            <w:tcW w:w="1133" w:type="dxa"/>
            <w:tcBorders>
              <w:top w:val="nil"/>
              <w:bottom w:val="single" w:sz="4" w:space="0" w:color="auto"/>
            </w:tcBorders>
          </w:tcPr>
          <w:p w14:paraId="0347FA18" w14:textId="77777777" w:rsidR="00116C54" w:rsidRPr="00F23047" w:rsidRDefault="00116C54">
            <w:pPr>
              <w:pStyle w:val="ConsPlusNormal"/>
              <w:rPr>
                <w:rFonts w:ascii="Times New Roman" w:hAnsi="Times New Roman" w:cs="Times New Roman"/>
                <w:sz w:val="28"/>
                <w:szCs w:val="28"/>
              </w:rPr>
            </w:pPr>
          </w:p>
        </w:tc>
        <w:tc>
          <w:tcPr>
            <w:tcW w:w="3401" w:type="dxa"/>
            <w:tcBorders>
              <w:top w:val="nil"/>
              <w:bottom w:val="single" w:sz="4" w:space="0" w:color="auto"/>
            </w:tcBorders>
          </w:tcPr>
          <w:p w14:paraId="7B521C05"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В случае если технические условия подлежат согласованию с соответствующим субъектом оперативно-диспетчерского управления, срок утверждения платы за технологическое присоединение по индивидуальному проекту устанавливается уполномоченным органом исполнительной власти субъекта Российской Федерации в области государственного регулирования тарифов. При этом указанный срок не может превышать 45 рабочих дней.</w:t>
            </w:r>
          </w:p>
          <w:p w14:paraId="1809D997"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Повышению удобства подачи заявки будет способствовать реализация следующих мероприятий:</w:t>
            </w:r>
          </w:p>
          <w:p w14:paraId="4CED444E"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1. Обеспечено автоматическое предоставление сетевой </w:t>
            </w:r>
            <w:r w:rsidRPr="00F23047">
              <w:rPr>
                <w:rFonts w:ascii="Times New Roman" w:hAnsi="Times New Roman" w:cs="Times New Roman"/>
                <w:sz w:val="28"/>
                <w:szCs w:val="28"/>
              </w:rPr>
              <w:lastRenderedPageBreak/>
              <w:t>организации информации, подлежащей указанию инвестором в заявке, из государственных информационных систем;</w:t>
            </w:r>
          </w:p>
          <w:p w14:paraId="456244FE"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2. Интеграция информационных систем сетевых организаций с инфраструктурой Единой системы идентификации и аутентификации.</w:t>
            </w:r>
          </w:p>
        </w:tc>
      </w:tr>
      <w:tr w:rsidR="00F23047" w:rsidRPr="00F23047" w14:paraId="46FC5F1B" w14:textId="77777777" w:rsidTr="00F23047">
        <w:tblPrEx>
          <w:tblBorders>
            <w:insideH w:val="none" w:sz="0" w:space="0" w:color="auto"/>
          </w:tblBorders>
        </w:tblPrEx>
        <w:tc>
          <w:tcPr>
            <w:tcW w:w="510" w:type="dxa"/>
            <w:tcBorders>
              <w:top w:val="single" w:sz="4" w:space="0" w:color="auto"/>
              <w:bottom w:val="nil"/>
            </w:tcBorders>
          </w:tcPr>
          <w:p w14:paraId="4F793B41"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3.</w:t>
            </w:r>
          </w:p>
        </w:tc>
        <w:tc>
          <w:tcPr>
            <w:tcW w:w="1474" w:type="dxa"/>
            <w:tcBorders>
              <w:top w:val="single" w:sz="4" w:space="0" w:color="auto"/>
              <w:bottom w:val="nil"/>
            </w:tcBorders>
          </w:tcPr>
          <w:p w14:paraId="78E31CED"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Выполнение строительных работ и окончательное подключение</w:t>
            </w:r>
          </w:p>
        </w:tc>
        <w:tc>
          <w:tcPr>
            <w:tcW w:w="963" w:type="dxa"/>
            <w:tcBorders>
              <w:top w:val="single" w:sz="4" w:space="0" w:color="auto"/>
              <w:bottom w:val="nil"/>
            </w:tcBorders>
          </w:tcPr>
          <w:p w14:paraId="3BD9BB04"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от 30 рабочих дней до 1 года</w:t>
            </w:r>
          </w:p>
        </w:tc>
        <w:tc>
          <w:tcPr>
            <w:tcW w:w="963" w:type="dxa"/>
            <w:tcBorders>
              <w:top w:val="single" w:sz="4" w:space="0" w:color="auto"/>
              <w:bottom w:val="nil"/>
            </w:tcBorders>
          </w:tcPr>
          <w:p w14:paraId="2AE8594D"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от 30 рабочих дней до 1 года</w:t>
            </w:r>
          </w:p>
        </w:tc>
        <w:tc>
          <w:tcPr>
            <w:tcW w:w="737" w:type="dxa"/>
            <w:tcBorders>
              <w:top w:val="single" w:sz="4" w:space="0" w:color="auto"/>
              <w:bottom w:val="nil"/>
            </w:tcBorders>
          </w:tcPr>
          <w:p w14:paraId="2EB6B870"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2551" w:type="dxa"/>
            <w:tcBorders>
              <w:top w:val="single" w:sz="4" w:space="0" w:color="auto"/>
              <w:bottom w:val="nil"/>
            </w:tcBorders>
          </w:tcPr>
          <w:p w14:paraId="32CE75E2"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От инвестора не требуется предоставление документов</w:t>
            </w:r>
          </w:p>
        </w:tc>
        <w:tc>
          <w:tcPr>
            <w:tcW w:w="1700" w:type="dxa"/>
            <w:tcBorders>
              <w:top w:val="single" w:sz="4" w:space="0" w:color="auto"/>
              <w:bottom w:val="nil"/>
            </w:tcBorders>
          </w:tcPr>
          <w:p w14:paraId="358D26BC"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1. Акт об осуществлении технологического присоединения;</w:t>
            </w:r>
          </w:p>
          <w:p w14:paraId="0313C6A7"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2. Акт о выполнении технических условий;</w:t>
            </w:r>
          </w:p>
          <w:p w14:paraId="28B8ABAB"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3. Акт допуска прибора учета в эксплуатаци</w:t>
            </w:r>
            <w:r w:rsidRPr="00F23047">
              <w:rPr>
                <w:rFonts w:ascii="Times New Roman" w:hAnsi="Times New Roman" w:cs="Times New Roman"/>
                <w:sz w:val="28"/>
                <w:szCs w:val="28"/>
              </w:rPr>
              <w:lastRenderedPageBreak/>
              <w:t>ю</w:t>
            </w:r>
          </w:p>
        </w:tc>
        <w:tc>
          <w:tcPr>
            <w:tcW w:w="1700" w:type="dxa"/>
            <w:tcBorders>
              <w:top w:val="single" w:sz="4" w:space="0" w:color="auto"/>
              <w:bottom w:val="nil"/>
            </w:tcBorders>
          </w:tcPr>
          <w:p w14:paraId="4F9E7F09" w14:textId="77777777" w:rsidR="00116C54" w:rsidRPr="00F23047" w:rsidRDefault="00C0311D">
            <w:pPr>
              <w:pStyle w:val="ConsPlusNormal"/>
              <w:jc w:val="both"/>
              <w:rPr>
                <w:rFonts w:ascii="Times New Roman" w:hAnsi="Times New Roman" w:cs="Times New Roman"/>
                <w:sz w:val="28"/>
                <w:szCs w:val="28"/>
              </w:rPr>
            </w:pPr>
            <w:hyperlink r:id="rId10" w:history="1">
              <w:r w:rsidR="00116C54" w:rsidRPr="00F23047">
                <w:rPr>
                  <w:rFonts w:ascii="Times New Roman" w:hAnsi="Times New Roman" w:cs="Times New Roman"/>
                  <w:sz w:val="28"/>
                  <w:szCs w:val="28"/>
                </w:rPr>
                <w:t>Подпункт "г" пункта 7</w:t>
              </w:r>
            </w:hyperlink>
            <w:r w:rsidR="00116C54" w:rsidRPr="00F23047">
              <w:rPr>
                <w:rFonts w:ascii="Times New Roman" w:hAnsi="Times New Roman" w:cs="Times New Roman"/>
                <w:sz w:val="28"/>
                <w:szCs w:val="28"/>
              </w:rPr>
              <w:t xml:space="preserve">, </w:t>
            </w:r>
            <w:hyperlink r:id="rId11" w:history="1">
              <w:r w:rsidR="00116C54" w:rsidRPr="00F23047">
                <w:rPr>
                  <w:rFonts w:ascii="Times New Roman" w:hAnsi="Times New Roman" w:cs="Times New Roman"/>
                  <w:sz w:val="28"/>
                  <w:szCs w:val="28"/>
                </w:rPr>
                <w:t>подпункт "б" пункта 16</w:t>
              </w:r>
            </w:hyperlink>
            <w:r w:rsidR="00116C54" w:rsidRPr="00F23047">
              <w:rPr>
                <w:rFonts w:ascii="Times New Roman" w:hAnsi="Times New Roman" w:cs="Times New Roman"/>
                <w:sz w:val="28"/>
                <w:szCs w:val="28"/>
              </w:rPr>
              <w:t xml:space="preserve"> Правил ТП</w:t>
            </w:r>
          </w:p>
        </w:tc>
        <w:tc>
          <w:tcPr>
            <w:tcW w:w="1133" w:type="dxa"/>
            <w:tcBorders>
              <w:top w:val="single" w:sz="4" w:space="0" w:color="auto"/>
              <w:bottom w:val="nil"/>
            </w:tcBorders>
          </w:tcPr>
          <w:p w14:paraId="0E7C6ACB"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Малый и средний бизнес - до 150 кВт</w:t>
            </w:r>
          </w:p>
        </w:tc>
        <w:tc>
          <w:tcPr>
            <w:tcW w:w="3401" w:type="dxa"/>
            <w:tcBorders>
              <w:top w:val="single" w:sz="4" w:space="0" w:color="auto"/>
              <w:bottom w:val="nil"/>
            </w:tcBorders>
          </w:tcPr>
          <w:p w14:paraId="56199E26"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Соблюдению нормативных сроков реализации подключения способствует исполнение следующих мероприятий:</w:t>
            </w:r>
          </w:p>
          <w:p w14:paraId="2FD4FEAF" w14:textId="12424575"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1. На сайте сетевых организаций обеспечено наличие информации по центрам питания с указанием объема свободной для технологического присоединения мощности (</w:t>
            </w:r>
            <w:hyperlink r:id="rId12" w:history="1">
              <w:r w:rsidRPr="00F23047">
                <w:rPr>
                  <w:rFonts w:ascii="Times New Roman" w:hAnsi="Times New Roman" w:cs="Times New Roman"/>
                  <w:sz w:val="28"/>
                  <w:szCs w:val="28"/>
                </w:rPr>
                <w:t>подпункт "г" пункта 19</w:t>
              </w:r>
            </w:hyperlink>
            <w:r w:rsidRPr="00F23047">
              <w:rPr>
                <w:rFonts w:ascii="Times New Roman" w:hAnsi="Times New Roman" w:cs="Times New Roman"/>
                <w:sz w:val="28"/>
                <w:szCs w:val="28"/>
              </w:rPr>
              <w:t xml:space="preserve"> Стандартов раскрытия информации, </w:t>
            </w:r>
            <w:r w:rsidRPr="00F23047">
              <w:rPr>
                <w:rFonts w:ascii="Times New Roman" w:hAnsi="Times New Roman" w:cs="Times New Roman"/>
                <w:sz w:val="28"/>
                <w:szCs w:val="28"/>
              </w:rPr>
              <w:lastRenderedPageBreak/>
              <w:t xml:space="preserve">утвержденных постановлением Правительства Российской Федерации от 21 января 2004 г. </w:t>
            </w:r>
            <w:r w:rsidR="00F23047">
              <w:rPr>
                <w:rFonts w:ascii="Times New Roman" w:hAnsi="Times New Roman" w:cs="Times New Roman"/>
                <w:sz w:val="28"/>
                <w:szCs w:val="28"/>
              </w:rPr>
              <w:t>№</w:t>
            </w:r>
            <w:r w:rsidRPr="00F23047">
              <w:rPr>
                <w:rFonts w:ascii="Times New Roman" w:hAnsi="Times New Roman" w:cs="Times New Roman"/>
                <w:sz w:val="28"/>
                <w:szCs w:val="28"/>
              </w:rPr>
              <w:t xml:space="preserve"> 24 "Об утверждении стандартов раскрытия информации субъектами оптового и розничных рынков электрической энергии").</w:t>
            </w:r>
          </w:p>
          <w:p w14:paraId="193B421D"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2. Органами исполнительной власти субъекта Российской Федерации для целей реализации инвестиционных проектов предоставляются земельные участки, не требующие значительного объема сетевого строительства.</w:t>
            </w:r>
          </w:p>
          <w:p w14:paraId="11641167"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3. Инвестором с сетевой организацией заключен договор "Технологическое присоединение под ключ", работы на стороне заявителя также выполняются сетевой </w:t>
            </w:r>
            <w:r w:rsidRPr="00F23047">
              <w:rPr>
                <w:rFonts w:ascii="Times New Roman" w:hAnsi="Times New Roman" w:cs="Times New Roman"/>
                <w:sz w:val="28"/>
                <w:szCs w:val="28"/>
              </w:rPr>
              <w:lastRenderedPageBreak/>
              <w:t>организацией.</w:t>
            </w:r>
          </w:p>
        </w:tc>
      </w:tr>
      <w:tr w:rsidR="00F23047" w:rsidRPr="00F23047" w14:paraId="13044E5E" w14:textId="77777777" w:rsidTr="00F23047">
        <w:tblPrEx>
          <w:tblBorders>
            <w:insideH w:val="none" w:sz="0" w:space="0" w:color="auto"/>
          </w:tblBorders>
        </w:tblPrEx>
        <w:tc>
          <w:tcPr>
            <w:tcW w:w="510" w:type="dxa"/>
            <w:tcBorders>
              <w:top w:val="nil"/>
              <w:bottom w:val="nil"/>
            </w:tcBorders>
          </w:tcPr>
          <w:p w14:paraId="5AD95B9C" w14:textId="77777777" w:rsidR="00116C54" w:rsidRPr="00F23047" w:rsidRDefault="00116C54">
            <w:pPr>
              <w:pStyle w:val="ConsPlusNormal"/>
              <w:rPr>
                <w:rFonts w:ascii="Times New Roman" w:hAnsi="Times New Roman" w:cs="Times New Roman"/>
                <w:sz w:val="28"/>
                <w:szCs w:val="28"/>
              </w:rPr>
            </w:pPr>
          </w:p>
        </w:tc>
        <w:tc>
          <w:tcPr>
            <w:tcW w:w="1474" w:type="dxa"/>
            <w:tcBorders>
              <w:top w:val="nil"/>
              <w:bottom w:val="nil"/>
            </w:tcBorders>
          </w:tcPr>
          <w:p w14:paraId="5F9C507A" w14:textId="77777777" w:rsidR="00116C54" w:rsidRPr="00F23047" w:rsidRDefault="00116C54">
            <w:pPr>
              <w:pStyle w:val="ConsPlusNormal"/>
              <w:rPr>
                <w:rFonts w:ascii="Times New Roman" w:hAnsi="Times New Roman" w:cs="Times New Roman"/>
                <w:sz w:val="28"/>
                <w:szCs w:val="28"/>
              </w:rPr>
            </w:pPr>
          </w:p>
        </w:tc>
        <w:tc>
          <w:tcPr>
            <w:tcW w:w="963" w:type="dxa"/>
            <w:tcBorders>
              <w:top w:val="nil"/>
              <w:bottom w:val="nil"/>
            </w:tcBorders>
          </w:tcPr>
          <w:p w14:paraId="0AC84C3D" w14:textId="77777777" w:rsidR="00116C54" w:rsidRPr="00F23047" w:rsidRDefault="00116C54">
            <w:pPr>
              <w:pStyle w:val="ConsPlusNormal"/>
              <w:rPr>
                <w:rFonts w:ascii="Times New Roman" w:hAnsi="Times New Roman" w:cs="Times New Roman"/>
                <w:sz w:val="28"/>
                <w:szCs w:val="28"/>
              </w:rPr>
            </w:pPr>
          </w:p>
        </w:tc>
        <w:tc>
          <w:tcPr>
            <w:tcW w:w="963" w:type="dxa"/>
            <w:tcBorders>
              <w:top w:val="nil"/>
              <w:bottom w:val="nil"/>
            </w:tcBorders>
          </w:tcPr>
          <w:p w14:paraId="41217390" w14:textId="77777777" w:rsidR="00116C54" w:rsidRPr="00F23047" w:rsidRDefault="00116C54">
            <w:pPr>
              <w:pStyle w:val="ConsPlusNormal"/>
              <w:rPr>
                <w:rFonts w:ascii="Times New Roman" w:hAnsi="Times New Roman" w:cs="Times New Roman"/>
                <w:sz w:val="28"/>
                <w:szCs w:val="28"/>
              </w:rPr>
            </w:pPr>
          </w:p>
        </w:tc>
        <w:tc>
          <w:tcPr>
            <w:tcW w:w="737" w:type="dxa"/>
            <w:tcBorders>
              <w:top w:val="nil"/>
              <w:bottom w:val="nil"/>
            </w:tcBorders>
          </w:tcPr>
          <w:p w14:paraId="3B5B2604" w14:textId="77777777" w:rsidR="00116C54" w:rsidRPr="00F23047" w:rsidRDefault="00116C54">
            <w:pPr>
              <w:pStyle w:val="ConsPlusNormal"/>
              <w:rPr>
                <w:rFonts w:ascii="Times New Roman" w:hAnsi="Times New Roman" w:cs="Times New Roman"/>
                <w:sz w:val="28"/>
                <w:szCs w:val="28"/>
              </w:rPr>
            </w:pPr>
          </w:p>
        </w:tc>
        <w:tc>
          <w:tcPr>
            <w:tcW w:w="2551" w:type="dxa"/>
            <w:tcBorders>
              <w:top w:val="nil"/>
              <w:bottom w:val="nil"/>
            </w:tcBorders>
          </w:tcPr>
          <w:p w14:paraId="32CE44F7" w14:textId="77777777" w:rsidR="00116C54" w:rsidRPr="00F23047" w:rsidRDefault="00116C54">
            <w:pPr>
              <w:pStyle w:val="ConsPlusNormal"/>
              <w:rPr>
                <w:rFonts w:ascii="Times New Roman" w:hAnsi="Times New Roman" w:cs="Times New Roman"/>
                <w:sz w:val="28"/>
                <w:szCs w:val="28"/>
              </w:rPr>
            </w:pPr>
          </w:p>
        </w:tc>
        <w:tc>
          <w:tcPr>
            <w:tcW w:w="1700" w:type="dxa"/>
            <w:tcBorders>
              <w:top w:val="nil"/>
              <w:bottom w:val="nil"/>
            </w:tcBorders>
          </w:tcPr>
          <w:p w14:paraId="2E388595" w14:textId="77777777" w:rsidR="00116C54" w:rsidRPr="00F23047" w:rsidRDefault="00116C54">
            <w:pPr>
              <w:pStyle w:val="ConsPlusNormal"/>
              <w:rPr>
                <w:rFonts w:ascii="Times New Roman" w:hAnsi="Times New Roman" w:cs="Times New Roman"/>
                <w:sz w:val="28"/>
                <w:szCs w:val="28"/>
              </w:rPr>
            </w:pPr>
          </w:p>
        </w:tc>
        <w:tc>
          <w:tcPr>
            <w:tcW w:w="1700" w:type="dxa"/>
            <w:tcBorders>
              <w:top w:val="nil"/>
              <w:bottom w:val="nil"/>
            </w:tcBorders>
          </w:tcPr>
          <w:p w14:paraId="49697467" w14:textId="77777777" w:rsidR="00116C54" w:rsidRPr="00F23047" w:rsidRDefault="00116C54">
            <w:pPr>
              <w:pStyle w:val="ConsPlusNormal"/>
              <w:rPr>
                <w:rFonts w:ascii="Times New Roman" w:hAnsi="Times New Roman" w:cs="Times New Roman"/>
                <w:sz w:val="28"/>
                <w:szCs w:val="28"/>
              </w:rPr>
            </w:pPr>
          </w:p>
        </w:tc>
        <w:tc>
          <w:tcPr>
            <w:tcW w:w="1133" w:type="dxa"/>
            <w:tcBorders>
              <w:top w:val="nil"/>
              <w:bottom w:val="nil"/>
            </w:tcBorders>
          </w:tcPr>
          <w:p w14:paraId="6DA37400" w14:textId="77777777" w:rsidR="00116C54" w:rsidRPr="00F23047" w:rsidRDefault="00116C54">
            <w:pPr>
              <w:pStyle w:val="ConsPlusNormal"/>
              <w:rPr>
                <w:rFonts w:ascii="Times New Roman" w:hAnsi="Times New Roman" w:cs="Times New Roman"/>
                <w:sz w:val="28"/>
                <w:szCs w:val="28"/>
              </w:rPr>
            </w:pPr>
          </w:p>
        </w:tc>
        <w:tc>
          <w:tcPr>
            <w:tcW w:w="3401" w:type="dxa"/>
            <w:tcBorders>
              <w:top w:val="nil"/>
              <w:bottom w:val="nil"/>
            </w:tcBorders>
          </w:tcPr>
          <w:p w14:paraId="32A60303"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Пересмотр целевых сроков возможен после реализации следующих мероприятий:</w:t>
            </w:r>
          </w:p>
          <w:p w14:paraId="25CE49DB"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1. Сокращение сроков оформления прав на земельные участки.</w:t>
            </w:r>
          </w:p>
          <w:p w14:paraId="75F42023"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2. Сетевым организациям обеспечен доступ к следующим информационным системам:</w:t>
            </w:r>
          </w:p>
          <w:p w14:paraId="3181C6CB"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а) Федеральной государственной информационной системе "Единый государственный реестр недвижимости" Федеральной службы государственной регистрации, кадастра и картографии (Росреестр) с возможностью бесплатного получения выписок об объектах недвижимости из Единого государственного реестра </w:t>
            </w:r>
            <w:r w:rsidRPr="00F23047">
              <w:rPr>
                <w:rFonts w:ascii="Times New Roman" w:hAnsi="Times New Roman" w:cs="Times New Roman"/>
                <w:sz w:val="28"/>
                <w:szCs w:val="28"/>
              </w:rPr>
              <w:lastRenderedPageBreak/>
              <w:t>недвижимости;</w:t>
            </w:r>
          </w:p>
          <w:p w14:paraId="5AB418C2"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б) Информационной системе, содержащей сведения о заключенных договорах аренды земельных участков (краткосрочных и долгосрочных), сведения об имущественно-правовом статусе земельных участков;</w:t>
            </w:r>
          </w:p>
          <w:p w14:paraId="4A26C176"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в) Информационной системе, содержащей сведения отдела геолого-геодезической службы и отдела подземных сооружений.</w:t>
            </w:r>
          </w:p>
          <w:p w14:paraId="4BD8B6CA"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3. Обеспечена возможность осуществления сверки сетей с владельцами инженерных коммуникаций в рамках "одного окна".</w:t>
            </w:r>
          </w:p>
          <w:p w14:paraId="53E944F0"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4. Сокращение сроков получения актуальных материалов топосъемки.</w:t>
            </w:r>
          </w:p>
          <w:p w14:paraId="3706980F"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5. Уменьшение срока </w:t>
            </w:r>
            <w:r w:rsidRPr="00F23047">
              <w:rPr>
                <w:rFonts w:ascii="Times New Roman" w:hAnsi="Times New Roman" w:cs="Times New Roman"/>
                <w:sz w:val="28"/>
                <w:szCs w:val="28"/>
              </w:rPr>
              <w:lastRenderedPageBreak/>
              <w:t>проведения торгово-закупочных процедур.</w:t>
            </w:r>
          </w:p>
        </w:tc>
      </w:tr>
      <w:tr w:rsidR="00F23047" w:rsidRPr="00F23047" w14:paraId="4A654F67" w14:textId="77777777" w:rsidTr="00F23047">
        <w:tblPrEx>
          <w:tblBorders>
            <w:insideH w:val="none" w:sz="0" w:space="0" w:color="auto"/>
          </w:tblBorders>
        </w:tblPrEx>
        <w:tc>
          <w:tcPr>
            <w:tcW w:w="510" w:type="dxa"/>
            <w:tcBorders>
              <w:top w:val="nil"/>
              <w:bottom w:val="single" w:sz="4" w:space="0" w:color="auto"/>
            </w:tcBorders>
          </w:tcPr>
          <w:p w14:paraId="273F3A9A" w14:textId="77777777" w:rsidR="00116C54" w:rsidRPr="00F23047" w:rsidRDefault="00116C54">
            <w:pPr>
              <w:pStyle w:val="ConsPlusNormal"/>
              <w:rPr>
                <w:rFonts w:ascii="Times New Roman" w:hAnsi="Times New Roman" w:cs="Times New Roman"/>
                <w:sz w:val="28"/>
                <w:szCs w:val="28"/>
              </w:rPr>
            </w:pPr>
          </w:p>
        </w:tc>
        <w:tc>
          <w:tcPr>
            <w:tcW w:w="1474" w:type="dxa"/>
            <w:tcBorders>
              <w:top w:val="nil"/>
              <w:bottom w:val="single" w:sz="4" w:space="0" w:color="auto"/>
            </w:tcBorders>
          </w:tcPr>
          <w:p w14:paraId="3FB7E03D" w14:textId="77777777" w:rsidR="00116C54" w:rsidRPr="00F23047" w:rsidRDefault="00116C54">
            <w:pPr>
              <w:pStyle w:val="ConsPlusNormal"/>
              <w:rPr>
                <w:rFonts w:ascii="Times New Roman" w:hAnsi="Times New Roman" w:cs="Times New Roman"/>
                <w:sz w:val="28"/>
                <w:szCs w:val="28"/>
              </w:rPr>
            </w:pPr>
          </w:p>
        </w:tc>
        <w:tc>
          <w:tcPr>
            <w:tcW w:w="963" w:type="dxa"/>
            <w:tcBorders>
              <w:top w:val="nil"/>
              <w:bottom w:val="single" w:sz="4" w:space="0" w:color="auto"/>
            </w:tcBorders>
          </w:tcPr>
          <w:p w14:paraId="0C226A24" w14:textId="77777777" w:rsidR="00116C54" w:rsidRPr="00F23047" w:rsidRDefault="00116C54">
            <w:pPr>
              <w:pStyle w:val="ConsPlusNormal"/>
              <w:rPr>
                <w:rFonts w:ascii="Times New Roman" w:hAnsi="Times New Roman" w:cs="Times New Roman"/>
                <w:sz w:val="28"/>
                <w:szCs w:val="28"/>
              </w:rPr>
            </w:pPr>
          </w:p>
        </w:tc>
        <w:tc>
          <w:tcPr>
            <w:tcW w:w="963" w:type="dxa"/>
            <w:tcBorders>
              <w:top w:val="nil"/>
              <w:bottom w:val="single" w:sz="4" w:space="0" w:color="auto"/>
            </w:tcBorders>
          </w:tcPr>
          <w:p w14:paraId="1F4EA2B9" w14:textId="77777777" w:rsidR="00116C54" w:rsidRPr="00F23047" w:rsidRDefault="00116C54">
            <w:pPr>
              <w:pStyle w:val="ConsPlusNormal"/>
              <w:rPr>
                <w:rFonts w:ascii="Times New Roman" w:hAnsi="Times New Roman" w:cs="Times New Roman"/>
                <w:sz w:val="28"/>
                <w:szCs w:val="28"/>
              </w:rPr>
            </w:pPr>
          </w:p>
        </w:tc>
        <w:tc>
          <w:tcPr>
            <w:tcW w:w="737" w:type="dxa"/>
            <w:tcBorders>
              <w:top w:val="nil"/>
              <w:bottom w:val="single" w:sz="4" w:space="0" w:color="auto"/>
            </w:tcBorders>
          </w:tcPr>
          <w:p w14:paraId="26C55D2A" w14:textId="77777777" w:rsidR="00116C54" w:rsidRPr="00F23047" w:rsidRDefault="00116C54">
            <w:pPr>
              <w:pStyle w:val="ConsPlusNormal"/>
              <w:rPr>
                <w:rFonts w:ascii="Times New Roman" w:hAnsi="Times New Roman" w:cs="Times New Roman"/>
                <w:sz w:val="28"/>
                <w:szCs w:val="28"/>
              </w:rPr>
            </w:pPr>
          </w:p>
        </w:tc>
        <w:tc>
          <w:tcPr>
            <w:tcW w:w="2551" w:type="dxa"/>
            <w:tcBorders>
              <w:top w:val="nil"/>
              <w:bottom w:val="single" w:sz="4" w:space="0" w:color="auto"/>
            </w:tcBorders>
          </w:tcPr>
          <w:p w14:paraId="7C93D272" w14:textId="77777777" w:rsidR="00116C54" w:rsidRPr="00F23047" w:rsidRDefault="00116C54">
            <w:pPr>
              <w:pStyle w:val="ConsPlusNormal"/>
              <w:rPr>
                <w:rFonts w:ascii="Times New Roman" w:hAnsi="Times New Roman" w:cs="Times New Roman"/>
                <w:sz w:val="28"/>
                <w:szCs w:val="28"/>
              </w:rPr>
            </w:pPr>
          </w:p>
        </w:tc>
        <w:tc>
          <w:tcPr>
            <w:tcW w:w="1700" w:type="dxa"/>
            <w:tcBorders>
              <w:top w:val="nil"/>
              <w:bottom w:val="single" w:sz="4" w:space="0" w:color="auto"/>
            </w:tcBorders>
          </w:tcPr>
          <w:p w14:paraId="4DFD5679" w14:textId="77777777" w:rsidR="00116C54" w:rsidRPr="00F23047" w:rsidRDefault="00116C54">
            <w:pPr>
              <w:pStyle w:val="ConsPlusNormal"/>
              <w:rPr>
                <w:rFonts w:ascii="Times New Roman" w:hAnsi="Times New Roman" w:cs="Times New Roman"/>
                <w:sz w:val="28"/>
                <w:szCs w:val="28"/>
              </w:rPr>
            </w:pPr>
          </w:p>
        </w:tc>
        <w:tc>
          <w:tcPr>
            <w:tcW w:w="1700" w:type="dxa"/>
            <w:tcBorders>
              <w:top w:val="nil"/>
              <w:bottom w:val="single" w:sz="4" w:space="0" w:color="auto"/>
            </w:tcBorders>
          </w:tcPr>
          <w:p w14:paraId="0AEB51ED" w14:textId="77777777" w:rsidR="00116C54" w:rsidRPr="00F23047" w:rsidRDefault="00116C54">
            <w:pPr>
              <w:pStyle w:val="ConsPlusNormal"/>
              <w:rPr>
                <w:rFonts w:ascii="Times New Roman" w:hAnsi="Times New Roman" w:cs="Times New Roman"/>
                <w:sz w:val="28"/>
                <w:szCs w:val="28"/>
              </w:rPr>
            </w:pPr>
          </w:p>
        </w:tc>
        <w:tc>
          <w:tcPr>
            <w:tcW w:w="1133" w:type="dxa"/>
            <w:tcBorders>
              <w:top w:val="nil"/>
              <w:bottom w:val="single" w:sz="4" w:space="0" w:color="auto"/>
            </w:tcBorders>
          </w:tcPr>
          <w:p w14:paraId="00B2AF24" w14:textId="77777777" w:rsidR="00116C54" w:rsidRPr="00F23047" w:rsidRDefault="00116C54">
            <w:pPr>
              <w:pStyle w:val="ConsPlusNormal"/>
              <w:rPr>
                <w:rFonts w:ascii="Times New Roman" w:hAnsi="Times New Roman" w:cs="Times New Roman"/>
                <w:sz w:val="28"/>
                <w:szCs w:val="28"/>
              </w:rPr>
            </w:pPr>
          </w:p>
        </w:tc>
        <w:tc>
          <w:tcPr>
            <w:tcW w:w="3401" w:type="dxa"/>
            <w:tcBorders>
              <w:top w:val="nil"/>
              <w:bottom w:val="single" w:sz="4" w:space="0" w:color="auto"/>
            </w:tcBorders>
          </w:tcPr>
          <w:p w14:paraId="61F5BAD6"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6. Обеспечение органами исполнительной власти субъекта Российской Федерации возможности сетевых организаций осуществлять оформление исходно-разрешительной и согласование проектной документации в режиме "одного окна" в течение 10 рабочих дней.</w:t>
            </w:r>
          </w:p>
          <w:p w14:paraId="2B0D9DE1"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7. Исключение обязанности сетевой организации по проведению мероприятий по лесоразведению после выполнения строительно-монтажных работ, а также выполнения мероприятий по агротехническому уходу в течение 8 лет.</w:t>
            </w:r>
          </w:p>
          <w:p w14:paraId="446E8286"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8. Введение уведомительного порядка оформления ордера (разрешения) на </w:t>
            </w:r>
            <w:r w:rsidRPr="00F23047">
              <w:rPr>
                <w:rFonts w:ascii="Times New Roman" w:hAnsi="Times New Roman" w:cs="Times New Roman"/>
                <w:sz w:val="28"/>
                <w:szCs w:val="28"/>
              </w:rPr>
              <w:lastRenderedPageBreak/>
              <w:t>производство земляных работ, установку временных ограждений и размещение временных объектов.</w:t>
            </w:r>
          </w:p>
          <w:p w14:paraId="5E923AF3"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9. Обеспечена компенсация экономически обоснованных расходов сетевой организации, не включаемых в плату за технологическое присоединение.</w:t>
            </w:r>
          </w:p>
          <w:p w14:paraId="2AEC682D"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10. Сокращен срок получения необходимых разрешений Ростехнадзора.</w:t>
            </w:r>
          </w:p>
        </w:tc>
      </w:tr>
    </w:tbl>
    <w:p w14:paraId="7368BB12" w14:textId="77777777" w:rsidR="00F23047" w:rsidRDefault="00F23047">
      <w:pPr>
        <w:pStyle w:val="ConsPlusNormal"/>
        <w:jc w:val="right"/>
        <w:outlineLvl w:val="2"/>
        <w:rPr>
          <w:rFonts w:ascii="Times New Roman" w:hAnsi="Times New Roman" w:cs="Times New Roman"/>
          <w:sz w:val="28"/>
          <w:szCs w:val="28"/>
        </w:rPr>
      </w:pPr>
    </w:p>
    <w:p w14:paraId="392E00CA" w14:textId="77777777" w:rsidR="00F23047" w:rsidRDefault="00F23047">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14:paraId="54A84A7C" w14:textId="13DDA5CA" w:rsidR="00116C54" w:rsidRPr="00F23047" w:rsidRDefault="00116C54">
      <w:pPr>
        <w:pStyle w:val="ConsPlusNormal"/>
        <w:jc w:val="right"/>
        <w:outlineLvl w:val="2"/>
        <w:rPr>
          <w:rFonts w:ascii="Times New Roman" w:hAnsi="Times New Roman" w:cs="Times New Roman"/>
          <w:sz w:val="28"/>
          <w:szCs w:val="28"/>
        </w:rPr>
      </w:pPr>
      <w:r w:rsidRPr="00F23047">
        <w:rPr>
          <w:rFonts w:ascii="Times New Roman" w:hAnsi="Times New Roman" w:cs="Times New Roman"/>
          <w:sz w:val="28"/>
          <w:szCs w:val="28"/>
        </w:rPr>
        <w:lastRenderedPageBreak/>
        <w:t xml:space="preserve">Приложение </w:t>
      </w:r>
      <w:r w:rsidR="00F23047">
        <w:rPr>
          <w:rFonts w:ascii="Times New Roman" w:hAnsi="Times New Roman" w:cs="Times New Roman"/>
          <w:sz w:val="28"/>
          <w:szCs w:val="28"/>
        </w:rPr>
        <w:t>№</w:t>
      </w:r>
      <w:r w:rsidRPr="00F23047">
        <w:rPr>
          <w:rFonts w:ascii="Times New Roman" w:hAnsi="Times New Roman" w:cs="Times New Roman"/>
          <w:sz w:val="28"/>
          <w:szCs w:val="28"/>
        </w:rPr>
        <w:t xml:space="preserve"> </w:t>
      </w:r>
      <w:r w:rsidR="00F23047">
        <w:rPr>
          <w:rFonts w:ascii="Times New Roman" w:hAnsi="Times New Roman" w:cs="Times New Roman"/>
          <w:sz w:val="28"/>
          <w:szCs w:val="28"/>
        </w:rPr>
        <w:t>3</w:t>
      </w:r>
    </w:p>
    <w:p w14:paraId="5F1AA159" w14:textId="77777777" w:rsidR="00116C54" w:rsidRPr="00F23047" w:rsidRDefault="00116C54">
      <w:pPr>
        <w:pStyle w:val="ConsPlusNormal"/>
        <w:jc w:val="both"/>
        <w:rPr>
          <w:rFonts w:ascii="Times New Roman" w:hAnsi="Times New Roman" w:cs="Times New Roman"/>
          <w:sz w:val="28"/>
          <w:szCs w:val="28"/>
        </w:rPr>
      </w:pPr>
    </w:p>
    <w:p w14:paraId="3DD75AA7" w14:textId="4984CD12" w:rsidR="00F23047" w:rsidRDefault="00116C54" w:rsidP="00F23047">
      <w:pPr>
        <w:pStyle w:val="ConsPlusTitle"/>
        <w:jc w:val="center"/>
        <w:rPr>
          <w:rFonts w:ascii="Times New Roman" w:hAnsi="Times New Roman" w:cs="Times New Roman"/>
          <w:sz w:val="28"/>
          <w:szCs w:val="28"/>
        </w:rPr>
      </w:pPr>
      <w:r w:rsidRPr="00F23047">
        <w:rPr>
          <w:rFonts w:ascii="Times New Roman" w:hAnsi="Times New Roman" w:cs="Times New Roman"/>
          <w:sz w:val="28"/>
          <w:szCs w:val="28"/>
        </w:rPr>
        <w:t>АЛГОРИТМ</w:t>
      </w:r>
      <w:r w:rsidR="00F23047">
        <w:rPr>
          <w:rFonts w:ascii="Times New Roman" w:hAnsi="Times New Roman" w:cs="Times New Roman"/>
          <w:sz w:val="28"/>
          <w:szCs w:val="28"/>
        </w:rPr>
        <w:t xml:space="preserve"> </w:t>
      </w:r>
      <w:r w:rsidRPr="00F23047">
        <w:rPr>
          <w:rFonts w:ascii="Times New Roman" w:hAnsi="Times New Roman" w:cs="Times New Roman"/>
          <w:sz w:val="28"/>
          <w:szCs w:val="28"/>
        </w:rPr>
        <w:t xml:space="preserve">ДЕЙСТВИЙ ИНВЕСТОРА </w:t>
      </w:r>
    </w:p>
    <w:p w14:paraId="4B4B3958" w14:textId="7524778C" w:rsidR="00116C54" w:rsidRPr="00F23047" w:rsidRDefault="00F23047">
      <w:pPr>
        <w:pStyle w:val="ConsPlusTitle"/>
        <w:jc w:val="center"/>
        <w:rPr>
          <w:rFonts w:ascii="Times New Roman" w:hAnsi="Times New Roman" w:cs="Times New Roman"/>
          <w:sz w:val="28"/>
          <w:szCs w:val="28"/>
        </w:rPr>
      </w:pPr>
      <w:r w:rsidRPr="00F23047">
        <w:rPr>
          <w:rFonts w:ascii="Times New Roman" w:hAnsi="Times New Roman" w:cs="Times New Roman"/>
          <w:sz w:val="28"/>
          <w:szCs w:val="28"/>
        </w:rPr>
        <w:t>по процедурам подключения к электрическим</w:t>
      </w:r>
    </w:p>
    <w:p w14:paraId="1FE3C88D" w14:textId="70A1101D" w:rsidR="00116C54" w:rsidRPr="00F23047" w:rsidRDefault="00F23047">
      <w:pPr>
        <w:pStyle w:val="ConsPlusTitle"/>
        <w:jc w:val="center"/>
        <w:rPr>
          <w:rFonts w:ascii="Times New Roman" w:hAnsi="Times New Roman" w:cs="Times New Roman"/>
          <w:sz w:val="28"/>
          <w:szCs w:val="28"/>
        </w:rPr>
      </w:pPr>
      <w:r w:rsidRPr="00F23047">
        <w:rPr>
          <w:rFonts w:ascii="Times New Roman" w:hAnsi="Times New Roman" w:cs="Times New Roman"/>
          <w:sz w:val="28"/>
          <w:szCs w:val="28"/>
        </w:rPr>
        <w:t>сетям (средний и крупный бизнес - свыше 150 квт)</w:t>
      </w:r>
    </w:p>
    <w:p w14:paraId="00918C10" w14:textId="77777777" w:rsidR="00116C54" w:rsidRPr="00F23047" w:rsidRDefault="00116C54">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74"/>
        <w:gridCol w:w="963"/>
        <w:gridCol w:w="963"/>
        <w:gridCol w:w="737"/>
        <w:gridCol w:w="2551"/>
        <w:gridCol w:w="1700"/>
        <w:gridCol w:w="1700"/>
        <w:gridCol w:w="1077"/>
        <w:gridCol w:w="3401"/>
      </w:tblGrid>
      <w:tr w:rsidR="00F23047" w:rsidRPr="00F23047" w14:paraId="3C60A755" w14:textId="77777777">
        <w:tc>
          <w:tcPr>
            <w:tcW w:w="510" w:type="dxa"/>
            <w:tcBorders>
              <w:top w:val="single" w:sz="4" w:space="0" w:color="auto"/>
              <w:bottom w:val="single" w:sz="4" w:space="0" w:color="auto"/>
            </w:tcBorders>
          </w:tcPr>
          <w:p w14:paraId="6AB6F62F" w14:textId="7BF064FF" w:rsidR="00116C54" w:rsidRPr="00F23047" w:rsidRDefault="00F23047">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116C54" w:rsidRPr="00F23047">
              <w:rPr>
                <w:rFonts w:ascii="Times New Roman" w:hAnsi="Times New Roman" w:cs="Times New Roman"/>
                <w:sz w:val="28"/>
                <w:szCs w:val="28"/>
              </w:rPr>
              <w:t xml:space="preserve"> п/п</w:t>
            </w:r>
          </w:p>
        </w:tc>
        <w:tc>
          <w:tcPr>
            <w:tcW w:w="1474" w:type="dxa"/>
            <w:tcBorders>
              <w:top w:val="single" w:sz="4" w:space="0" w:color="auto"/>
              <w:bottom w:val="single" w:sz="4" w:space="0" w:color="auto"/>
            </w:tcBorders>
          </w:tcPr>
          <w:p w14:paraId="080F6802"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Шаг алгоритма (Процедура)</w:t>
            </w:r>
          </w:p>
        </w:tc>
        <w:tc>
          <w:tcPr>
            <w:tcW w:w="963" w:type="dxa"/>
            <w:tcBorders>
              <w:top w:val="single" w:sz="4" w:space="0" w:color="auto"/>
              <w:bottom w:val="single" w:sz="4" w:space="0" w:color="auto"/>
            </w:tcBorders>
          </w:tcPr>
          <w:p w14:paraId="5215C820"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Срок фактический</w:t>
            </w:r>
          </w:p>
        </w:tc>
        <w:tc>
          <w:tcPr>
            <w:tcW w:w="963" w:type="dxa"/>
            <w:tcBorders>
              <w:top w:val="single" w:sz="4" w:space="0" w:color="auto"/>
              <w:bottom w:val="single" w:sz="4" w:space="0" w:color="auto"/>
            </w:tcBorders>
          </w:tcPr>
          <w:p w14:paraId="28AB64B2"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Срок целевой</w:t>
            </w:r>
          </w:p>
        </w:tc>
        <w:tc>
          <w:tcPr>
            <w:tcW w:w="737" w:type="dxa"/>
            <w:tcBorders>
              <w:top w:val="single" w:sz="4" w:space="0" w:color="auto"/>
              <w:bottom w:val="single" w:sz="4" w:space="0" w:color="auto"/>
            </w:tcBorders>
          </w:tcPr>
          <w:p w14:paraId="5242B7CF"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 xml:space="preserve">Кол-во </w:t>
            </w:r>
            <w:proofErr w:type="gramStart"/>
            <w:r w:rsidRPr="00F23047">
              <w:rPr>
                <w:rFonts w:ascii="Times New Roman" w:hAnsi="Times New Roman" w:cs="Times New Roman"/>
                <w:sz w:val="28"/>
                <w:szCs w:val="28"/>
              </w:rPr>
              <w:t>док-</w:t>
            </w:r>
            <w:proofErr w:type="spellStart"/>
            <w:r w:rsidRPr="00F23047">
              <w:rPr>
                <w:rFonts w:ascii="Times New Roman" w:hAnsi="Times New Roman" w:cs="Times New Roman"/>
                <w:sz w:val="28"/>
                <w:szCs w:val="28"/>
              </w:rPr>
              <w:t>ов</w:t>
            </w:r>
            <w:proofErr w:type="spellEnd"/>
            <w:proofErr w:type="gramEnd"/>
          </w:p>
        </w:tc>
        <w:tc>
          <w:tcPr>
            <w:tcW w:w="2551" w:type="dxa"/>
            <w:tcBorders>
              <w:top w:val="single" w:sz="4" w:space="0" w:color="auto"/>
              <w:bottom w:val="single" w:sz="4" w:space="0" w:color="auto"/>
            </w:tcBorders>
          </w:tcPr>
          <w:p w14:paraId="64927469"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Входящие документы</w:t>
            </w:r>
          </w:p>
        </w:tc>
        <w:tc>
          <w:tcPr>
            <w:tcW w:w="1700" w:type="dxa"/>
            <w:tcBorders>
              <w:top w:val="single" w:sz="4" w:space="0" w:color="auto"/>
              <w:bottom w:val="single" w:sz="4" w:space="0" w:color="auto"/>
            </w:tcBorders>
          </w:tcPr>
          <w:p w14:paraId="6188D5C8"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Результирующие документы</w:t>
            </w:r>
          </w:p>
        </w:tc>
        <w:tc>
          <w:tcPr>
            <w:tcW w:w="1700" w:type="dxa"/>
            <w:tcBorders>
              <w:top w:val="single" w:sz="4" w:space="0" w:color="auto"/>
              <w:bottom w:val="single" w:sz="4" w:space="0" w:color="auto"/>
            </w:tcBorders>
          </w:tcPr>
          <w:p w14:paraId="597E3A3D"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Нормативный правовой акт</w:t>
            </w:r>
          </w:p>
        </w:tc>
        <w:tc>
          <w:tcPr>
            <w:tcW w:w="1077" w:type="dxa"/>
            <w:tcBorders>
              <w:top w:val="single" w:sz="4" w:space="0" w:color="auto"/>
              <w:bottom w:val="single" w:sz="4" w:space="0" w:color="auto"/>
            </w:tcBorders>
          </w:tcPr>
          <w:p w14:paraId="5A8D152B"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Категории инвестиционных проектов</w:t>
            </w:r>
          </w:p>
        </w:tc>
        <w:tc>
          <w:tcPr>
            <w:tcW w:w="3401" w:type="dxa"/>
            <w:tcBorders>
              <w:top w:val="single" w:sz="4" w:space="0" w:color="auto"/>
              <w:bottom w:val="single" w:sz="4" w:space="0" w:color="auto"/>
            </w:tcBorders>
          </w:tcPr>
          <w:p w14:paraId="7171F8BF"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Примечание</w:t>
            </w:r>
          </w:p>
        </w:tc>
      </w:tr>
      <w:tr w:rsidR="00F23047" w:rsidRPr="00F23047" w14:paraId="4544C2FA" w14:textId="77777777">
        <w:tc>
          <w:tcPr>
            <w:tcW w:w="510" w:type="dxa"/>
            <w:tcBorders>
              <w:top w:val="single" w:sz="4" w:space="0" w:color="auto"/>
              <w:bottom w:val="single" w:sz="4" w:space="0" w:color="auto"/>
            </w:tcBorders>
          </w:tcPr>
          <w:p w14:paraId="630029BD"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1.</w:t>
            </w:r>
          </w:p>
        </w:tc>
        <w:tc>
          <w:tcPr>
            <w:tcW w:w="1474" w:type="dxa"/>
            <w:tcBorders>
              <w:top w:val="single" w:sz="4" w:space="0" w:color="auto"/>
              <w:bottom w:val="single" w:sz="4" w:space="0" w:color="auto"/>
            </w:tcBorders>
          </w:tcPr>
          <w:p w14:paraId="184E2AE7"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Подача инвестором заявки на технологическое присоединение</w:t>
            </w:r>
          </w:p>
        </w:tc>
        <w:tc>
          <w:tcPr>
            <w:tcW w:w="963" w:type="dxa"/>
            <w:tcBorders>
              <w:top w:val="single" w:sz="4" w:space="0" w:color="auto"/>
              <w:bottom w:val="single" w:sz="4" w:space="0" w:color="auto"/>
            </w:tcBorders>
          </w:tcPr>
          <w:p w14:paraId="09D0A156"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3 рабочих дня</w:t>
            </w:r>
          </w:p>
        </w:tc>
        <w:tc>
          <w:tcPr>
            <w:tcW w:w="963" w:type="dxa"/>
            <w:tcBorders>
              <w:top w:val="single" w:sz="4" w:space="0" w:color="auto"/>
              <w:bottom w:val="single" w:sz="4" w:space="0" w:color="auto"/>
            </w:tcBorders>
          </w:tcPr>
          <w:p w14:paraId="23CA0350"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737" w:type="dxa"/>
            <w:tcBorders>
              <w:top w:val="single" w:sz="4" w:space="0" w:color="auto"/>
              <w:bottom w:val="single" w:sz="4" w:space="0" w:color="auto"/>
            </w:tcBorders>
          </w:tcPr>
          <w:p w14:paraId="17EDC7D7"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7</w:t>
            </w:r>
          </w:p>
        </w:tc>
        <w:tc>
          <w:tcPr>
            <w:tcW w:w="2551" w:type="dxa"/>
            <w:tcBorders>
              <w:top w:val="single" w:sz="4" w:space="0" w:color="auto"/>
              <w:bottom w:val="single" w:sz="4" w:space="0" w:color="auto"/>
            </w:tcBorders>
          </w:tcPr>
          <w:p w14:paraId="18184A4A"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1. Заявка на технологическое присоединение</w:t>
            </w:r>
          </w:p>
          <w:p w14:paraId="76E6C1C9"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2. План расположения;</w:t>
            </w:r>
          </w:p>
          <w:p w14:paraId="0DA5321C"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3. Перечень и мощность устройств для присоединения к противоаварийной автоматике;</w:t>
            </w:r>
          </w:p>
          <w:p w14:paraId="158019D7"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4. Копия права собственности (или иного законного </w:t>
            </w:r>
            <w:r w:rsidRPr="00F23047">
              <w:rPr>
                <w:rFonts w:ascii="Times New Roman" w:hAnsi="Times New Roman" w:cs="Times New Roman"/>
                <w:sz w:val="28"/>
                <w:szCs w:val="28"/>
              </w:rPr>
              <w:lastRenderedPageBreak/>
              <w:t>основания);</w:t>
            </w:r>
          </w:p>
          <w:p w14:paraId="6E6C1363"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5. Выписка из Единого государственного реестра юридических лиц, Единого государственного реестра индивидуальных предпринимателей;</w:t>
            </w:r>
          </w:p>
          <w:p w14:paraId="4330A557"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6. Для особо крупных объектов (свыше 50 МВт) схема внешнего электроснабжения;</w:t>
            </w:r>
          </w:p>
          <w:p w14:paraId="3C43D57E"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7. Однолинейная схема по сетям 35 </w:t>
            </w:r>
            <w:proofErr w:type="spellStart"/>
            <w:r w:rsidRPr="00F23047">
              <w:rPr>
                <w:rFonts w:ascii="Times New Roman" w:hAnsi="Times New Roman" w:cs="Times New Roman"/>
                <w:sz w:val="28"/>
                <w:szCs w:val="28"/>
              </w:rPr>
              <w:t>кВ</w:t>
            </w:r>
            <w:proofErr w:type="spellEnd"/>
            <w:r w:rsidRPr="00F23047">
              <w:rPr>
                <w:rFonts w:ascii="Times New Roman" w:hAnsi="Times New Roman" w:cs="Times New Roman"/>
                <w:sz w:val="28"/>
                <w:szCs w:val="28"/>
              </w:rPr>
              <w:t xml:space="preserve"> и выше с указанием возможности резервирования от собственных источников энергоснабжения</w:t>
            </w:r>
          </w:p>
        </w:tc>
        <w:tc>
          <w:tcPr>
            <w:tcW w:w="1700" w:type="dxa"/>
            <w:tcBorders>
              <w:top w:val="single" w:sz="4" w:space="0" w:color="auto"/>
              <w:bottom w:val="single" w:sz="4" w:space="0" w:color="auto"/>
            </w:tcBorders>
          </w:tcPr>
          <w:p w14:paraId="11622947"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lastRenderedPageBreak/>
              <w:t>Уведомление о принятии/отказе в принятии заявки в работу</w:t>
            </w:r>
          </w:p>
        </w:tc>
        <w:tc>
          <w:tcPr>
            <w:tcW w:w="1700" w:type="dxa"/>
            <w:tcBorders>
              <w:top w:val="single" w:sz="4" w:space="0" w:color="auto"/>
              <w:bottom w:val="single" w:sz="4" w:space="0" w:color="auto"/>
            </w:tcBorders>
          </w:tcPr>
          <w:p w14:paraId="7DD64ED9" w14:textId="7DD6BAFB" w:rsidR="00116C54" w:rsidRPr="00F23047" w:rsidRDefault="00C0311D">
            <w:pPr>
              <w:pStyle w:val="ConsPlusNormal"/>
              <w:jc w:val="both"/>
              <w:rPr>
                <w:rFonts w:ascii="Times New Roman" w:hAnsi="Times New Roman" w:cs="Times New Roman"/>
                <w:sz w:val="28"/>
                <w:szCs w:val="28"/>
              </w:rPr>
            </w:pPr>
            <w:hyperlink r:id="rId13" w:history="1">
              <w:r w:rsidR="00116C54" w:rsidRPr="00F23047">
                <w:rPr>
                  <w:rFonts w:ascii="Times New Roman" w:hAnsi="Times New Roman" w:cs="Times New Roman"/>
                  <w:sz w:val="28"/>
                  <w:szCs w:val="28"/>
                </w:rPr>
                <w:t>Пункт 12</w:t>
              </w:r>
            </w:hyperlink>
            <w:r w:rsidR="00116C54" w:rsidRPr="00F23047">
              <w:rPr>
                <w:rFonts w:ascii="Times New Roman" w:hAnsi="Times New Roman" w:cs="Times New Roman"/>
                <w:sz w:val="28"/>
                <w:szCs w:val="28"/>
              </w:rPr>
              <w:t xml:space="preserve"> Правил технологического присоединения, утвержденных постановлением Правительства Российской Федерации </w:t>
            </w:r>
            <w:r w:rsidR="00116C54" w:rsidRPr="00F23047">
              <w:rPr>
                <w:rFonts w:ascii="Times New Roman" w:hAnsi="Times New Roman" w:cs="Times New Roman"/>
                <w:sz w:val="28"/>
                <w:szCs w:val="28"/>
              </w:rPr>
              <w:lastRenderedPageBreak/>
              <w:t xml:space="preserve">от 27 декабря 2004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861 (далее - Правила ТП)</w:t>
            </w:r>
          </w:p>
        </w:tc>
        <w:tc>
          <w:tcPr>
            <w:tcW w:w="1077" w:type="dxa"/>
            <w:tcBorders>
              <w:top w:val="single" w:sz="4" w:space="0" w:color="auto"/>
              <w:bottom w:val="single" w:sz="4" w:space="0" w:color="auto"/>
            </w:tcBorders>
          </w:tcPr>
          <w:p w14:paraId="219BD4AB"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lastRenderedPageBreak/>
              <w:t>Средний и крупный бизнес - свыше 150 кВт</w:t>
            </w:r>
          </w:p>
        </w:tc>
        <w:tc>
          <w:tcPr>
            <w:tcW w:w="3401" w:type="dxa"/>
            <w:tcBorders>
              <w:top w:val="single" w:sz="4" w:space="0" w:color="auto"/>
              <w:bottom w:val="single" w:sz="4" w:space="0" w:color="auto"/>
            </w:tcBorders>
          </w:tcPr>
          <w:p w14:paraId="723A6515"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В целях определения надлежащей сетевой организации, в которую подлежит направлению заявка, заявитель вправе направить запрос в орган местного самоуправления, на территории которого расположены соответствующие объекты электросетевого хозяйства, с указанием расположения объектов электросетевого хозяйства, принадлежность </w:t>
            </w:r>
            <w:r w:rsidRPr="00F23047">
              <w:rPr>
                <w:rFonts w:ascii="Times New Roman" w:hAnsi="Times New Roman" w:cs="Times New Roman"/>
                <w:sz w:val="28"/>
                <w:szCs w:val="28"/>
              </w:rPr>
              <w:lastRenderedPageBreak/>
              <w:t>которых необходимо определить, а орган местного самоуправления обязан предоставить заявителю в течение 15 дней информацию о принадлежности указанных в запросе объектов электросетевого хозяйства.</w:t>
            </w:r>
          </w:p>
        </w:tc>
      </w:tr>
      <w:tr w:rsidR="00F23047" w:rsidRPr="00F23047" w14:paraId="36F0420A" w14:textId="77777777">
        <w:tblPrEx>
          <w:tblBorders>
            <w:insideH w:val="none" w:sz="0" w:space="0" w:color="auto"/>
          </w:tblBorders>
        </w:tblPrEx>
        <w:tc>
          <w:tcPr>
            <w:tcW w:w="510" w:type="dxa"/>
            <w:tcBorders>
              <w:top w:val="single" w:sz="4" w:space="0" w:color="auto"/>
              <w:bottom w:val="nil"/>
            </w:tcBorders>
          </w:tcPr>
          <w:p w14:paraId="79F8BD78"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2.</w:t>
            </w:r>
          </w:p>
        </w:tc>
        <w:tc>
          <w:tcPr>
            <w:tcW w:w="1474" w:type="dxa"/>
            <w:tcBorders>
              <w:top w:val="single" w:sz="4" w:space="0" w:color="auto"/>
              <w:bottom w:val="nil"/>
            </w:tcBorders>
          </w:tcPr>
          <w:p w14:paraId="56899DD4"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Выдача и подписани</w:t>
            </w:r>
            <w:r w:rsidRPr="00F23047">
              <w:rPr>
                <w:rFonts w:ascii="Times New Roman" w:hAnsi="Times New Roman" w:cs="Times New Roman"/>
                <w:sz w:val="28"/>
                <w:szCs w:val="28"/>
              </w:rPr>
              <w:lastRenderedPageBreak/>
              <w:t>е договора технологического присоединения и договора энергоснабжения</w:t>
            </w:r>
          </w:p>
        </w:tc>
        <w:tc>
          <w:tcPr>
            <w:tcW w:w="963" w:type="dxa"/>
            <w:tcBorders>
              <w:top w:val="single" w:sz="4" w:space="0" w:color="auto"/>
              <w:bottom w:val="nil"/>
            </w:tcBorders>
          </w:tcPr>
          <w:p w14:paraId="7878A3F5"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lastRenderedPageBreak/>
              <w:t>20 рабочи</w:t>
            </w:r>
            <w:r w:rsidRPr="00F23047">
              <w:rPr>
                <w:rFonts w:ascii="Times New Roman" w:hAnsi="Times New Roman" w:cs="Times New Roman"/>
                <w:sz w:val="28"/>
                <w:szCs w:val="28"/>
              </w:rPr>
              <w:lastRenderedPageBreak/>
              <w:t>х дней (при необходимости согласования с системным оператором - в течение 3 рабочих дней после согласования технических условий системным оператором</w:t>
            </w:r>
            <w:proofErr w:type="gramStart"/>
            <w:r w:rsidRPr="00F23047">
              <w:rPr>
                <w:rFonts w:ascii="Times New Roman" w:hAnsi="Times New Roman" w:cs="Times New Roman"/>
                <w:sz w:val="28"/>
                <w:szCs w:val="28"/>
              </w:rPr>
              <w:t>)</w:t>
            </w:r>
            <w:proofErr w:type="gramEnd"/>
            <w:r w:rsidRPr="00F23047">
              <w:rPr>
                <w:rFonts w:ascii="Times New Roman" w:hAnsi="Times New Roman" w:cs="Times New Roman"/>
                <w:sz w:val="28"/>
                <w:szCs w:val="28"/>
              </w:rPr>
              <w:t xml:space="preserve"> </w:t>
            </w:r>
            <w:r w:rsidRPr="00F23047">
              <w:rPr>
                <w:rFonts w:ascii="Times New Roman" w:hAnsi="Times New Roman" w:cs="Times New Roman"/>
                <w:sz w:val="28"/>
                <w:szCs w:val="28"/>
              </w:rPr>
              <w:lastRenderedPageBreak/>
              <w:t>При индивидуальном проекте - в течение 3 рабочих дней после утверждения уполномоченным органом платы</w:t>
            </w:r>
          </w:p>
        </w:tc>
        <w:tc>
          <w:tcPr>
            <w:tcW w:w="963" w:type="dxa"/>
            <w:tcBorders>
              <w:top w:val="single" w:sz="4" w:space="0" w:color="auto"/>
              <w:bottom w:val="nil"/>
            </w:tcBorders>
          </w:tcPr>
          <w:p w14:paraId="4736D4F5"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lastRenderedPageBreak/>
              <w:t>20 рабочи</w:t>
            </w:r>
            <w:r w:rsidRPr="00F23047">
              <w:rPr>
                <w:rFonts w:ascii="Times New Roman" w:hAnsi="Times New Roman" w:cs="Times New Roman"/>
                <w:sz w:val="28"/>
                <w:szCs w:val="28"/>
              </w:rPr>
              <w:t>х дней (при необходимости согласования с системным оператором - в течение 3 рабочих дней после согласования технических условий системным оператором</w:t>
            </w:r>
            <w:proofErr w:type="gramStart"/>
            <w:r w:rsidRPr="00F23047">
              <w:rPr>
                <w:rFonts w:ascii="Times New Roman" w:hAnsi="Times New Roman" w:cs="Times New Roman"/>
                <w:sz w:val="28"/>
                <w:szCs w:val="28"/>
              </w:rPr>
              <w:t>)</w:t>
            </w:r>
            <w:proofErr w:type="gramEnd"/>
            <w:r w:rsidRPr="00F23047">
              <w:rPr>
                <w:rFonts w:ascii="Times New Roman" w:hAnsi="Times New Roman" w:cs="Times New Roman"/>
                <w:sz w:val="28"/>
                <w:szCs w:val="28"/>
              </w:rPr>
              <w:t xml:space="preserve"> </w:t>
            </w:r>
            <w:r w:rsidRPr="00F23047">
              <w:rPr>
                <w:rFonts w:ascii="Times New Roman" w:hAnsi="Times New Roman" w:cs="Times New Roman"/>
                <w:sz w:val="28"/>
                <w:szCs w:val="28"/>
              </w:rPr>
              <w:lastRenderedPageBreak/>
              <w:t>При индивидуальном проекте - в течение 3 рабочих дней после утверждения уполномоченным органом платы</w:t>
            </w:r>
          </w:p>
        </w:tc>
        <w:tc>
          <w:tcPr>
            <w:tcW w:w="737" w:type="dxa"/>
            <w:tcBorders>
              <w:top w:val="single" w:sz="4" w:space="0" w:color="auto"/>
              <w:bottom w:val="nil"/>
            </w:tcBorders>
          </w:tcPr>
          <w:p w14:paraId="1D9484A9"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lastRenderedPageBreak/>
              <w:t>-</w:t>
            </w:r>
          </w:p>
        </w:tc>
        <w:tc>
          <w:tcPr>
            <w:tcW w:w="2551" w:type="dxa"/>
            <w:tcBorders>
              <w:top w:val="single" w:sz="4" w:space="0" w:color="auto"/>
              <w:bottom w:val="nil"/>
            </w:tcBorders>
          </w:tcPr>
          <w:p w14:paraId="65B21013"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От инвестора не требуется </w:t>
            </w:r>
            <w:r w:rsidRPr="00F23047">
              <w:rPr>
                <w:rFonts w:ascii="Times New Roman" w:hAnsi="Times New Roman" w:cs="Times New Roman"/>
                <w:sz w:val="28"/>
                <w:szCs w:val="28"/>
              </w:rPr>
              <w:t>предоставление документов</w:t>
            </w:r>
          </w:p>
        </w:tc>
        <w:tc>
          <w:tcPr>
            <w:tcW w:w="1700" w:type="dxa"/>
            <w:tcBorders>
              <w:top w:val="single" w:sz="4" w:space="0" w:color="auto"/>
              <w:bottom w:val="nil"/>
            </w:tcBorders>
          </w:tcPr>
          <w:p w14:paraId="7B1F8A15"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lastRenderedPageBreak/>
              <w:t xml:space="preserve">Проект договора об </w:t>
            </w:r>
            <w:r w:rsidRPr="00F23047">
              <w:rPr>
                <w:rFonts w:ascii="Times New Roman" w:hAnsi="Times New Roman" w:cs="Times New Roman"/>
                <w:sz w:val="28"/>
                <w:szCs w:val="28"/>
              </w:rPr>
              <w:lastRenderedPageBreak/>
              <w:t>осуществлении технологического присоединения и договора энергоснабжения (при осуществлении параллельного заключения (до 670 кВт - в обязательном порядке))</w:t>
            </w:r>
          </w:p>
        </w:tc>
        <w:tc>
          <w:tcPr>
            <w:tcW w:w="1700" w:type="dxa"/>
            <w:tcBorders>
              <w:top w:val="single" w:sz="4" w:space="0" w:color="auto"/>
              <w:bottom w:val="nil"/>
            </w:tcBorders>
          </w:tcPr>
          <w:p w14:paraId="04013806" w14:textId="77777777" w:rsidR="00116C54" w:rsidRPr="00F23047" w:rsidRDefault="00C0311D">
            <w:pPr>
              <w:pStyle w:val="ConsPlusNormal"/>
              <w:jc w:val="both"/>
              <w:rPr>
                <w:rFonts w:ascii="Times New Roman" w:hAnsi="Times New Roman" w:cs="Times New Roman"/>
                <w:sz w:val="28"/>
                <w:szCs w:val="28"/>
              </w:rPr>
            </w:pPr>
            <w:hyperlink r:id="rId14" w:history="1">
              <w:r w:rsidR="00116C54" w:rsidRPr="00F23047">
                <w:rPr>
                  <w:rFonts w:ascii="Times New Roman" w:hAnsi="Times New Roman" w:cs="Times New Roman"/>
                  <w:sz w:val="28"/>
                  <w:szCs w:val="28"/>
                </w:rPr>
                <w:t>Пункты 9</w:t>
              </w:r>
            </w:hyperlink>
            <w:r w:rsidR="00116C54" w:rsidRPr="00F23047">
              <w:rPr>
                <w:rFonts w:ascii="Times New Roman" w:hAnsi="Times New Roman" w:cs="Times New Roman"/>
                <w:sz w:val="28"/>
                <w:szCs w:val="28"/>
              </w:rPr>
              <w:t xml:space="preserve">, </w:t>
            </w:r>
            <w:hyperlink r:id="rId15" w:history="1">
              <w:r w:rsidR="00116C54" w:rsidRPr="00F23047">
                <w:rPr>
                  <w:rFonts w:ascii="Times New Roman" w:hAnsi="Times New Roman" w:cs="Times New Roman"/>
                  <w:sz w:val="28"/>
                  <w:szCs w:val="28"/>
                </w:rPr>
                <w:t>10</w:t>
              </w:r>
            </w:hyperlink>
            <w:r w:rsidR="00116C54" w:rsidRPr="00F23047">
              <w:rPr>
                <w:rFonts w:ascii="Times New Roman" w:hAnsi="Times New Roman" w:cs="Times New Roman"/>
                <w:sz w:val="28"/>
                <w:szCs w:val="28"/>
              </w:rPr>
              <w:t xml:space="preserve">, </w:t>
            </w:r>
            <w:hyperlink r:id="rId16" w:history="1">
              <w:r w:rsidR="00116C54" w:rsidRPr="00F23047">
                <w:rPr>
                  <w:rFonts w:ascii="Times New Roman" w:hAnsi="Times New Roman" w:cs="Times New Roman"/>
                  <w:sz w:val="28"/>
                  <w:szCs w:val="28"/>
                </w:rPr>
                <w:t>15</w:t>
              </w:r>
            </w:hyperlink>
            <w:r w:rsidR="00116C54" w:rsidRPr="00F23047">
              <w:rPr>
                <w:rFonts w:ascii="Times New Roman" w:hAnsi="Times New Roman" w:cs="Times New Roman"/>
                <w:sz w:val="28"/>
                <w:szCs w:val="28"/>
              </w:rPr>
              <w:t xml:space="preserve"> </w:t>
            </w:r>
            <w:r w:rsidR="00116C54" w:rsidRPr="00F23047">
              <w:rPr>
                <w:rFonts w:ascii="Times New Roman" w:hAnsi="Times New Roman" w:cs="Times New Roman"/>
                <w:sz w:val="28"/>
                <w:szCs w:val="28"/>
              </w:rPr>
              <w:lastRenderedPageBreak/>
              <w:t>Правил ТП</w:t>
            </w:r>
          </w:p>
        </w:tc>
        <w:tc>
          <w:tcPr>
            <w:tcW w:w="1077" w:type="dxa"/>
            <w:tcBorders>
              <w:top w:val="single" w:sz="4" w:space="0" w:color="auto"/>
              <w:bottom w:val="nil"/>
            </w:tcBorders>
          </w:tcPr>
          <w:p w14:paraId="3DCF0357"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lastRenderedPageBreak/>
              <w:t xml:space="preserve">Средний и </w:t>
            </w:r>
            <w:r w:rsidRPr="00F23047">
              <w:rPr>
                <w:rFonts w:ascii="Times New Roman" w:hAnsi="Times New Roman" w:cs="Times New Roman"/>
                <w:sz w:val="28"/>
                <w:szCs w:val="28"/>
              </w:rPr>
              <w:lastRenderedPageBreak/>
              <w:t>крупный бизнес - свыше 150 кВт</w:t>
            </w:r>
          </w:p>
        </w:tc>
        <w:tc>
          <w:tcPr>
            <w:tcW w:w="3401" w:type="dxa"/>
            <w:tcBorders>
              <w:top w:val="single" w:sz="4" w:space="0" w:color="auto"/>
              <w:bottom w:val="nil"/>
            </w:tcBorders>
          </w:tcPr>
          <w:p w14:paraId="49BFED2F"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lastRenderedPageBreak/>
              <w:t xml:space="preserve">Соблюдение фактических сроков обеспечивается </w:t>
            </w:r>
            <w:r w:rsidRPr="00F23047">
              <w:rPr>
                <w:rFonts w:ascii="Times New Roman" w:hAnsi="Times New Roman" w:cs="Times New Roman"/>
                <w:sz w:val="28"/>
                <w:szCs w:val="28"/>
              </w:rPr>
              <w:lastRenderedPageBreak/>
              <w:t>организацией взаимодействия в электронном виде с использованием сайта сетевой организации и налаживанием информационного обмена между сетевыми организациями и гарантирующими поставщиками.</w:t>
            </w:r>
          </w:p>
          <w:p w14:paraId="62FAEFFA"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Пересмотр целевых сроков для субъектов среднего и крупного бизнеса возможен при условии сокращения сроков утверждения платы органами исполнительной власти субъекта Российской Федерации до 10 дней.</w:t>
            </w:r>
          </w:p>
          <w:p w14:paraId="4FD523BC"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Справочно:</w:t>
            </w:r>
          </w:p>
          <w:p w14:paraId="3EC8BBF0"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Уполномоченный орган исполнительной власти субъекта Российской Федерации в области государственного регулирования тарифов </w:t>
            </w:r>
            <w:r w:rsidRPr="00F23047">
              <w:rPr>
                <w:rFonts w:ascii="Times New Roman" w:hAnsi="Times New Roman" w:cs="Times New Roman"/>
                <w:sz w:val="28"/>
                <w:szCs w:val="28"/>
              </w:rPr>
              <w:lastRenderedPageBreak/>
              <w:t>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w:t>
            </w:r>
          </w:p>
          <w:p w14:paraId="35DEBB75"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В случае если технические условия подлежат согласованию с соответствующим субъектом оперативно-диспетчерского управления, срок утверждения платы за технологическое присоединение по индивидуальному проекту устанавливается уполномоченным органом </w:t>
            </w:r>
            <w:r w:rsidRPr="00F23047">
              <w:rPr>
                <w:rFonts w:ascii="Times New Roman" w:hAnsi="Times New Roman" w:cs="Times New Roman"/>
                <w:sz w:val="28"/>
                <w:szCs w:val="28"/>
              </w:rPr>
              <w:lastRenderedPageBreak/>
              <w:t>исполнительной власти субъекта Российской Федерации в области государственного регулирования тарифов. При этом указанный срок не может превышать 45 рабочих дней.</w:t>
            </w:r>
          </w:p>
          <w:p w14:paraId="3CCA461B"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Повышению удобства подачи заявки будет способствовать реализация следующих мероприятий:</w:t>
            </w:r>
          </w:p>
        </w:tc>
      </w:tr>
      <w:tr w:rsidR="00F23047" w:rsidRPr="00F23047" w14:paraId="675CCF9A" w14:textId="77777777">
        <w:tblPrEx>
          <w:tblBorders>
            <w:insideH w:val="none" w:sz="0" w:space="0" w:color="auto"/>
          </w:tblBorders>
        </w:tblPrEx>
        <w:tc>
          <w:tcPr>
            <w:tcW w:w="510" w:type="dxa"/>
            <w:tcBorders>
              <w:top w:val="nil"/>
              <w:bottom w:val="single" w:sz="4" w:space="0" w:color="auto"/>
            </w:tcBorders>
          </w:tcPr>
          <w:p w14:paraId="3A22575E" w14:textId="77777777" w:rsidR="00116C54" w:rsidRPr="00F23047" w:rsidRDefault="00116C54">
            <w:pPr>
              <w:pStyle w:val="ConsPlusNormal"/>
              <w:rPr>
                <w:rFonts w:ascii="Times New Roman" w:hAnsi="Times New Roman" w:cs="Times New Roman"/>
                <w:sz w:val="28"/>
                <w:szCs w:val="28"/>
              </w:rPr>
            </w:pPr>
          </w:p>
        </w:tc>
        <w:tc>
          <w:tcPr>
            <w:tcW w:w="1474" w:type="dxa"/>
            <w:tcBorders>
              <w:top w:val="nil"/>
              <w:bottom w:val="single" w:sz="4" w:space="0" w:color="auto"/>
            </w:tcBorders>
          </w:tcPr>
          <w:p w14:paraId="527E93E7" w14:textId="77777777" w:rsidR="00116C54" w:rsidRPr="00F23047" w:rsidRDefault="00116C54">
            <w:pPr>
              <w:pStyle w:val="ConsPlusNormal"/>
              <w:rPr>
                <w:rFonts w:ascii="Times New Roman" w:hAnsi="Times New Roman" w:cs="Times New Roman"/>
                <w:sz w:val="28"/>
                <w:szCs w:val="28"/>
              </w:rPr>
            </w:pPr>
          </w:p>
        </w:tc>
        <w:tc>
          <w:tcPr>
            <w:tcW w:w="963" w:type="dxa"/>
            <w:tcBorders>
              <w:top w:val="nil"/>
              <w:bottom w:val="single" w:sz="4" w:space="0" w:color="auto"/>
            </w:tcBorders>
          </w:tcPr>
          <w:p w14:paraId="5CFCEE31" w14:textId="77777777" w:rsidR="00116C54" w:rsidRPr="00F23047" w:rsidRDefault="00116C54">
            <w:pPr>
              <w:pStyle w:val="ConsPlusNormal"/>
              <w:rPr>
                <w:rFonts w:ascii="Times New Roman" w:hAnsi="Times New Roman" w:cs="Times New Roman"/>
                <w:sz w:val="28"/>
                <w:szCs w:val="28"/>
              </w:rPr>
            </w:pPr>
          </w:p>
        </w:tc>
        <w:tc>
          <w:tcPr>
            <w:tcW w:w="963" w:type="dxa"/>
            <w:tcBorders>
              <w:top w:val="nil"/>
              <w:bottom w:val="single" w:sz="4" w:space="0" w:color="auto"/>
            </w:tcBorders>
          </w:tcPr>
          <w:p w14:paraId="6E4AAF81" w14:textId="77777777" w:rsidR="00116C54" w:rsidRPr="00F23047" w:rsidRDefault="00116C54">
            <w:pPr>
              <w:pStyle w:val="ConsPlusNormal"/>
              <w:rPr>
                <w:rFonts w:ascii="Times New Roman" w:hAnsi="Times New Roman" w:cs="Times New Roman"/>
                <w:sz w:val="28"/>
                <w:szCs w:val="28"/>
              </w:rPr>
            </w:pPr>
          </w:p>
        </w:tc>
        <w:tc>
          <w:tcPr>
            <w:tcW w:w="737" w:type="dxa"/>
            <w:tcBorders>
              <w:top w:val="nil"/>
              <w:bottom w:val="single" w:sz="4" w:space="0" w:color="auto"/>
            </w:tcBorders>
          </w:tcPr>
          <w:p w14:paraId="423BE2AC" w14:textId="77777777" w:rsidR="00116C54" w:rsidRPr="00F23047" w:rsidRDefault="00116C54">
            <w:pPr>
              <w:pStyle w:val="ConsPlusNormal"/>
              <w:rPr>
                <w:rFonts w:ascii="Times New Roman" w:hAnsi="Times New Roman" w:cs="Times New Roman"/>
                <w:sz w:val="28"/>
                <w:szCs w:val="28"/>
              </w:rPr>
            </w:pPr>
          </w:p>
        </w:tc>
        <w:tc>
          <w:tcPr>
            <w:tcW w:w="2551" w:type="dxa"/>
            <w:tcBorders>
              <w:top w:val="nil"/>
              <w:bottom w:val="single" w:sz="4" w:space="0" w:color="auto"/>
            </w:tcBorders>
          </w:tcPr>
          <w:p w14:paraId="0E73AF3D" w14:textId="77777777" w:rsidR="00116C54" w:rsidRPr="00F23047" w:rsidRDefault="00116C54">
            <w:pPr>
              <w:pStyle w:val="ConsPlusNormal"/>
              <w:rPr>
                <w:rFonts w:ascii="Times New Roman" w:hAnsi="Times New Roman" w:cs="Times New Roman"/>
                <w:sz w:val="28"/>
                <w:szCs w:val="28"/>
              </w:rPr>
            </w:pPr>
          </w:p>
        </w:tc>
        <w:tc>
          <w:tcPr>
            <w:tcW w:w="1700" w:type="dxa"/>
            <w:tcBorders>
              <w:top w:val="nil"/>
              <w:bottom w:val="single" w:sz="4" w:space="0" w:color="auto"/>
            </w:tcBorders>
          </w:tcPr>
          <w:p w14:paraId="071666F8" w14:textId="77777777" w:rsidR="00116C54" w:rsidRPr="00F23047" w:rsidRDefault="00116C54">
            <w:pPr>
              <w:pStyle w:val="ConsPlusNormal"/>
              <w:rPr>
                <w:rFonts w:ascii="Times New Roman" w:hAnsi="Times New Roman" w:cs="Times New Roman"/>
                <w:sz w:val="28"/>
                <w:szCs w:val="28"/>
              </w:rPr>
            </w:pPr>
          </w:p>
        </w:tc>
        <w:tc>
          <w:tcPr>
            <w:tcW w:w="1700" w:type="dxa"/>
            <w:tcBorders>
              <w:top w:val="nil"/>
              <w:bottom w:val="single" w:sz="4" w:space="0" w:color="auto"/>
            </w:tcBorders>
          </w:tcPr>
          <w:p w14:paraId="0178E73A" w14:textId="77777777" w:rsidR="00116C54" w:rsidRPr="00F23047" w:rsidRDefault="00116C54">
            <w:pPr>
              <w:pStyle w:val="ConsPlusNormal"/>
              <w:rPr>
                <w:rFonts w:ascii="Times New Roman" w:hAnsi="Times New Roman" w:cs="Times New Roman"/>
                <w:sz w:val="28"/>
                <w:szCs w:val="28"/>
              </w:rPr>
            </w:pPr>
          </w:p>
        </w:tc>
        <w:tc>
          <w:tcPr>
            <w:tcW w:w="1077" w:type="dxa"/>
            <w:tcBorders>
              <w:top w:val="nil"/>
              <w:bottom w:val="single" w:sz="4" w:space="0" w:color="auto"/>
            </w:tcBorders>
          </w:tcPr>
          <w:p w14:paraId="164B5937" w14:textId="77777777" w:rsidR="00116C54" w:rsidRPr="00F23047" w:rsidRDefault="00116C54">
            <w:pPr>
              <w:pStyle w:val="ConsPlusNormal"/>
              <w:rPr>
                <w:rFonts w:ascii="Times New Roman" w:hAnsi="Times New Roman" w:cs="Times New Roman"/>
                <w:sz w:val="28"/>
                <w:szCs w:val="28"/>
              </w:rPr>
            </w:pPr>
          </w:p>
        </w:tc>
        <w:tc>
          <w:tcPr>
            <w:tcW w:w="3401" w:type="dxa"/>
            <w:tcBorders>
              <w:top w:val="nil"/>
              <w:bottom w:val="single" w:sz="4" w:space="0" w:color="auto"/>
            </w:tcBorders>
          </w:tcPr>
          <w:p w14:paraId="63AA4ED9"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1. Обеспечено автоматическое предоставление сетевой организации информации, подлежащей указанию инвестором в заявке, из государственных информационных систем.</w:t>
            </w:r>
          </w:p>
          <w:p w14:paraId="179FC532"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2. Интеграция информационных систем сетевых организаций с инфраструктурой Единой системы идентификации и аутентификации.</w:t>
            </w:r>
          </w:p>
        </w:tc>
      </w:tr>
      <w:tr w:rsidR="00F23047" w:rsidRPr="00F23047" w14:paraId="3EBF868E" w14:textId="77777777">
        <w:tblPrEx>
          <w:tblBorders>
            <w:insideH w:val="none" w:sz="0" w:space="0" w:color="auto"/>
          </w:tblBorders>
        </w:tblPrEx>
        <w:tc>
          <w:tcPr>
            <w:tcW w:w="510" w:type="dxa"/>
            <w:tcBorders>
              <w:top w:val="single" w:sz="4" w:space="0" w:color="auto"/>
              <w:bottom w:val="nil"/>
            </w:tcBorders>
          </w:tcPr>
          <w:p w14:paraId="6E9528E0"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3</w:t>
            </w:r>
          </w:p>
        </w:tc>
        <w:tc>
          <w:tcPr>
            <w:tcW w:w="1474" w:type="dxa"/>
            <w:tcBorders>
              <w:top w:val="single" w:sz="4" w:space="0" w:color="auto"/>
              <w:bottom w:val="nil"/>
            </w:tcBorders>
          </w:tcPr>
          <w:p w14:paraId="6B4E02B9"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Выполнен</w:t>
            </w:r>
            <w:r w:rsidRPr="00F23047">
              <w:rPr>
                <w:rFonts w:ascii="Times New Roman" w:hAnsi="Times New Roman" w:cs="Times New Roman"/>
                <w:sz w:val="28"/>
                <w:szCs w:val="28"/>
              </w:rPr>
              <w:lastRenderedPageBreak/>
              <w:t>ие строительных работ и окончательное подключение</w:t>
            </w:r>
          </w:p>
        </w:tc>
        <w:tc>
          <w:tcPr>
            <w:tcW w:w="963" w:type="dxa"/>
            <w:tcBorders>
              <w:top w:val="single" w:sz="4" w:space="0" w:color="auto"/>
              <w:bottom w:val="nil"/>
            </w:tcBorders>
          </w:tcPr>
          <w:p w14:paraId="2ACB5C09"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lastRenderedPageBreak/>
              <w:t xml:space="preserve">от 4 </w:t>
            </w:r>
            <w:r w:rsidRPr="00F23047">
              <w:rPr>
                <w:rFonts w:ascii="Times New Roman" w:hAnsi="Times New Roman" w:cs="Times New Roman"/>
                <w:sz w:val="28"/>
                <w:szCs w:val="28"/>
              </w:rPr>
              <w:lastRenderedPageBreak/>
              <w:t>месяцев до 2 лет</w:t>
            </w:r>
          </w:p>
        </w:tc>
        <w:tc>
          <w:tcPr>
            <w:tcW w:w="963" w:type="dxa"/>
            <w:tcBorders>
              <w:top w:val="single" w:sz="4" w:space="0" w:color="auto"/>
              <w:bottom w:val="nil"/>
            </w:tcBorders>
          </w:tcPr>
          <w:p w14:paraId="56967D3D"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lastRenderedPageBreak/>
              <w:t xml:space="preserve">от 4 </w:t>
            </w:r>
            <w:r w:rsidRPr="00F23047">
              <w:rPr>
                <w:rFonts w:ascii="Times New Roman" w:hAnsi="Times New Roman" w:cs="Times New Roman"/>
                <w:sz w:val="28"/>
                <w:szCs w:val="28"/>
              </w:rPr>
              <w:lastRenderedPageBreak/>
              <w:t>месяцев до 2 лет</w:t>
            </w:r>
          </w:p>
        </w:tc>
        <w:tc>
          <w:tcPr>
            <w:tcW w:w="737" w:type="dxa"/>
            <w:tcBorders>
              <w:top w:val="single" w:sz="4" w:space="0" w:color="auto"/>
              <w:bottom w:val="nil"/>
            </w:tcBorders>
          </w:tcPr>
          <w:p w14:paraId="664F814C"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lastRenderedPageBreak/>
              <w:t>8</w:t>
            </w:r>
          </w:p>
        </w:tc>
        <w:tc>
          <w:tcPr>
            <w:tcW w:w="2551" w:type="dxa"/>
            <w:tcBorders>
              <w:top w:val="single" w:sz="4" w:space="0" w:color="auto"/>
              <w:bottom w:val="nil"/>
            </w:tcBorders>
          </w:tcPr>
          <w:p w14:paraId="13202F48"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Уведомление о </w:t>
            </w:r>
            <w:r w:rsidRPr="00F23047">
              <w:rPr>
                <w:rFonts w:ascii="Times New Roman" w:hAnsi="Times New Roman" w:cs="Times New Roman"/>
                <w:sz w:val="28"/>
                <w:szCs w:val="28"/>
              </w:rPr>
              <w:lastRenderedPageBreak/>
              <w:t>выполнении технических условий с приложением следующих документов:</w:t>
            </w:r>
          </w:p>
          <w:p w14:paraId="54C29B7F"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1. Копия сертификатов соответствия на электрооборудование (если оборудование подлежит обязательной сертификации) и (или) сопроводительную техническую документацию (технические паспорта оборудования), содержащую сведения о сертификации, информацию о технических параметрах и </w:t>
            </w:r>
            <w:r w:rsidRPr="00F23047">
              <w:rPr>
                <w:rFonts w:ascii="Times New Roman" w:hAnsi="Times New Roman" w:cs="Times New Roman"/>
                <w:sz w:val="28"/>
                <w:szCs w:val="28"/>
              </w:rPr>
              <w:lastRenderedPageBreak/>
              <w:t>характеристиках энергопринимающих устройств и объектов электроэнергетики, входящих в их состав оборудования и устройств релейной защиты и автоматики, средств диспетчерского и технологического управления;</w:t>
            </w:r>
          </w:p>
          <w:p w14:paraId="48D435C5"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2. Копия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w:t>
            </w:r>
            <w:r w:rsidRPr="00F23047">
              <w:rPr>
                <w:rFonts w:ascii="Times New Roman" w:hAnsi="Times New Roman" w:cs="Times New Roman"/>
                <w:sz w:val="28"/>
                <w:szCs w:val="28"/>
              </w:rPr>
              <w:lastRenderedPageBreak/>
              <w:t>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w:t>
            </w:r>
          </w:p>
        </w:tc>
        <w:tc>
          <w:tcPr>
            <w:tcW w:w="1700" w:type="dxa"/>
            <w:tcBorders>
              <w:top w:val="single" w:sz="4" w:space="0" w:color="auto"/>
              <w:bottom w:val="nil"/>
            </w:tcBorders>
          </w:tcPr>
          <w:p w14:paraId="101FB038"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lastRenderedPageBreak/>
              <w:t xml:space="preserve">1. Акт об </w:t>
            </w:r>
            <w:r w:rsidRPr="00F23047">
              <w:rPr>
                <w:rFonts w:ascii="Times New Roman" w:hAnsi="Times New Roman" w:cs="Times New Roman"/>
                <w:sz w:val="28"/>
                <w:szCs w:val="28"/>
              </w:rPr>
              <w:t>осуществлении технологического присоединения;</w:t>
            </w:r>
          </w:p>
          <w:p w14:paraId="2AB80C2B"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2. Акт о выполнении технических условий;</w:t>
            </w:r>
          </w:p>
          <w:p w14:paraId="71B78D75"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3. Акт допуска прибора учета в эксплуатацию</w:t>
            </w:r>
          </w:p>
        </w:tc>
        <w:tc>
          <w:tcPr>
            <w:tcW w:w="1700" w:type="dxa"/>
            <w:tcBorders>
              <w:top w:val="single" w:sz="4" w:space="0" w:color="auto"/>
              <w:bottom w:val="nil"/>
            </w:tcBorders>
          </w:tcPr>
          <w:p w14:paraId="29BAB86B" w14:textId="77777777" w:rsidR="00116C54" w:rsidRPr="00F23047" w:rsidRDefault="00C0311D">
            <w:pPr>
              <w:pStyle w:val="ConsPlusNormal"/>
              <w:jc w:val="both"/>
              <w:rPr>
                <w:rFonts w:ascii="Times New Roman" w:hAnsi="Times New Roman" w:cs="Times New Roman"/>
                <w:sz w:val="28"/>
                <w:szCs w:val="28"/>
              </w:rPr>
            </w:pPr>
            <w:hyperlink r:id="rId17" w:history="1">
              <w:r w:rsidR="00116C54" w:rsidRPr="00F23047">
                <w:rPr>
                  <w:rFonts w:ascii="Times New Roman" w:hAnsi="Times New Roman" w:cs="Times New Roman"/>
                  <w:sz w:val="28"/>
                  <w:szCs w:val="28"/>
                </w:rPr>
                <w:t>Пункты 85</w:t>
              </w:r>
            </w:hyperlink>
            <w:r w:rsidR="00116C54" w:rsidRPr="00F23047">
              <w:rPr>
                <w:rFonts w:ascii="Times New Roman" w:hAnsi="Times New Roman" w:cs="Times New Roman"/>
                <w:sz w:val="28"/>
                <w:szCs w:val="28"/>
              </w:rPr>
              <w:t xml:space="preserve">, </w:t>
            </w:r>
            <w:hyperlink r:id="rId18" w:history="1">
              <w:r w:rsidR="00116C54" w:rsidRPr="00F23047">
                <w:rPr>
                  <w:rFonts w:ascii="Times New Roman" w:hAnsi="Times New Roman" w:cs="Times New Roman"/>
                  <w:sz w:val="28"/>
                  <w:szCs w:val="28"/>
                </w:rPr>
                <w:t>86</w:t>
              </w:r>
            </w:hyperlink>
            <w:r w:rsidR="00116C54" w:rsidRPr="00F23047">
              <w:rPr>
                <w:rFonts w:ascii="Times New Roman" w:hAnsi="Times New Roman" w:cs="Times New Roman"/>
                <w:sz w:val="28"/>
                <w:szCs w:val="28"/>
              </w:rPr>
              <w:t xml:space="preserve">, </w:t>
            </w:r>
            <w:hyperlink r:id="rId19" w:history="1">
              <w:r w:rsidR="00116C54" w:rsidRPr="00F23047">
                <w:rPr>
                  <w:rFonts w:ascii="Times New Roman" w:hAnsi="Times New Roman" w:cs="Times New Roman"/>
                  <w:sz w:val="28"/>
                  <w:szCs w:val="28"/>
                </w:rPr>
                <w:t>93</w:t>
              </w:r>
            </w:hyperlink>
            <w:r w:rsidR="00116C54" w:rsidRPr="00F23047">
              <w:rPr>
                <w:rFonts w:ascii="Times New Roman" w:hAnsi="Times New Roman" w:cs="Times New Roman"/>
                <w:sz w:val="28"/>
                <w:szCs w:val="28"/>
              </w:rPr>
              <w:t xml:space="preserve"> Правил ТП</w:t>
            </w:r>
          </w:p>
        </w:tc>
        <w:tc>
          <w:tcPr>
            <w:tcW w:w="1077" w:type="dxa"/>
            <w:tcBorders>
              <w:top w:val="single" w:sz="4" w:space="0" w:color="auto"/>
              <w:bottom w:val="nil"/>
            </w:tcBorders>
          </w:tcPr>
          <w:p w14:paraId="7B419E89"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lastRenderedPageBreak/>
              <w:t>Средни</w:t>
            </w:r>
            <w:r w:rsidRPr="00F23047">
              <w:rPr>
                <w:rFonts w:ascii="Times New Roman" w:hAnsi="Times New Roman" w:cs="Times New Roman"/>
                <w:sz w:val="28"/>
                <w:szCs w:val="28"/>
              </w:rPr>
              <w:lastRenderedPageBreak/>
              <w:t>й и крупный бизнес - свыше 150 кВт</w:t>
            </w:r>
          </w:p>
        </w:tc>
        <w:tc>
          <w:tcPr>
            <w:tcW w:w="3401" w:type="dxa"/>
            <w:tcBorders>
              <w:top w:val="single" w:sz="4" w:space="0" w:color="auto"/>
              <w:bottom w:val="nil"/>
            </w:tcBorders>
          </w:tcPr>
          <w:p w14:paraId="1F6BDA6B"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lastRenderedPageBreak/>
              <w:t xml:space="preserve">Соблюдению нормативных </w:t>
            </w:r>
            <w:r w:rsidRPr="00F23047">
              <w:rPr>
                <w:rFonts w:ascii="Times New Roman" w:hAnsi="Times New Roman" w:cs="Times New Roman"/>
                <w:sz w:val="28"/>
                <w:szCs w:val="28"/>
              </w:rPr>
              <w:lastRenderedPageBreak/>
              <w:t>сроков реализации подключения способствует исполнение следующих мероприятий:</w:t>
            </w:r>
          </w:p>
          <w:p w14:paraId="07A6FD09" w14:textId="1C51C84C"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1. на сайте сетевых организаций обеспечено наличие информации по центрам питания с указанием объема свободной для технологического присоединения мощности (</w:t>
            </w:r>
            <w:hyperlink r:id="rId20" w:history="1">
              <w:r w:rsidRPr="00F23047">
                <w:rPr>
                  <w:rFonts w:ascii="Times New Roman" w:hAnsi="Times New Roman" w:cs="Times New Roman"/>
                  <w:sz w:val="28"/>
                  <w:szCs w:val="28"/>
                </w:rPr>
                <w:t>подпункт "г" пункта 19</w:t>
              </w:r>
            </w:hyperlink>
            <w:r w:rsidRPr="00F23047">
              <w:rPr>
                <w:rFonts w:ascii="Times New Roman" w:hAnsi="Times New Roman" w:cs="Times New Roman"/>
                <w:sz w:val="28"/>
                <w:szCs w:val="28"/>
              </w:rPr>
              <w:t xml:space="preserve"> Стандартов раскрытия информации, утвержденных постановлением Правительства Российской Федерации от 21 января 2004 г. </w:t>
            </w:r>
            <w:r w:rsidR="00F23047">
              <w:rPr>
                <w:rFonts w:ascii="Times New Roman" w:hAnsi="Times New Roman" w:cs="Times New Roman"/>
                <w:sz w:val="28"/>
                <w:szCs w:val="28"/>
              </w:rPr>
              <w:t>№</w:t>
            </w:r>
            <w:r w:rsidRPr="00F23047">
              <w:rPr>
                <w:rFonts w:ascii="Times New Roman" w:hAnsi="Times New Roman" w:cs="Times New Roman"/>
                <w:sz w:val="28"/>
                <w:szCs w:val="28"/>
              </w:rPr>
              <w:t xml:space="preserve"> 24 "Об утверждении стандартов раскрытия информации субъектами оптового и розничных рынков электрической энергии").</w:t>
            </w:r>
          </w:p>
          <w:p w14:paraId="2C4604A8"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2. Органами исполнительной власти субъекта Российской </w:t>
            </w:r>
            <w:r w:rsidRPr="00F23047">
              <w:rPr>
                <w:rFonts w:ascii="Times New Roman" w:hAnsi="Times New Roman" w:cs="Times New Roman"/>
                <w:sz w:val="28"/>
                <w:szCs w:val="28"/>
              </w:rPr>
              <w:lastRenderedPageBreak/>
              <w:t>Федерации для целей реализации инвестиционных проектов предоставляются земельные участки, не требующие значительного объема сетевого строительства.</w:t>
            </w:r>
          </w:p>
          <w:p w14:paraId="152D7853"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3. Инвестором с сетевой организацией заключен договор "Технологическое присоединение под ключ", работы на стороне заявителя также выполняются сетевой организацией.</w:t>
            </w:r>
          </w:p>
          <w:p w14:paraId="0C6DD316"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Пересмотр целевых сроков возможен после реализации следующих мероприятий:</w:t>
            </w:r>
          </w:p>
          <w:p w14:paraId="6C4798AE"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1. Сокращение сроков оформления прав на земельные участки.</w:t>
            </w:r>
          </w:p>
          <w:p w14:paraId="11B93311"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2. Сетевым организациям обеспечен доступ к следующим информационным системам:</w:t>
            </w:r>
          </w:p>
          <w:p w14:paraId="08E8BD5D"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lastRenderedPageBreak/>
              <w:t>а) Федеральной государственной информационной системе "Единый государственный реестр недвижимости" Федеральной службы государственной регистрации, кадастра и картографии (Росреестр) с возможностью бесплатного получения выписок об объектах недвижимости из ЕГРН;</w:t>
            </w:r>
          </w:p>
          <w:p w14:paraId="63B55660"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б) Информационной системе, содержащей сведения о заключенных договорах аренды земельных участков (краткосрочных и долгосрочных), сведения об имущественно-правовом статусе земельных участков;</w:t>
            </w:r>
          </w:p>
        </w:tc>
      </w:tr>
      <w:tr w:rsidR="00F23047" w:rsidRPr="00F23047" w14:paraId="6BD2CDAA" w14:textId="77777777">
        <w:tblPrEx>
          <w:tblBorders>
            <w:insideH w:val="none" w:sz="0" w:space="0" w:color="auto"/>
          </w:tblBorders>
        </w:tblPrEx>
        <w:tc>
          <w:tcPr>
            <w:tcW w:w="510" w:type="dxa"/>
            <w:tcBorders>
              <w:top w:val="nil"/>
              <w:bottom w:val="nil"/>
            </w:tcBorders>
          </w:tcPr>
          <w:p w14:paraId="5499BBB8" w14:textId="77777777" w:rsidR="00116C54" w:rsidRPr="00F23047" w:rsidRDefault="00116C54">
            <w:pPr>
              <w:pStyle w:val="ConsPlusNormal"/>
              <w:rPr>
                <w:rFonts w:ascii="Times New Roman" w:hAnsi="Times New Roman" w:cs="Times New Roman"/>
                <w:sz w:val="28"/>
                <w:szCs w:val="28"/>
              </w:rPr>
            </w:pPr>
          </w:p>
        </w:tc>
        <w:tc>
          <w:tcPr>
            <w:tcW w:w="1474" w:type="dxa"/>
            <w:tcBorders>
              <w:top w:val="nil"/>
              <w:bottom w:val="nil"/>
            </w:tcBorders>
          </w:tcPr>
          <w:p w14:paraId="28C35C49" w14:textId="77777777" w:rsidR="00116C54" w:rsidRPr="00F23047" w:rsidRDefault="00116C54">
            <w:pPr>
              <w:pStyle w:val="ConsPlusNormal"/>
              <w:rPr>
                <w:rFonts w:ascii="Times New Roman" w:hAnsi="Times New Roman" w:cs="Times New Roman"/>
                <w:sz w:val="28"/>
                <w:szCs w:val="28"/>
              </w:rPr>
            </w:pPr>
          </w:p>
        </w:tc>
        <w:tc>
          <w:tcPr>
            <w:tcW w:w="963" w:type="dxa"/>
            <w:tcBorders>
              <w:top w:val="nil"/>
              <w:bottom w:val="nil"/>
            </w:tcBorders>
          </w:tcPr>
          <w:p w14:paraId="69B81936" w14:textId="77777777" w:rsidR="00116C54" w:rsidRPr="00F23047" w:rsidRDefault="00116C54">
            <w:pPr>
              <w:pStyle w:val="ConsPlusNormal"/>
              <w:rPr>
                <w:rFonts w:ascii="Times New Roman" w:hAnsi="Times New Roman" w:cs="Times New Roman"/>
                <w:sz w:val="28"/>
                <w:szCs w:val="28"/>
              </w:rPr>
            </w:pPr>
          </w:p>
        </w:tc>
        <w:tc>
          <w:tcPr>
            <w:tcW w:w="963" w:type="dxa"/>
            <w:tcBorders>
              <w:top w:val="nil"/>
              <w:bottom w:val="nil"/>
            </w:tcBorders>
          </w:tcPr>
          <w:p w14:paraId="56AC0B67" w14:textId="77777777" w:rsidR="00116C54" w:rsidRPr="00F23047" w:rsidRDefault="00116C54">
            <w:pPr>
              <w:pStyle w:val="ConsPlusNormal"/>
              <w:rPr>
                <w:rFonts w:ascii="Times New Roman" w:hAnsi="Times New Roman" w:cs="Times New Roman"/>
                <w:sz w:val="28"/>
                <w:szCs w:val="28"/>
              </w:rPr>
            </w:pPr>
          </w:p>
        </w:tc>
        <w:tc>
          <w:tcPr>
            <w:tcW w:w="737" w:type="dxa"/>
            <w:tcBorders>
              <w:top w:val="nil"/>
              <w:bottom w:val="nil"/>
            </w:tcBorders>
          </w:tcPr>
          <w:p w14:paraId="213E3FA4" w14:textId="77777777" w:rsidR="00116C54" w:rsidRPr="00F23047" w:rsidRDefault="00116C54">
            <w:pPr>
              <w:pStyle w:val="ConsPlusNormal"/>
              <w:rPr>
                <w:rFonts w:ascii="Times New Roman" w:hAnsi="Times New Roman" w:cs="Times New Roman"/>
                <w:sz w:val="28"/>
                <w:szCs w:val="28"/>
              </w:rPr>
            </w:pPr>
          </w:p>
        </w:tc>
        <w:tc>
          <w:tcPr>
            <w:tcW w:w="2551" w:type="dxa"/>
            <w:tcBorders>
              <w:top w:val="nil"/>
              <w:bottom w:val="nil"/>
            </w:tcBorders>
          </w:tcPr>
          <w:p w14:paraId="6C1C4C85"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3. Нормальные (временные нормальные) схемы электрических соединений объектов электроэнергетики, строительство (реконструкция) или технологическое присоединение которых осуществляются в рамках выполнения технических условий;</w:t>
            </w:r>
          </w:p>
          <w:p w14:paraId="14B07145"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 xml:space="preserve">4. Документы, подтверждающие проведение проверки устройств (комплексов) релейной защиты и автоматики и их готовность к вводу в работу, настройку устройств (комплексов) </w:t>
            </w:r>
            <w:r w:rsidRPr="00F23047">
              <w:rPr>
                <w:rFonts w:ascii="Times New Roman" w:hAnsi="Times New Roman" w:cs="Times New Roman"/>
                <w:sz w:val="28"/>
                <w:szCs w:val="28"/>
              </w:rPr>
              <w:lastRenderedPageBreak/>
              <w:t xml:space="preserve">релейной защиты и автоматики в соответствии с требованиями субъекта оперативно-диспетчерского управления, включая принципиальные, функционально-логические схемы, схемы программируемой логики, данные по конфигурированию и </w:t>
            </w:r>
            <w:proofErr w:type="spellStart"/>
            <w:r w:rsidRPr="00F23047">
              <w:rPr>
                <w:rFonts w:ascii="Times New Roman" w:hAnsi="Times New Roman" w:cs="Times New Roman"/>
                <w:sz w:val="28"/>
                <w:szCs w:val="28"/>
              </w:rPr>
              <w:t>параметрированию</w:t>
            </w:r>
            <w:proofErr w:type="spellEnd"/>
            <w:r w:rsidRPr="00F23047">
              <w:rPr>
                <w:rFonts w:ascii="Times New Roman" w:hAnsi="Times New Roman" w:cs="Times New Roman"/>
                <w:sz w:val="28"/>
                <w:szCs w:val="28"/>
              </w:rPr>
              <w:t xml:space="preserve"> устройств (комплексов) релейной защиты и автоматики, исполнительные схемы;</w:t>
            </w:r>
          </w:p>
        </w:tc>
        <w:tc>
          <w:tcPr>
            <w:tcW w:w="1700" w:type="dxa"/>
            <w:tcBorders>
              <w:top w:val="nil"/>
              <w:bottom w:val="nil"/>
            </w:tcBorders>
          </w:tcPr>
          <w:p w14:paraId="4FF62DB8" w14:textId="77777777" w:rsidR="00116C54" w:rsidRPr="00F23047" w:rsidRDefault="00116C54">
            <w:pPr>
              <w:pStyle w:val="ConsPlusNormal"/>
              <w:rPr>
                <w:rFonts w:ascii="Times New Roman" w:hAnsi="Times New Roman" w:cs="Times New Roman"/>
                <w:sz w:val="28"/>
                <w:szCs w:val="28"/>
              </w:rPr>
            </w:pPr>
          </w:p>
        </w:tc>
        <w:tc>
          <w:tcPr>
            <w:tcW w:w="1700" w:type="dxa"/>
            <w:tcBorders>
              <w:top w:val="nil"/>
              <w:bottom w:val="nil"/>
            </w:tcBorders>
          </w:tcPr>
          <w:p w14:paraId="3244DAE3" w14:textId="77777777" w:rsidR="00116C54" w:rsidRPr="00F23047" w:rsidRDefault="00116C54">
            <w:pPr>
              <w:pStyle w:val="ConsPlusNormal"/>
              <w:rPr>
                <w:rFonts w:ascii="Times New Roman" w:hAnsi="Times New Roman" w:cs="Times New Roman"/>
                <w:sz w:val="28"/>
                <w:szCs w:val="28"/>
              </w:rPr>
            </w:pPr>
          </w:p>
        </w:tc>
        <w:tc>
          <w:tcPr>
            <w:tcW w:w="1077" w:type="dxa"/>
            <w:tcBorders>
              <w:top w:val="nil"/>
              <w:bottom w:val="nil"/>
            </w:tcBorders>
          </w:tcPr>
          <w:p w14:paraId="168E17A6" w14:textId="77777777" w:rsidR="00116C54" w:rsidRPr="00F23047" w:rsidRDefault="00116C54">
            <w:pPr>
              <w:pStyle w:val="ConsPlusNormal"/>
              <w:rPr>
                <w:rFonts w:ascii="Times New Roman" w:hAnsi="Times New Roman" w:cs="Times New Roman"/>
                <w:sz w:val="28"/>
                <w:szCs w:val="28"/>
              </w:rPr>
            </w:pPr>
          </w:p>
        </w:tc>
        <w:tc>
          <w:tcPr>
            <w:tcW w:w="3401" w:type="dxa"/>
            <w:tcBorders>
              <w:top w:val="nil"/>
              <w:bottom w:val="nil"/>
            </w:tcBorders>
          </w:tcPr>
          <w:p w14:paraId="642E0555"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в) Информационной системе, содержащей сведения отдела геолого-геодезической службы и отдела подземных сооружений.</w:t>
            </w:r>
          </w:p>
          <w:p w14:paraId="548F7966"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3. Обеспечена возможность осуществления сверки сетей с владельцами инженерных коммуникаций в рамках "одного окна".</w:t>
            </w:r>
          </w:p>
          <w:p w14:paraId="1F3130FF"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4. Сокращение сроков получения актуальных материалов топосъемки.</w:t>
            </w:r>
          </w:p>
          <w:p w14:paraId="3D31728A"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5. Уменьшение срока проведения торгово-закупочных процедур.</w:t>
            </w:r>
          </w:p>
          <w:p w14:paraId="2D03F20C"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6. Обеспечение органами исполнительной власти субъекта Российской Федерации возможности сетевых организаций осуществлять оформление исходно-разрешительной и согласование проектной документации в режиме </w:t>
            </w:r>
            <w:r w:rsidRPr="00F23047">
              <w:rPr>
                <w:rFonts w:ascii="Times New Roman" w:hAnsi="Times New Roman" w:cs="Times New Roman"/>
                <w:sz w:val="28"/>
                <w:szCs w:val="28"/>
              </w:rPr>
              <w:lastRenderedPageBreak/>
              <w:t>"одного окна" в течение 10 рабочих дней.</w:t>
            </w:r>
          </w:p>
          <w:p w14:paraId="0B698F01"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7. Исключение обязанности сетевой организации по проведению мероприятий по лесоразведению после выполнения строительно-монтажных работ, а также выполнения мероприятий по агротехническому уходу в течение 8 лет.</w:t>
            </w:r>
          </w:p>
          <w:p w14:paraId="6B9FC844"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8. Введение уведомительного порядка оформления ордера (разрешения) на производство земляных работ, установку временных ограждений и размещение временных объектов.</w:t>
            </w:r>
          </w:p>
        </w:tc>
      </w:tr>
      <w:tr w:rsidR="00116C54" w:rsidRPr="00F23047" w14:paraId="56403203" w14:textId="77777777">
        <w:tblPrEx>
          <w:tblBorders>
            <w:insideH w:val="none" w:sz="0" w:space="0" w:color="auto"/>
          </w:tblBorders>
        </w:tblPrEx>
        <w:tc>
          <w:tcPr>
            <w:tcW w:w="510" w:type="dxa"/>
            <w:tcBorders>
              <w:top w:val="nil"/>
              <w:bottom w:val="single" w:sz="4" w:space="0" w:color="auto"/>
            </w:tcBorders>
          </w:tcPr>
          <w:p w14:paraId="1128E16E" w14:textId="77777777" w:rsidR="00116C54" w:rsidRPr="00F23047" w:rsidRDefault="00116C54">
            <w:pPr>
              <w:pStyle w:val="ConsPlusNormal"/>
              <w:rPr>
                <w:rFonts w:ascii="Times New Roman" w:hAnsi="Times New Roman" w:cs="Times New Roman"/>
                <w:sz w:val="28"/>
                <w:szCs w:val="28"/>
              </w:rPr>
            </w:pPr>
          </w:p>
        </w:tc>
        <w:tc>
          <w:tcPr>
            <w:tcW w:w="1474" w:type="dxa"/>
            <w:tcBorders>
              <w:top w:val="nil"/>
              <w:bottom w:val="single" w:sz="4" w:space="0" w:color="auto"/>
            </w:tcBorders>
          </w:tcPr>
          <w:p w14:paraId="685CF760" w14:textId="77777777" w:rsidR="00116C54" w:rsidRPr="00F23047" w:rsidRDefault="00116C54">
            <w:pPr>
              <w:pStyle w:val="ConsPlusNormal"/>
              <w:rPr>
                <w:rFonts w:ascii="Times New Roman" w:hAnsi="Times New Roman" w:cs="Times New Roman"/>
                <w:sz w:val="28"/>
                <w:szCs w:val="28"/>
              </w:rPr>
            </w:pPr>
          </w:p>
        </w:tc>
        <w:tc>
          <w:tcPr>
            <w:tcW w:w="963" w:type="dxa"/>
            <w:tcBorders>
              <w:top w:val="nil"/>
              <w:bottom w:val="single" w:sz="4" w:space="0" w:color="auto"/>
            </w:tcBorders>
          </w:tcPr>
          <w:p w14:paraId="518B037A" w14:textId="77777777" w:rsidR="00116C54" w:rsidRPr="00F23047" w:rsidRDefault="00116C54">
            <w:pPr>
              <w:pStyle w:val="ConsPlusNormal"/>
              <w:rPr>
                <w:rFonts w:ascii="Times New Roman" w:hAnsi="Times New Roman" w:cs="Times New Roman"/>
                <w:sz w:val="28"/>
                <w:szCs w:val="28"/>
              </w:rPr>
            </w:pPr>
          </w:p>
        </w:tc>
        <w:tc>
          <w:tcPr>
            <w:tcW w:w="963" w:type="dxa"/>
            <w:tcBorders>
              <w:top w:val="nil"/>
              <w:bottom w:val="single" w:sz="4" w:space="0" w:color="auto"/>
            </w:tcBorders>
          </w:tcPr>
          <w:p w14:paraId="5D1144D9" w14:textId="77777777" w:rsidR="00116C54" w:rsidRPr="00F23047" w:rsidRDefault="00116C54">
            <w:pPr>
              <w:pStyle w:val="ConsPlusNormal"/>
              <w:rPr>
                <w:rFonts w:ascii="Times New Roman" w:hAnsi="Times New Roman" w:cs="Times New Roman"/>
                <w:sz w:val="28"/>
                <w:szCs w:val="28"/>
              </w:rPr>
            </w:pPr>
          </w:p>
        </w:tc>
        <w:tc>
          <w:tcPr>
            <w:tcW w:w="737" w:type="dxa"/>
            <w:tcBorders>
              <w:top w:val="nil"/>
              <w:bottom w:val="single" w:sz="4" w:space="0" w:color="auto"/>
            </w:tcBorders>
          </w:tcPr>
          <w:p w14:paraId="7A8B1763" w14:textId="77777777" w:rsidR="00116C54" w:rsidRPr="00F23047" w:rsidRDefault="00116C54">
            <w:pPr>
              <w:pStyle w:val="ConsPlusNormal"/>
              <w:rPr>
                <w:rFonts w:ascii="Times New Roman" w:hAnsi="Times New Roman" w:cs="Times New Roman"/>
                <w:sz w:val="28"/>
                <w:szCs w:val="28"/>
              </w:rPr>
            </w:pPr>
          </w:p>
        </w:tc>
        <w:tc>
          <w:tcPr>
            <w:tcW w:w="2551" w:type="dxa"/>
            <w:tcBorders>
              <w:top w:val="nil"/>
              <w:bottom w:val="single" w:sz="4" w:space="0" w:color="auto"/>
            </w:tcBorders>
          </w:tcPr>
          <w:p w14:paraId="450D3A02"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5. Документы, подтверждающие выполнение </w:t>
            </w:r>
            <w:r w:rsidRPr="00F23047">
              <w:rPr>
                <w:rFonts w:ascii="Times New Roman" w:hAnsi="Times New Roman" w:cs="Times New Roman"/>
                <w:sz w:val="28"/>
                <w:szCs w:val="28"/>
              </w:rPr>
              <w:lastRenderedPageBreak/>
              <w:t>требований к системам телемеханики и связи, схемы организации оперативно-диспетчерской и технологической связи, протоколы испытаний каналов, устройств и средств связи;</w:t>
            </w:r>
          </w:p>
          <w:p w14:paraId="2777411C"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6. Документ, подписанный соответственно заявителем или сетевой организацией, подтверждающий выполнение мероприятий по вводу в работу энергопринимающего устройства или объекта электроэнергетики, включая проведение </w:t>
            </w:r>
            <w:r w:rsidRPr="00F23047">
              <w:rPr>
                <w:rFonts w:ascii="Times New Roman" w:hAnsi="Times New Roman" w:cs="Times New Roman"/>
                <w:sz w:val="28"/>
                <w:szCs w:val="28"/>
              </w:rPr>
              <w:lastRenderedPageBreak/>
              <w:t>пусконаладочных работ, приемо-сдаточных и иных испытаний;</w:t>
            </w:r>
          </w:p>
          <w:p w14:paraId="2509959B"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7. Документы, содержащие информацию о результатах проведения пусконаладочных работ, приемо-сдаточных и иных испытаний.</w:t>
            </w:r>
          </w:p>
        </w:tc>
        <w:tc>
          <w:tcPr>
            <w:tcW w:w="1700" w:type="dxa"/>
            <w:tcBorders>
              <w:top w:val="nil"/>
              <w:bottom w:val="single" w:sz="4" w:space="0" w:color="auto"/>
            </w:tcBorders>
          </w:tcPr>
          <w:p w14:paraId="7BBD2B41" w14:textId="77777777" w:rsidR="00116C54" w:rsidRPr="00F23047" w:rsidRDefault="00116C54">
            <w:pPr>
              <w:pStyle w:val="ConsPlusNormal"/>
              <w:rPr>
                <w:rFonts w:ascii="Times New Roman" w:hAnsi="Times New Roman" w:cs="Times New Roman"/>
                <w:sz w:val="28"/>
                <w:szCs w:val="28"/>
              </w:rPr>
            </w:pPr>
          </w:p>
        </w:tc>
        <w:tc>
          <w:tcPr>
            <w:tcW w:w="1700" w:type="dxa"/>
            <w:tcBorders>
              <w:top w:val="nil"/>
              <w:bottom w:val="single" w:sz="4" w:space="0" w:color="auto"/>
            </w:tcBorders>
          </w:tcPr>
          <w:p w14:paraId="2331558D" w14:textId="77777777" w:rsidR="00116C54" w:rsidRPr="00F23047" w:rsidRDefault="00116C54">
            <w:pPr>
              <w:pStyle w:val="ConsPlusNormal"/>
              <w:rPr>
                <w:rFonts w:ascii="Times New Roman" w:hAnsi="Times New Roman" w:cs="Times New Roman"/>
                <w:sz w:val="28"/>
                <w:szCs w:val="28"/>
              </w:rPr>
            </w:pPr>
          </w:p>
        </w:tc>
        <w:tc>
          <w:tcPr>
            <w:tcW w:w="1077" w:type="dxa"/>
            <w:tcBorders>
              <w:top w:val="nil"/>
              <w:bottom w:val="single" w:sz="4" w:space="0" w:color="auto"/>
            </w:tcBorders>
          </w:tcPr>
          <w:p w14:paraId="36ABBC4B" w14:textId="77777777" w:rsidR="00116C54" w:rsidRPr="00F23047" w:rsidRDefault="00116C54">
            <w:pPr>
              <w:pStyle w:val="ConsPlusNormal"/>
              <w:rPr>
                <w:rFonts w:ascii="Times New Roman" w:hAnsi="Times New Roman" w:cs="Times New Roman"/>
                <w:sz w:val="28"/>
                <w:szCs w:val="28"/>
              </w:rPr>
            </w:pPr>
          </w:p>
        </w:tc>
        <w:tc>
          <w:tcPr>
            <w:tcW w:w="3401" w:type="dxa"/>
            <w:tcBorders>
              <w:top w:val="nil"/>
              <w:bottom w:val="single" w:sz="4" w:space="0" w:color="auto"/>
            </w:tcBorders>
          </w:tcPr>
          <w:p w14:paraId="75635A51"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9. Обеспечена компенсация экономически обоснованных расходов </w:t>
            </w:r>
            <w:r w:rsidRPr="00F23047">
              <w:rPr>
                <w:rFonts w:ascii="Times New Roman" w:hAnsi="Times New Roman" w:cs="Times New Roman"/>
                <w:sz w:val="28"/>
                <w:szCs w:val="28"/>
              </w:rPr>
              <w:t>сетевой организации, не включаемых в плату за технологическое присоединение.</w:t>
            </w:r>
          </w:p>
          <w:p w14:paraId="7F8CC3CB"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10. Сокращен срок получения необходимых разрешений Ростехнадзора.</w:t>
            </w:r>
          </w:p>
        </w:tc>
      </w:tr>
    </w:tbl>
    <w:p w14:paraId="77CB9340" w14:textId="77777777" w:rsidR="00116C54" w:rsidRPr="00F23047" w:rsidRDefault="00116C54">
      <w:pPr>
        <w:pStyle w:val="ConsPlusNormal"/>
        <w:jc w:val="both"/>
        <w:rPr>
          <w:rFonts w:ascii="Times New Roman" w:hAnsi="Times New Roman" w:cs="Times New Roman"/>
          <w:sz w:val="28"/>
          <w:szCs w:val="28"/>
        </w:rPr>
      </w:pPr>
    </w:p>
    <w:p w14:paraId="57DCE93F" w14:textId="77777777" w:rsidR="00116C54" w:rsidRPr="00F23047" w:rsidRDefault="00116C54">
      <w:pPr>
        <w:pStyle w:val="ConsPlusNormal"/>
        <w:jc w:val="both"/>
        <w:rPr>
          <w:rFonts w:ascii="Times New Roman" w:hAnsi="Times New Roman" w:cs="Times New Roman"/>
          <w:sz w:val="28"/>
          <w:szCs w:val="28"/>
        </w:rPr>
      </w:pPr>
    </w:p>
    <w:p w14:paraId="50ECFE69" w14:textId="77777777" w:rsidR="00116C54" w:rsidRPr="00F23047" w:rsidRDefault="00116C54">
      <w:pPr>
        <w:pStyle w:val="ConsPlusNormal"/>
        <w:jc w:val="both"/>
        <w:rPr>
          <w:rFonts w:ascii="Times New Roman" w:hAnsi="Times New Roman" w:cs="Times New Roman"/>
          <w:sz w:val="28"/>
          <w:szCs w:val="28"/>
        </w:rPr>
      </w:pPr>
    </w:p>
    <w:p w14:paraId="2EE8EAE5" w14:textId="77777777" w:rsidR="00116C54" w:rsidRPr="00F23047" w:rsidRDefault="00116C54">
      <w:pPr>
        <w:pStyle w:val="ConsPlusNormal"/>
        <w:jc w:val="both"/>
        <w:rPr>
          <w:rFonts w:ascii="Times New Roman" w:hAnsi="Times New Roman" w:cs="Times New Roman"/>
          <w:sz w:val="28"/>
          <w:szCs w:val="28"/>
        </w:rPr>
      </w:pPr>
    </w:p>
    <w:p w14:paraId="38882A7C" w14:textId="77777777" w:rsidR="00116C54" w:rsidRPr="00F23047" w:rsidRDefault="00116C54">
      <w:pPr>
        <w:pStyle w:val="ConsPlusNormal"/>
        <w:jc w:val="both"/>
        <w:rPr>
          <w:rFonts w:ascii="Times New Roman" w:hAnsi="Times New Roman" w:cs="Times New Roman"/>
          <w:sz w:val="28"/>
          <w:szCs w:val="28"/>
        </w:rPr>
      </w:pPr>
    </w:p>
    <w:p w14:paraId="551557A2" w14:textId="77777777" w:rsidR="00F23047" w:rsidRDefault="00F23047">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14:paraId="5AD2A1F9" w14:textId="5B11CDE9" w:rsidR="00116C54" w:rsidRPr="00F23047" w:rsidRDefault="00116C54">
      <w:pPr>
        <w:pStyle w:val="ConsPlusNormal"/>
        <w:jc w:val="right"/>
        <w:outlineLvl w:val="2"/>
        <w:rPr>
          <w:rFonts w:ascii="Times New Roman" w:hAnsi="Times New Roman" w:cs="Times New Roman"/>
          <w:sz w:val="28"/>
          <w:szCs w:val="28"/>
        </w:rPr>
      </w:pPr>
      <w:r w:rsidRPr="00F23047">
        <w:rPr>
          <w:rFonts w:ascii="Times New Roman" w:hAnsi="Times New Roman" w:cs="Times New Roman"/>
          <w:sz w:val="28"/>
          <w:szCs w:val="28"/>
        </w:rPr>
        <w:lastRenderedPageBreak/>
        <w:t xml:space="preserve">Приложение </w:t>
      </w:r>
      <w:r w:rsidR="00F23047">
        <w:rPr>
          <w:rFonts w:ascii="Times New Roman" w:hAnsi="Times New Roman" w:cs="Times New Roman"/>
          <w:sz w:val="28"/>
          <w:szCs w:val="28"/>
        </w:rPr>
        <w:t>№</w:t>
      </w:r>
      <w:r w:rsidRPr="00F23047">
        <w:rPr>
          <w:rFonts w:ascii="Times New Roman" w:hAnsi="Times New Roman" w:cs="Times New Roman"/>
          <w:sz w:val="28"/>
          <w:szCs w:val="28"/>
        </w:rPr>
        <w:t xml:space="preserve"> </w:t>
      </w:r>
      <w:r w:rsidR="00F23047">
        <w:rPr>
          <w:rFonts w:ascii="Times New Roman" w:hAnsi="Times New Roman" w:cs="Times New Roman"/>
          <w:sz w:val="28"/>
          <w:szCs w:val="28"/>
        </w:rPr>
        <w:t>4</w:t>
      </w:r>
    </w:p>
    <w:p w14:paraId="451F5154" w14:textId="77777777" w:rsidR="00116C54" w:rsidRPr="00F23047" w:rsidRDefault="00116C54">
      <w:pPr>
        <w:pStyle w:val="ConsPlusNormal"/>
        <w:jc w:val="both"/>
        <w:rPr>
          <w:rFonts w:ascii="Times New Roman" w:hAnsi="Times New Roman" w:cs="Times New Roman"/>
          <w:sz w:val="28"/>
          <w:szCs w:val="28"/>
        </w:rPr>
      </w:pPr>
    </w:p>
    <w:p w14:paraId="37D72927" w14:textId="7DA92E37" w:rsidR="00F23047" w:rsidRDefault="00116C54" w:rsidP="00F23047">
      <w:pPr>
        <w:pStyle w:val="ConsPlusTitle"/>
        <w:jc w:val="center"/>
        <w:rPr>
          <w:rFonts w:ascii="Times New Roman" w:hAnsi="Times New Roman" w:cs="Times New Roman"/>
          <w:sz w:val="28"/>
          <w:szCs w:val="28"/>
        </w:rPr>
      </w:pPr>
      <w:r w:rsidRPr="00F23047">
        <w:rPr>
          <w:rFonts w:ascii="Times New Roman" w:hAnsi="Times New Roman" w:cs="Times New Roman"/>
          <w:sz w:val="28"/>
          <w:szCs w:val="28"/>
        </w:rPr>
        <w:t>АЛГОРИТМ</w:t>
      </w:r>
      <w:r w:rsidR="00F23047">
        <w:rPr>
          <w:rFonts w:ascii="Times New Roman" w:hAnsi="Times New Roman" w:cs="Times New Roman"/>
          <w:sz w:val="28"/>
          <w:szCs w:val="28"/>
        </w:rPr>
        <w:t xml:space="preserve"> </w:t>
      </w:r>
      <w:r w:rsidRPr="00F23047">
        <w:rPr>
          <w:rFonts w:ascii="Times New Roman" w:hAnsi="Times New Roman" w:cs="Times New Roman"/>
          <w:sz w:val="28"/>
          <w:szCs w:val="28"/>
        </w:rPr>
        <w:t xml:space="preserve">ДЕЙСТВИЙ ИНВЕСТОРА </w:t>
      </w:r>
    </w:p>
    <w:p w14:paraId="0F2A88EA" w14:textId="7D6B4DFE" w:rsidR="00116C54" w:rsidRPr="00F23047" w:rsidRDefault="00F23047">
      <w:pPr>
        <w:pStyle w:val="ConsPlusTitle"/>
        <w:jc w:val="center"/>
        <w:rPr>
          <w:rFonts w:ascii="Times New Roman" w:hAnsi="Times New Roman" w:cs="Times New Roman"/>
          <w:sz w:val="28"/>
          <w:szCs w:val="28"/>
        </w:rPr>
      </w:pPr>
      <w:r w:rsidRPr="00F23047">
        <w:rPr>
          <w:rFonts w:ascii="Times New Roman" w:hAnsi="Times New Roman" w:cs="Times New Roman"/>
          <w:sz w:val="28"/>
          <w:szCs w:val="28"/>
        </w:rPr>
        <w:t>по процедурам подключения к объектам</w:t>
      </w:r>
    </w:p>
    <w:p w14:paraId="6DD320B8" w14:textId="31C32612" w:rsidR="00116C54" w:rsidRPr="00F23047" w:rsidRDefault="00F23047">
      <w:pPr>
        <w:pStyle w:val="ConsPlusTitle"/>
        <w:jc w:val="center"/>
        <w:rPr>
          <w:rFonts w:ascii="Times New Roman" w:hAnsi="Times New Roman" w:cs="Times New Roman"/>
          <w:sz w:val="28"/>
          <w:szCs w:val="28"/>
        </w:rPr>
      </w:pPr>
      <w:r w:rsidRPr="00F23047">
        <w:rPr>
          <w:rFonts w:ascii="Times New Roman" w:hAnsi="Times New Roman" w:cs="Times New Roman"/>
          <w:sz w:val="28"/>
          <w:szCs w:val="28"/>
        </w:rPr>
        <w:t>водоснабжения и водоотведения</w:t>
      </w:r>
    </w:p>
    <w:p w14:paraId="579B1706" w14:textId="77777777" w:rsidR="00116C54" w:rsidRPr="00F23047" w:rsidRDefault="00116C54">
      <w:pPr>
        <w:pStyle w:val="ConsPlusNormal"/>
        <w:jc w:val="both"/>
        <w:rPr>
          <w:rFonts w:ascii="Times New Roman" w:hAnsi="Times New Roman" w:cs="Times New Roman"/>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74"/>
        <w:gridCol w:w="963"/>
        <w:gridCol w:w="963"/>
        <w:gridCol w:w="737"/>
        <w:gridCol w:w="2551"/>
        <w:gridCol w:w="2436"/>
        <w:gridCol w:w="1843"/>
        <w:gridCol w:w="1418"/>
        <w:gridCol w:w="1701"/>
      </w:tblGrid>
      <w:tr w:rsidR="00F23047" w:rsidRPr="00F23047" w14:paraId="0B627EB6" w14:textId="77777777" w:rsidTr="00F23047">
        <w:tc>
          <w:tcPr>
            <w:tcW w:w="510" w:type="dxa"/>
          </w:tcPr>
          <w:p w14:paraId="73CF1579" w14:textId="73EA4398" w:rsidR="00116C54" w:rsidRPr="00F23047" w:rsidRDefault="00F23047">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116C54" w:rsidRPr="00F23047">
              <w:rPr>
                <w:rFonts w:ascii="Times New Roman" w:hAnsi="Times New Roman" w:cs="Times New Roman"/>
                <w:sz w:val="28"/>
                <w:szCs w:val="28"/>
              </w:rPr>
              <w:t xml:space="preserve"> п/п</w:t>
            </w:r>
          </w:p>
        </w:tc>
        <w:tc>
          <w:tcPr>
            <w:tcW w:w="1474" w:type="dxa"/>
          </w:tcPr>
          <w:p w14:paraId="6A77AA0E"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Шаг алгоритма (Процедура)</w:t>
            </w:r>
          </w:p>
        </w:tc>
        <w:tc>
          <w:tcPr>
            <w:tcW w:w="963" w:type="dxa"/>
          </w:tcPr>
          <w:p w14:paraId="0BC3D8E5"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Срок фактический</w:t>
            </w:r>
          </w:p>
        </w:tc>
        <w:tc>
          <w:tcPr>
            <w:tcW w:w="963" w:type="dxa"/>
          </w:tcPr>
          <w:p w14:paraId="73647BB1"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Срок целевой</w:t>
            </w:r>
          </w:p>
        </w:tc>
        <w:tc>
          <w:tcPr>
            <w:tcW w:w="737" w:type="dxa"/>
          </w:tcPr>
          <w:p w14:paraId="70EA1F79"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 xml:space="preserve">Кол-во </w:t>
            </w:r>
            <w:proofErr w:type="gramStart"/>
            <w:r w:rsidRPr="00F23047">
              <w:rPr>
                <w:rFonts w:ascii="Times New Roman" w:hAnsi="Times New Roman" w:cs="Times New Roman"/>
                <w:sz w:val="28"/>
                <w:szCs w:val="28"/>
              </w:rPr>
              <w:t>док-</w:t>
            </w:r>
            <w:proofErr w:type="spellStart"/>
            <w:r w:rsidRPr="00F23047">
              <w:rPr>
                <w:rFonts w:ascii="Times New Roman" w:hAnsi="Times New Roman" w:cs="Times New Roman"/>
                <w:sz w:val="28"/>
                <w:szCs w:val="28"/>
              </w:rPr>
              <w:t>ов</w:t>
            </w:r>
            <w:proofErr w:type="spellEnd"/>
            <w:proofErr w:type="gramEnd"/>
          </w:p>
        </w:tc>
        <w:tc>
          <w:tcPr>
            <w:tcW w:w="2551" w:type="dxa"/>
          </w:tcPr>
          <w:p w14:paraId="60C64DA1"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Входящие документы</w:t>
            </w:r>
          </w:p>
        </w:tc>
        <w:tc>
          <w:tcPr>
            <w:tcW w:w="2436" w:type="dxa"/>
          </w:tcPr>
          <w:p w14:paraId="329D1040"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Результирующие документы</w:t>
            </w:r>
          </w:p>
        </w:tc>
        <w:tc>
          <w:tcPr>
            <w:tcW w:w="1843" w:type="dxa"/>
          </w:tcPr>
          <w:p w14:paraId="4E853D44"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Нормативный правовой акт</w:t>
            </w:r>
          </w:p>
        </w:tc>
        <w:tc>
          <w:tcPr>
            <w:tcW w:w="1418" w:type="dxa"/>
          </w:tcPr>
          <w:p w14:paraId="688C479F"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Категории инвестиционных проектов</w:t>
            </w:r>
          </w:p>
        </w:tc>
        <w:tc>
          <w:tcPr>
            <w:tcW w:w="1701" w:type="dxa"/>
          </w:tcPr>
          <w:p w14:paraId="68A48A82"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Примечание</w:t>
            </w:r>
          </w:p>
        </w:tc>
      </w:tr>
      <w:tr w:rsidR="00F23047" w:rsidRPr="00F23047" w14:paraId="4DBDDE66" w14:textId="77777777" w:rsidTr="00F23047">
        <w:tc>
          <w:tcPr>
            <w:tcW w:w="510" w:type="dxa"/>
          </w:tcPr>
          <w:p w14:paraId="5CA3CBA8"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1.</w:t>
            </w:r>
          </w:p>
        </w:tc>
        <w:tc>
          <w:tcPr>
            <w:tcW w:w="1474" w:type="dxa"/>
          </w:tcPr>
          <w:p w14:paraId="12C8C712"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Подача инвестором заявки на выдачу технических условий подключения</w:t>
            </w:r>
          </w:p>
        </w:tc>
        <w:tc>
          <w:tcPr>
            <w:tcW w:w="963" w:type="dxa"/>
          </w:tcPr>
          <w:p w14:paraId="3B89CB9D"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7 рабочих дней</w:t>
            </w:r>
          </w:p>
        </w:tc>
        <w:tc>
          <w:tcPr>
            <w:tcW w:w="963" w:type="dxa"/>
          </w:tcPr>
          <w:p w14:paraId="30552A37"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7 рабочих дней</w:t>
            </w:r>
          </w:p>
        </w:tc>
        <w:tc>
          <w:tcPr>
            <w:tcW w:w="737" w:type="dxa"/>
          </w:tcPr>
          <w:p w14:paraId="4E415433"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3</w:t>
            </w:r>
          </w:p>
        </w:tc>
        <w:tc>
          <w:tcPr>
            <w:tcW w:w="2551" w:type="dxa"/>
          </w:tcPr>
          <w:p w14:paraId="3B4808A9"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1. Заявка на выдачу технических условий;</w:t>
            </w:r>
          </w:p>
          <w:p w14:paraId="558116F5"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2. Нотариально заверенные копии учредительных документов, а также документы, подтверждающие полномочия лица, подписавшего запрос;</w:t>
            </w:r>
          </w:p>
          <w:p w14:paraId="545A8D7E"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 xml:space="preserve">3. Правоустанавливающие документы на земельный участок (для </w:t>
            </w:r>
            <w:r w:rsidRPr="00F23047">
              <w:rPr>
                <w:rFonts w:ascii="Times New Roman" w:hAnsi="Times New Roman" w:cs="Times New Roman"/>
                <w:sz w:val="28"/>
                <w:szCs w:val="28"/>
              </w:rPr>
              <w:lastRenderedPageBreak/>
              <w:t>правообладателя земельного участка).</w:t>
            </w:r>
          </w:p>
        </w:tc>
        <w:tc>
          <w:tcPr>
            <w:tcW w:w="2436" w:type="dxa"/>
          </w:tcPr>
          <w:p w14:paraId="30F30878"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lastRenderedPageBreak/>
              <w:t>Зарегистрированная ресурсоснабжающей организацией (далее - РСО) заявка на выдачу технических условий подключения</w:t>
            </w:r>
          </w:p>
        </w:tc>
        <w:tc>
          <w:tcPr>
            <w:tcW w:w="1843" w:type="dxa"/>
          </w:tcPr>
          <w:p w14:paraId="7698BA6F" w14:textId="606C9098" w:rsidR="00116C54" w:rsidRPr="00F23047" w:rsidRDefault="00C0311D">
            <w:pPr>
              <w:pStyle w:val="ConsPlusNormal"/>
              <w:jc w:val="both"/>
              <w:rPr>
                <w:rFonts w:ascii="Times New Roman" w:hAnsi="Times New Roman" w:cs="Times New Roman"/>
                <w:sz w:val="28"/>
                <w:szCs w:val="28"/>
              </w:rPr>
            </w:pPr>
            <w:hyperlink r:id="rId21" w:history="1">
              <w:r w:rsidR="00116C54" w:rsidRPr="00F23047">
                <w:rPr>
                  <w:rFonts w:ascii="Times New Roman" w:hAnsi="Times New Roman" w:cs="Times New Roman"/>
                  <w:sz w:val="28"/>
                  <w:szCs w:val="28"/>
                </w:rPr>
                <w:t>Пункт 8</w:t>
              </w:r>
            </w:hyperlink>
            <w:r w:rsidR="00116C54" w:rsidRPr="00F23047">
              <w:rPr>
                <w:rFonts w:ascii="Times New Roman" w:hAnsi="Times New Roman" w:cs="Times New Roman"/>
                <w:sz w:val="28"/>
                <w:szCs w:val="28"/>
              </w:rPr>
              <w:t xml:space="preserve"> Правил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утвержденных </w:t>
            </w:r>
            <w:r w:rsidR="00116C54" w:rsidRPr="00F23047">
              <w:rPr>
                <w:rFonts w:ascii="Times New Roman" w:hAnsi="Times New Roman" w:cs="Times New Roman"/>
                <w:sz w:val="28"/>
                <w:szCs w:val="28"/>
              </w:rPr>
              <w:lastRenderedPageBreak/>
              <w:t xml:space="preserve">постановлением Правительства Российской Федерации от 13 февраля 2006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83 (далее - Правила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83)</w:t>
            </w:r>
          </w:p>
        </w:tc>
        <w:tc>
          <w:tcPr>
            <w:tcW w:w="1418" w:type="dxa"/>
          </w:tcPr>
          <w:p w14:paraId="5C35222B"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lastRenderedPageBreak/>
              <w:t>Все категории</w:t>
            </w:r>
          </w:p>
        </w:tc>
        <w:tc>
          <w:tcPr>
            <w:tcW w:w="1701" w:type="dxa"/>
          </w:tcPr>
          <w:p w14:paraId="7D6CB08C"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6AD57A4D" w14:textId="77777777" w:rsidTr="00F23047">
        <w:tc>
          <w:tcPr>
            <w:tcW w:w="510" w:type="dxa"/>
          </w:tcPr>
          <w:p w14:paraId="0809CC7E"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2.</w:t>
            </w:r>
          </w:p>
        </w:tc>
        <w:tc>
          <w:tcPr>
            <w:tcW w:w="1474" w:type="dxa"/>
          </w:tcPr>
          <w:p w14:paraId="7AF6C4A7"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Выдача РСО технических условий подключения</w:t>
            </w:r>
          </w:p>
        </w:tc>
        <w:tc>
          <w:tcPr>
            <w:tcW w:w="963" w:type="dxa"/>
          </w:tcPr>
          <w:p w14:paraId="67E3346D"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7 рабочих дней</w:t>
            </w:r>
          </w:p>
        </w:tc>
        <w:tc>
          <w:tcPr>
            <w:tcW w:w="963" w:type="dxa"/>
          </w:tcPr>
          <w:p w14:paraId="125F19E2"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7 рабочих дней</w:t>
            </w:r>
          </w:p>
        </w:tc>
        <w:tc>
          <w:tcPr>
            <w:tcW w:w="737" w:type="dxa"/>
          </w:tcPr>
          <w:p w14:paraId="6570B63C"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1</w:t>
            </w:r>
          </w:p>
        </w:tc>
        <w:tc>
          <w:tcPr>
            <w:tcW w:w="2551" w:type="dxa"/>
          </w:tcPr>
          <w:p w14:paraId="300C1269"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Зарегистрированная РСО заявка на выдачу технических условий подключения</w:t>
            </w:r>
          </w:p>
        </w:tc>
        <w:tc>
          <w:tcPr>
            <w:tcW w:w="2436" w:type="dxa"/>
          </w:tcPr>
          <w:p w14:paraId="5A2B0E39"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Технические условия подключения, содержащие следующие данные:</w:t>
            </w:r>
          </w:p>
          <w:p w14:paraId="40CD96DF"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1. Максимальная нагрузка в возможных точках подключения;</w:t>
            </w:r>
          </w:p>
          <w:p w14:paraId="2A21ADA6"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2. Срок подключения объекта капитального строительства к сетям инженерно-технического </w:t>
            </w:r>
            <w:r w:rsidRPr="00F23047">
              <w:rPr>
                <w:rFonts w:ascii="Times New Roman" w:hAnsi="Times New Roman" w:cs="Times New Roman"/>
                <w:sz w:val="28"/>
                <w:szCs w:val="28"/>
              </w:rPr>
              <w:lastRenderedPageBreak/>
              <w:t>обеспечения, определяемый в том числе в зависимости от сроков реализации инвестиционных программ;</w:t>
            </w:r>
          </w:p>
          <w:p w14:paraId="690F7B77"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3. Срок действия технических условий, исчисляемый с даты их выдачи и составляющий при осуществлении деятельности по комплексному и устойчивому развитию территории не менее 5 лет, а в остальных случаях не менее 3 лет. По истечении этого срока параметры выданных технических условий могут быть изменены.</w:t>
            </w:r>
          </w:p>
        </w:tc>
        <w:tc>
          <w:tcPr>
            <w:tcW w:w="1843" w:type="dxa"/>
          </w:tcPr>
          <w:p w14:paraId="12006CFC" w14:textId="0FCC3796" w:rsidR="00116C54" w:rsidRPr="00F23047" w:rsidRDefault="00C0311D">
            <w:pPr>
              <w:pStyle w:val="ConsPlusNormal"/>
              <w:jc w:val="both"/>
              <w:rPr>
                <w:rFonts w:ascii="Times New Roman" w:hAnsi="Times New Roman" w:cs="Times New Roman"/>
                <w:sz w:val="28"/>
                <w:szCs w:val="28"/>
              </w:rPr>
            </w:pPr>
            <w:hyperlink r:id="rId22" w:history="1">
              <w:r w:rsidR="00116C54" w:rsidRPr="00F23047">
                <w:rPr>
                  <w:rFonts w:ascii="Times New Roman" w:hAnsi="Times New Roman" w:cs="Times New Roman"/>
                  <w:sz w:val="28"/>
                  <w:szCs w:val="28"/>
                </w:rPr>
                <w:t>Пункты 9</w:t>
              </w:r>
            </w:hyperlink>
            <w:r w:rsidR="00116C54" w:rsidRPr="00F23047">
              <w:rPr>
                <w:rFonts w:ascii="Times New Roman" w:hAnsi="Times New Roman" w:cs="Times New Roman"/>
                <w:sz w:val="28"/>
                <w:szCs w:val="28"/>
              </w:rPr>
              <w:t xml:space="preserve"> и </w:t>
            </w:r>
            <w:hyperlink r:id="rId23" w:history="1">
              <w:r w:rsidR="00116C54" w:rsidRPr="00F23047">
                <w:rPr>
                  <w:rFonts w:ascii="Times New Roman" w:hAnsi="Times New Roman" w:cs="Times New Roman"/>
                  <w:sz w:val="28"/>
                  <w:szCs w:val="28"/>
                </w:rPr>
                <w:t>10</w:t>
              </w:r>
            </w:hyperlink>
            <w:r w:rsidR="00116C54" w:rsidRPr="00F23047">
              <w:rPr>
                <w:rFonts w:ascii="Times New Roman" w:hAnsi="Times New Roman" w:cs="Times New Roman"/>
                <w:sz w:val="28"/>
                <w:szCs w:val="28"/>
              </w:rPr>
              <w:t xml:space="preserve"> Правил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83</w:t>
            </w:r>
          </w:p>
        </w:tc>
        <w:tc>
          <w:tcPr>
            <w:tcW w:w="1418" w:type="dxa"/>
          </w:tcPr>
          <w:p w14:paraId="3561B07A"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Все категории</w:t>
            </w:r>
          </w:p>
        </w:tc>
        <w:tc>
          <w:tcPr>
            <w:tcW w:w="1701" w:type="dxa"/>
          </w:tcPr>
          <w:p w14:paraId="7FBC033F"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070004D2" w14:textId="77777777" w:rsidTr="00F23047">
        <w:tblPrEx>
          <w:tblBorders>
            <w:insideH w:val="nil"/>
          </w:tblBorders>
        </w:tblPrEx>
        <w:tc>
          <w:tcPr>
            <w:tcW w:w="510" w:type="dxa"/>
            <w:tcBorders>
              <w:bottom w:val="nil"/>
            </w:tcBorders>
          </w:tcPr>
          <w:p w14:paraId="1AC1C3E7"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lastRenderedPageBreak/>
              <w:t>3.</w:t>
            </w:r>
          </w:p>
        </w:tc>
        <w:tc>
          <w:tcPr>
            <w:tcW w:w="1474" w:type="dxa"/>
            <w:tcBorders>
              <w:bottom w:val="nil"/>
            </w:tcBorders>
          </w:tcPr>
          <w:p w14:paraId="16852600"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Подача заявления на заключение договора о подключении (технологическом присоединении)</w:t>
            </w:r>
          </w:p>
        </w:tc>
        <w:tc>
          <w:tcPr>
            <w:tcW w:w="963" w:type="dxa"/>
            <w:tcBorders>
              <w:bottom w:val="nil"/>
            </w:tcBorders>
          </w:tcPr>
          <w:p w14:paraId="0D0F8081"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10 рабочих дней</w:t>
            </w:r>
          </w:p>
        </w:tc>
        <w:tc>
          <w:tcPr>
            <w:tcW w:w="963" w:type="dxa"/>
            <w:tcBorders>
              <w:bottom w:val="nil"/>
            </w:tcBorders>
          </w:tcPr>
          <w:p w14:paraId="26C198AD"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10 рабочих дней</w:t>
            </w:r>
          </w:p>
        </w:tc>
        <w:tc>
          <w:tcPr>
            <w:tcW w:w="737" w:type="dxa"/>
            <w:tcBorders>
              <w:bottom w:val="nil"/>
            </w:tcBorders>
          </w:tcPr>
          <w:p w14:paraId="6C0AE715"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10</w:t>
            </w:r>
          </w:p>
        </w:tc>
        <w:tc>
          <w:tcPr>
            <w:tcW w:w="2551" w:type="dxa"/>
            <w:tcBorders>
              <w:bottom w:val="nil"/>
            </w:tcBorders>
          </w:tcPr>
          <w:p w14:paraId="79500058"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1. Заявление о подключении;</w:t>
            </w:r>
          </w:p>
          <w:p w14:paraId="0D2A2995"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2. Копии учредительных документов, а также документы, подтверждающие полномочия лица, подписавшего заявление;</w:t>
            </w:r>
          </w:p>
          <w:p w14:paraId="2589E51D"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3. Нотариально заверенные копии правоустанавливающих документов на земельный участок;</w:t>
            </w:r>
          </w:p>
          <w:p w14:paraId="362754EA"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4. Ситуационный план расположения объекта с привязкой к территории населенного пункта;</w:t>
            </w:r>
          </w:p>
          <w:p w14:paraId="1DF16482"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5. Топографическая карта участка в масштабе 1:500 (со всеми наземными и подземными коммуникациями и сооружениями), </w:t>
            </w:r>
            <w:r w:rsidRPr="00F23047">
              <w:rPr>
                <w:rFonts w:ascii="Times New Roman" w:hAnsi="Times New Roman" w:cs="Times New Roman"/>
                <w:sz w:val="28"/>
                <w:szCs w:val="28"/>
              </w:rPr>
              <w:lastRenderedPageBreak/>
              <w:t>согласованная с эксплуатирующими организациями;</w:t>
            </w:r>
          </w:p>
          <w:p w14:paraId="50A99E5A"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6. Информация о сроках строительства (реконструкции) и ввода в эксплуатацию строящегося (реконструируемого) объекта;</w:t>
            </w:r>
          </w:p>
          <w:p w14:paraId="162CB558"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7. Баланс водопотребления и водоотведения подключаемого объекта в период использования максимальной величины мощности (нагрузки) с указанием целей использования холодной воды и распределением объемов подключаемой </w:t>
            </w:r>
            <w:r w:rsidRPr="00F23047">
              <w:rPr>
                <w:rFonts w:ascii="Times New Roman" w:hAnsi="Times New Roman" w:cs="Times New Roman"/>
                <w:sz w:val="28"/>
                <w:szCs w:val="28"/>
              </w:rPr>
              <w:lastRenderedPageBreak/>
              <w:t>нагрузки по целям использования, в том числе на пожаротушение, периодические нужды, заполнение и опорожнение бассейнов, прием поверхностных сточных вод, а также с распределением общего объема сточных вод по канализационным выпускам (в процентах);</w:t>
            </w:r>
          </w:p>
        </w:tc>
        <w:tc>
          <w:tcPr>
            <w:tcW w:w="2436" w:type="dxa"/>
            <w:tcBorders>
              <w:bottom w:val="nil"/>
            </w:tcBorders>
          </w:tcPr>
          <w:p w14:paraId="4C35B1DB"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lastRenderedPageBreak/>
              <w:t>Зарегистрированное РСО заявление на заключение договора о подключении (технологическом присоединении)</w:t>
            </w:r>
          </w:p>
        </w:tc>
        <w:tc>
          <w:tcPr>
            <w:tcW w:w="1843" w:type="dxa"/>
            <w:tcBorders>
              <w:bottom w:val="nil"/>
            </w:tcBorders>
          </w:tcPr>
          <w:p w14:paraId="42F503F0" w14:textId="25750603" w:rsidR="00116C54" w:rsidRPr="00F23047" w:rsidRDefault="00C0311D">
            <w:pPr>
              <w:pStyle w:val="ConsPlusNormal"/>
              <w:jc w:val="both"/>
              <w:rPr>
                <w:rFonts w:ascii="Times New Roman" w:hAnsi="Times New Roman" w:cs="Times New Roman"/>
                <w:sz w:val="28"/>
                <w:szCs w:val="28"/>
              </w:rPr>
            </w:pPr>
            <w:hyperlink r:id="rId24" w:history="1">
              <w:r w:rsidR="00116C54" w:rsidRPr="00F23047">
                <w:rPr>
                  <w:rFonts w:ascii="Times New Roman" w:hAnsi="Times New Roman" w:cs="Times New Roman"/>
                  <w:sz w:val="28"/>
                  <w:szCs w:val="28"/>
                </w:rPr>
                <w:t>Пункт 90</w:t>
              </w:r>
            </w:hyperlink>
            <w:r w:rsidR="00116C54" w:rsidRPr="00F23047">
              <w:rPr>
                <w:rFonts w:ascii="Times New Roman" w:hAnsi="Times New Roman" w:cs="Times New Roman"/>
                <w:sz w:val="28"/>
                <w:szCs w:val="28"/>
              </w:rPr>
              <w:t xml:space="preserve"> Правил холодного водоснабжения и водоотведения, утвержденных постановлением Правительства Российской Федерации от 29 июля 2013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644 (далее - Правила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644)</w:t>
            </w:r>
          </w:p>
        </w:tc>
        <w:tc>
          <w:tcPr>
            <w:tcW w:w="1418" w:type="dxa"/>
            <w:tcBorders>
              <w:bottom w:val="nil"/>
            </w:tcBorders>
          </w:tcPr>
          <w:p w14:paraId="4CA4DECF"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Все категории</w:t>
            </w:r>
          </w:p>
        </w:tc>
        <w:tc>
          <w:tcPr>
            <w:tcW w:w="1701" w:type="dxa"/>
            <w:tcBorders>
              <w:bottom w:val="nil"/>
            </w:tcBorders>
          </w:tcPr>
          <w:p w14:paraId="6C04961F"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464166E2" w14:textId="77777777" w:rsidTr="00F23047">
        <w:tblPrEx>
          <w:tblBorders>
            <w:insideH w:val="nil"/>
          </w:tblBorders>
        </w:tblPrEx>
        <w:tc>
          <w:tcPr>
            <w:tcW w:w="510" w:type="dxa"/>
            <w:tcBorders>
              <w:top w:val="nil"/>
            </w:tcBorders>
          </w:tcPr>
          <w:p w14:paraId="26C5B2F3" w14:textId="77777777" w:rsidR="00116C54" w:rsidRPr="00F23047" w:rsidRDefault="00116C54">
            <w:pPr>
              <w:pStyle w:val="ConsPlusNormal"/>
              <w:rPr>
                <w:rFonts w:ascii="Times New Roman" w:hAnsi="Times New Roman" w:cs="Times New Roman"/>
                <w:sz w:val="28"/>
                <w:szCs w:val="28"/>
              </w:rPr>
            </w:pPr>
          </w:p>
        </w:tc>
        <w:tc>
          <w:tcPr>
            <w:tcW w:w="1474" w:type="dxa"/>
            <w:tcBorders>
              <w:top w:val="nil"/>
            </w:tcBorders>
          </w:tcPr>
          <w:p w14:paraId="096ED2C5" w14:textId="77777777" w:rsidR="00116C54" w:rsidRPr="00F23047" w:rsidRDefault="00116C54">
            <w:pPr>
              <w:pStyle w:val="ConsPlusNormal"/>
              <w:jc w:val="both"/>
              <w:rPr>
                <w:rFonts w:ascii="Times New Roman" w:hAnsi="Times New Roman" w:cs="Times New Roman"/>
                <w:sz w:val="28"/>
                <w:szCs w:val="28"/>
              </w:rPr>
            </w:pPr>
          </w:p>
        </w:tc>
        <w:tc>
          <w:tcPr>
            <w:tcW w:w="963" w:type="dxa"/>
            <w:tcBorders>
              <w:top w:val="nil"/>
            </w:tcBorders>
          </w:tcPr>
          <w:p w14:paraId="7B9895C5" w14:textId="77777777" w:rsidR="00116C54" w:rsidRPr="00F23047" w:rsidRDefault="00116C54">
            <w:pPr>
              <w:pStyle w:val="ConsPlusNormal"/>
              <w:rPr>
                <w:rFonts w:ascii="Times New Roman" w:hAnsi="Times New Roman" w:cs="Times New Roman"/>
                <w:sz w:val="28"/>
                <w:szCs w:val="28"/>
              </w:rPr>
            </w:pPr>
          </w:p>
        </w:tc>
        <w:tc>
          <w:tcPr>
            <w:tcW w:w="963" w:type="dxa"/>
            <w:tcBorders>
              <w:top w:val="nil"/>
            </w:tcBorders>
          </w:tcPr>
          <w:p w14:paraId="27B6AE57" w14:textId="77777777" w:rsidR="00116C54" w:rsidRPr="00F23047" w:rsidRDefault="00116C54">
            <w:pPr>
              <w:pStyle w:val="ConsPlusNormal"/>
              <w:rPr>
                <w:rFonts w:ascii="Times New Roman" w:hAnsi="Times New Roman" w:cs="Times New Roman"/>
                <w:sz w:val="28"/>
                <w:szCs w:val="28"/>
              </w:rPr>
            </w:pPr>
          </w:p>
        </w:tc>
        <w:tc>
          <w:tcPr>
            <w:tcW w:w="737" w:type="dxa"/>
            <w:tcBorders>
              <w:top w:val="nil"/>
            </w:tcBorders>
          </w:tcPr>
          <w:p w14:paraId="264AF82E" w14:textId="77777777" w:rsidR="00116C54" w:rsidRPr="00F23047" w:rsidRDefault="00116C54">
            <w:pPr>
              <w:pStyle w:val="ConsPlusNormal"/>
              <w:rPr>
                <w:rFonts w:ascii="Times New Roman" w:hAnsi="Times New Roman" w:cs="Times New Roman"/>
                <w:sz w:val="28"/>
                <w:szCs w:val="28"/>
              </w:rPr>
            </w:pPr>
          </w:p>
        </w:tc>
        <w:tc>
          <w:tcPr>
            <w:tcW w:w="2551" w:type="dxa"/>
            <w:tcBorders>
              <w:top w:val="nil"/>
            </w:tcBorders>
          </w:tcPr>
          <w:p w14:paraId="251FB582"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8. Сведения о составе и свойствах сточных вод, намеченных к отведению в централизованную систему водоотведения;</w:t>
            </w:r>
          </w:p>
          <w:p w14:paraId="4C8309ED"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9. Сведения о назначении </w:t>
            </w:r>
            <w:r w:rsidRPr="00F23047">
              <w:rPr>
                <w:rFonts w:ascii="Times New Roman" w:hAnsi="Times New Roman" w:cs="Times New Roman"/>
                <w:sz w:val="28"/>
                <w:szCs w:val="28"/>
              </w:rPr>
              <w:lastRenderedPageBreak/>
              <w:t>объекта, высоте и об этажности зданий, строений, сооружений;</w:t>
            </w:r>
          </w:p>
          <w:p w14:paraId="5A20B0CC"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10. Градостроительный план земельного участка (при подключении линейного объекта - проект планировки территории и проект межевания территории), результаты инженерных изысканий либо ссылка на государственные информационные системы обеспечения градостроительной деятельности, где размещаются соответствующие результаты инженерных </w:t>
            </w:r>
            <w:r w:rsidRPr="00F23047">
              <w:rPr>
                <w:rFonts w:ascii="Times New Roman" w:hAnsi="Times New Roman" w:cs="Times New Roman"/>
                <w:sz w:val="28"/>
                <w:szCs w:val="28"/>
              </w:rPr>
              <w:lastRenderedPageBreak/>
              <w:t>изысканий.</w:t>
            </w:r>
          </w:p>
        </w:tc>
        <w:tc>
          <w:tcPr>
            <w:tcW w:w="2436" w:type="dxa"/>
            <w:tcBorders>
              <w:top w:val="nil"/>
            </w:tcBorders>
          </w:tcPr>
          <w:p w14:paraId="332B6AEF" w14:textId="77777777" w:rsidR="00116C54" w:rsidRPr="00F23047" w:rsidRDefault="00116C54">
            <w:pPr>
              <w:pStyle w:val="ConsPlusNormal"/>
              <w:rPr>
                <w:rFonts w:ascii="Times New Roman" w:hAnsi="Times New Roman" w:cs="Times New Roman"/>
                <w:sz w:val="28"/>
                <w:szCs w:val="28"/>
              </w:rPr>
            </w:pPr>
          </w:p>
        </w:tc>
        <w:tc>
          <w:tcPr>
            <w:tcW w:w="1843" w:type="dxa"/>
            <w:tcBorders>
              <w:top w:val="nil"/>
            </w:tcBorders>
          </w:tcPr>
          <w:p w14:paraId="23B23116" w14:textId="77777777" w:rsidR="00116C54" w:rsidRPr="00F23047" w:rsidRDefault="00116C54">
            <w:pPr>
              <w:pStyle w:val="ConsPlusNormal"/>
              <w:rPr>
                <w:rFonts w:ascii="Times New Roman" w:hAnsi="Times New Roman" w:cs="Times New Roman"/>
                <w:sz w:val="28"/>
                <w:szCs w:val="28"/>
              </w:rPr>
            </w:pPr>
          </w:p>
        </w:tc>
        <w:tc>
          <w:tcPr>
            <w:tcW w:w="1418" w:type="dxa"/>
            <w:tcBorders>
              <w:top w:val="nil"/>
            </w:tcBorders>
          </w:tcPr>
          <w:p w14:paraId="0611DFCE" w14:textId="77777777" w:rsidR="00116C54" w:rsidRPr="00F23047" w:rsidRDefault="00116C54">
            <w:pPr>
              <w:pStyle w:val="ConsPlusNormal"/>
              <w:jc w:val="both"/>
              <w:rPr>
                <w:rFonts w:ascii="Times New Roman" w:hAnsi="Times New Roman" w:cs="Times New Roman"/>
                <w:sz w:val="28"/>
                <w:szCs w:val="28"/>
              </w:rPr>
            </w:pPr>
          </w:p>
        </w:tc>
        <w:tc>
          <w:tcPr>
            <w:tcW w:w="1701" w:type="dxa"/>
            <w:tcBorders>
              <w:top w:val="nil"/>
            </w:tcBorders>
          </w:tcPr>
          <w:p w14:paraId="76C387E6" w14:textId="77777777" w:rsidR="00116C54" w:rsidRPr="00F23047" w:rsidRDefault="00116C54">
            <w:pPr>
              <w:pStyle w:val="ConsPlusNormal"/>
              <w:rPr>
                <w:rFonts w:ascii="Times New Roman" w:hAnsi="Times New Roman" w:cs="Times New Roman"/>
                <w:sz w:val="28"/>
                <w:szCs w:val="28"/>
              </w:rPr>
            </w:pPr>
          </w:p>
        </w:tc>
      </w:tr>
      <w:tr w:rsidR="00F23047" w:rsidRPr="00F23047" w14:paraId="294BB2AA" w14:textId="77777777" w:rsidTr="00F23047">
        <w:tc>
          <w:tcPr>
            <w:tcW w:w="510" w:type="dxa"/>
          </w:tcPr>
          <w:p w14:paraId="5614CE55"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lastRenderedPageBreak/>
              <w:t>4.</w:t>
            </w:r>
          </w:p>
        </w:tc>
        <w:tc>
          <w:tcPr>
            <w:tcW w:w="1474" w:type="dxa"/>
          </w:tcPr>
          <w:p w14:paraId="773C71BC"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Согласование РСО возможности подключения с гарантирующей организацией (требуется только в случае, если РСО не является гарантирующей организацией)</w:t>
            </w:r>
          </w:p>
        </w:tc>
        <w:tc>
          <w:tcPr>
            <w:tcW w:w="963" w:type="dxa"/>
          </w:tcPr>
          <w:p w14:paraId="64E437D9"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10 рабочих дней после получения заявления о подключении</w:t>
            </w:r>
          </w:p>
        </w:tc>
        <w:tc>
          <w:tcPr>
            <w:tcW w:w="963" w:type="dxa"/>
          </w:tcPr>
          <w:p w14:paraId="223F7818"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10 рабочих дней после получения заявления о подключении</w:t>
            </w:r>
          </w:p>
        </w:tc>
        <w:tc>
          <w:tcPr>
            <w:tcW w:w="737" w:type="dxa"/>
          </w:tcPr>
          <w:p w14:paraId="77EEF8A6"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1</w:t>
            </w:r>
          </w:p>
        </w:tc>
        <w:tc>
          <w:tcPr>
            <w:tcW w:w="2551" w:type="dxa"/>
          </w:tcPr>
          <w:p w14:paraId="25C5E088"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Зарегистрированное РСО заявление на заключение договора о подключении (технологическом присоединении)</w:t>
            </w:r>
          </w:p>
        </w:tc>
        <w:tc>
          <w:tcPr>
            <w:tcW w:w="2436" w:type="dxa"/>
          </w:tcPr>
          <w:p w14:paraId="33438E5C"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Письмо гарантирующей организации о согласовании подключения (технологического присоединения) либо выдача гарантирующей организацией РСО заключения об отсутствии технической возможности подключения (технологического присоединения), а также об отсутствии мероприятий, обеспечивающих такую техническую возможность, в инвестиционной программе </w:t>
            </w:r>
            <w:r w:rsidRPr="00F23047">
              <w:rPr>
                <w:rFonts w:ascii="Times New Roman" w:hAnsi="Times New Roman" w:cs="Times New Roman"/>
                <w:sz w:val="28"/>
                <w:szCs w:val="28"/>
              </w:rPr>
              <w:lastRenderedPageBreak/>
              <w:t>гарантирующей организации</w:t>
            </w:r>
          </w:p>
        </w:tc>
        <w:tc>
          <w:tcPr>
            <w:tcW w:w="1843" w:type="dxa"/>
          </w:tcPr>
          <w:p w14:paraId="41B927CE" w14:textId="2F15DFB9" w:rsidR="00116C54" w:rsidRPr="00F23047" w:rsidRDefault="00C0311D">
            <w:pPr>
              <w:pStyle w:val="ConsPlusNormal"/>
              <w:jc w:val="both"/>
              <w:rPr>
                <w:rFonts w:ascii="Times New Roman" w:hAnsi="Times New Roman" w:cs="Times New Roman"/>
                <w:sz w:val="28"/>
                <w:szCs w:val="28"/>
              </w:rPr>
            </w:pPr>
            <w:hyperlink r:id="rId25" w:history="1">
              <w:r w:rsidR="00116C54" w:rsidRPr="00F23047">
                <w:rPr>
                  <w:rFonts w:ascii="Times New Roman" w:hAnsi="Times New Roman" w:cs="Times New Roman"/>
                  <w:sz w:val="28"/>
                  <w:szCs w:val="28"/>
                </w:rPr>
                <w:t>Пункт 93</w:t>
              </w:r>
            </w:hyperlink>
            <w:r w:rsidR="00116C54" w:rsidRPr="00F23047">
              <w:rPr>
                <w:rFonts w:ascii="Times New Roman" w:hAnsi="Times New Roman" w:cs="Times New Roman"/>
                <w:sz w:val="28"/>
                <w:szCs w:val="28"/>
              </w:rPr>
              <w:t xml:space="preserve"> Правил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644</w:t>
            </w:r>
          </w:p>
        </w:tc>
        <w:tc>
          <w:tcPr>
            <w:tcW w:w="1418" w:type="dxa"/>
          </w:tcPr>
          <w:p w14:paraId="7738CF24"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Все категории</w:t>
            </w:r>
          </w:p>
        </w:tc>
        <w:tc>
          <w:tcPr>
            <w:tcW w:w="1701" w:type="dxa"/>
          </w:tcPr>
          <w:p w14:paraId="596F98F4"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482E82E0" w14:textId="77777777" w:rsidTr="00F23047">
        <w:tc>
          <w:tcPr>
            <w:tcW w:w="510" w:type="dxa"/>
          </w:tcPr>
          <w:p w14:paraId="5811FE6B"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5.</w:t>
            </w:r>
          </w:p>
        </w:tc>
        <w:tc>
          <w:tcPr>
            <w:tcW w:w="1474" w:type="dxa"/>
          </w:tcPr>
          <w:p w14:paraId="455A46D5"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Подписание договора о подключении (технологическом присоединении) РСО</w:t>
            </w:r>
          </w:p>
        </w:tc>
        <w:tc>
          <w:tcPr>
            <w:tcW w:w="963" w:type="dxa"/>
          </w:tcPr>
          <w:p w14:paraId="335C2BCD"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20 рабочих дней</w:t>
            </w:r>
          </w:p>
        </w:tc>
        <w:tc>
          <w:tcPr>
            <w:tcW w:w="963" w:type="dxa"/>
          </w:tcPr>
          <w:p w14:paraId="720929D1"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20 рабочих дней</w:t>
            </w:r>
          </w:p>
        </w:tc>
        <w:tc>
          <w:tcPr>
            <w:tcW w:w="737" w:type="dxa"/>
          </w:tcPr>
          <w:p w14:paraId="649628AA"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1</w:t>
            </w:r>
          </w:p>
        </w:tc>
        <w:tc>
          <w:tcPr>
            <w:tcW w:w="2551" w:type="dxa"/>
          </w:tcPr>
          <w:p w14:paraId="6FA2F7C4"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Зарегистрированное РСО заявление на заключение договора о подключении (технологическом присоединении)</w:t>
            </w:r>
          </w:p>
        </w:tc>
        <w:tc>
          <w:tcPr>
            <w:tcW w:w="2436" w:type="dxa"/>
          </w:tcPr>
          <w:p w14:paraId="5A081DA0"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Подписанный РСО проект договора о подключении (технологическом присоединении) с приложением условий подключения (технологического присоединения) и расчета платы за подключение (технологическое присоединение)</w:t>
            </w:r>
          </w:p>
        </w:tc>
        <w:tc>
          <w:tcPr>
            <w:tcW w:w="1843" w:type="dxa"/>
          </w:tcPr>
          <w:p w14:paraId="0465740C" w14:textId="7B1CF6AB" w:rsidR="00116C54" w:rsidRPr="00F23047" w:rsidRDefault="00C0311D">
            <w:pPr>
              <w:pStyle w:val="ConsPlusNormal"/>
              <w:jc w:val="both"/>
              <w:rPr>
                <w:rFonts w:ascii="Times New Roman" w:hAnsi="Times New Roman" w:cs="Times New Roman"/>
                <w:sz w:val="28"/>
                <w:szCs w:val="28"/>
              </w:rPr>
            </w:pPr>
            <w:hyperlink r:id="rId26" w:history="1">
              <w:r w:rsidR="00116C54" w:rsidRPr="00F23047">
                <w:rPr>
                  <w:rFonts w:ascii="Times New Roman" w:hAnsi="Times New Roman" w:cs="Times New Roman"/>
                  <w:sz w:val="28"/>
                  <w:szCs w:val="28"/>
                </w:rPr>
                <w:t>Пункт 94</w:t>
              </w:r>
            </w:hyperlink>
            <w:r w:rsidR="00116C54" w:rsidRPr="00F23047">
              <w:rPr>
                <w:rFonts w:ascii="Times New Roman" w:hAnsi="Times New Roman" w:cs="Times New Roman"/>
                <w:sz w:val="28"/>
                <w:szCs w:val="28"/>
              </w:rPr>
              <w:t xml:space="preserve"> Правил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644</w:t>
            </w:r>
          </w:p>
        </w:tc>
        <w:tc>
          <w:tcPr>
            <w:tcW w:w="1418" w:type="dxa"/>
          </w:tcPr>
          <w:p w14:paraId="43219992"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Все категории</w:t>
            </w:r>
          </w:p>
        </w:tc>
        <w:tc>
          <w:tcPr>
            <w:tcW w:w="1701" w:type="dxa"/>
          </w:tcPr>
          <w:p w14:paraId="7B0D4C21"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17413C87" w14:textId="77777777" w:rsidTr="00F23047">
        <w:tc>
          <w:tcPr>
            <w:tcW w:w="510" w:type="dxa"/>
          </w:tcPr>
          <w:p w14:paraId="3B5FB300"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6.</w:t>
            </w:r>
          </w:p>
        </w:tc>
        <w:tc>
          <w:tcPr>
            <w:tcW w:w="1474" w:type="dxa"/>
          </w:tcPr>
          <w:p w14:paraId="6162E8DB"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Подписание договора о подключении (технологическом присоединении) инвестором</w:t>
            </w:r>
          </w:p>
        </w:tc>
        <w:tc>
          <w:tcPr>
            <w:tcW w:w="963" w:type="dxa"/>
          </w:tcPr>
          <w:p w14:paraId="2A8BFBF1"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10 рабочих дней</w:t>
            </w:r>
          </w:p>
        </w:tc>
        <w:tc>
          <w:tcPr>
            <w:tcW w:w="963" w:type="dxa"/>
          </w:tcPr>
          <w:p w14:paraId="574D12FB"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10 рабочих дней</w:t>
            </w:r>
          </w:p>
        </w:tc>
        <w:tc>
          <w:tcPr>
            <w:tcW w:w="737" w:type="dxa"/>
          </w:tcPr>
          <w:p w14:paraId="42DE1D7F"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1</w:t>
            </w:r>
          </w:p>
        </w:tc>
        <w:tc>
          <w:tcPr>
            <w:tcW w:w="2551" w:type="dxa"/>
          </w:tcPr>
          <w:p w14:paraId="5E1E63B5"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Подписанный РСО проект договора о подключении (технологическом присоединении) с приложением условий подключения (технологического присоединения) и расчета платы за </w:t>
            </w:r>
            <w:r w:rsidRPr="00F23047">
              <w:rPr>
                <w:rFonts w:ascii="Times New Roman" w:hAnsi="Times New Roman" w:cs="Times New Roman"/>
                <w:sz w:val="28"/>
                <w:szCs w:val="28"/>
              </w:rPr>
              <w:lastRenderedPageBreak/>
              <w:t>подключение (технологическое присоединение)</w:t>
            </w:r>
          </w:p>
        </w:tc>
        <w:tc>
          <w:tcPr>
            <w:tcW w:w="2436" w:type="dxa"/>
          </w:tcPr>
          <w:p w14:paraId="4EE3F709"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lastRenderedPageBreak/>
              <w:t>Заключенный (подписанный РСО и инвестором) договор о подключении (технологическом присоединении)</w:t>
            </w:r>
          </w:p>
        </w:tc>
        <w:tc>
          <w:tcPr>
            <w:tcW w:w="1843" w:type="dxa"/>
          </w:tcPr>
          <w:p w14:paraId="1A88FDC5" w14:textId="49E90024" w:rsidR="00116C54" w:rsidRPr="00F23047" w:rsidRDefault="00C0311D">
            <w:pPr>
              <w:pStyle w:val="ConsPlusNormal"/>
              <w:jc w:val="both"/>
              <w:rPr>
                <w:rFonts w:ascii="Times New Roman" w:hAnsi="Times New Roman" w:cs="Times New Roman"/>
                <w:sz w:val="28"/>
                <w:szCs w:val="28"/>
              </w:rPr>
            </w:pPr>
            <w:hyperlink r:id="rId27" w:history="1">
              <w:r w:rsidR="00116C54" w:rsidRPr="00F23047">
                <w:rPr>
                  <w:rFonts w:ascii="Times New Roman" w:hAnsi="Times New Roman" w:cs="Times New Roman"/>
                  <w:sz w:val="28"/>
                  <w:szCs w:val="28"/>
                </w:rPr>
                <w:t>Пункт 99</w:t>
              </w:r>
            </w:hyperlink>
            <w:r w:rsidR="00116C54" w:rsidRPr="00F23047">
              <w:rPr>
                <w:rFonts w:ascii="Times New Roman" w:hAnsi="Times New Roman" w:cs="Times New Roman"/>
                <w:sz w:val="28"/>
                <w:szCs w:val="28"/>
              </w:rPr>
              <w:t xml:space="preserve"> Правил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644</w:t>
            </w:r>
          </w:p>
        </w:tc>
        <w:tc>
          <w:tcPr>
            <w:tcW w:w="1418" w:type="dxa"/>
          </w:tcPr>
          <w:p w14:paraId="147C3ED1"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Все категории</w:t>
            </w:r>
          </w:p>
        </w:tc>
        <w:tc>
          <w:tcPr>
            <w:tcW w:w="1701" w:type="dxa"/>
          </w:tcPr>
          <w:p w14:paraId="7D82A001"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2C911C76" w14:textId="77777777" w:rsidTr="00F23047">
        <w:tc>
          <w:tcPr>
            <w:tcW w:w="510" w:type="dxa"/>
          </w:tcPr>
          <w:p w14:paraId="3CBBCBC1"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7.</w:t>
            </w:r>
          </w:p>
        </w:tc>
        <w:tc>
          <w:tcPr>
            <w:tcW w:w="1474" w:type="dxa"/>
          </w:tcPr>
          <w:p w14:paraId="0B84743F"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Предоставление инвестором документов, содержащих исходные данные для проектирования подключения</w:t>
            </w:r>
          </w:p>
        </w:tc>
        <w:tc>
          <w:tcPr>
            <w:tcW w:w="963" w:type="dxa"/>
          </w:tcPr>
          <w:p w14:paraId="736C5326"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30 календарных дней с даты заключения договора о подключении (технологическом присоединении)</w:t>
            </w:r>
          </w:p>
        </w:tc>
        <w:tc>
          <w:tcPr>
            <w:tcW w:w="963" w:type="dxa"/>
          </w:tcPr>
          <w:p w14:paraId="1DBED6D6"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30 календарных дней с даты заключения договора о подключении (технологическом присоединении)</w:t>
            </w:r>
          </w:p>
        </w:tc>
        <w:tc>
          <w:tcPr>
            <w:tcW w:w="737" w:type="dxa"/>
          </w:tcPr>
          <w:p w14:paraId="3D44974D"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3</w:t>
            </w:r>
          </w:p>
        </w:tc>
        <w:tc>
          <w:tcPr>
            <w:tcW w:w="2551" w:type="dxa"/>
          </w:tcPr>
          <w:p w14:paraId="0B6D2A5C"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1. План колодца, подвального помещения (техподполья) или иного помещения (иных помещений) проектируемого (существующего) объекта капитального строительства с указанием мест водопроводного ввода, узла учета холодной воды, канализационного выпуска;</w:t>
            </w:r>
          </w:p>
          <w:p w14:paraId="75FEC68A"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2. Планово-высотное положение проектируемого канализационного колодца с указанием отметки </w:t>
            </w:r>
            <w:r w:rsidRPr="00F23047">
              <w:rPr>
                <w:rFonts w:ascii="Times New Roman" w:hAnsi="Times New Roman" w:cs="Times New Roman"/>
                <w:sz w:val="28"/>
                <w:szCs w:val="28"/>
              </w:rPr>
              <w:lastRenderedPageBreak/>
              <w:t>лотка, проектируемого на границе земельного участка заявителя;</w:t>
            </w:r>
          </w:p>
          <w:p w14:paraId="4A138209"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3. План организации рельефа (вертикальная планировка) земельного участка, на котором осуществляется застройка.</w:t>
            </w:r>
          </w:p>
        </w:tc>
        <w:tc>
          <w:tcPr>
            <w:tcW w:w="2436" w:type="dxa"/>
          </w:tcPr>
          <w:p w14:paraId="69706E4E"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lastRenderedPageBreak/>
              <w:t>Зарегистрированный РСО договор о подключении (технологическом присоединении)</w:t>
            </w:r>
          </w:p>
        </w:tc>
        <w:tc>
          <w:tcPr>
            <w:tcW w:w="1843" w:type="dxa"/>
          </w:tcPr>
          <w:p w14:paraId="19449AC7" w14:textId="31604147" w:rsidR="00116C54" w:rsidRPr="00F23047" w:rsidRDefault="00C0311D">
            <w:pPr>
              <w:pStyle w:val="ConsPlusNormal"/>
              <w:jc w:val="both"/>
              <w:rPr>
                <w:rFonts w:ascii="Times New Roman" w:hAnsi="Times New Roman" w:cs="Times New Roman"/>
                <w:sz w:val="28"/>
                <w:szCs w:val="28"/>
              </w:rPr>
            </w:pPr>
            <w:hyperlink r:id="rId28" w:history="1">
              <w:r w:rsidR="00116C54" w:rsidRPr="00F23047">
                <w:rPr>
                  <w:rFonts w:ascii="Times New Roman" w:hAnsi="Times New Roman" w:cs="Times New Roman"/>
                  <w:sz w:val="28"/>
                  <w:szCs w:val="28"/>
                </w:rPr>
                <w:t>Пункт 105(1)</w:t>
              </w:r>
            </w:hyperlink>
            <w:r w:rsidR="00116C54" w:rsidRPr="00F23047">
              <w:rPr>
                <w:rFonts w:ascii="Times New Roman" w:hAnsi="Times New Roman" w:cs="Times New Roman"/>
                <w:sz w:val="28"/>
                <w:szCs w:val="28"/>
              </w:rPr>
              <w:t xml:space="preserve"> Правил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644</w:t>
            </w:r>
          </w:p>
        </w:tc>
        <w:tc>
          <w:tcPr>
            <w:tcW w:w="1418" w:type="dxa"/>
          </w:tcPr>
          <w:p w14:paraId="77F2821B"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Все категории</w:t>
            </w:r>
          </w:p>
        </w:tc>
        <w:tc>
          <w:tcPr>
            <w:tcW w:w="1701" w:type="dxa"/>
          </w:tcPr>
          <w:p w14:paraId="2D764065"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7645D20F" w14:textId="77777777" w:rsidTr="00F23047">
        <w:tc>
          <w:tcPr>
            <w:tcW w:w="510" w:type="dxa"/>
          </w:tcPr>
          <w:p w14:paraId="55FDB66E"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8</w:t>
            </w:r>
          </w:p>
        </w:tc>
        <w:tc>
          <w:tcPr>
            <w:tcW w:w="1474" w:type="dxa"/>
          </w:tcPr>
          <w:p w14:paraId="014C7275"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Исполнение договора о подключении (технологическом присоединении)</w:t>
            </w:r>
          </w:p>
        </w:tc>
        <w:tc>
          <w:tcPr>
            <w:tcW w:w="963" w:type="dxa"/>
          </w:tcPr>
          <w:p w14:paraId="6CCF9378"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18 месяцев со дня заключения договора о подключении, если более длительные </w:t>
            </w:r>
            <w:r w:rsidRPr="00F23047">
              <w:rPr>
                <w:rFonts w:ascii="Times New Roman" w:hAnsi="Times New Roman" w:cs="Times New Roman"/>
                <w:sz w:val="28"/>
                <w:szCs w:val="28"/>
              </w:rPr>
              <w:lastRenderedPageBreak/>
              <w:t>сроки не указаны в заявке инвестора, после направления инвестором уведомления о выполнении условий подключения (технологического присоединения)</w:t>
            </w:r>
          </w:p>
        </w:tc>
        <w:tc>
          <w:tcPr>
            <w:tcW w:w="963" w:type="dxa"/>
          </w:tcPr>
          <w:p w14:paraId="72595FCC"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lastRenderedPageBreak/>
              <w:t xml:space="preserve">18 месяцев со дня заключения договора о подключении, если более длительные </w:t>
            </w:r>
            <w:r w:rsidRPr="00F23047">
              <w:rPr>
                <w:rFonts w:ascii="Times New Roman" w:hAnsi="Times New Roman" w:cs="Times New Roman"/>
                <w:sz w:val="28"/>
                <w:szCs w:val="28"/>
              </w:rPr>
              <w:lastRenderedPageBreak/>
              <w:t>сроки не указаны в заявлении о подключении, после направления инвестором уведомления о выполнении технических условий</w:t>
            </w:r>
          </w:p>
        </w:tc>
        <w:tc>
          <w:tcPr>
            <w:tcW w:w="737" w:type="dxa"/>
          </w:tcPr>
          <w:p w14:paraId="69BD0E91"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lastRenderedPageBreak/>
              <w:t>1</w:t>
            </w:r>
          </w:p>
        </w:tc>
        <w:tc>
          <w:tcPr>
            <w:tcW w:w="2551" w:type="dxa"/>
          </w:tcPr>
          <w:p w14:paraId="14E4BB74"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Зарегистрированный РСО договор о подключении (технологическом присоединении)</w:t>
            </w:r>
          </w:p>
        </w:tc>
        <w:tc>
          <w:tcPr>
            <w:tcW w:w="2436" w:type="dxa"/>
          </w:tcPr>
          <w:p w14:paraId="25F7FE66"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Составленный РСО акт о подключении (технологическом присоединении)</w:t>
            </w:r>
          </w:p>
        </w:tc>
        <w:tc>
          <w:tcPr>
            <w:tcW w:w="1843" w:type="dxa"/>
          </w:tcPr>
          <w:p w14:paraId="35E75DCE" w14:textId="4391E19A" w:rsidR="00116C54" w:rsidRPr="00F23047" w:rsidRDefault="00C0311D">
            <w:pPr>
              <w:pStyle w:val="ConsPlusNormal"/>
              <w:jc w:val="both"/>
              <w:rPr>
                <w:rFonts w:ascii="Times New Roman" w:hAnsi="Times New Roman" w:cs="Times New Roman"/>
                <w:sz w:val="28"/>
                <w:szCs w:val="28"/>
              </w:rPr>
            </w:pPr>
            <w:hyperlink r:id="rId29" w:history="1">
              <w:r w:rsidR="00116C54" w:rsidRPr="00F23047">
                <w:rPr>
                  <w:rFonts w:ascii="Times New Roman" w:hAnsi="Times New Roman" w:cs="Times New Roman"/>
                  <w:sz w:val="28"/>
                  <w:szCs w:val="28"/>
                </w:rPr>
                <w:t>Пункт 106</w:t>
              </w:r>
            </w:hyperlink>
            <w:r w:rsidR="00116C54" w:rsidRPr="00F23047">
              <w:rPr>
                <w:rFonts w:ascii="Times New Roman" w:hAnsi="Times New Roman" w:cs="Times New Roman"/>
                <w:sz w:val="28"/>
                <w:szCs w:val="28"/>
              </w:rPr>
              <w:t xml:space="preserve"> Правил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644</w:t>
            </w:r>
          </w:p>
        </w:tc>
        <w:tc>
          <w:tcPr>
            <w:tcW w:w="1418" w:type="dxa"/>
          </w:tcPr>
          <w:p w14:paraId="08067E02"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Все категории</w:t>
            </w:r>
          </w:p>
        </w:tc>
        <w:tc>
          <w:tcPr>
            <w:tcW w:w="1701" w:type="dxa"/>
          </w:tcPr>
          <w:p w14:paraId="7C1CC1DA"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6BB4E84B" w14:textId="77777777" w:rsidTr="00F23047">
        <w:tc>
          <w:tcPr>
            <w:tcW w:w="510" w:type="dxa"/>
          </w:tcPr>
          <w:p w14:paraId="6F98920A"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lastRenderedPageBreak/>
              <w:t>9.</w:t>
            </w:r>
          </w:p>
        </w:tc>
        <w:tc>
          <w:tcPr>
            <w:tcW w:w="1474" w:type="dxa"/>
          </w:tcPr>
          <w:p w14:paraId="4B278EEE"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Подписание актов о подключении (технологическом присоединении)</w:t>
            </w:r>
          </w:p>
        </w:tc>
        <w:tc>
          <w:tcPr>
            <w:tcW w:w="963" w:type="dxa"/>
          </w:tcPr>
          <w:p w14:paraId="47A31FB2"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Не позднее 18 месяцев со дня заключения договора о подключении, если более длительные сроки не указаны в заявке инвестором, после направления инвестором </w:t>
            </w:r>
            <w:r w:rsidRPr="00F23047">
              <w:rPr>
                <w:rFonts w:ascii="Times New Roman" w:hAnsi="Times New Roman" w:cs="Times New Roman"/>
                <w:sz w:val="28"/>
                <w:szCs w:val="28"/>
              </w:rPr>
              <w:lastRenderedPageBreak/>
              <w:t>уведомления о выполнении условий подключения (технологического присоединения)</w:t>
            </w:r>
          </w:p>
        </w:tc>
        <w:tc>
          <w:tcPr>
            <w:tcW w:w="963" w:type="dxa"/>
          </w:tcPr>
          <w:p w14:paraId="5803C455"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lastRenderedPageBreak/>
              <w:t xml:space="preserve">Не позднее 18 месяцев со дня заключения договора о подключении, если более длительные сроки не указаны в заявлении о подключении, после направления </w:t>
            </w:r>
            <w:r w:rsidRPr="00F23047">
              <w:rPr>
                <w:rFonts w:ascii="Times New Roman" w:hAnsi="Times New Roman" w:cs="Times New Roman"/>
                <w:sz w:val="28"/>
                <w:szCs w:val="28"/>
              </w:rPr>
              <w:lastRenderedPageBreak/>
              <w:t>инвестором уведомления о выполнении технических условий</w:t>
            </w:r>
          </w:p>
        </w:tc>
        <w:tc>
          <w:tcPr>
            <w:tcW w:w="737" w:type="dxa"/>
          </w:tcPr>
          <w:p w14:paraId="238FD476"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lastRenderedPageBreak/>
              <w:t>1</w:t>
            </w:r>
          </w:p>
        </w:tc>
        <w:tc>
          <w:tcPr>
            <w:tcW w:w="2551" w:type="dxa"/>
          </w:tcPr>
          <w:p w14:paraId="5FD675B4"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Составленный РСО акт о подключении (технологическом присоединении)</w:t>
            </w:r>
          </w:p>
        </w:tc>
        <w:tc>
          <w:tcPr>
            <w:tcW w:w="2436" w:type="dxa"/>
          </w:tcPr>
          <w:p w14:paraId="416E5521"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Подписанный РСО и инвестором акт о подключении (технологическом присоединении)</w:t>
            </w:r>
          </w:p>
        </w:tc>
        <w:tc>
          <w:tcPr>
            <w:tcW w:w="1843" w:type="dxa"/>
          </w:tcPr>
          <w:p w14:paraId="40C4AB8E" w14:textId="699CEEC1" w:rsidR="00116C54" w:rsidRPr="00F23047" w:rsidRDefault="00C0311D">
            <w:pPr>
              <w:pStyle w:val="ConsPlusNormal"/>
              <w:jc w:val="both"/>
              <w:rPr>
                <w:rFonts w:ascii="Times New Roman" w:hAnsi="Times New Roman" w:cs="Times New Roman"/>
                <w:sz w:val="28"/>
                <w:szCs w:val="28"/>
              </w:rPr>
            </w:pPr>
            <w:hyperlink r:id="rId30" w:history="1">
              <w:r w:rsidR="00116C54" w:rsidRPr="00F23047">
                <w:rPr>
                  <w:rFonts w:ascii="Times New Roman" w:hAnsi="Times New Roman" w:cs="Times New Roman"/>
                  <w:sz w:val="28"/>
                  <w:szCs w:val="28"/>
                </w:rPr>
                <w:t>Пункт 106</w:t>
              </w:r>
            </w:hyperlink>
            <w:r w:rsidR="00116C54" w:rsidRPr="00F23047">
              <w:rPr>
                <w:rFonts w:ascii="Times New Roman" w:hAnsi="Times New Roman" w:cs="Times New Roman"/>
                <w:sz w:val="28"/>
                <w:szCs w:val="28"/>
              </w:rPr>
              <w:t xml:space="preserve"> Правил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644</w:t>
            </w:r>
          </w:p>
        </w:tc>
        <w:tc>
          <w:tcPr>
            <w:tcW w:w="1418" w:type="dxa"/>
          </w:tcPr>
          <w:p w14:paraId="53F634E3"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Все категории</w:t>
            </w:r>
          </w:p>
        </w:tc>
        <w:tc>
          <w:tcPr>
            <w:tcW w:w="1701" w:type="dxa"/>
          </w:tcPr>
          <w:p w14:paraId="2757BB30"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bl>
    <w:p w14:paraId="16406682" w14:textId="77777777" w:rsidR="00116C54" w:rsidRPr="00F23047" w:rsidRDefault="00116C54">
      <w:pPr>
        <w:pStyle w:val="ConsPlusNormal"/>
        <w:jc w:val="both"/>
        <w:rPr>
          <w:rFonts w:ascii="Times New Roman" w:hAnsi="Times New Roman" w:cs="Times New Roman"/>
          <w:sz w:val="28"/>
          <w:szCs w:val="28"/>
        </w:rPr>
      </w:pPr>
    </w:p>
    <w:p w14:paraId="3FA93403" w14:textId="77777777" w:rsidR="00116C54" w:rsidRPr="00F23047" w:rsidRDefault="00116C54">
      <w:pPr>
        <w:pStyle w:val="ConsPlusNormal"/>
        <w:jc w:val="both"/>
        <w:rPr>
          <w:rFonts w:ascii="Times New Roman" w:hAnsi="Times New Roman" w:cs="Times New Roman"/>
          <w:sz w:val="28"/>
          <w:szCs w:val="28"/>
        </w:rPr>
      </w:pPr>
    </w:p>
    <w:p w14:paraId="593D2610" w14:textId="77777777" w:rsidR="00116C54" w:rsidRPr="00F23047" w:rsidRDefault="00116C54">
      <w:pPr>
        <w:pStyle w:val="ConsPlusNormal"/>
        <w:jc w:val="both"/>
        <w:rPr>
          <w:rFonts w:ascii="Times New Roman" w:hAnsi="Times New Roman" w:cs="Times New Roman"/>
          <w:sz w:val="28"/>
          <w:szCs w:val="28"/>
        </w:rPr>
      </w:pPr>
    </w:p>
    <w:p w14:paraId="19EA1EE3" w14:textId="77777777" w:rsidR="00116C54" w:rsidRPr="00F23047" w:rsidRDefault="00116C54">
      <w:pPr>
        <w:pStyle w:val="ConsPlusNormal"/>
        <w:jc w:val="both"/>
        <w:rPr>
          <w:rFonts w:ascii="Times New Roman" w:hAnsi="Times New Roman" w:cs="Times New Roman"/>
          <w:sz w:val="28"/>
          <w:szCs w:val="28"/>
        </w:rPr>
      </w:pPr>
    </w:p>
    <w:p w14:paraId="45AFB398" w14:textId="77777777" w:rsidR="00116C54" w:rsidRPr="00F23047" w:rsidRDefault="00116C54">
      <w:pPr>
        <w:pStyle w:val="ConsPlusNormal"/>
        <w:jc w:val="both"/>
        <w:rPr>
          <w:rFonts w:ascii="Times New Roman" w:hAnsi="Times New Roman" w:cs="Times New Roman"/>
          <w:sz w:val="28"/>
          <w:szCs w:val="28"/>
        </w:rPr>
      </w:pPr>
    </w:p>
    <w:p w14:paraId="66DE9016" w14:textId="77777777" w:rsidR="00F23047" w:rsidRDefault="00F23047">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14:paraId="09E3A6FB" w14:textId="3DFB259B" w:rsidR="00116C54" w:rsidRPr="00F23047" w:rsidRDefault="00116C54" w:rsidP="00F23047">
      <w:pPr>
        <w:pStyle w:val="ConsPlusNormal"/>
        <w:jc w:val="right"/>
        <w:outlineLvl w:val="2"/>
        <w:rPr>
          <w:rFonts w:ascii="Times New Roman" w:hAnsi="Times New Roman" w:cs="Times New Roman"/>
          <w:sz w:val="28"/>
          <w:szCs w:val="28"/>
        </w:rPr>
      </w:pPr>
      <w:r w:rsidRPr="00F23047">
        <w:rPr>
          <w:rFonts w:ascii="Times New Roman" w:hAnsi="Times New Roman" w:cs="Times New Roman"/>
          <w:sz w:val="28"/>
          <w:szCs w:val="28"/>
        </w:rPr>
        <w:lastRenderedPageBreak/>
        <w:t xml:space="preserve">Приложение </w:t>
      </w:r>
      <w:r w:rsidR="00F23047">
        <w:rPr>
          <w:rFonts w:ascii="Times New Roman" w:hAnsi="Times New Roman" w:cs="Times New Roman"/>
          <w:sz w:val="28"/>
          <w:szCs w:val="28"/>
        </w:rPr>
        <w:t>№</w:t>
      </w:r>
      <w:r w:rsidRPr="00F23047">
        <w:rPr>
          <w:rFonts w:ascii="Times New Roman" w:hAnsi="Times New Roman" w:cs="Times New Roman"/>
          <w:sz w:val="28"/>
          <w:szCs w:val="28"/>
        </w:rPr>
        <w:t xml:space="preserve"> </w:t>
      </w:r>
      <w:r w:rsidR="00F23047">
        <w:rPr>
          <w:rFonts w:ascii="Times New Roman" w:hAnsi="Times New Roman" w:cs="Times New Roman"/>
          <w:sz w:val="28"/>
          <w:szCs w:val="28"/>
        </w:rPr>
        <w:t>5</w:t>
      </w:r>
    </w:p>
    <w:p w14:paraId="7D899404" w14:textId="77777777" w:rsidR="00116C54" w:rsidRPr="00F23047" w:rsidRDefault="00116C54">
      <w:pPr>
        <w:pStyle w:val="ConsPlusNormal"/>
        <w:jc w:val="both"/>
        <w:rPr>
          <w:rFonts w:ascii="Times New Roman" w:hAnsi="Times New Roman" w:cs="Times New Roman"/>
          <w:sz w:val="28"/>
          <w:szCs w:val="28"/>
        </w:rPr>
      </w:pPr>
    </w:p>
    <w:p w14:paraId="5C5A89BF" w14:textId="330C3799" w:rsidR="00F23047" w:rsidRDefault="00116C54" w:rsidP="00F23047">
      <w:pPr>
        <w:pStyle w:val="ConsPlusTitle"/>
        <w:jc w:val="center"/>
        <w:rPr>
          <w:rFonts w:ascii="Times New Roman" w:hAnsi="Times New Roman" w:cs="Times New Roman"/>
          <w:sz w:val="28"/>
          <w:szCs w:val="28"/>
        </w:rPr>
      </w:pPr>
      <w:r w:rsidRPr="00F23047">
        <w:rPr>
          <w:rFonts w:ascii="Times New Roman" w:hAnsi="Times New Roman" w:cs="Times New Roman"/>
          <w:sz w:val="28"/>
          <w:szCs w:val="28"/>
        </w:rPr>
        <w:t>АЛГОРИТМ</w:t>
      </w:r>
      <w:r w:rsidR="00F23047">
        <w:rPr>
          <w:rFonts w:ascii="Times New Roman" w:hAnsi="Times New Roman" w:cs="Times New Roman"/>
          <w:sz w:val="28"/>
          <w:szCs w:val="28"/>
        </w:rPr>
        <w:t xml:space="preserve"> </w:t>
      </w:r>
      <w:r w:rsidRPr="00F23047">
        <w:rPr>
          <w:rFonts w:ascii="Times New Roman" w:hAnsi="Times New Roman" w:cs="Times New Roman"/>
          <w:sz w:val="28"/>
          <w:szCs w:val="28"/>
        </w:rPr>
        <w:t xml:space="preserve">ДЕЙСТВИЙ ИНВЕСТОРА </w:t>
      </w:r>
    </w:p>
    <w:p w14:paraId="030D2818" w14:textId="68C17BF0" w:rsidR="00116C54" w:rsidRPr="00F23047" w:rsidRDefault="00F23047">
      <w:pPr>
        <w:pStyle w:val="ConsPlusTitle"/>
        <w:jc w:val="center"/>
        <w:rPr>
          <w:rFonts w:ascii="Times New Roman" w:hAnsi="Times New Roman" w:cs="Times New Roman"/>
          <w:sz w:val="28"/>
          <w:szCs w:val="28"/>
        </w:rPr>
      </w:pPr>
      <w:r w:rsidRPr="00F23047">
        <w:rPr>
          <w:rFonts w:ascii="Times New Roman" w:hAnsi="Times New Roman" w:cs="Times New Roman"/>
          <w:sz w:val="28"/>
          <w:szCs w:val="28"/>
        </w:rPr>
        <w:t>для получения земельного участка в аренду</w:t>
      </w:r>
    </w:p>
    <w:p w14:paraId="2AC7E01C" w14:textId="1C6DA5D5" w:rsidR="00116C54" w:rsidRPr="00F23047" w:rsidRDefault="00F23047">
      <w:pPr>
        <w:pStyle w:val="ConsPlusTitle"/>
        <w:jc w:val="center"/>
        <w:rPr>
          <w:rFonts w:ascii="Times New Roman" w:hAnsi="Times New Roman" w:cs="Times New Roman"/>
          <w:sz w:val="28"/>
          <w:szCs w:val="28"/>
        </w:rPr>
      </w:pPr>
      <w:r w:rsidRPr="00F23047">
        <w:rPr>
          <w:rFonts w:ascii="Times New Roman" w:hAnsi="Times New Roman" w:cs="Times New Roman"/>
          <w:sz w:val="28"/>
          <w:szCs w:val="28"/>
        </w:rPr>
        <w:t>(без торгов)</w:t>
      </w:r>
    </w:p>
    <w:p w14:paraId="50ED5F46" w14:textId="77777777" w:rsidR="00116C54" w:rsidRPr="00F23047" w:rsidRDefault="00116C54">
      <w:pPr>
        <w:pStyle w:val="ConsPlusNormal"/>
        <w:jc w:val="both"/>
        <w:rPr>
          <w:rFonts w:ascii="Times New Roman" w:hAnsi="Times New Roman" w:cs="Times New Roman"/>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74"/>
        <w:gridCol w:w="963"/>
        <w:gridCol w:w="963"/>
        <w:gridCol w:w="737"/>
        <w:gridCol w:w="3286"/>
        <w:gridCol w:w="1701"/>
        <w:gridCol w:w="2127"/>
        <w:gridCol w:w="1417"/>
        <w:gridCol w:w="1418"/>
      </w:tblGrid>
      <w:tr w:rsidR="00F23047" w:rsidRPr="00F23047" w14:paraId="1D96B5BD" w14:textId="77777777" w:rsidTr="00F23047">
        <w:tc>
          <w:tcPr>
            <w:tcW w:w="510" w:type="dxa"/>
          </w:tcPr>
          <w:p w14:paraId="3D6CEDC0" w14:textId="75569D99" w:rsidR="00116C54" w:rsidRPr="00F23047" w:rsidRDefault="00F23047">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116C54" w:rsidRPr="00F23047">
              <w:rPr>
                <w:rFonts w:ascii="Times New Roman" w:hAnsi="Times New Roman" w:cs="Times New Roman"/>
                <w:sz w:val="28"/>
                <w:szCs w:val="28"/>
              </w:rPr>
              <w:t xml:space="preserve"> п/п</w:t>
            </w:r>
          </w:p>
        </w:tc>
        <w:tc>
          <w:tcPr>
            <w:tcW w:w="1474" w:type="dxa"/>
          </w:tcPr>
          <w:p w14:paraId="16E9B91E"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Шаг алгоритма (Процедура)</w:t>
            </w:r>
          </w:p>
        </w:tc>
        <w:tc>
          <w:tcPr>
            <w:tcW w:w="963" w:type="dxa"/>
          </w:tcPr>
          <w:p w14:paraId="1F6F69A0"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Срок Фактический</w:t>
            </w:r>
          </w:p>
        </w:tc>
        <w:tc>
          <w:tcPr>
            <w:tcW w:w="963" w:type="dxa"/>
          </w:tcPr>
          <w:p w14:paraId="1033DBAC"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Срок целевой</w:t>
            </w:r>
          </w:p>
        </w:tc>
        <w:tc>
          <w:tcPr>
            <w:tcW w:w="737" w:type="dxa"/>
          </w:tcPr>
          <w:p w14:paraId="307EFFF8"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 xml:space="preserve">Кол-во </w:t>
            </w:r>
            <w:proofErr w:type="gramStart"/>
            <w:r w:rsidRPr="00F23047">
              <w:rPr>
                <w:rFonts w:ascii="Times New Roman" w:hAnsi="Times New Roman" w:cs="Times New Roman"/>
                <w:sz w:val="28"/>
                <w:szCs w:val="28"/>
              </w:rPr>
              <w:t>док-</w:t>
            </w:r>
            <w:proofErr w:type="spellStart"/>
            <w:r w:rsidRPr="00F23047">
              <w:rPr>
                <w:rFonts w:ascii="Times New Roman" w:hAnsi="Times New Roman" w:cs="Times New Roman"/>
                <w:sz w:val="28"/>
                <w:szCs w:val="28"/>
              </w:rPr>
              <w:t>ов</w:t>
            </w:r>
            <w:proofErr w:type="spellEnd"/>
            <w:proofErr w:type="gramEnd"/>
          </w:p>
        </w:tc>
        <w:tc>
          <w:tcPr>
            <w:tcW w:w="3286" w:type="dxa"/>
          </w:tcPr>
          <w:p w14:paraId="132EA690"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Входящие документы</w:t>
            </w:r>
          </w:p>
        </w:tc>
        <w:tc>
          <w:tcPr>
            <w:tcW w:w="1701" w:type="dxa"/>
          </w:tcPr>
          <w:p w14:paraId="7FB89124"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Результирующие документы</w:t>
            </w:r>
          </w:p>
        </w:tc>
        <w:tc>
          <w:tcPr>
            <w:tcW w:w="2127" w:type="dxa"/>
          </w:tcPr>
          <w:p w14:paraId="66A50012"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Нормативный правовой акт</w:t>
            </w:r>
          </w:p>
        </w:tc>
        <w:tc>
          <w:tcPr>
            <w:tcW w:w="1417" w:type="dxa"/>
          </w:tcPr>
          <w:p w14:paraId="6300A541"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Категории инвестиционных проектов</w:t>
            </w:r>
          </w:p>
        </w:tc>
        <w:tc>
          <w:tcPr>
            <w:tcW w:w="1418" w:type="dxa"/>
          </w:tcPr>
          <w:p w14:paraId="2AD08BFA"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Примечание</w:t>
            </w:r>
          </w:p>
        </w:tc>
      </w:tr>
      <w:tr w:rsidR="00F23047" w:rsidRPr="00F23047" w14:paraId="2495B868" w14:textId="77777777" w:rsidTr="00F23047">
        <w:tc>
          <w:tcPr>
            <w:tcW w:w="510" w:type="dxa"/>
          </w:tcPr>
          <w:p w14:paraId="39C6C4D0"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1.</w:t>
            </w:r>
          </w:p>
        </w:tc>
        <w:tc>
          <w:tcPr>
            <w:tcW w:w="1474" w:type="dxa"/>
          </w:tcPr>
          <w:p w14:paraId="19793F66"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Подача заявления о подготовке и утверждении схемы расположения земельного участка или земельных участков на кадастровом плане </w:t>
            </w:r>
            <w:r w:rsidRPr="00F23047">
              <w:rPr>
                <w:rFonts w:ascii="Times New Roman" w:hAnsi="Times New Roman" w:cs="Times New Roman"/>
                <w:sz w:val="28"/>
                <w:szCs w:val="28"/>
              </w:rPr>
              <w:lastRenderedPageBreak/>
              <w:t>территории</w:t>
            </w:r>
          </w:p>
        </w:tc>
        <w:tc>
          <w:tcPr>
            <w:tcW w:w="963" w:type="dxa"/>
          </w:tcPr>
          <w:p w14:paraId="5B81EBBE"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lastRenderedPageBreak/>
              <w:t>1 рабочий день</w:t>
            </w:r>
          </w:p>
        </w:tc>
        <w:tc>
          <w:tcPr>
            <w:tcW w:w="963" w:type="dxa"/>
          </w:tcPr>
          <w:p w14:paraId="223DC100"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737" w:type="dxa"/>
          </w:tcPr>
          <w:p w14:paraId="3621E2D6"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3</w:t>
            </w:r>
          </w:p>
        </w:tc>
        <w:tc>
          <w:tcPr>
            <w:tcW w:w="3286" w:type="dxa"/>
          </w:tcPr>
          <w:p w14:paraId="4D07EA4F"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1. Заявление об утверждении схемы расположения земельного участка или земельных участков на кадастровом плане территории;</w:t>
            </w:r>
          </w:p>
          <w:p w14:paraId="43B4A5E0"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2. Копия документа, удостоверяющего личность заявителя (личность представителя заявителя);</w:t>
            </w:r>
          </w:p>
          <w:p w14:paraId="044C5FAA"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3. Проект схемы расположения земельного участка</w:t>
            </w:r>
          </w:p>
          <w:p w14:paraId="00FEB5B5"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(в случае, если подготовка схемы расположения земельного участка в </w:t>
            </w:r>
            <w:r w:rsidRPr="00F23047">
              <w:rPr>
                <w:rFonts w:ascii="Times New Roman" w:hAnsi="Times New Roman" w:cs="Times New Roman"/>
                <w:sz w:val="28"/>
                <w:szCs w:val="28"/>
              </w:rPr>
              <w:lastRenderedPageBreak/>
              <w:t>целях его образования для предоставления без проведения торгов обеспечена гражданином или юридическим лицом)</w:t>
            </w:r>
          </w:p>
        </w:tc>
        <w:tc>
          <w:tcPr>
            <w:tcW w:w="1701" w:type="dxa"/>
          </w:tcPr>
          <w:p w14:paraId="468D9607"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lastRenderedPageBreak/>
              <w:t>Уведомление о получении заявления</w:t>
            </w:r>
          </w:p>
        </w:tc>
        <w:tc>
          <w:tcPr>
            <w:tcW w:w="2127" w:type="dxa"/>
          </w:tcPr>
          <w:p w14:paraId="40C16A01" w14:textId="77777777" w:rsidR="00116C54" w:rsidRPr="00F23047" w:rsidRDefault="00C0311D">
            <w:pPr>
              <w:pStyle w:val="ConsPlusNormal"/>
              <w:jc w:val="both"/>
              <w:rPr>
                <w:rFonts w:ascii="Times New Roman" w:hAnsi="Times New Roman" w:cs="Times New Roman"/>
                <w:sz w:val="28"/>
                <w:szCs w:val="28"/>
              </w:rPr>
            </w:pPr>
            <w:hyperlink r:id="rId31" w:history="1">
              <w:r w:rsidR="00116C54" w:rsidRPr="00F23047">
                <w:rPr>
                  <w:rFonts w:ascii="Times New Roman" w:hAnsi="Times New Roman" w:cs="Times New Roman"/>
                  <w:sz w:val="28"/>
                  <w:szCs w:val="28"/>
                </w:rPr>
                <w:t>Статья 11.10</w:t>
              </w:r>
            </w:hyperlink>
            <w:r w:rsidR="00116C54" w:rsidRPr="00F23047">
              <w:rPr>
                <w:rFonts w:ascii="Times New Roman" w:hAnsi="Times New Roman" w:cs="Times New Roman"/>
                <w:sz w:val="28"/>
                <w:szCs w:val="28"/>
              </w:rPr>
              <w:t xml:space="preserve"> Земельного кодекса Российской Федерации (далее - ЗК РФ);</w:t>
            </w:r>
          </w:p>
          <w:p w14:paraId="570C7709" w14:textId="7A5F2137" w:rsidR="00116C54" w:rsidRPr="00F23047" w:rsidRDefault="00C0311D">
            <w:pPr>
              <w:pStyle w:val="ConsPlusNormal"/>
              <w:jc w:val="both"/>
              <w:rPr>
                <w:rFonts w:ascii="Times New Roman" w:hAnsi="Times New Roman" w:cs="Times New Roman"/>
                <w:sz w:val="28"/>
                <w:szCs w:val="28"/>
              </w:rPr>
            </w:pPr>
            <w:hyperlink r:id="rId32" w:history="1">
              <w:r w:rsidR="00116C54" w:rsidRPr="00F23047">
                <w:rPr>
                  <w:rFonts w:ascii="Times New Roman" w:hAnsi="Times New Roman" w:cs="Times New Roman"/>
                  <w:sz w:val="28"/>
                  <w:szCs w:val="28"/>
                </w:rPr>
                <w:t>Пункт 10</w:t>
              </w:r>
            </w:hyperlink>
            <w:r w:rsidR="00116C54" w:rsidRPr="00F23047">
              <w:rPr>
                <w:rFonts w:ascii="Times New Roman" w:hAnsi="Times New Roman" w:cs="Times New Roman"/>
                <w:sz w:val="28"/>
                <w:szCs w:val="28"/>
              </w:rPr>
              <w:t xml:space="preserve"> приказа Минэкономразвития России от 14 января 2015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7 "Об утверждении порядка и способов подачи заявлений, а также </w:t>
            </w:r>
            <w:r w:rsidR="00116C54" w:rsidRPr="00F23047">
              <w:rPr>
                <w:rFonts w:ascii="Times New Roman" w:hAnsi="Times New Roman" w:cs="Times New Roman"/>
                <w:sz w:val="28"/>
                <w:szCs w:val="28"/>
              </w:rPr>
              <w:lastRenderedPageBreak/>
              <w:t xml:space="preserve">требований к их формату" (далее - приказ Минэкономразвития России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7)</w:t>
            </w:r>
          </w:p>
        </w:tc>
        <w:tc>
          <w:tcPr>
            <w:tcW w:w="1417" w:type="dxa"/>
          </w:tcPr>
          <w:p w14:paraId="143F89D6"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lastRenderedPageBreak/>
              <w:t>Для всех объектов капитального строительства</w:t>
            </w:r>
          </w:p>
        </w:tc>
        <w:tc>
          <w:tcPr>
            <w:tcW w:w="1418" w:type="dxa"/>
          </w:tcPr>
          <w:p w14:paraId="649789FE"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0A50A8F7" w14:textId="77777777" w:rsidTr="00F23047">
        <w:tc>
          <w:tcPr>
            <w:tcW w:w="510" w:type="dxa"/>
          </w:tcPr>
          <w:p w14:paraId="1ED02D2C"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2.</w:t>
            </w:r>
          </w:p>
        </w:tc>
        <w:tc>
          <w:tcPr>
            <w:tcW w:w="1474" w:type="dxa"/>
          </w:tcPr>
          <w:p w14:paraId="3361BE16"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Утверждение схемы расположения земельного участка или земельных участков на кадастровом</w:t>
            </w:r>
          </w:p>
          <w:p w14:paraId="47C6284F"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плане территории</w:t>
            </w:r>
          </w:p>
        </w:tc>
        <w:tc>
          <w:tcPr>
            <w:tcW w:w="963" w:type="dxa"/>
          </w:tcPr>
          <w:p w14:paraId="18054222"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15 рабочих дней</w:t>
            </w:r>
          </w:p>
        </w:tc>
        <w:tc>
          <w:tcPr>
            <w:tcW w:w="963" w:type="dxa"/>
          </w:tcPr>
          <w:p w14:paraId="1CC6C741"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737" w:type="dxa"/>
          </w:tcPr>
          <w:p w14:paraId="10D6C53C"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2</w:t>
            </w:r>
          </w:p>
        </w:tc>
        <w:tc>
          <w:tcPr>
            <w:tcW w:w="3286" w:type="dxa"/>
          </w:tcPr>
          <w:p w14:paraId="1A594041"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1. Заявление об утверждении схемы расположения земельного участка или земельных участков на кадастровом плане территории;</w:t>
            </w:r>
          </w:p>
          <w:p w14:paraId="6D02AC97"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2. Проект схемы расположения земельного участка (в случае, если подготовка схемы расположения земельного участка в целях его образования для предоставления без проведения торгов обеспечена гражданином или юридическим лицом).</w:t>
            </w:r>
          </w:p>
        </w:tc>
        <w:tc>
          <w:tcPr>
            <w:tcW w:w="1701" w:type="dxa"/>
          </w:tcPr>
          <w:p w14:paraId="1AA418CA"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1. Схема расположения земельного участка;</w:t>
            </w:r>
          </w:p>
          <w:p w14:paraId="2457C1A5"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2. Решение об утверждении схемы расположения земельного участка</w:t>
            </w:r>
          </w:p>
        </w:tc>
        <w:tc>
          <w:tcPr>
            <w:tcW w:w="2127" w:type="dxa"/>
          </w:tcPr>
          <w:p w14:paraId="55AC9CA0" w14:textId="062A618D" w:rsidR="00116C54" w:rsidRPr="00F23047" w:rsidRDefault="00C0311D">
            <w:pPr>
              <w:pStyle w:val="ConsPlusNormal"/>
              <w:rPr>
                <w:rFonts w:ascii="Times New Roman" w:hAnsi="Times New Roman" w:cs="Times New Roman"/>
                <w:sz w:val="28"/>
                <w:szCs w:val="28"/>
              </w:rPr>
            </w:pPr>
            <w:hyperlink r:id="rId33" w:history="1">
              <w:r w:rsidR="00116C54" w:rsidRPr="00F23047">
                <w:rPr>
                  <w:rFonts w:ascii="Times New Roman" w:hAnsi="Times New Roman" w:cs="Times New Roman"/>
                  <w:sz w:val="28"/>
                  <w:szCs w:val="28"/>
                </w:rPr>
                <w:t>Пункт 13 статьи 11.10</w:t>
              </w:r>
            </w:hyperlink>
            <w:r w:rsidR="00116C54" w:rsidRPr="00F23047">
              <w:rPr>
                <w:rFonts w:ascii="Times New Roman" w:hAnsi="Times New Roman" w:cs="Times New Roman"/>
                <w:sz w:val="28"/>
                <w:szCs w:val="28"/>
              </w:rPr>
              <w:t xml:space="preserve"> ЗК РФ; </w:t>
            </w:r>
            <w:hyperlink r:id="rId34" w:history="1">
              <w:r w:rsidR="00116C54" w:rsidRPr="00F23047">
                <w:rPr>
                  <w:rFonts w:ascii="Times New Roman" w:hAnsi="Times New Roman" w:cs="Times New Roman"/>
                  <w:sz w:val="28"/>
                  <w:szCs w:val="28"/>
                </w:rPr>
                <w:t>Приказ</w:t>
              </w:r>
            </w:hyperlink>
            <w:r w:rsidR="00116C54" w:rsidRPr="00F23047">
              <w:rPr>
                <w:rFonts w:ascii="Times New Roman" w:hAnsi="Times New Roman" w:cs="Times New Roman"/>
                <w:sz w:val="28"/>
                <w:szCs w:val="28"/>
              </w:rPr>
              <w:t xml:space="preserve"> Минэкономразвития России от 27 ноября 2014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762 "Об утверждении требований к подготовке схемы расположения земельного участка или земельных участков на кадастровом плане территории"</w:t>
            </w:r>
          </w:p>
        </w:tc>
        <w:tc>
          <w:tcPr>
            <w:tcW w:w="1417" w:type="dxa"/>
          </w:tcPr>
          <w:p w14:paraId="5A017D1E"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Для всех объектов капитального строительства</w:t>
            </w:r>
          </w:p>
        </w:tc>
        <w:tc>
          <w:tcPr>
            <w:tcW w:w="1418" w:type="dxa"/>
          </w:tcPr>
          <w:p w14:paraId="0629BD52"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1BEBC277" w14:textId="77777777" w:rsidTr="00F23047">
        <w:tc>
          <w:tcPr>
            <w:tcW w:w="510" w:type="dxa"/>
          </w:tcPr>
          <w:p w14:paraId="536ECBB8"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3.</w:t>
            </w:r>
          </w:p>
        </w:tc>
        <w:tc>
          <w:tcPr>
            <w:tcW w:w="1474" w:type="dxa"/>
          </w:tcPr>
          <w:p w14:paraId="5C8A3054"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Образование </w:t>
            </w:r>
            <w:r w:rsidRPr="00F23047">
              <w:rPr>
                <w:rFonts w:ascii="Times New Roman" w:hAnsi="Times New Roman" w:cs="Times New Roman"/>
                <w:sz w:val="28"/>
                <w:szCs w:val="28"/>
              </w:rPr>
              <w:lastRenderedPageBreak/>
              <w:t>земельного участка</w:t>
            </w:r>
          </w:p>
        </w:tc>
        <w:tc>
          <w:tcPr>
            <w:tcW w:w="963" w:type="dxa"/>
          </w:tcPr>
          <w:p w14:paraId="3C6CE23A"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lastRenderedPageBreak/>
              <w:t>Устанавлива</w:t>
            </w:r>
            <w:r w:rsidRPr="00F23047">
              <w:rPr>
                <w:rFonts w:ascii="Times New Roman" w:hAnsi="Times New Roman" w:cs="Times New Roman"/>
                <w:sz w:val="28"/>
                <w:szCs w:val="28"/>
              </w:rPr>
              <w:lastRenderedPageBreak/>
              <w:t>ется договором</w:t>
            </w:r>
          </w:p>
        </w:tc>
        <w:tc>
          <w:tcPr>
            <w:tcW w:w="963" w:type="dxa"/>
          </w:tcPr>
          <w:p w14:paraId="382FB180"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lastRenderedPageBreak/>
              <w:t>-</w:t>
            </w:r>
          </w:p>
        </w:tc>
        <w:tc>
          <w:tcPr>
            <w:tcW w:w="737" w:type="dxa"/>
          </w:tcPr>
          <w:p w14:paraId="18B93A98"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1</w:t>
            </w:r>
          </w:p>
        </w:tc>
        <w:tc>
          <w:tcPr>
            <w:tcW w:w="3286" w:type="dxa"/>
          </w:tcPr>
          <w:p w14:paraId="15098A73"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 xml:space="preserve">Договор подряда на выполнение кадастровых </w:t>
            </w:r>
            <w:r w:rsidRPr="00F23047">
              <w:rPr>
                <w:rFonts w:ascii="Times New Roman" w:hAnsi="Times New Roman" w:cs="Times New Roman"/>
                <w:sz w:val="28"/>
                <w:szCs w:val="28"/>
              </w:rPr>
              <w:lastRenderedPageBreak/>
              <w:t>работ</w:t>
            </w:r>
          </w:p>
        </w:tc>
        <w:tc>
          <w:tcPr>
            <w:tcW w:w="1701" w:type="dxa"/>
          </w:tcPr>
          <w:p w14:paraId="2A111E38"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lastRenderedPageBreak/>
              <w:t>Межевой план</w:t>
            </w:r>
          </w:p>
        </w:tc>
        <w:tc>
          <w:tcPr>
            <w:tcW w:w="2127" w:type="dxa"/>
          </w:tcPr>
          <w:p w14:paraId="6DC105E9" w14:textId="7D0BE357" w:rsidR="00116C54" w:rsidRPr="00F23047" w:rsidRDefault="00C0311D">
            <w:pPr>
              <w:pStyle w:val="ConsPlusNormal"/>
              <w:rPr>
                <w:rFonts w:ascii="Times New Roman" w:hAnsi="Times New Roman" w:cs="Times New Roman"/>
                <w:sz w:val="28"/>
                <w:szCs w:val="28"/>
              </w:rPr>
            </w:pPr>
            <w:hyperlink r:id="rId35" w:history="1">
              <w:r w:rsidR="00116C54" w:rsidRPr="00F23047">
                <w:rPr>
                  <w:rFonts w:ascii="Times New Roman" w:hAnsi="Times New Roman" w:cs="Times New Roman"/>
                  <w:sz w:val="28"/>
                  <w:szCs w:val="28"/>
                </w:rPr>
                <w:t>Статья 36</w:t>
              </w:r>
            </w:hyperlink>
            <w:r w:rsidR="00116C54" w:rsidRPr="00F23047">
              <w:rPr>
                <w:rFonts w:ascii="Times New Roman" w:hAnsi="Times New Roman" w:cs="Times New Roman"/>
                <w:sz w:val="28"/>
                <w:szCs w:val="28"/>
              </w:rPr>
              <w:t xml:space="preserve"> Федерального </w:t>
            </w:r>
            <w:r w:rsidR="00116C54" w:rsidRPr="00F23047">
              <w:rPr>
                <w:rFonts w:ascii="Times New Roman" w:hAnsi="Times New Roman" w:cs="Times New Roman"/>
                <w:sz w:val="28"/>
                <w:szCs w:val="28"/>
              </w:rPr>
              <w:lastRenderedPageBreak/>
              <w:t xml:space="preserve">закона от 24 июля 2007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221-ФЗ "О кадастровой деятельности";</w:t>
            </w:r>
          </w:p>
          <w:p w14:paraId="210CA4FF" w14:textId="2AD5CE56" w:rsidR="00116C54" w:rsidRPr="00F23047" w:rsidRDefault="00C0311D">
            <w:pPr>
              <w:pStyle w:val="ConsPlusNormal"/>
              <w:rPr>
                <w:rFonts w:ascii="Times New Roman" w:hAnsi="Times New Roman" w:cs="Times New Roman"/>
                <w:sz w:val="28"/>
                <w:szCs w:val="28"/>
              </w:rPr>
            </w:pPr>
            <w:hyperlink r:id="rId36" w:history="1">
              <w:r w:rsidR="00116C54" w:rsidRPr="00F23047">
                <w:rPr>
                  <w:rFonts w:ascii="Times New Roman" w:hAnsi="Times New Roman" w:cs="Times New Roman"/>
                  <w:sz w:val="28"/>
                  <w:szCs w:val="28"/>
                </w:rPr>
                <w:t>статья 22</w:t>
              </w:r>
            </w:hyperlink>
            <w:r w:rsidR="00116C54" w:rsidRPr="00F23047">
              <w:rPr>
                <w:rFonts w:ascii="Times New Roman" w:hAnsi="Times New Roman" w:cs="Times New Roman"/>
                <w:sz w:val="28"/>
                <w:szCs w:val="28"/>
              </w:rPr>
              <w:t xml:space="preserve"> Федерального закона от 13 июля 2015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218-ФЗ "О государственной регистрации недвижимости" (далее - ФЗ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218);</w:t>
            </w:r>
          </w:p>
          <w:p w14:paraId="7D228D18" w14:textId="7024D88D" w:rsidR="00116C54" w:rsidRPr="00F23047" w:rsidRDefault="00C0311D">
            <w:pPr>
              <w:pStyle w:val="ConsPlusNormal"/>
              <w:rPr>
                <w:rFonts w:ascii="Times New Roman" w:hAnsi="Times New Roman" w:cs="Times New Roman"/>
                <w:sz w:val="28"/>
                <w:szCs w:val="28"/>
              </w:rPr>
            </w:pPr>
            <w:hyperlink r:id="rId37" w:history="1">
              <w:r w:rsidR="00116C54" w:rsidRPr="00F23047">
                <w:rPr>
                  <w:rFonts w:ascii="Times New Roman" w:hAnsi="Times New Roman" w:cs="Times New Roman"/>
                  <w:sz w:val="28"/>
                  <w:szCs w:val="28"/>
                </w:rPr>
                <w:t>приказ</w:t>
              </w:r>
            </w:hyperlink>
            <w:r w:rsidR="00116C54" w:rsidRPr="00F23047">
              <w:rPr>
                <w:rFonts w:ascii="Times New Roman" w:hAnsi="Times New Roman" w:cs="Times New Roman"/>
                <w:sz w:val="28"/>
                <w:szCs w:val="28"/>
              </w:rPr>
              <w:t xml:space="preserve"> Минэкономразвития России от 8 декабря 2015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921 "Об утверждении формы и состава сведений межевого плана, требований к его подготовке"</w:t>
            </w:r>
          </w:p>
        </w:tc>
        <w:tc>
          <w:tcPr>
            <w:tcW w:w="1417" w:type="dxa"/>
          </w:tcPr>
          <w:p w14:paraId="318BD658"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lastRenderedPageBreak/>
              <w:t xml:space="preserve">Для всех объектов </w:t>
            </w:r>
            <w:r w:rsidRPr="00F23047">
              <w:rPr>
                <w:rFonts w:ascii="Times New Roman" w:hAnsi="Times New Roman" w:cs="Times New Roman"/>
                <w:sz w:val="28"/>
                <w:szCs w:val="28"/>
              </w:rPr>
              <w:lastRenderedPageBreak/>
              <w:t>капитального строительства</w:t>
            </w:r>
          </w:p>
        </w:tc>
        <w:tc>
          <w:tcPr>
            <w:tcW w:w="1418" w:type="dxa"/>
          </w:tcPr>
          <w:p w14:paraId="5CAAB4ED"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lastRenderedPageBreak/>
              <w:t>-</w:t>
            </w:r>
          </w:p>
        </w:tc>
      </w:tr>
      <w:tr w:rsidR="00F23047" w:rsidRPr="00F23047" w14:paraId="17A82DBC" w14:textId="77777777" w:rsidTr="00F23047">
        <w:tc>
          <w:tcPr>
            <w:tcW w:w="510" w:type="dxa"/>
          </w:tcPr>
          <w:p w14:paraId="3E9004F4"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lastRenderedPageBreak/>
              <w:t>4.</w:t>
            </w:r>
          </w:p>
        </w:tc>
        <w:tc>
          <w:tcPr>
            <w:tcW w:w="1474" w:type="dxa"/>
          </w:tcPr>
          <w:p w14:paraId="361AE78C"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Осуществление государственного кадастрового учета земельного участка</w:t>
            </w:r>
          </w:p>
        </w:tc>
        <w:tc>
          <w:tcPr>
            <w:tcW w:w="963" w:type="dxa"/>
          </w:tcPr>
          <w:p w14:paraId="4131B6B5"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5 рабочих дней</w:t>
            </w:r>
          </w:p>
        </w:tc>
        <w:tc>
          <w:tcPr>
            <w:tcW w:w="963" w:type="dxa"/>
          </w:tcPr>
          <w:p w14:paraId="2B3B1738"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737" w:type="dxa"/>
          </w:tcPr>
          <w:p w14:paraId="14F6948A"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4</w:t>
            </w:r>
          </w:p>
        </w:tc>
        <w:tc>
          <w:tcPr>
            <w:tcW w:w="3286" w:type="dxa"/>
          </w:tcPr>
          <w:p w14:paraId="52AD39C3"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1. Заявление;</w:t>
            </w:r>
          </w:p>
          <w:p w14:paraId="5A8DE08E"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2. Копия документа, удостоверяющего личность заявителя</w:t>
            </w:r>
          </w:p>
          <w:p w14:paraId="0FEC84F3"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(личность представителя заявителя);</w:t>
            </w:r>
          </w:p>
          <w:p w14:paraId="7FB51E30"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3. Решение об утверждении схемы расположения земельного участка;</w:t>
            </w:r>
          </w:p>
          <w:p w14:paraId="62541551"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4. Межевой план.</w:t>
            </w:r>
          </w:p>
        </w:tc>
        <w:tc>
          <w:tcPr>
            <w:tcW w:w="1701" w:type="dxa"/>
          </w:tcPr>
          <w:p w14:paraId="4EC2A442"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Выписка из Единого государственного реестра недвижимости (далее - ЕГРН)</w:t>
            </w:r>
          </w:p>
        </w:tc>
        <w:tc>
          <w:tcPr>
            <w:tcW w:w="2127" w:type="dxa"/>
          </w:tcPr>
          <w:p w14:paraId="1C245E08" w14:textId="6EA0E9FF" w:rsidR="00116C54" w:rsidRPr="00F23047" w:rsidRDefault="00C0311D">
            <w:pPr>
              <w:pStyle w:val="ConsPlusNormal"/>
              <w:rPr>
                <w:rFonts w:ascii="Times New Roman" w:hAnsi="Times New Roman" w:cs="Times New Roman"/>
                <w:sz w:val="28"/>
                <w:szCs w:val="28"/>
              </w:rPr>
            </w:pPr>
            <w:hyperlink r:id="rId38" w:history="1">
              <w:r w:rsidR="00116C54" w:rsidRPr="00F23047">
                <w:rPr>
                  <w:rFonts w:ascii="Times New Roman" w:hAnsi="Times New Roman" w:cs="Times New Roman"/>
                  <w:sz w:val="28"/>
                  <w:szCs w:val="28"/>
                </w:rPr>
                <w:t>Пункт 3 части 1 статьи 16</w:t>
              </w:r>
            </w:hyperlink>
            <w:r w:rsidR="00116C54" w:rsidRPr="00F23047">
              <w:rPr>
                <w:rFonts w:ascii="Times New Roman" w:hAnsi="Times New Roman" w:cs="Times New Roman"/>
                <w:sz w:val="28"/>
                <w:szCs w:val="28"/>
              </w:rPr>
              <w:t xml:space="preserve">, </w:t>
            </w:r>
            <w:hyperlink r:id="rId39" w:history="1">
              <w:r w:rsidR="00116C54" w:rsidRPr="00F23047">
                <w:rPr>
                  <w:rFonts w:ascii="Times New Roman" w:hAnsi="Times New Roman" w:cs="Times New Roman"/>
                  <w:sz w:val="28"/>
                  <w:szCs w:val="28"/>
                </w:rPr>
                <w:t>статья 18</w:t>
              </w:r>
            </w:hyperlink>
            <w:r w:rsidR="00116C54" w:rsidRPr="00F23047">
              <w:rPr>
                <w:rFonts w:ascii="Times New Roman" w:hAnsi="Times New Roman" w:cs="Times New Roman"/>
                <w:sz w:val="28"/>
                <w:szCs w:val="28"/>
              </w:rPr>
              <w:t xml:space="preserve">, </w:t>
            </w:r>
            <w:hyperlink r:id="rId40" w:history="1">
              <w:r w:rsidR="00116C54" w:rsidRPr="00F23047">
                <w:rPr>
                  <w:rFonts w:ascii="Times New Roman" w:hAnsi="Times New Roman" w:cs="Times New Roman"/>
                  <w:sz w:val="28"/>
                  <w:szCs w:val="28"/>
                </w:rPr>
                <w:t>Статья 28</w:t>
              </w:r>
            </w:hyperlink>
            <w:r w:rsidR="00116C54" w:rsidRPr="00F23047">
              <w:rPr>
                <w:rFonts w:ascii="Times New Roman" w:hAnsi="Times New Roman" w:cs="Times New Roman"/>
                <w:sz w:val="28"/>
                <w:szCs w:val="28"/>
              </w:rPr>
              <w:t xml:space="preserve"> ФЗ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218</w:t>
            </w:r>
          </w:p>
        </w:tc>
        <w:tc>
          <w:tcPr>
            <w:tcW w:w="1417" w:type="dxa"/>
          </w:tcPr>
          <w:p w14:paraId="3A381B85"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Для всех объектов капитального строительства</w:t>
            </w:r>
          </w:p>
        </w:tc>
        <w:tc>
          <w:tcPr>
            <w:tcW w:w="1418" w:type="dxa"/>
          </w:tcPr>
          <w:p w14:paraId="15848327"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2DCFB6A5" w14:textId="77777777" w:rsidTr="00F23047">
        <w:tc>
          <w:tcPr>
            <w:tcW w:w="510" w:type="dxa"/>
          </w:tcPr>
          <w:p w14:paraId="29EF527A"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5.</w:t>
            </w:r>
          </w:p>
        </w:tc>
        <w:tc>
          <w:tcPr>
            <w:tcW w:w="1474" w:type="dxa"/>
          </w:tcPr>
          <w:p w14:paraId="5D3BC93E"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Подача заявления о предоставлении земельного участка в уполномоченный орган</w:t>
            </w:r>
          </w:p>
        </w:tc>
        <w:tc>
          <w:tcPr>
            <w:tcW w:w="963" w:type="dxa"/>
          </w:tcPr>
          <w:p w14:paraId="59A42ED5"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1 рабочий день</w:t>
            </w:r>
          </w:p>
        </w:tc>
        <w:tc>
          <w:tcPr>
            <w:tcW w:w="963" w:type="dxa"/>
          </w:tcPr>
          <w:p w14:paraId="0AA57D05"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737" w:type="dxa"/>
          </w:tcPr>
          <w:p w14:paraId="09B9E1EA"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3</w:t>
            </w:r>
          </w:p>
        </w:tc>
        <w:tc>
          <w:tcPr>
            <w:tcW w:w="3286" w:type="dxa"/>
          </w:tcPr>
          <w:p w14:paraId="3B1C9138"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1. Заявление о предоставлении земельного участка;</w:t>
            </w:r>
          </w:p>
          <w:p w14:paraId="51FBE88F"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2. Копия документа, удостоверяющего личность заявителя (личность представителя заявителя);</w:t>
            </w:r>
          </w:p>
          <w:p w14:paraId="4815A046"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3. Выписка из ЕГРН</w:t>
            </w:r>
          </w:p>
        </w:tc>
        <w:tc>
          <w:tcPr>
            <w:tcW w:w="1701" w:type="dxa"/>
          </w:tcPr>
          <w:p w14:paraId="00B26D9B"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Уведомление о получении заявления</w:t>
            </w:r>
          </w:p>
        </w:tc>
        <w:tc>
          <w:tcPr>
            <w:tcW w:w="2127" w:type="dxa"/>
          </w:tcPr>
          <w:p w14:paraId="5823946C" w14:textId="1408515F" w:rsidR="00116C54" w:rsidRPr="00F23047" w:rsidRDefault="00C0311D">
            <w:pPr>
              <w:pStyle w:val="ConsPlusNormal"/>
              <w:rPr>
                <w:rFonts w:ascii="Times New Roman" w:hAnsi="Times New Roman" w:cs="Times New Roman"/>
                <w:sz w:val="28"/>
                <w:szCs w:val="28"/>
              </w:rPr>
            </w:pPr>
            <w:hyperlink r:id="rId41" w:history="1">
              <w:r w:rsidR="00116C54" w:rsidRPr="00F23047">
                <w:rPr>
                  <w:rFonts w:ascii="Times New Roman" w:hAnsi="Times New Roman" w:cs="Times New Roman"/>
                  <w:sz w:val="28"/>
                  <w:szCs w:val="28"/>
                </w:rPr>
                <w:t>Статья 39.17</w:t>
              </w:r>
            </w:hyperlink>
            <w:r w:rsidR="00116C54" w:rsidRPr="00F23047">
              <w:rPr>
                <w:rFonts w:ascii="Times New Roman" w:hAnsi="Times New Roman" w:cs="Times New Roman"/>
                <w:sz w:val="28"/>
                <w:szCs w:val="28"/>
              </w:rPr>
              <w:t xml:space="preserve"> ЗК РФ; </w:t>
            </w:r>
            <w:hyperlink r:id="rId42" w:history="1">
              <w:r w:rsidR="00116C54" w:rsidRPr="00F23047">
                <w:rPr>
                  <w:rFonts w:ascii="Times New Roman" w:hAnsi="Times New Roman" w:cs="Times New Roman"/>
                  <w:sz w:val="28"/>
                  <w:szCs w:val="28"/>
                </w:rPr>
                <w:t>Пункт 10</w:t>
              </w:r>
            </w:hyperlink>
            <w:r w:rsidR="00116C54" w:rsidRPr="00F23047">
              <w:rPr>
                <w:rFonts w:ascii="Times New Roman" w:hAnsi="Times New Roman" w:cs="Times New Roman"/>
                <w:sz w:val="28"/>
                <w:szCs w:val="28"/>
              </w:rPr>
              <w:t xml:space="preserve"> приказа Минэкономразвития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7</w:t>
            </w:r>
          </w:p>
        </w:tc>
        <w:tc>
          <w:tcPr>
            <w:tcW w:w="1417" w:type="dxa"/>
          </w:tcPr>
          <w:p w14:paraId="6801C727"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Для всех объектов капитального строительства</w:t>
            </w:r>
          </w:p>
        </w:tc>
        <w:tc>
          <w:tcPr>
            <w:tcW w:w="1418" w:type="dxa"/>
          </w:tcPr>
          <w:p w14:paraId="27421942"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1F4926E6" w14:textId="77777777" w:rsidTr="00F23047">
        <w:tc>
          <w:tcPr>
            <w:tcW w:w="510" w:type="dxa"/>
          </w:tcPr>
          <w:p w14:paraId="149E9E3A"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6.</w:t>
            </w:r>
          </w:p>
        </w:tc>
        <w:tc>
          <w:tcPr>
            <w:tcW w:w="1474" w:type="dxa"/>
          </w:tcPr>
          <w:p w14:paraId="2428D916"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Договор с инвестором заключен</w:t>
            </w:r>
          </w:p>
        </w:tc>
        <w:tc>
          <w:tcPr>
            <w:tcW w:w="963" w:type="dxa"/>
          </w:tcPr>
          <w:p w14:paraId="4E1CD571"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22 рабочих дня</w:t>
            </w:r>
          </w:p>
        </w:tc>
        <w:tc>
          <w:tcPr>
            <w:tcW w:w="963" w:type="dxa"/>
          </w:tcPr>
          <w:p w14:paraId="43352F96"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737" w:type="dxa"/>
          </w:tcPr>
          <w:p w14:paraId="6A6F57AB"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2</w:t>
            </w:r>
          </w:p>
        </w:tc>
        <w:tc>
          <w:tcPr>
            <w:tcW w:w="3286" w:type="dxa"/>
          </w:tcPr>
          <w:p w14:paraId="4C833494"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1. Заявление о предоставлении земельного участка;</w:t>
            </w:r>
          </w:p>
          <w:p w14:paraId="6084FC76"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2. Выписка из ЕГРН</w:t>
            </w:r>
          </w:p>
        </w:tc>
        <w:tc>
          <w:tcPr>
            <w:tcW w:w="1701" w:type="dxa"/>
          </w:tcPr>
          <w:p w14:paraId="68D62DE1"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1. Решение о предоставлении земельного участка;</w:t>
            </w:r>
          </w:p>
          <w:p w14:paraId="7BAB09F8"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2. Договор</w:t>
            </w:r>
          </w:p>
        </w:tc>
        <w:tc>
          <w:tcPr>
            <w:tcW w:w="2127" w:type="dxa"/>
          </w:tcPr>
          <w:p w14:paraId="6BAA6B3F" w14:textId="77777777" w:rsidR="00116C54" w:rsidRPr="00F23047" w:rsidRDefault="00C0311D">
            <w:pPr>
              <w:pStyle w:val="ConsPlusNormal"/>
              <w:rPr>
                <w:rFonts w:ascii="Times New Roman" w:hAnsi="Times New Roman" w:cs="Times New Roman"/>
                <w:sz w:val="28"/>
                <w:szCs w:val="28"/>
              </w:rPr>
            </w:pPr>
            <w:hyperlink r:id="rId43" w:history="1">
              <w:r w:rsidR="00116C54" w:rsidRPr="00F23047">
                <w:rPr>
                  <w:rFonts w:ascii="Times New Roman" w:hAnsi="Times New Roman" w:cs="Times New Roman"/>
                  <w:sz w:val="28"/>
                  <w:szCs w:val="28"/>
                </w:rPr>
                <w:t>Пункт 5 статьи 39.17</w:t>
              </w:r>
            </w:hyperlink>
            <w:r w:rsidR="00116C54" w:rsidRPr="00F23047">
              <w:rPr>
                <w:rFonts w:ascii="Times New Roman" w:hAnsi="Times New Roman" w:cs="Times New Roman"/>
                <w:sz w:val="28"/>
                <w:szCs w:val="28"/>
              </w:rPr>
              <w:t xml:space="preserve"> ЗК РФ</w:t>
            </w:r>
          </w:p>
        </w:tc>
        <w:tc>
          <w:tcPr>
            <w:tcW w:w="1417" w:type="dxa"/>
          </w:tcPr>
          <w:p w14:paraId="03E14F58"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Для всех объектов капитального строительства</w:t>
            </w:r>
          </w:p>
        </w:tc>
        <w:tc>
          <w:tcPr>
            <w:tcW w:w="1418" w:type="dxa"/>
          </w:tcPr>
          <w:p w14:paraId="75AD9564"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bl>
    <w:p w14:paraId="54660BE9" w14:textId="77777777" w:rsidR="00116C54" w:rsidRPr="00F23047" w:rsidRDefault="00116C54">
      <w:pPr>
        <w:rPr>
          <w:rFonts w:ascii="Times New Roman" w:hAnsi="Times New Roman" w:cs="Times New Roman"/>
          <w:sz w:val="28"/>
          <w:szCs w:val="28"/>
        </w:rPr>
        <w:sectPr w:rsidR="00116C54" w:rsidRPr="00F23047">
          <w:pgSz w:w="16838" w:h="11905" w:orient="landscape"/>
          <w:pgMar w:top="1701" w:right="1134" w:bottom="850" w:left="1134" w:header="0" w:footer="0" w:gutter="0"/>
          <w:cols w:space="720"/>
        </w:sectPr>
      </w:pPr>
    </w:p>
    <w:p w14:paraId="72BF3DD5" w14:textId="77777777" w:rsidR="00116C54" w:rsidRPr="00F23047" w:rsidRDefault="00116C54">
      <w:pPr>
        <w:pStyle w:val="ConsPlusNormal"/>
        <w:jc w:val="both"/>
        <w:rPr>
          <w:rFonts w:ascii="Times New Roman" w:hAnsi="Times New Roman" w:cs="Times New Roman"/>
          <w:sz w:val="28"/>
          <w:szCs w:val="28"/>
        </w:rPr>
      </w:pPr>
    </w:p>
    <w:p w14:paraId="1CC01FB7" w14:textId="268ABF43" w:rsidR="00116C54" w:rsidRPr="00F23047" w:rsidRDefault="00116C54" w:rsidP="00F23047">
      <w:pPr>
        <w:pStyle w:val="ConsPlusNormal"/>
        <w:jc w:val="right"/>
        <w:outlineLvl w:val="2"/>
        <w:rPr>
          <w:rFonts w:ascii="Times New Roman" w:hAnsi="Times New Roman" w:cs="Times New Roman"/>
          <w:sz w:val="28"/>
          <w:szCs w:val="28"/>
        </w:rPr>
      </w:pPr>
      <w:r w:rsidRPr="00F23047">
        <w:rPr>
          <w:rFonts w:ascii="Times New Roman" w:hAnsi="Times New Roman" w:cs="Times New Roman"/>
          <w:sz w:val="28"/>
          <w:szCs w:val="28"/>
        </w:rPr>
        <w:t xml:space="preserve">Приложение </w:t>
      </w:r>
      <w:r w:rsidR="00F23047">
        <w:rPr>
          <w:rFonts w:ascii="Times New Roman" w:hAnsi="Times New Roman" w:cs="Times New Roman"/>
          <w:sz w:val="28"/>
          <w:szCs w:val="28"/>
        </w:rPr>
        <w:t>№</w:t>
      </w:r>
      <w:r w:rsidRPr="00F23047">
        <w:rPr>
          <w:rFonts w:ascii="Times New Roman" w:hAnsi="Times New Roman" w:cs="Times New Roman"/>
          <w:sz w:val="28"/>
          <w:szCs w:val="28"/>
        </w:rPr>
        <w:t xml:space="preserve"> </w:t>
      </w:r>
      <w:r w:rsidR="00F23047">
        <w:rPr>
          <w:rFonts w:ascii="Times New Roman" w:hAnsi="Times New Roman" w:cs="Times New Roman"/>
          <w:sz w:val="28"/>
          <w:szCs w:val="28"/>
        </w:rPr>
        <w:t>6</w:t>
      </w:r>
    </w:p>
    <w:p w14:paraId="118D789D" w14:textId="77777777" w:rsidR="00116C54" w:rsidRPr="00F23047" w:rsidRDefault="00116C54">
      <w:pPr>
        <w:pStyle w:val="ConsPlusNormal"/>
        <w:jc w:val="both"/>
        <w:rPr>
          <w:rFonts w:ascii="Times New Roman" w:hAnsi="Times New Roman" w:cs="Times New Roman"/>
          <w:sz w:val="28"/>
          <w:szCs w:val="28"/>
        </w:rPr>
      </w:pPr>
    </w:p>
    <w:p w14:paraId="07CB6871" w14:textId="3FE5F243" w:rsidR="00F23047" w:rsidRDefault="00116C54" w:rsidP="00F23047">
      <w:pPr>
        <w:pStyle w:val="ConsPlusTitle"/>
        <w:jc w:val="center"/>
        <w:rPr>
          <w:rFonts w:ascii="Times New Roman" w:hAnsi="Times New Roman" w:cs="Times New Roman"/>
          <w:sz w:val="28"/>
          <w:szCs w:val="28"/>
        </w:rPr>
      </w:pPr>
      <w:r w:rsidRPr="00F23047">
        <w:rPr>
          <w:rFonts w:ascii="Times New Roman" w:hAnsi="Times New Roman" w:cs="Times New Roman"/>
          <w:sz w:val="28"/>
          <w:szCs w:val="28"/>
        </w:rPr>
        <w:t>АЛГОРИТМ</w:t>
      </w:r>
      <w:r w:rsidR="00F23047">
        <w:rPr>
          <w:rFonts w:ascii="Times New Roman" w:hAnsi="Times New Roman" w:cs="Times New Roman"/>
          <w:sz w:val="28"/>
          <w:szCs w:val="28"/>
        </w:rPr>
        <w:t xml:space="preserve"> </w:t>
      </w:r>
      <w:r w:rsidRPr="00F23047">
        <w:rPr>
          <w:rFonts w:ascii="Times New Roman" w:hAnsi="Times New Roman" w:cs="Times New Roman"/>
          <w:sz w:val="28"/>
          <w:szCs w:val="28"/>
        </w:rPr>
        <w:t xml:space="preserve">ДЕЙСТВИЙ ИНВЕСТОРА </w:t>
      </w:r>
    </w:p>
    <w:p w14:paraId="41273767" w14:textId="4B2D392F" w:rsidR="00F23047" w:rsidRDefault="00F23047" w:rsidP="00F23047">
      <w:pPr>
        <w:pStyle w:val="ConsPlusTitle"/>
        <w:jc w:val="center"/>
        <w:rPr>
          <w:rFonts w:ascii="Times New Roman" w:hAnsi="Times New Roman" w:cs="Times New Roman"/>
          <w:sz w:val="28"/>
          <w:szCs w:val="28"/>
        </w:rPr>
      </w:pPr>
      <w:r w:rsidRPr="00F23047">
        <w:rPr>
          <w:rFonts w:ascii="Times New Roman" w:hAnsi="Times New Roman" w:cs="Times New Roman"/>
          <w:sz w:val="28"/>
          <w:szCs w:val="28"/>
        </w:rPr>
        <w:t>для получения земельного участка</w:t>
      </w:r>
      <w:r>
        <w:rPr>
          <w:rFonts w:ascii="Times New Roman" w:hAnsi="Times New Roman" w:cs="Times New Roman"/>
          <w:sz w:val="28"/>
          <w:szCs w:val="28"/>
        </w:rPr>
        <w:t xml:space="preserve"> </w:t>
      </w:r>
    </w:p>
    <w:p w14:paraId="68551D22" w14:textId="568AAFA9" w:rsidR="00116C54" w:rsidRPr="00F23047" w:rsidRDefault="00F23047" w:rsidP="00F23047">
      <w:pPr>
        <w:pStyle w:val="ConsPlusTitle"/>
        <w:jc w:val="center"/>
        <w:rPr>
          <w:rFonts w:ascii="Times New Roman" w:hAnsi="Times New Roman" w:cs="Times New Roman"/>
          <w:sz w:val="28"/>
          <w:szCs w:val="28"/>
        </w:rPr>
      </w:pPr>
      <w:r w:rsidRPr="00F23047">
        <w:rPr>
          <w:rFonts w:ascii="Times New Roman" w:hAnsi="Times New Roman" w:cs="Times New Roman"/>
          <w:sz w:val="28"/>
          <w:szCs w:val="28"/>
        </w:rPr>
        <w:t>(на торгах)</w:t>
      </w:r>
    </w:p>
    <w:p w14:paraId="244B8D1A" w14:textId="77777777" w:rsidR="00116C54" w:rsidRPr="00F23047" w:rsidRDefault="00116C54">
      <w:pPr>
        <w:pStyle w:val="ConsPlusNormal"/>
        <w:jc w:val="both"/>
        <w:rPr>
          <w:rFonts w:ascii="Times New Roman" w:hAnsi="Times New Roman" w:cs="Times New Roman"/>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74"/>
        <w:gridCol w:w="963"/>
        <w:gridCol w:w="963"/>
        <w:gridCol w:w="763"/>
        <w:gridCol w:w="3260"/>
        <w:gridCol w:w="1701"/>
        <w:gridCol w:w="1985"/>
        <w:gridCol w:w="1559"/>
        <w:gridCol w:w="1418"/>
      </w:tblGrid>
      <w:tr w:rsidR="00F23047" w:rsidRPr="00F23047" w14:paraId="5937D885" w14:textId="77777777" w:rsidTr="00F23047">
        <w:tc>
          <w:tcPr>
            <w:tcW w:w="510" w:type="dxa"/>
          </w:tcPr>
          <w:p w14:paraId="0170D991" w14:textId="6A177A9A" w:rsidR="00116C54" w:rsidRPr="00F23047" w:rsidRDefault="00F23047">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116C54" w:rsidRPr="00F23047">
              <w:rPr>
                <w:rFonts w:ascii="Times New Roman" w:hAnsi="Times New Roman" w:cs="Times New Roman"/>
                <w:sz w:val="28"/>
                <w:szCs w:val="28"/>
              </w:rPr>
              <w:t xml:space="preserve"> п/п</w:t>
            </w:r>
          </w:p>
        </w:tc>
        <w:tc>
          <w:tcPr>
            <w:tcW w:w="1474" w:type="dxa"/>
          </w:tcPr>
          <w:p w14:paraId="61574F37"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Шаг алгоритма (Процедура)</w:t>
            </w:r>
          </w:p>
        </w:tc>
        <w:tc>
          <w:tcPr>
            <w:tcW w:w="963" w:type="dxa"/>
          </w:tcPr>
          <w:p w14:paraId="6D86CC04"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Срок Фактический</w:t>
            </w:r>
          </w:p>
        </w:tc>
        <w:tc>
          <w:tcPr>
            <w:tcW w:w="963" w:type="dxa"/>
          </w:tcPr>
          <w:p w14:paraId="674DB55B"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Срок целевой</w:t>
            </w:r>
          </w:p>
        </w:tc>
        <w:tc>
          <w:tcPr>
            <w:tcW w:w="763" w:type="dxa"/>
          </w:tcPr>
          <w:p w14:paraId="2B33404C"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 xml:space="preserve">Кол-во </w:t>
            </w:r>
            <w:proofErr w:type="gramStart"/>
            <w:r w:rsidRPr="00F23047">
              <w:rPr>
                <w:rFonts w:ascii="Times New Roman" w:hAnsi="Times New Roman" w:cs="Times New Roman"/>
                <w:sz w:val="28"/>
                <w:szCs w:val="28"/>
              </w:rPr>
              <w:t>док-</w:t>
            </w:r>
            <w:proofErr w:type="spellStart"/>
            <w:r w:rsidRPr="00F23047">
              <w:rPr>
                <w:rFonts w:ascii="Times New Roman" w:hAnsi="Times New Roman" w:cs="Times New Roman"/>
                <w:sz w:val="28"/>
                <w:szCs w:val="28"/>
              </w:rPr>
              <w:t>ов</w:t>
            </w:r>
            <w:proofErr w:type="spellEnd"/>
            <w:proofErr w:type="gramEnd"/>
          </w:p>
        </w:tc>
        <w:tc>
          <w:tcPr>
            <w:tcW w:w="3260" w:type="dxa"/>
          </w:tcPr>
          <w:p w14:paraId="68366E16"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Входящие документы</w:t>
            </w:r>
          </w:p>
        </w:tc>
        <w:tc>
          <w:tcPr>
            <w:tcW w:w="1701" w:type="dxa"/>
          </w:tcPr>
          <w:p w14:paraId="0B2A30F7"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Результирующие документы</w:t>
            </w:r>
          </w:p>
        </w:tc>
        <w:tc>
          <w:tcPr>
            <w:tcW w:w="1985" w:type="dxa"/>
          </w:tcPr>
          <w:p w14:paraId="6CA52794"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Нормативный правовой акт</w:t>
            </w:r>
          </w:p>
        </w:tc>
        <w:tc>
          <w:tcPr>
            <w:tcW w:w="1559" w:type="dxa"/>
          </w:tcPr>
          <w:p w14:paraId="16EC4D48"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Категории инвестиционных проектов</w:t>
            </w:r>
          </w:p>
        </w:tc>
        <w:tc>
          <w:tcPr>
            <w:tcW w:w="1418" w:type="dxa"/>
          </w:tcPr>
          <w:p w14:paraId="025D8805"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Примечание</w:t>
            </w:r>
          </w:p>
        </w:tc>
      </w:tr>
      <w:tr w:rsidR="00F23047" w:rsidRPr="00F23047" w14:paraId="2AFEC2D9" w14:textId="77777777" w:rsidTr="00F23047">
        <w:tc>
          <w:tcPr>
            <w:tcW w:w="510" w:type="dxa"/>
          </w:tcPr>
          <w:p w14:paraId="4E7A42B4"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1.</w:t>
            </w:r>
          </w:p>
        </w:tc>
        <w:tc>
          <w:tcPr>
            <w:tcW w:w="1474" w:type="dxa"/>
          </w:tcPr>
          <w:p w14:paraId="435DE2CF"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Направление в уполномоченный орган заявления о проведении аукциона</w:t>
            </w:r>
          </w:p>
        </w:tc>
        <w:tc>
          <w:tcPr>
            <w:tcW w:w="963" w:type="dxa"/>
          </w:tcPr>
          <w:p w14:paraId="03D2FCDD"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1 рабочий день</w:t>
            </w:r>
          </w:p>
        </w:tc>
        <w:tc>
          <w:tcPr>
            <w:tcW w:w="963" w:type="dxa"/>
          </w:tcPr>
          <w:p w14:paraId="503B5FB5"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763" w:type="dxa"/>
          </w:tcPr>
          <w:p w14:paraId="10D39027"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3</w:t>
            </w:r>
          </w:p>
        </w:tc>
        <w:tc>
          <w:tcPr>
            <w:tcW w:w="3260" w:type="dxa"/>
          </w:tcPr>
          <w:p w14:paraId="1F4DE324"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1. Заявление о проведении аукциона;</w:t>
            </w:r>
          </w:p>
          <w:p w14:paraId="0A0F8DAF"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2. Копия документа, удостоверяющего личность заявителя (личность представителя заявителя);</w:t>
            </w:r>
          </w:p>
          <w:p w14:paraId="11BB2F7E"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3. Выписка из Единого государственного реестра недвижимости (далее - ЕГРН)</w:t>
            </w:r>
          </w:p>
        </w:tc>
        <w:tc>
          <w:tcPr>
            <w:tcW w:w="1701" w:type="dxa"/>
          </w:tcPr>
          <w:p w14:paraId="5519C219"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Уведомление о получении заявления</w:t>
            </w:r>
          </w:p>
        </w:tc>
        <w:tc>
          <w:tcPr>
            <w:tcW w:w="1985" w:type="dxa"/>
          </w:tcPr>
          <w:p w14:paraId="5838244E" w14:textId="77777777" w:rsidR="00116C54" w:rsidRPr="00F23047" w:rsidRDefault="00C0311D">
            <w:pPr>
              <w:pStyle w:val="ConsPlusNormal"/>
              <w:jc w:val="both"/>
              <w:rPr>
                <w:rFonts w:ascii="Times New Roman" w:hAnsi="Times New Roman" w:cs="Times New Roman"/>
                <w:sz w:val="28"/>
                <w:szCs w:val="28"/>
              </w:rPr>
            </w:pPr>
            <w:hyperlink r:id="rId44" w:history="1">
              <w:r w:rsidR="00116C54" w:rsidRPr="00F23047">
                <w:rPr>
                  <w:rFonts w:ascii="Times New Roman" w:hAnsi="Times New Roman" w:cs="Times New Roman"/>
                  <w:sz w:val="28"/>
                  <w:szCs w:val="28"/>
                </w:rPr>
                <w:t>Статья 39.11</w:t>
              </w:r>
            </w:hyperlink>
            <w:r w:rsidR="00116C54" w:rsidRPr="00F23047">
              <w:rPr>
                <w:rFonts w:ascii="Times New Roman" w:hAnsi="Times New Roman" w:cs="Times New Roman"/>
                <w:sz w:val="28"/>
                <w:szCs w:val="28"/>
              </w:rPr>
              <w:t xml:space="preserve"> Земельного кодекса Российской Федерации (далее - ЗК РФ);</w:t>
            </w:r>
          </w:p>
          <w:p w14:paraId="7CD59B66" w14:textId="74B5CA61" w:rsidR="00116C54" w:rsidRPr="00F23047" w:rsidRDefault="00C0311D">
            <w:pPr>
              <w:pStyle w:val="ConsPlusNormal"/>
              <w:jc w:val="both"/>
              <w:rPr>
                <w:rFonts w:ascii="Times New Roman" w:hAnsi="Times New Roman" w:cs="Times New Roman"/>
                <w:sz w:val="28"/>
                <w:szCs w:val="28"/>
              </w:rPr>
            </w:pPr>
            <w:hyperlink r:id="rId45" w:history="1">
              <w:r w:rsidR="00116C54" w:rsidRPr="00F23047">
                <w:rPr>
                  <w:rFonts w:ascii="Times New Roman" w:hAnsi="Times New Roman" w:cs="Times New Roman"/>
                  <w:sz w:val="28"/>
                  <w:szCs w:val="28"/>
                </w:rPr>
                <w:t>Пункт 10</w:t>
              </w:r>
            </w:hyperlink>
            <w:r w:rsidR="00116C54" w:rsidRPr="00F23047">
              <w:rPr>
                <w:rFonts w:ascii="Times New Roman" w:hAnsi="Times New Roman" w:cs="Times New Roman"/>
                <w:sz w:val="28"/>
                <w:szCs w:val="28"/>
              </w:rPr>
              <w:t xml:space="preserve"> приказа Минэкономразвития России от 14 января 2015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7 "Об утверждении порядка и способов </w:t>
            </w:r>
            <w:r w:rsidR="00116C54" w:rsidRPr="00F23047">
              <w:rPr>
                <w:rFonts w:ascii="Times New Roman" w:hAnsi="Times New Roman" w:cs="Times New Roman"/>
                <w:sz w:val="28"/>
                <w:szCs w:val="28"/>
              </w:rPr>
              <w:lastRenderedPageBreak/>
              <w:t>подачи заявлений, а также требований к их формату"</w:t>
            </w:r>
          </w:p>
        </w:tc>
        <w:tc>
          <w:tcPr>
            <w:tcW w:w="1559" w:type="dxa"/>
          </w:tcPr>
          <w:p w14:paraId="29B79ACE"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lastRenderedPageBreak/>
              <w:t>Для всех объектов капитального строительства</w:t>
            </w:r>
          </w:p>
        </w:tc>
        <w:tc>
          <w:tcPr>
            <w:tcW w:w="1418" w:type="dxa"/>
          </w:tcPr>
          <w:p w14:paraId="03BAA955"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1384B806" w14:textId="77777777" w:rsidTr="00F23047">
        <w:tc>
          <w:tcPr>
            <w:tcW w:w="510" w:type="dxa"/>
          </w:tcPr>
          <w:p w14:paraId="0A85D5AD"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2.</w:t>
            </w:r>
          </w:p>
        </w:tc>
        <w:tc>
          <w:tcPr>
            <w:tcW w:w="1474" w:type="dxa"/>
          </w:tcPr>
          <w:p w14:paraId="4B631554"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Принятие решения о проведении аукциона, получение информации о возможности технологического присоединения объекта капитального строительства к инженерным сетям, определен</w:t>
            </w:r>
            <w:r w:rsidRPr="00F23047">
              <w:rPr>
                <w:rFonts w:ascii="Times New Roman" w:hAnsi="Times New Roman" w:cs="Times New Roman"/>
                <w:sz w:val="28"/>
                <w:szCs w:val="28"/>
              </w:rPr>
              <w:lastRenderedPageBreak/>
              <w:t>ие рыночная стоимость</w:t>
            </w:r>
          </w:p>
        </w:tc>
        <w:tc>
          <w:tcPr>
            <w:tcW w:w="963" w:type="dxa"/>
          </w:tcPr>
          <w:p w14:paraId="33361C4C"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lastRenderedPageBreak/>
              <w:t>44 рабочих дня</w:t>
            </w:r>
          </w:p>
        </w:tc>
        <w:tc>
          <w:tcPr>
            <w:tcW w:w="963" w:type="dxa"/>
          </w:tcPr>
          <w:p w14:paraId="3DE84ED9"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763" w:type="dxa"/>
          </w:tcPr>
          <w:p w14:paraId="1425C05D"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2</w:t>
            </w:r>
          </w:p>
        </w:tc>
        <w:tc>
          <w:tcPr>
            <w:tcW w:w="3260" w:type="dxa"/>
          </w:tcPr>
          <w:p w14:paraId="075167FC"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1. Заявление о проведении аукциона;</w:t>
            </w:r>
          </w:p>
          <w:p w14:paraId="590EEADD"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2. Выписка из ЕГРН</w:t>
            </w:r>
          </w:p>
        </w:tc>
        <w:tc>
          <w:tcPr>
            <w:tcW w:w="1701" w:type="dxa"/>
          </w:tcPr>
          <w:p w14:paraId="2C550298"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1. Технические условия подключения (технологического присоединения)</w:t>
            </w:r>
          </w:p>
          <w:p w14:paraId="545140AF"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объектов капитального строительства к сетям инженерно-технического обеспечения, применяемые в целях архитектурно-</w:t>
            </w:r>
            <w:r w:rsidRPr="00F23047">
              <w:rPr>
                <w:rFonts w:ascii="Times New Roman" w:hAnsi="Times New Roman" w:cs="Times New Roman"/>
                <w:sz w:val="28"/>
                <w:szCs w:val="28"/>
              </w:rPr>
              <w:lastRenderedPageBreak/>
              <w:t>строительного проектирования;</w:t>
            </w:r>
          </w:p>
          <w:p w14:paraId="4C2B4DA5"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2. Отчет об определении рыночной стоимости;</w:t>
            </w:r>
          </w:p>
          <w:p w14:paraId="344E8524"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3. Извещение о проведении аукциона.</w:t>
            </w:r>
          </w:p>
        </w:tc>
        <w:tc>
          <w:tcPr>
            <w:tcW w:w="1985" w:type="dxa"/>
          </w:tcPr>
          <w:p w14:paraId="43567385" w14:textId="77777777" w:rsidR="00116C54" w:rsidRPr="00F23047" w:rsidRDefault="00C0311D">
            <w:pPr>
              <w:pStyle w:val="ConsPlusNormal"/>
              <w:jc w:val="both"/>
              <w:rPr>
                <w:rFonts w:ascii="Times New Roman" w:hAnsi="Times New Roman" w:cs="Times New Roman"/>
                <w:sz w:val="28"/>
                <w:szCs w:val="28"/>
              </w:rPr>
            </w:pPr>
            <w:hyperlink r:id="rId46" w:history="1">
              <w:r w:rsidR="00116C54" w:rsidRPr="00F23047">
                <w:rPr>
                  <w:rFonts w:ascii="Times New Roman" w:hAnsi="Times New Roman" w:cs="Times New Roman"/>
                  <w:sz w:val="28"/>
                  <w:szCs w:val="28"/>
                </w:rPr>
                <w:t>Статья 39.11</w:t>
              </w:r>
            </w:hyperlink>
            <w:r w:rsidR="00116C54" w:rsidRPr="00F23047">
              <w:rPr>
                <w:rFonts w:ascii="Times New Roman" w:hAnsi="Times New Roman" w:cs="Times New Roman"/>
                <w:sz w:val="28"/>
                <w:szCs w:val="28"/>
              </w:rPr>
              <w:t xml:space="preserve"> ЗК РФ;</w:t>
            </w:r>
          </w:p>
          <w:p w14:paraId="669A8D0E" w14:textId="77777777" w:rsidR="00116C54" w:rsidRPr="00F23047" w:rsidRDefault="00C0311D">
            <w:pPr>
              <w:pStyle w:val="ConsPlusNormal"/>
              <w:jc w:val="both"/>
              <w:rPr>
                <w:rFonts w:ascii="Times New Roman" w:hAnsi="Times New Roman" w:cs="Times New Roman"/>
                <w:sz w:val="28"/>
                <w:szCs w:val="28"/>
              </w:rPr>
            </w:pPr>
            <w:hyperlink r:id="rId47" w:history="1">
              <w:r w:rsidR="00116C54" w:rsidRPr="00F23047">
                <w:rPr>
                  <w:rFonts w:ascii="Times New Roman" w:hAnsi="Times New Roman" w:cs="Times New Roman"/>
                  <w:sz w:val="28"/>
                  <w:szCs w:val="28"/>
                </w:rPr>
                <w:t>Статья 52.1</w:t>
              </w:r>
            </w:hyperlink>
            <w:r w:rsidR="00116C54" w:rsidRPr="00F23047">
              <w:rPr>
                <w:rFonts w:ascii="Times New Roman" w:hAnsi="Times New Roman" w:cs="Times New Roman"/>
                <w:sz w:val="28"/>
                <w:szCs w:val="28"/>
              </w:rPr>
              <w:t xml:space="preserve"> Градостроительного кодекса Российской Федерации (далее - </w:t>
            </w:r>
            <w:proofErr w:type="spellStart"/>
            <w:r w:rsidR="00116C54" w:rsidRPr="00F23047">
              <w:rPr>
                <w:rFonts w:ascii="Times New Roman" w:hAnsi="Times New Roman" w:cs="Times New Roman"/>
                <w:sz w:val="28"/>
                <w:szCs w:val="28"/>
              </w:rPr>
              <w:t>ГрК</w:t>
            </w:r>
            <w:proofErr w:type="spellEnd"/>
            <w:r w:rsidR="00116C54" w:rsidRPr="00F23047">
              <w:rPr>
                <w:rFonts w:ascii="Times New Roman" w:hAnsi="Times New Roman" w:cs="Times New Roman"/>
                <w:sz w:val="28"/>
                <w:szCs w:val="28"/>
              </w:rPr>
              <w:t xml:space="preserve"> РФ);</w:t>
            </w:r>
          </w:p>
          <w:p w14:paraId="522246D3" w14:textId="15081134"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Федеральный </w:t>
            </w:r>
            <w:hyperlink r:id="rId48" w:history="1">
              <w:r w:rsidRPr="00F23047">
                <w:rPr>
                  <w:rFonts w:ascii="Times New Roman" w:hAnsi="Times New Roman" w:cs="Times New Roman"/>
                  <w:sz w:val="28"/>
                  <w:szCs w:val="28"/>
                </w:rPr>
                <w:t>закон</w:t>
              </w:r>
            </w:hyperlink>
            <w:r w:rsidRPr="00F23047">
              <w:rPr>
                <w:rFonts w:ascii="Times New Roman" w:hAnsi="Times New Roman" w:cs="Times New Roman"/>
                <w:sz w:val="28"/>
                <w:szCs w:val="28"/>
              </w:rPr>
              <w:t xml:space="preserve"> от 29 июля 1998 г. </w:t>
            </w:r>
            <w:r w:rsidR="00F23047">
              <w:rPr>
                <w:rFonts w:ascii="Times New Roman" w:hAnsi="Times New Roman" w:cs="Times New Roman"/>
                <w:sz w:val="28"/>
                <w:szCs w:val="28"/>
              </w:rPr>
              <w:t>№</w:t>
            </w:r>
            <w:r w:rsidRPr="00F23047">
              <w:rPr>
                <w:rFonts w:ascii="Times New Roman" w:hAnsi="Times New Roman" w:cs="Times New Roman"/>
                <w:sz w:val="28"/>
                <w:szCs w:val="28"/>
              </w:rPr>
              <w:t xml:space="preserve"> 135-ФЗ "Об оценочной деятельности в Российской Федерации"</w:t>
            </w:r>
          </w:p>
        </w:tc>
        <w:tc>
          <w:tcPr>
            <w:tcW w:w="1559" w:type="dxa"/>
          </w:tcPr>
          <w:p w14:paraId="0803E658"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Для всех объектов капитального строительства</w:t>
            </w:r>
          </w:p>
        </w:tc>
        <w:tc>
          <w:tcPr>
            <w:tcW w:w="1418" w:type="dxa"/>
          </w:tcPr>
          <w:p w14:paraId="18A881B5"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33FDCBB0" w14:textId="77777777" w:rsidTr="00F23047">
        <w:tc>
          <w:tcPr>
            <w:tcW w:w="510" w:type="dxa"/>
          </w:tcPr>
          <w:p w14:paraId="65948BA7"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3.</w:t>
            </w:r>
          </w:p>
        </w:tc>
        <w:tc>
          <w:tcPr>
            <w:tcW w:w="1474" w:type="dxa"/>
          </w:tcPr>
          <w:p w14:paraId="0EBE7ED5"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Размещение информации об аукционе на официальном сайте torgi.gov.ru</w:t>
            </w:r>
          </w:p>
        </w:tc>
        <w:tc>
          <w:tcPr>
            <w:tcW w:w="963" w:type="dxa"/>
          </w:tcPr>
          <w:p w14:paraId="3D1459D7"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1 рабочий день</w:t>
            </w:r>
          </w:p>
        </w:tc>
        <w:tc>
          <w:tcPr>
            <w:tcW w:w="963" w:type="dxa"/>
          </w:tcPr>
          <w:p w14:paraId="50C76A3E"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763" w:type="dxa"/>
          </w:tcPr>
          <w:p w14:paraId="0D439DE6"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2</w:t>
            </w:r>
          </w:p>
        </w:tc>
        <w:tc>
          <w:tcPr>
            <w:tcW w:w="3260" w:type="dxa"/>
          </w:tcPr>
          <w:p w14:paraId="760D3E11"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1. Заявление о проведении аукциона</w:t>
            </w:r>
          </w:p>
          <w:p w14:paraId="7513173F"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2. Выписка из ЕГРН</w:t>
            </w:r>
          </w:p>
        </w:tc>
        <w:tc>
          <w:tcPr>
            <w:tcW w:w="1701" w:type="dxa"/>
          </w:tcPr>
          <w:p w14:paraId="786FBC80"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1. Извещение о проведении аукциона</w:t>
            </w:r>
          </w:p>
        </w:tc>
        <w:tc>
          <w:tcPr>
            <w:tcW w:w="1985" w:type="dxa"/>
          </w:tcPr>
          <w:p w14:paraId="719F7B00" w14:textId="77777777" w:rsidR="00116C54" w:rsidRPr="00F23047" w:rsidRDefault="00C0311D">
            <w:pPr>
              <w:pStyle w:val="ConsPlusNormal"/>
              <w:jc w:val="both"/>
              <w:rPr>
                <w:rFonts w:ascii="Times New Roman" w:hAnsi="Times New Roman" w:cs="Times New Roman"/>
                <w:sz w:val="28"/>
                <w:szCs w:val="28"/>
              </w:rPr>
            </w:pPr>
            <w:hyperlink r:id="rId49" w:history="1">
              <w:r w:rsidR="00116C54" w:rsidRPr="00F23047">
                <w:rPr>
                  <w:rFonts w:ascii="Times New Roman" w:hAnsi="Times New Roman" w:cs="Times New Roman"/>
                  <w:sz w:val="28"/>
                  <w:szCs w:val="28"/>
                </w:rPr>
                <w:t>Подпункты 18</w:t>
              </w:r>
            </w:hyperlink>
            <w:r w:rsidR="00116C54" w:rsidRPr="00F23047">
              <w:rPr>
                <w:rFonts w:ascii="Times New Roman" w:hAnsi="Times New Roman" w:cs="Times New Roman"/>
                <w:sz w:val="28"/>
                <w:szCs w:val="28"/>
              </w:rPr>
              <w:t xml:space="preserve"> - </w:t>
            </w:r>
            <w:hyperlink r:id="rId50" w:history="1">
              <w:r w:rsidR="00116C54" w:rsidRPr="00F23047">
                <w:rPr>
                  <w:rFonts w:ascii="Times New Roman" w:hAnsi="Times New Roman" w:cs="Times New Roman"/>
                  <w:sz w:val="28"/>
                  <w:szCs w:val="28"/>
                </w:rPr>
                <w:t>20 статьи 39.11</w:t>
              </w:r>
            </w:hyperlink>
            <w:r w:rsidR="00116C54" w:rsidRPr="00F23047">
              <w:rPr>
                <w:rFonts w:ascii="Times New Roman" w:hAnsi="Times New Roman" w:cs="Times New Roman"/>
                <w:sz w:val="28"/>
                <w:szCs w:val="28"/>
              </w:rPr>
              <w:t xml:space="preserve"> ЗК РФ</w:t>
            </w:r>
          </w:p>
        </w:tc>
        <w:tc>
          <w:tcPr>
            <w:tcW w:w="1559" w:type="dxa"/>
          </w:tcPr>
          <w:p w14:paraId="0E3E9CA0"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Для всех объектов капитального строительства</w:t>
            </w:r>
          </w:p>
        </w:tc>
        <w:tc>
          <w:tcPr>
            <w:tcW w:w="1418" w:type="dxa"/>
          </w:tcPr>
          <w:p w14:paraId="130B4FB7"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69566936" w14:textId="77777777" w:rsidTr="00F23047">
        <w:tc>
          <w:tcPr>
            <w:tcW w:w="510" w:type="dxa"/>
          </w:tcPr>
          <w:p w14:paraId="2A7BFF39"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4.</w:t>
            </w:r>
          </w:p>
        </w:tc>
        <w:tc>
          <w:tcPr>
            <w:tcW w:w="1474" w:type="dxa"/>
          </w:tcPr>
          <w:p w14:paraId="71FAF0D7"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Проведение аукциона</w:t>
            </w:r>
          </w:p>
        </w:tc>
        <w:tc>
          <w:tcPr>
            <w:tcW w:w="963" w:type="dxa"/>
          </w:tcPr>
          <w:p w14:paraId="42F65EB8"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22 рабочих дня</w:t>
            </w:r>
          </w:p>
        </w:tc>
        <w:tc>
          <w:tcPr>
            <w:tcW w:w="963" w:type="dxa"/>
          </w:tcPr>
          <w:p w14:paraId="009C8101"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763" w:type="dxa"/>
          </w:tcPr>
          <w:p w14:paraId="0F0DB3C5"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3</w:t>
            </w:r>
          </w:p>
        </w:tc>
        <w:tc>
          <w:tcPr>
            <w:tcW w:w="3260" w:type="dxa"/>
          </w:tcPr>
          <w:p w14:paraId="1BB64D15"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1. Заявка на участие в аукционе по установленной в извещении о проведении аукциона форме с указанием банковских </w:t>
            </w:r>
            <w:r w:rsidRPr="00F23047">
              <w:rPr>
                <w:rFonts w:ascii="Times New Roman" w:hAnsi="Times New Roman" w:cs="Times New Roman"/>
                <w:sz w:val="28"/>
                <w:szCs w:val="28"/>
              </w:rPr>
              <w:lastRenderedPageBreak/>
              <w:t>реквизитов счета для возврата задатка;</w:t>
            </w:r>
          </w:p>
          <w:p w14:paraId="3BB7ECAB"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2. Копия документа, удостоверяющего личность заявителя (личность представителя заявителя);</w:t>
            </w:r>
          </w:p>
          <w:p w14:paraId="19FF29A3"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3. Документы, подтверждающие внесение задатка.</w:t>
            </w:r>
          </w:p>
        </w:tc>
        <w:tc>
          <w:tcPr>
            <w:tcW w:w="1701" w:type="dxa"/>
          </w:tcPr>
          <w:p w14:paraId="6CED1559"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lastRenderedPageBreak/>
              <w:t>1. Протокол о результатах аукциона</w:t>
            </w:r>
          </w:p>
        </w:tc>
        <w:tc>
          <w:tcPr>
            <w:tcW w:w="1985" w:type="dxa"/>
          </w:tcPr>
          <w:p w14:paraId="5E58EDF1" w14:textId="77777777" w:rsidR="00116C54" w:rsidRPr="00F23047" w:rsidRDefault="00C0311D">
            <w:pPr>
              <w:pStyle w:val="ConsPlusNormal"/>
              <w:jc w:val="both"/>
              <w:rPr>
                <w:rFonts w:ascii="Times New Roman" w:hAnsi="Times New Roman" w:cs="Times New Roman"/>
                <w:sz w:val="28"/>
                <w:szCs w:val="28"/>
              </w:rPr>
            </w:pPr>
            <w:hyperlink r:id="rId51" w:history="1">
              <w:r w:rsidR="00116C54" w:rsidRPr="00F23047">
                <w:rPr>
                  <w:rFonts w:ascii="Times New Roman" w:hAnsi="Times New Roman" w:cs="Times New Roman"/>
                  <w:sz w:val="28"/>
                  <w:szCs w:val="28"/>
                </w:rPr>
                <w:t>Пункт 1</w:t>
              </w:r>
            </w:hyperlink>
            <w:r w:rsidR="00116C54" w:rsidRPr="00F23047">
              <w:rPr>
                <w:rFonts w:ascii="Times New Roman" w:hAnsi="Times New Roman" w:cs="Times New Roman"/>
                <w:sz w:val="28"/>
                <w:szCs w:val="28"/>
              </w:rPr>
              <w:t xml:space="preserve">, пункт </w:t>
            </w:r>
            <w:hyperlink r:id="rId52" w:history="1">
              <w:r w:rsidR="00116C54" w:rsidRPr="00F23047">
                <w:rPr>
                  <w:rFonts w:ascii="Times New Roman" w:hAnsi="Times New Roman" w:cs="Times New Roman"/>
                  <w:sz w:val="28"/>
                  <w:szCs w:val="28"/>
                </w:rPr>
                <w:t>15 статьи 39.12</w:t>
              </w:r>
            </w:hyperlink>
            <w:r w:rsidR="00116C54" w:rsidRPr="00F23047">
              <w:rPr>
                <w:rFonts w:ascii="Times New Roman" w:hAnsi="Times New Roman" w:cs="Times New Roman"/>
                <w:sz w:val="28"/>
                <w:szCs w:val="28"/>
              </w:rPr>
              <w:t xml:space="preserve"> ЗК РФ</w:t>
            </w:r>
          </w:p>
        </w:tc>
        <w:tc>
          <w:tcPr>
            <w:tcW w:w="1559" w:type="dxa"/>
          </w:tcPr>
          <w:p w14:paraId="14AD2513"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Для всех объектов капитального строительства</w:t>
            </w:r>
          </w:p>
        </w:tc>
        <w:tc>
          <w:tcPr>
            <w:tcW w:w="1418" w:type="dxa"/>
          </w:tcPr>
          <w:p w14:paraId="5173FA4E"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61860B48" w14:textId="77777777" w:rsidTr="00F23047">
        <w:tc>
          <w:tcPr>
            <w:tcW w:w="510" w:type="dxa"/>
          </w:tcPr>
          <w:p w14:paraId="330F2585"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5.</w:t>
            </w:r>
          </w:p>
        </w:tc>
        <w:tc>
          <w:tcPr>
            <w:tcW w:w="1474" w:type="dxa"/>
          </w:tcPr>
          <w:p w14:paraId="671F1E2E"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Заключение договора с инвестором</w:t>
            </w:r>
          </w:p>
        </w:tc>
        <w:tc>
          <w:tcPr>
            <w:tcW w:w="963" w:type="dxa"/>
          </w:tcPr>
          <w:p w14:paraId="2FD5B3C3"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7 рабочих дней</w:t>
            </w:r>
          </w:p>
        </w:tc>
        <w:tc>
          <w:tcPr>
            <w:tcW w:w="963" w:type="dxa"/>
          </w:tcPr>
          <w:p w14:paraId="345E0CA4"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763" w:type="dxa"/>
          </w:tcPr>
          <w:p w14:paraId="1717D063"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2</w:t>
            </w:r>
          </w:p>
        </w:tc>
        <w:tc>
          <w:tcPr>
            <w:tcW w:w="3260" w:type="dxa"/>
          </w:tcPr>
          <w:p w14:paraId="07A23385"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749F28B7"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2. Документы, подтверждающие внесение задатка</w:t>
            </w:r>
          </w:p>
        </w:tc>
        <w:tc>
          <w:tcPr>
            <w:tcW w:w="1701" w:type="dxa"/>
          </w:tcPr>
          <w:p w14:paraId="18E9E58D"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1. Протокол о результатах аукциона;</w:t>
            </w:r>
          </w:p>
          <w:p w14:paraId="60180971"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2. Договор</w:t>
            </w:r>
          </w:p>
        </w:tc>
        <w:tc>
          <w:tcPr>
            <w:tcW w:w="1985" w:type="dxa"/>
          </w:tcPr>
          <w:p w14:paraId="152F2F3C" w14:textId="77777777" w:rsidR="00116C54" w:rsidRPr="00F23047" w:rsidRDefault="00C0311D">
            <w:pPr>
              <w:pStyle w:val="ConsPlusNormal"/>
              <w:jc w:val="both"/>
              <w:rPr>
                <w:rFonts w:ascii="Times New Roman" w:hAnsi="Times New Roman" w:cs="Times New Roman"/>
                <w:sz w:val="28"/>
                <w:szCs w:val="28"/>
              </w:rPr>
            </w:pPr>
            <w:hyperlink r:id="rId53" w:history="1">
              <w:r w:rsidR="00116C54" w:rsidRPr="00F23047">
                <w:rPr>
                  <w:rFonts w:ascii="Times New Roman" w:hAnsi="Times New Roman" w:cs="Times New Roman"/>
                  <w:sz w:val="28"/>
                  <w:szCs w:val="28"/>
                </w:rPr>
                <w:t>Пункт 15 статьи 39.12</w:t>
              </w:r>
            </w:hyperlink>
            <w:r w:rsidR="00116C54" w:rsidRPr="00F23047">
              <w:rPr>
                <w:rFonts w:ascii="Times New Roman" w:hAnsi="Times New Roman" w:cs="Times New Roman"/>
                <w:sz w:val="28"/>
                <w:szCs w:val="28"/>
              </w:rPr>
              <w:t xml:space="preserve"> ЗК РФ</w:t>
            </w:r>
          </w:p>
        </w:tc>
        <w:tc>
          <w:tcPr>
            <w:tcW w:w="1559" w:type="dxa"/>
          </w:tcPr>
          <w:p w14:paraId="4E33DBF3"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Для всех объектов капитального строительства</w:t>
            </w:r>
          </w:p>
        </w:tc>
        <w:tc>
          <w:tcPr>
            <w:tcW w:w="1418" w:type="dxa"/>
          </w:tcPr>
          <w:p w14:paraId="3689DA3C"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bl>
    <w:p w14:paraId="6E6BC10A" w14:textId="77777777" w:rsidR="00116C54" w:rsidRPr="00F23047" w:rsidRDefault="00116C54">
      <w:pPr>
        <w:pStyle w:val="ConsPlusNormal"/>
        <w:jc w:val="both"/>
        <w:rPr>
          <w:rFonts w:ascii="Times New Roman" w:hAnsi="Times New Roman" w:cs="Times New Roman"/>
          <w:sz w:val="28"/>
          <w:szCs w:val="28"/>
        </w:rPr>
      </w:pPr>
    </w:p>
    <w:p w14:paraId="36D98E73" w14:textId="77777777" w:rsidR="00116C54" w:rsidRPr="00F23047" w:rsidRDefault="00116C54">
      <w:pPr>
        <w:pStyle w:val="ConsPlusNormal"/>
        <w:jc w:val="both"/>
        <w:rPr>
          <w:rFonts w:ascii="Times New Roman" w:hAnsi="Times New Roman" w:cs="Times New Roman"/>
          <w:sz w:val="28"/>
          <w:szCs w:val="28"/>
        </w:rPr>
      </w:pPr>
    </w:p>
    <w:p w14:paraId="533AA852" w14:textId="77777777" w:rsidR="00116C54" w:rsidRPr="00F23047" w:rsidRDefault="00116C54">
      <w:pPr>
        <w:pStyle w:val="ConsPlusNormal"/>
        <w:jc w:val="both"/>
        <w:rPr>
          <w:rFonts w:ascii="Times New Roman" w:hAnsi="Times New Roman" w:cs="Times New Roman"/>
          <w:sz w:val="28"/>
          <w:szCs w:val="28"/>
        </w:rPr>
      </w:pPr>
    </w:p>
    <w:p w14:paraId="0C5823C4" w14:textId="77777777" w:rsidR="00116C54" w:rsidRPr="00F23047" w:rsidRDefault="00116C54">
      <w:pPr>
        <w:pStyle w:val="ConsPlusNormal"/>
        <w:jc w:val="both"/>
        <w:rPr>
          <w:rFonts w:ascii="Times New Roman" w:hAnsi="Times New Roman" w:cs="Times New Roman"/>
          <w:sz w:val="28"/>
          <w:szCs w:val="28"/>
        </w:rPr>
      </w:pPr>
    </w:p>
    <w:p w14:paraId="2C60BEBE" w14:textId="77777777" w:rsidR="00116C54" w:rsidRPr="00F23047" w:rsidRDefault="00116C54">
      <w:pPr>
        <w:pStyle w:val="ConsPlusNormal"/>
        <w:jc w:val="both"/>
        <w:rPr>
          <w:rFonts w:ascii="Times New Roman" w:hAnsi="Times New Roman" w:cs="Times New Roman"/>
          <w:sz w:val="28"/>
          <w:szCs w:val="28"/>
        </w:rPr>
      </w:pPr>
    </w:p>
    <w:p w14:paraId="75745CDC" w14:textId="77777777" w:rsidR="00F23047" w:rsidRDefault="00F23047">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14:paraId="16823CC4" w14:textId="3EE1BF4A" w:rsidR="00116C54" w:rsidRPr="00F23047" w:rsidRDefault="00116C54">
      <w:pPr>
        <w:pStyle w:val="ConsPlusNormal"/>
        <w:jc w:val="right"/>
        <w:outlineLvl w:val="2"/>
        <w:rPr>
          <w:rFonts w:ascii="Times New Roman" w:hAnsi="Times New Roman" w:cs="Times New Roman"/>
          <w:sz w:val="28"/>
          <w:szCs w:val="28"/>
        </w:rPr>
      </w:pPr>
      <w:r w:rsidRPr="00F23047">
        <w:rPr>
          <w:rFonts w:ascii="Times New Roman" w:hAnsi="Times New Roman" w:cs="Times New Roman"/>
          <w:sz w:val="28"/>
          <w:szCs w:val="28"/>
        </w:rPr>
        <w:lastRenderedPageBreak/>
        <w:t xml:space="preserve">Приложение </w:t>
      </w:r>
      <w:r w:rsidR="00F23047">
        <w:rPr>
          <w:rFonts w:ascii="Times New Roman" w:hAnsi="Times New Roman" w:cs="Times New Roman"/>
          <w:sz w:val="28"/>
          <w:szCs w:val="28"/>
        </w:rPr>
        <w:t>№</w:t>
      </w:r>
      <w:r w:rsidRPr="00F23047">
        <w:rPr>
          <w:rFonts w:ascii="Times New Roman" w:hAnsi="Times New Roman" w:cs="Times New Roman"/>
          <w:sz w:val="28"/>
          <w:szCs w:val="28"/>
        </w:rPr>
        <w:t xml:space="preserve"> </w:t>
      </w:r>
      <w:r w:rsidR="00F23047">
        <w:rPr>
          <w:rFonts w:ascii="Times New Roman" w:hAnsi="Times New Roman" w:cs="Times New Roman"/>
          <w:sz w:val="28"/>
          <w:szCs w:val="28"/>
        </w:rPr>
        <w:t>7</w:t>
      </w:r>
    </w:p>
    <w:p w14:paraId="4B9A3C3E" w14:textId="77777777" w:rsidR="00116C54" w:rsidRPr="00F23047" w:rsidRDefault="00116C54">
      <w:pPr>
        <w:pStyle w:val="ConsPlusNormal"/>
        <w:jc w:val="both"/>
        <w:rPr>
          <w:rFonts w:ascii="Times New Roman" w:hAnsi="Times New Roman" w:cs="Times New Roman"/>
          <w:sz w:val="28"/>
          <w:szCs w:val="28"/>
        </w:rPr>
      </w:pPr>
    </w:p>
    <w:p w14:paraId="118F54CB" w14:textId="2642BAC1" w:rsidR="00F23047" w:rsidRDefault="00116C54" w:rsidP="00F23047">
      <w:pPr>
        <w:pStyle w:val="ConsPlusTitle"/>
        <w:jc w:val="center"/>
        <w:rPr>
          <w:rFonts w:ascii="Times New Roman" w:hAnsi="Times New Roman" w:cs="Times New Roman"/>
          <w:sz w:val="28"/>
          <w:szCs w:val="28"/>
        </w:rPr>
      </w:pPr>
      <w:r w:rsidRPr="00F23047">
        <w:rPr>
          <w:rFonts w:ascii="Times New Roman" w:hAnsi="Times New Roman" w:cs="Times New Roman"/>
          <w:sz w:val="28"/>
          <w:szCs w:val="28"/>
        </w:rPr>
        <w:t>АЛГОРИТМ</w:t>
      </w:r>
      <w:r w:rsidR="00F23047">
        <w:rPr>
          <w:rFonts w:ascii="Times New Roman" w:hAnsi="Times New Roman" w:cs="Times New Roman"/>
          <w:sz w:val="28"/>
          <w:szCs w:val="28"/>
        </w:rPr>
        <w:t xml:space="preserve"> </w:t>
      </w:r>
      <w:r w:rsidRPr="00F23047">
        <w:rPr>
          <w:rFonts w:ascii="Times New Roman" w:hAnsi="Times New Roman" w:cs="Times New Roman"/>
          <w:sz w:val="28"/>
          <w:szCs w:val="28"/>
        </w:rPr>
        <w:t xml:space="preserve">ДЕЙСТВИЙ ИНВЕСТОРА </w:t>
      </w:r>
    </w:p>
    <w:p w14:paraId="3919BA83" w14:textId="3B361828" w:rsidR="00116C54" w:rsidRPr="00F23047" w:rsidRDefault="00F23047">
      <w:pPr>
        <w:pStyle w:val="ConsPlusTitle"/>
        <w:jc w:val="center"/>
        <w:rPr>
          <w:rFonts w:ascii="Times New Roman" w:hAnsi="Times New Roman" w:cs="Times New Roman"/>
          <w:sz w:val="28"/>
          <w:szCs w:val="28"/>
        </w:rPr>
      </w:pPr>
      <w:r w:rsidRPr="00F23047">
        <w:rPr>
          <w:rFonts w:ascii="Times New Roman" w:hAnsi="Times New Roman" w:cs="Times New Roman"/>
          <w:sz w:val="28"/>
          <w:szCs w:val="28"/>
        </w:rPr>
        <w:t>для получения разрешения на строительство</w:t>
      </w:r>
    </w:p>
    <w:p w14:paraId="2B14FA8C" w14:textId="77777777" w:rsidR="00116C54" w:rsidRPr="00F23047" w:rsidRDefault="00116C54">
      <w:pPr>
        <w:pStyle w:val="ConsPlusNormal"/>
        <w:jc w:val="both"/>
        <w:rPr>
          <w:rFonts w:ascii="Times New Roman" w:hAnsi="Times New Roman" w:cs="Times New Roman"/>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74"/>
        <w:gridCol w:w="963"/>
        <w:gridCol w:w="963"/>
        <w:gridCol w:w="763"/>
        <w:gridCol w:w="3260"/>
        <w:gridCol w:w="1701"/>
        <w:gridCol w:w="1985"/>
        <w:gridCol w:w="1559"/>
        <w:gridCol w:w="1418"/>
      </w:tblGrid>
      <w:tr w:rsidR="00F23047" w:rsidRPr="00F23047" w14:paraId="53C8AFAE" w14:textId="77777777" w:rsidTr="00F23047">
        <w:tc>
          <w:tcPr>
            <w:tcW w:w="510" w:type="dxa"/>
          </w:tcPr>
          <w:p w14:paraId="5EDCA739" w14:textId="2885D7F8" w:rsidR="00116C54" w:rsidRPr="00F23047" w:rsidRDefault="00F23047">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116C54" w:rsidRPr="00F23047">
              <w:rPr>
                <w:rFonts w:ascii="Times New Roman" w:hAnsi="Times New Roman" w:cs="Times New Roman"/>
                <w:sz w:val="28"/>
                <w:szCs w:val="28"/>
              </w:rPr>
              <w:t xml:space="preserve"> п/п</w:t>
            </w:r>
          </w:p>
        </w:tc>
        <w:tc>
          <w:tcPr>
            <w:tcW w:w="1474" w:type="dxa"/>
          </w:tcPr>
          <w:p w14:paraId="520811CB"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Шаг алгоритма (Процедура)</w:t>
            </w:r>
          </w:p>
        </w:tc>
        <w:tc>
          <w:tcPr>
            <w:tcW w:w="963" w:type="dxa"/>
          </w:tcPr>
          <w:p w14:paraId="1A9F7BA7"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Срок фактический</w:t>
            </w:r>
          </w:p>
        </w:tc>
        <w:tc>
          <w:tcPr>
            <w:tcW w:w="963" w:type="dxa"/>
          </w:tcPr>
          <w:p w14:paraId="73578683"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Срок целевой</w:t>
            </w:r>
          </w:p>
        </w:tc>
        <w:tc>
          <w:tcPr>
            <w:tcW w:w="763" w:type="dxa"/>
          </w:tcPr>
          <w:p w14:paraId="7FD04F6A"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 xml:space="preserve">Кол-во </w:t>
            </w:r>
            <w:proofErr w:type="gramStart"/>
            <w:r w:rsidRPr="00F23047">
              <w:rPr>
                <w:rFonts w:ascii="Times New Roman" w:hAnsi="Times New Roman" w:cs="Times New Roman"/>
                <w:sz w:val="28"/>
                <w:szCs w:val="28"/>
              </w:rPr>
              <w:t>док-</w:t>
            </w:r>
            <w:proofErr w:type="spellStart"/>
            <w:r w:rsidRPr="00F23047">
              <w:rPr>
                <w:rFonts w:ascii="Times New Roman" w:hAnsi="Times New Roman" w:cs="Times New Roman"/>
                <w:sz w:val="28"/>
                <w:szCs w:val="28"/>
              </w:rPr>
              <w:t>ов</w:t>
            </w:r>
            <w:proofErr w:type="spellEnd"/>
            <w:proofErr w:type="gramEnd"/>
          </w:p>
        </w:tc>
        <w:tc>
          <w:tcPr>
            <w:tcW w:w="3260" w:type="dxa"/>
          </w:tcPr>
          <w:p w14:paraId="75839136"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Входящие документы</w:t>
            </w:r>
          </w:p>
        </w:tc>
        <w:tc>
          <w:tcPr>
            <w:tcW w:w="1701" w:type="dxa"/>
          </w:tcPr>
          <w:p w14:paraId="5366C09F"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Результирующие документы</w:t>
            </w:r>
          </w:p>
        </w:tc>
        <w:tc>
          <w:tcPr>
            <w:tcW w:w="1985" w:type="dxa"/>
          </w:tcPr>
          <w:p w14:paraId="27F88548"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Нормативный правовой акт</w:t>
            </w:r>
          </w:p>
        </w:tc>
        <w:tc>
          <w:tcPr>
            <w:tcW w:w="1559" w:type="dxa"/>
          </w:tcPr>
          <w:p w14:paraId="041DD5C1"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Категории инвестиционных проектов</w:t>
            </w:r>
          </w:p>
        </w:tc>
        <w:tc>
          <w:tcPr>
            <w:tcW w:w="1418" w:type="dxa"/>
          </w:tcPr>
          <w:p w14:paraId="079E023E"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Примечание</w:t>
            </w:r>
          </w:p>
        </w:tc>
      </w:tr>
      <w:tr w:rsidR="00F23047" w:rsidRPr="00F23047" w14:paraId="393B19DC" w14:textId="77777777" w:rsidTr="00F23047">
        <w:tc>
          <w:tcPr>
            <w:tcW w:w="510" w:type="dxa"/>
          </w:tcPr>
          <w:p w14:paraId="55089807"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1.</w:t>
            </w:r>
          </w:p>
        </w:tc>
        <w:tc>
          <w:tcPr>
            <w:tcW w:w="1474" w:type="dxa"/>
          </w:tcPr>
          <w:p w14:paraId="45BD1B03"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Получение правоустанавливающих документов на земельный участок (выписка из Единого государственного реестра недвижимости (далее - ЕГРН))</w:t>
            </w:r>
          </w:p>
        </w:tc>
        <w:tc>
          <w:tcPr>
            <w:tcW w:w="963" w:type="dxa"/>
          </w:tcPr>
          <w:p w14:paraId="02C20D19"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3 рабочих дня</w:t>
            </w:r>
          </w:p>
        </w:tc>
        <w:tc>
          <w:tcPr>
            <w:tcW w:w="963" w:type="dxa"/>
          </w:tcPr>
          <w:p w14:paraId="697D24BD"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763" w:type="dxa"/>
          </w:tcPr>
          <w:p w14:paraId="00F74A65"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2</w:t>
            </w:r>
          </w:p>
        </w:tc>
        <w:tc>
          <w:tcPr>
            <w:tcW w:w="3260" w:type="dxa"/>
          </w:tcPr>
          <w:p w14:paraId="29EDC61B"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1. Запрос о предоставлении сведений, содержащихся в ЕГРН;</w:t>
            </w:r>
          </w:p>
          <w:p w14:paraId="21D5C33E"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2. Документ, удостоверяющий личность заявителя</w:t>
            </w:r>
          </w:p>
        </w:tc>
        <w:tc>
          <w:tcPr>
            <w:tcW w:w="1701" w:type="dxa"/>
          </w:tcPr>
          <w:p w14:paraId="20AFE0CD"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Выписка из ЕГРН</w:t>
            </w:r>
          </w:p>
        </w:tc>
        <w:tc>
          <w:tcPr>
            <w:tcW w:w="1985" w:type="dxa"/>
          </w:tcPr>
          <w:p w14:paraId="164FEE4E" w14:textId="6E267BF7" w:rsidR="00116C54" w:rsidRPr="00F23047" w:rsidRDefault="00C0311D">
            <w:pPr>
              <w:pStyle w:val="ConsPlusNormal"/>
              <w:jc w:val="both"/>
              <w:rPr>
                <w:rFonts w:ascii="Times New Roman" w:hAnsi="Times New Roman" w:cs="Times New Roman"/>
                <w:sz w:val="28"/>
                <w:szCs w:val="28"/>
              </w:rPr>
            </w:pPr>
            <w:hyperlink r:id="rId54" w:history="1">
              <w:r w:rsidR="00116C54" w:rsidRPr="00F23047">
                <w:rPr>
                  <w:rFonts w:ascii="Times New Roman" w:hAnsi="Times New Roman" w:cs="Times New Roman"/>
                  <w:sz w:val="28"/>
                  <w:szCs w:val="28"/>
                </w:rPr>
                <w:t>Пункт 1.1 части 7 статьи 51</w:t>
              </w:r>
            </w:hyperlink>
            <w:r w:rsidR="00116C54" w:rsidRPr="00F23047">
              <w:rPr>
                <w:rFonts w:ascii="Times New Roman" w:hAnsi="Times New Roman" w:cs="Times New Roman"/>
                <w:sz w:val="28"/>
                <w:szCs w:val="28"/>
              </w:rPr>
              <w:t xml:space="preserve"> "Градостроительного кодекса Российской Федерации" от 29 декабря 2004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190-ФЗ (далее - </w:t>
            </w:r>
            <w:proofErr w:type="spellStart"/>
            <w:r w:rsidR="00116C54" w:rsidRPr="00F23047">
              <w:rPr>
                <w:rFonts w:ascii="Times New Roman" w:hAnsi="Times New Roman" w:cs="Times New Roman"/>
                <w:sz w:val="28"/>
                <w:szCs w:val="28"/>
              </w:rPr>
              <w:t>ГрК</w:t>
            </w:r>
            <w:proofErr w:type="spellEnd"/>
            <w:r w:rsidR="00116C54" w:rsidRPr="00F23047">
              <w:rPr>
                <w:rFonts w:ascii="Times New Roman" w:hAnsi="Times New Roman" w:cs="Times New Roman"/>
                <w:sz w:val="28"/>
                <w:szCs w:val="28"/>
              </w:rPr>
              <w:t xml:space="preserve"> РФ);</w:t>
            </w:r>
          </w:p>
          <w:p w14:paraId="1375EFA8" w14:textId="1157DDA5" w:rsidR="00116C54" w:rsidRPr="00F23047" w:rsidRDefault="00C0311D">
            <w:pPr>
              <w:pStyle w:val="ConsPlusNormal"/>
              <w:jc w:val="both"/>
              <w:rPr>
                <w:rFonts w:ascii="Times New Roman" w:hAnsi="Times New Roman" w:cs="Times New Roman"/>
                <w:sz w:val="28"/>
                <w:szCs w:val="28"/>
              </w:rPr>
            </w:pPr>
            <w:hyperlink r:id="rId55" w:history="1">
              <w:r w:rsidR="00116C54" w:rsidRPr="00F23047">
                <w:rPr>
                  <w:rFonts w:ascii="Times New Roman" w:hAnsi="Times New Roman" w:cs="Times New Roman"/>
                  <w:sz w:val="28"/>
                  <w:szCs w:val="28"/>
                </w:rPr>
                <w:t>Приказ</w:t>
              </w:r>
            </w:hyperlink>
            <w:r w:rsidR="00116C54" w:rsidRPr="00F23047">
              <w:rPr>
                <w:rFonts w:ascii="Times New Roman" w:hAnsi="Times New Roman" w:cs="Times New Roman"/>
                <w:sz w:val="28"/>
                <w:szCs w:val="28"/>
              </w:rPr>
              <w:t xml:space="preserve"> Росреестра от 8 апреля 2021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П/0149 "Об установлении Порядка предоставлени</w:t>
            </w:r>
            <w:r w:rsidR="00116C54" w:rsidRPr="00F23047">
              <w:rPr>
                <w:rFonts w:ascii="Times New Roman" w:hAnsi="Times New Roman" w:cs="Times New Roman"/>
                <w:sz w:val="28"/>
                <w:szCs w:val="28"/>
              </w:rPr>
              <w:lastRenderedPageBreak/>
              <w:t>я сведений, содержащихся в Едином государственном реестре недвижимости, и Порядка уведомления заявителей о ходе оказания услуги по предоставлению сведений, содержащихся в Едином государственном реестре недвижимости";</w:t>
            </w:r>
          </w:p>
          <w:p w14:paraId="2E77BC8A" w14:textId="670B8164" w:rsidR="00116C54" w:rsidRPr="00F23047" w:rsidRDefault="00C0311D">
            <w:pPr>
              <w:pStyle w:val="ConsPlusNormal"/>
              <w:jc w:val="both"/>
              <w:rPr>
                <w:rFonts w:ascii="Times New Roman" w:hAnsi="Times New Roman" w:cs="Times New Roman"/>
                <w:sz w:val="28"/>
                <w:szCs w:val="28"/>
              </w:rPr>
            </w:pPr>
            <w:hyperlink r:id="rId56" w:history="1">
              <w:r w:rsidR="00116C54" w:rsidRPr="00F23047">
                <w:rPr>
                  <w:rFonts w:ascii="Times New Roman" w:hAnsi="Times New Roman" w:cs="Times New Roman"/>
                  <w:sz w:val="28"/>
                  <w:szCs w:val="28"/>
                </w:rPr>
                <w:t>Приказ</w:t>
              </w:r>
            </w:hyperlink>
            <w:r w:rsidR="00116C54" w:rsidRPr="00F23047">
              <w:rPr>
                <w:rFonts w:ascii="Times New Roman" w:hAnsi="Times New Roman" w:cs="Times New Roman"/>
                <w:sz w:val="28"/>
                <w:szCs w:val="28"/>
              </w:rPr>
              <w:t xml:space="preserve"> Росреестра от 13 мая 2020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П/0145 "Об установлении размеров платы за предоставление сведений, </w:t>
            </w:r>
            <w:r w:rsidR="00116C54" w:rsidRPr="00F23047">
              <w:rPr>
                <w:rFonts w:ascii="Times New Roman" w:hAnsi="Times New Roman" w:cs="Times New Roman"/>
                <w:sz w:val="28"/>
                <w:szCs w:val="28"/>
              </w:rPr>
              <w:lastRenderedPageBreak/>
              <w:t>содержащихся в Едином государственном реестре недвижимости, и иной информации";</w:t>
            </w:r>
          </w:p>
          <w:p w14:paraId="4288B451" w14:textId="3F9A57DB" w:rsidR="00116C54" w:rsidRPr="00F23047" w:rsidRDefault="00C0311D">
            <w:pPr>
              <w:pStyle w:val="ConsPlusNormal"/>
              <w:jc w:val="both"/>
              <w:rPr>
                <w:rFonts w:ascii="Times New Roman" w:hAnsi="Times New Roman" w:cs="Times New Roman"/>
                <w:sz w:val="28"/>
                <w:szCs w:val="28"/>
              </w:rPr>
            </w:pPr>
            <w:hyperlink r:id="rId57" w:history="1">
              <w:r w:rsidR="00116C54" w:rsidRPr="00F23047">
                <w:rPr>
                  <w:rFonts w:ascii="Times New Roman" w:hAnsi="Times New Roman" w:cs="Times New Roman"/>
                  <w:sz w:val="28"/>
                  <w:szCs w:val="28"/>
                </w:rPr>
                <w:t>Указ</w:t>
              </w:r>
            </w:hyperlink>
            <w:r w:rsidR="00116C54" w:rsidRPr="00F23047">
              <w:rPr>
                <w:rFonts w:ascii="Times New Roman" w:hAnsi="Times New Roman" w:cs="Times New Roman"/>
                <w:sz w:val="28"/>
                <w:szCs w:val="28"/>
              </w:rPr>
              <w:t xml:space="preserve"> Президента Российской Федерации от 13 марта 1997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232 "Об основном документе, удостоверяющем личность гражданина Российской Федерации на территории Российской Федерации"</w:t>
            </w:r>
          </w:p>
        </w:tc>
        <w:tc>
          <w:tcPr>
            <w:tcW w:w="1559" w:type="dxa"/>
          </w:tcPr>
          <w:p w14:paraId="117A4FC6"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lastRenderedPageBreak/>
              <w:t>Для всех объектов капитального строительства</w:t>
            </w:r>
          </w:p>
        </w:tc>
        <w:tc>
          <w:tcPr>
            <w:tcW w:w="1418" w:type="dxa"/>
          </w:tcPr>
          <w:p w14:paraId="1C530D8A"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34B02429" w14:textId="77777777" w:rsidTr="00F23047">
        <w:tc>
          <w:tcPr>
            <w:tcW w:w="510" w:type="dxa"/>
          </w:tcPr>
          <w:p w14:paraId="2B5BE5A3"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lastRenderedPageBreak/>
              <w:t>2.</w:t>
            </w:r>
          </w:p>
        </w:tc>
        <w:tc>
          <w:tcPr>
            <w:tcW w:w="1474" w:type="dxa"/>
          </w:tcPr>
          <w:p w14:paraId="7F857A73"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 xml:space="preserve">Заключение соглашения об </w:t>
            </w:r>
            <w:r w:rsidRPr="00F23047">
              <w:rPr>
                <w:rFonts w:ascii="Times New Roman" w:hAnsi="Times New Roman" w:cs="Times New Roman"/>
                <w:sz w:val="28"/>
                <w:szCs w:val="28"/>
              </w:rPr>
              <w:lastRenderedPageBreak/>
              <w:t>установлении сервитута</w:t>
            </w:r>
          </w:p>
        </w:tc>
        <w:tc>
          <w:tcPr>
            <w:tcW w:w="963" w:type="dxa"/>
          </w:tcPr>
          <w:p w14:paraId="3EB77E9F"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lastRenderedPageBreak/>
              <w:t>44 рабочих дня</w:t>
            </w:r>
          </w:p>
        </w:tc>
        <w:tc>
          <w:tcPr>
            <w:tcW w:w="963" w:type="dxa"/>
          </w:tcPr>
          <w:p w14:paraId="20816285"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763" w:type="dxa"/>
          </w:tcPr>
          <w:p w14:paraId="1EAD4A1B"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4</w:t>
            </w:r>
          </w:p>
        </w:tc>
        <w:tc>
          <w:tcPr>
            <w:tcW w:w="3260" w:type="dxa"/>
          </w:tcPr>
          <w:p w14:paraId="7900B3B7"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1. Заявление о заключении соглашения об установлении сервитута с приложением </w:t>
            </w:r>
            <w:r w:rsidRPr="00F23047">
              <w:rPr>
                <w:rFonts w:ascii="Times New Roman" w:hAnsi="Times New Roman" w:cs="Times New Roman"/>
                <w:sz w:val="28"/>
                <w:szCs w:val="28"/>
              </w:rPr>
              <w:lastRenderedPageBreak/>
              <w:t>схемы границ сервитута на кадастровом плане территории с необходимостью, а также необходимыми документами в частности:</w:t>
            </w:r>
          </w:p>
          <w:p w14:paraId="2AFB5F61" w14:textId="0E088286"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2. Решение об установлении публичного сервитута (</w:t>
            </w:r>
            <w:hyperlink r:id="rId58" w:history="1">
              <w:r w:rsidRPr="00F23047">
                <w:rPr>
                  <w:rFonts w:ascii="Times New Roman" w:hAnsi="Times New Roman" w:cs="Times New Roman"/>
                  <w:sz w:val="28"/>
                  <w:szCs w:val="28"/>
                </w:rPr>
                <w:t>статья 39.43</w:t>
              </w:r>
            </w:hyperlink>
            <w:r w:rsidRPr="00F23047">
              <w:rPr>
                <w:rFonts w:ascii="Times New Roman" w:hAnsi="Times New Roman" w:cs="Times New Roman"/>
                <w:sz w:val="28"/>
                <w:szCs w:val="28"/>
              </w:rPr>
              <w:t xml:space="preserve"> "Земельного кодекса Российской Федерации" от 25 октября 2001 г. </w:t>
            </w:r>
            <w:r w:rsidR="00F23047">
              <w:rPr>
                <w:rFonts w:ascii="Times New Roman" w:hAnsi="Times New Roman" w:cs="Times New Roman"/>
                <w:sz w:val="28"/>
                <w:szCs w:val="28"/>
              </w:rPr>
              <w:t>№</w:t>
            </w:r>
            <w:r w:rsidRPr="00F23047">
              <w:rPr>
                <w:rFonts w:ascii="Times New Roman" w:hAnsi="Times New Roman" w:cs="Times New Roman"/>
                <w:sz w:val="28"/>
                <w:szCs w:val="28"/>
              </w:rPr>
              <w:t xml:space="preserve"> 136-ФЗ (далее - ЗК РФ));</w:t>
            </w:r>
          </w:p>
          <w:p w14:paraId="0886D54C" w14:textId="58C594F1"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3. Схема расположения земельного участка или земельных участков на кадастровом плане территории (</w:t>
            </w:r>
            <w:hyperlink r:id="rId59" w:history="1">
              <w:r w:rsidRPr="00F23047">
                <w:rPr>
                  <w:rFonts w:ascii="Times New Roman" w:hAnsi="Times New Roman" w:cs="Times New Roman"/>
                  <w:sz w:val="28"/>
                  <w:szCs w:val="28"/>
                </w:rPr>
                <w:t>Приказ</w:t>
              </w:r>
            </w:hyperlink>
            <w:r w:rsidRPr="00F23047">
              <w:rPr>
                <w:rFonts w:ascii="Times New Roman" w:hAnsi="Times New Roman" w:cs="Times New Roman"/>
                <w:sz w:val="28"/>
                <w:szCs w:val="28"/>
              </w:rPr>
              <w:t xml:space="preserve"> Росреестра от 25 декабря 2020 г. </w:t>
            </w:r>
            <w:r w:rsidR="00F23047">
              <w:rPr>
                <w:rFonts w:ascii="Times New Roman" w:hAnsi="Times New Roman" w:cs="Times New Roman"/>
                <w:sz w:val="28"/>
                <w:szCs w:val="28"/>
              </w:rPr>
              <w:t>№</w:t>
            </w:r>
            <w:r w:rsidRPr="00F23047">
              <w:rPr>
                <w:rFonts w:ascii="Times New Roman" w:hAnsi="Times New Roman" w:cs="Times New Roman"/>
                <w:sz w:val="28"/>
                <w:szCs w:val="28"/>
              </w:rPr>
              <w:t xml:space="preserve"> П/0489 "О порядке взимания и размерах платы за подготовку схемы расположения земельного участка или земельных участков на кадастровом плане территории в форме электронного документа с </w:t>
            </w:r>
            <w:r w:rsidRPr="00F23047">
              <w:rPr>
                <w:rFonts w:ascii="Times New Roman" w:hAnsi="Times New Roman" w:cs="Times New Roman"/>
                <w:sz w:val="28"/>
                <w:szCs w:val="28"/>
              </w:rPr>
              <w:lastRenderedPageBreak/>
              <w:t xml:space="preserve">использованием официального сайта Федеральной службы государственной регистрации, кадастра и картографии в информационно-телекоммуникационной сети "Интернет" (далее - Приказ Росреестра от 25 декабря 2020 г. </w:t>
            </w:r>
            <w:r w:rsidR="00F23047">
              <w:rPr>
                <w:rFonts w:ascii="Times New Roman" w:hAnsi="Times New Roman" w:cs="Times New Roman"/>
                <w:sz w:val="28"/>
                <w:szCs w:val="28"/>
              </w:rPr>
              <w:t>№</w:t>
            </w:r>
            <w:r w:rsidRPr="00F23047">
              <w:rPr>
                <w:rFonts w:ascii="Times New Roman" w:hAnsi="Times New Roman" w:cs="Times New Roman"/>
                <w:sz w:val="28"/>
                <w:szCs w:val="28"/>
              </w:rPr>
              <w:t xml:space="preserve"> П/0489));</w:t>
            </w:r>
          </w:p>
          <w:p w14:paraId="37B17BE8"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4. Градостроительный план земельного участка (</w:t>
            </w:r>
            <w:hyperlink r:id="rId60" w:history="1">
              <w:r w:rsidRPr="00F23047">
                <w:rPr>
                  <w:rFonts w:ascii="Times New Roman" w:hAnsi="Times New Roman" w:cs="Times New Roman"/>
                  <w:sz w:val="28"/>
                  <w:szCs w:val="28"/>
                </w:rPr>
                <w:t>часть 6 статьи 57.3</w:t>
              </w:r>
            </w:hyperlink>
            <w:r w:rsidRPr="00F23047">
              <w:rPr>
                <w:rFonts w:ascii="Times New Roman" w:hAnsi="Times New Roman" w:cs="Times New Roman"/>
                <w:sz w:val="28"/>
                <w:szCs w:val="28"/>
              </w:rPr>
              <w:t xml:space="preserve"> </w:t>
            </w:r>
            <w:proofErr w:type="spellStart"/>
            <w:r w:rsidRPr="00F23047">
              <w:rPr>
                <w:rFonts w:ascii="Times New Roman" w:hAnsi="Times New Roman" w:cs="Times New Roman"/>
                <w:sz w:val="28"/>
                <w:szCs w:val="28"/>
              </w:rPr>
              <w:t>ГрК</w:t>
            </w:r>
            <w:proofErr w:type="spellEnd"/>
            <w:r w:rsidRPr="00F23047">
              <w:rPr>
                <w:rFonts w:ascii="Times New Roman" w:hAnsi="Times New Roman" w:cs="Times New Roman"/>
                <w:sz w:val="28"/>
                <w:szCs w:val="28"/>
              </w:rPr>
              <w:t xml:space="preserve"> РФ)</w:t>
            </w:r>
          </w:p>
        </w:tc>
        <w:tc>
          <w:tcPr>
            <w:tcW w:w="1701" w:type="dxa"/>
          </w:tcPr>
          <w:p w14:paraId="2EEB4F12"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lastRenderedPageBreak/>
              <w:t>Соглашение об установлении сервитута</w:t>
            </w:r>
          </w:p>
        </w:tc>
        <w:tc>
          <w:tcPr>
            <w:tcW w:w="1985" w:type="dxa"/>
          </w:tcPr>
          <w:p w14:paraId="14452C93" w14:textId="410299D3" w:rsidR="00116C54" w:rsidRPr="00F23047" w:rsidRDefault="00C0311D">
            <w:pPr>
              <w:pStyle w:val="ConsPlusNormal"/>
              <w:jc w:val="both"/>
              <w:rPr>
                <w:rFonts w:ascii="Times New Roman" w:hAnsi="Times New Roman" w:cs="Times New Roman"/>
                <w:sz w:val="28"/>
                <w:szCs w:val="28"/>
              </w:rPr>
            </w:pPr>
            <w:hyperlink r:id="rId61" w:history="1">
              <w:r w:rsidR="00116C54" w:rsidRPr="00F23047">
                <w:rPr>
                  <w:rFonts w:ascii="Times New Roman" w:hAnsi="Times New Roman" w:cs="Times New Roman"/>
                  <w:sz w:val="28"/>
                  <w:szCs w:val="28"/>
                </w:rPr>
                <w:t>Статьи 39.25</w:t>
              </w:r>
            </w:hyperlink>
            <w:r w:rsidR="00116C54" w:rsidRPr="00F23047">
              <w:rPr>
                <w:rFonts w:ascii="Times New Roman" w:hAnsi="Times New Roman" w:cs="Times New Roman"/>
                <w:sz w:val="28"/>
                <w:szCs w:val="28"/>
              </w:rPr>
              <w:t xml:space="preserve">, </w:t>
            </w:r>
            <w:hyperlink r:id="rId62" w:history="1">
              <w:r w:rsidR="00116C54" w:rsidRPr="00F23047">
                <w:rPr>
                  <w:rFonts w:ascii="Times New Roman" w:hAnsi="Times New Roman" w:cs="Times New Roman"/>
                  <w:sz w:val="28"/>
                  <w:szCs w:val="28"/>
                </w:rPr>
                <w:t>39.26</w:t>
              </w:r>
            </w:hyperlink>
            <w:r w:rsidR="00116C54" w:rsidRPr="00F23047">
              <w:rPr>
                <w:rFonts w:ascii="Times New Roman" w:hAnsi="Times New Roman" w:cs="Times New Roman"/>
                <w:sz w:val="28"/>
                <w:szCs w:val="28"/>
              </w:rPr>
              <w:t xml:space="preserve">, </w:t>
            </w:r>
            <w:hyperlink r:id="rId63" w:history="1">
              <w:r w:rsidR="00116C54" w:rsidRPr="00F23047">
                <w:rPr>
                  <w:rFonts w:ascii="Times New Roman" w:hAnsi="Times New Roman" w:cs="Times New Roman"/>
                  <w:sz w:val="28"/>
                  <w:szCs w:val="28"/>
                </w:rPr>
                <w:t>39.43</w:t>
              </w:r>
            </w:hyperlink>
            <w:r w:rsidR="00116C54" w:rsidRPr="00F23047">
              <w:rPr>
                <w:rFonts w:ascii="Times New Roman" w:hAnsi="Times New Roman" w:cs="Times New Roman"/>
                <w:sz w:val="28"/>
                <w:szCs w:val="28"/>
              </w:rPr>
              <w:t xml:space="preserve"> ЗК РФ от 25 октября 2001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136-ФЗ;</w:t>
            </w:r>
          </w:p>
          <w:p w14:paraId="3CCBBE5F" w14:textId="77777777" w:rsidR="00116C54" w:rsidRPr="00F23047" w:rsidRDefault="00C0311D">
            <w:pPr>
              <w:pStyle w:val="ConsPlusNormal"/>
              <w:jc w:val="both"/>
              <w:rPr>
                <w:rFonts w:ascii="Times New Roman" w:hAnsi="Times New Roman" w:cs="Times New Roman"/>
                <w:sz w:val="28"/>
                <w:szCs w:val="28"/>
              </w:rPr>
            </w:pPr>
            <w:hyperlink r:id="rId64" w:history="1">
              <w:r w:rsidR="00116C54" w:rsidRPr="00F23047">
                <w:rPr>
                  <w:rFonts w:ascii="Times New Roman" w:hAnsi="Times New Roman" w:cs="Times New Roman"/>
                  <w:sz w:val="28"/>
                  <w:szCs w:val="28"/>
                </w:rPr>
                <w:t>Часть 6 статьи 57.3</w:t>
              </w:r>
            </w:hyperlink>
            <w:r w:rsidR="00116C54" w:rsidRPr="00F23047">
              <w:rPr>
                <w:rFonts w:ascii="Times New Roman" w:hAnsi="Times New Roman" w:cs="Times New Roman"/>
                <w:sz w:val="28"/>
                <w:szCs w:val="28"/>
              </w:rPr>
              <w:t xml:space="preserve"> </w:t>
            </w:r>
            <w:proofErr w:type="spellStart"/>
            <w:r w:rsidR="00116C54" w:rsidRPr="00F23047">
              <w:rPr>
                <w:rFonts w:ascii="Times New Roman" w:hAnsi="Times New Roman" w:cs="Times New Roman"/>
                <w:sz w:val="28"/>
                <w:szCs w:val="28"/>
              </w:rPr>
              <w:t>ГрК</w:t>
            </w:r>
            <w:proofErr w:type="spellEnd"/>
            <w:r w:rsidR="00116C54" w:rsidRPr="00F23047">
              <w:rPr>
                <w:rFonts w:ascii="Times New Roman" w:hAnsi="Times New Roman" w:cs="Times New Roman"/>
                <w:sz w:val="28"/>
                <w:szCs w:val="28"/>
              </w:rPr>
              <w:t xml:space="preserve"> РФ;</w:t>
            </w:r>
          </w:p>
          <w:p w14:paraId="6F531A7A" w14:textId="2FC33BB5" w:rsidR="00116C54" w:rsidRPr="00F23047" w:rsidRDefault="00C0311D">
            <w:pPr>
              <w:pStyle w:val="ConsPlusNormal"/>
              <w:jc w:val="both"/>
              <w:rPr>
                <w:rFonts w:ascii="Times New Roman" w:hAnsi="Times New Roman" w:cs="Times New Roman"/>
                <w:sz w:val="28"/>
                <w:szCs w:val="28"/>
              </w:rPr>
            </w:pPr>
            <w:hyperlink r:id="rId65" w:history="1">
              <w:r w:rsidR="00116C54" w:rsidRPr="00F23047">
                <w:rPr>
                  <w:rFonts w:ascii="Times New Roman" w:hAnsi="Times New Roman" w:cs="Times New Roman"/>
                  <w:sz w:val="28"/>
                  <w:szCs w:val="28"/>
                </w:rPr>
                <w:t>Приказ</w:t>
              </w:r>
            </w:hyperlink>
            <w:r w:rsidR="00116C54" w:rsidRPr="00F23047">
              <w:rPr>
                <w:rFonts w:ascii="Times New Roman" w:hAnsi="Times New Roman" w:cs="Times New Roman"/>
                <w:sz w:val="28"/>
                <w:szCs w:val="28"/>
              </w:rPr>
              <w:t xml:space="preserve"> Росреестра от 25 декабря 2020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П/0489</w:t>
            </w:r>
          </w:p>
        </w:tc>
        <w:tc>
          <w:tcPr>
            <w:tcW w:w="1559" w:type="dxa"/>
          </w:tcPr>
          <w:p w14:paraId="622B9D99"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lastRenderedPageBreak/>
              <w:t xml:space="preserve">Для всех объектов капитального </w:t>
            </w:r>
            <w:r w:rsidRPr="00F23047">
              <w:rPr>
                <w:rFonts w:ascii="Times New Roman" w:hAnsi="Times New Roman" w:cs="Times New Roman"/>
                <w:sz w:val="28"/>
                <w:szCs w:val="28"/>
              </w:rPr>
              <w:lastRenderedPageBreak/>
              <w:t>строительства</w:t>
            </w:r>
          </w:p>
        </w:tc>
        <w:tc>
          <w:tcPr>
            <w:tcW w:w="1418" w:type="dxa"/>
          </w:tcPr>
          <w:p w14:paraId="3E49EA59"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lastRenderedPageBreak/>
              <w:t>-</w:t>
            </w:r>
          </w:p>
        </w:tc>
      </w:tr>
      <w:tr w:rsidR="00F23047" w:rsidRPr="00F23047" w14:paraId="4F89201E" w14:textId="77777777" w:rsidTr="00F23047">
        <w:tc>
          <w:tcPr>
            <w:tcW w:w="510" w:type="dxa"/>
            <w:vMerge w:val="restart"/>
            <w:tcBorders>
              <w:bottom w:val="nil"/>
            </w:tcBorders>
          </w:tcPr>
          <w:p w14:paraId="64680BD7"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lastRenderedPageBreak/>
              <w:t>3.</w:t>
            </w:r>
          </w:p>
        </w:tc>
        <w:tc>
          <w:tcPr>
            <w:tcW w:w="1474" w:type="dxa"/>
            <w:vMerge w:val="restart"/>
            <w:tcBorders>
              <w:bottom w:val="nil"/>
            </w:tcBorders>
          </w:tcPr>
          <w:p w14:paraId="069B13DF"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Подготовка и утверждение документации по планировке территории</w:t>
            </w:r>
          </w:p>
        </w:tc>
        <w:tc>
          <w:tcPr>
            <w:tcW w:w="963" w:type="dxa"/>
            <w:vMerge w:val="restart"/>
            <w:tcBorders>
              <w:bottom w:val="nil"/>
            </w:tcBorders>
          </w:tcPr>
          <w:p w14:paraId="0656008C"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20 рабочих дней</w:t>
            </w:r>
          </w:p>
        </w:tc>
        <w:tc>
          <w:tcPr>
            <w:tcW w:w="963" w:type="dxa"/>
            <w:vMerge w:val="restart"/>
            <w:tcBorders>
              <w:bottom w:val="nil"/>
            </w:tcBorders>
          </w:tcPr>
          <w:p w14:paraId="2C5FA69E"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763" w:type="dxa"/>
            <w:vMerge w:val="restart"/>
            <w:tcBorders>
              <w:bottom w:val="nil"/>
            </w:tcBorders>
          </w:tcPr>
          <w:p w14:paraId="6C87D83B"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15</w:t>
            </w:r>
          </w:p>
        </w:tc>
        <w:tc>
          <w:tcPr>
            <w:tcW w:w="3260" w:type="dxa"/>
          </w:tcPr>
          <w:p w14:paraId="327F51A9"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1. Заявление о подготовке проекта планировки территории;</w:t>
            </w:r>
          </w:p>
        </w:tc>
        <w:tc>
          <w:tcPr>
            <w:tcW w:w="1701" w:type="dxa"/>
            <w:vMerge w:val="restart"/>
            <w:tcBorders>
              <w:bottom w:val="nil"/>
            </w:tcBorders>
          </w:tcPr>
          <w:p w14:paraId="596C8E8B"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Утвержденная документация по планировке территории</w:t>
            </w:r>
          </w:p>
        </w:tc>
        <w:tc>
          <w:tcPr>
            <w:tcW w:w="1985" w:type="dxa"/>
          </w:tcPr>
          <w:p w14:paraId="34A555A5" w14:textId="77777777" w:rsidR="00116C54" w:rsidRPr="00F23047" w:rsidRDefault="00C0311D">
            <w:pPr>
              <w:pStyle w:val="ConsPlusNormal"/>
              <w:jc w:val="both"/>
              <w:rPr>
                <w:rFonts w:ascii="Times New Roman" w:hAnsi="Times New Roman" w:cs="Times New Roman"/>
                <w:sz w:val="28"/>
                <w:szCs w:val="28"/>
              </w:rPr>
            </w:pPr>
            <w:hyperlink r:id="rId66" w:history="1">
              <w:r w:rsidR="00116C54" w:rsidRPr="00F23047">
                <w:rPr>
                  <w:rFonts w:ascii="Times New Roman" w:hAnsi="Times New Roman" w:cs="Times New Roman"/>
                  <w:sz w:val="28"/>
                  <w:szCs w:val="28"/>
                </w:rPr>
                <w:t>Статья 45</w:t>
              </w:r>
            </w:hyperlink>
            <w:r w:rsidR="00116C54" w:rsidRPr="00F23047">
              <w:rPr>
                <w:rFonts w:ascii="Times New Roman" w:hAnsi="Times New Roman" w:cs="Times New Roman"/>
                <w:sz w:val="28"/>
                <w:szCs w:val="28"/>
              </w:rPr>
              <w:t xml:space="preserve"> </w:t>
            </w:r>
            <w:proofErr w:type="spellStart"/>
            <w:r w:rsidR="00116C54" w:rsidRPr="00F23047">
              <w:rPr>
                <w:rFonts w:ascii="Times New Roman" w:hAnsi="Times New Roman" w:cs="Times New Roman"/>
                <w:sz w:val="28"/>
                <w:szCs w:val="28"/>
              </w:rPr>
              <w:t>ГрК</w:t>
            </w:r>
            <w:proofErr w:type="spellEnd"/>
            <w:r w:rsidR="00116C54" w:rsidRPr="00F23047">
              <w:rPr>
                <w:rFonts w:ascii="Times New Roman" w:hAnsi="Times New Roman" w:cs="Times New Roman"/>
                <w:sz w:val="28"/>
                <w:szCs w:val="28"/>
              </w:rPr>
              <w:t xml:space="preserve"> РФ</w:t>
            </w:r>
          </w:p>
        </w:tc>
        <w:tc>
          <w:tcPr>
            <w:tcW w:w="1559" w:type="dxa"/>
            <w:vMerge w:val="restart"/>
            <w:tcBorders>
              <w:bottom w:val="nil"/>
            </w:tcBorders>
          </w:tcPr>
          <w:p w14:paraId="45D36B0A"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Для всех объектов капитального строительства</w:t>
            </w:r>
          </w:p>
        </w:tc>
        <w:tc>
          <w:tcPr>
            <w:tcW w:w="1418" w:type="dxa"/>
            <w:vMerge w:val="restart"/>
            <w:tcBorders>
              <w:bottom w:val="nil"/>
            </w:tcBorders>
          </w:tcPr>
          <w:p w14:paraId="5ABE3F24"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1C52DBB4" w14:textId="77777777" w:rsidTr="00F23047">
        <w:tc>
          <w:tcPr>
            <w:tcW w:w="510" w:type="dxa"/>
            <w:vMerge/>
            <w:tcBorders>
              <w:bottom w:val="nil"/>
            </w:tcBorders>
          </w:tcPr>
          <w:p w14:paraId="5AA20925" w14:textId="77777777" w:rsidR="00116C54" w:rsidRPr="00F23047" w:rsidRDefault="00116C54">
            <w:pPr>
              <w:spacing w:after="1" w:line="0" w:lineRule="atLeast"/>
              <w:rPr>
                <w:rFonts w:ascii="Times New Roman" w:hAnsi="Times New Roman" w:cs="Times New Roman"/>
                <w:sz w:val="28"/>
                <w:szCs w:val="28"/>
              </w:rPr>
            </w:pPr>
          </w:p>
        </w:tc>
        <w:tc>
          <w:tcPr>
            <w:tcW w:w="1474" w:type="dxa"/>
            <w:vMerge/>
            <w:tcBorders>
              <w:bottom w:val="nil"/>
            </w:tcBorders>
          </w:tcPr>
          <w:p w14:paraId="1545C003"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bottom w:val="nil"/>
            </w:tcBorders>
          </w:tcPr>
          <w:p w14:paraId="2FE3F853"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bottom w:val="nil"/>
            </w:tcBorders>
          </w:tcPr>
          <w:p w14:paraId="57BA5BB2" w14:textId="77777777" w:rsidR="00116C54" w:rsidRPr="00F23047" w:rsidRDefault="00116C54">
            <w:pPr>
              <w:spacing w:after="1" w:line="0" w:lineRule="atLeast"/>
              <w:rPr>
                <w:rFonts w:ascii="Times New Roman" w:hAnsi="Times New Roman" w:cs="Times New Roman"/>
                <w:sz w:val="28"/>
                <w:szCs w:val="28"/>
              </w:rPr>
            </w:pPr>
          </w:p>
        </w:tc>
        <w:tc>
          <w:tcPr>
            <w:tcW w:w="763" w:type="dxa"/>
            <w:vMerge/>
            <w:tcBorders>
              <w:bottom w:val="nil"/>
            </w:tcBorders>
          </w:tcPr>
          <w:p w14:paraId="235CA9D0" w14:textId="77777777" w:rsidR="00116C54" w:rsidRPr="00F23047" w:rsidRDefault="00116C54">
            <w:pPr>
              <w:spacing w:after="1" w:line="0" w:lineRule="atLeast"/>
              <w:rPr>
                <w:rFonts w:ascii="Times New Roman" w:hAnsi="Times New Roman" w:cs="Times New Roman"/>
                <w:sz w:val="28"/>
                <w:szCs w:val="28"/>
              </w:rPr>
            </w:pPr>
          </w:p>
        </w:tc>
        <w:tc>
          <w:tcPr>
            <w:tcW w:w="3260" w:type="dxa"/>
          </w:tcPr>
          <w:p w14:paraId="34EB447D"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2. Проект задания на разработку проекта планировки территории;</w:t>
            </w:r>
          </w:p>
        </w:tc>
        <w:tc>
          <w:tcPr>
            <w:tcW w:w="1701" w:type="dxa"/>
            <w:vMerge/>
            <w:tcBorders>
              <w:bottom w:val="nil"/>
            </w:tcBorders>
          </w:tcPr>
          <w:p w14:paraId="40AF4487" w14:textId="77777777" w:rsidR="00116C54" w:rsidRPr="00F23047" w:rsidRDefault="00116C54">
            <w:pPr>
              <w:spacing w:after="1" w:line="0" w:lineRule="atLeast"/>
              <w:rPr>
                <w:rFonts w:ascii="Times New Roman" w:hAnsi="Times New Roman" w:cs="Times New Roman"/>
                <w:sz w:val="28"/>
                <w:szCs w:val="28"/>
              </w:rPr>
            </w:pPr>
          </w:p>
        </w:tc>
        <w:tc>
          <w:tcPr>
            <w:tcW w:w="1985" w:type="dxa"/>
          </w:tcPr>
          <w:p w14:paraId="1EE4D612" w14:textId="77777777" w:rsidR="00116C54" w:rsidRPr="00F23047" w:rsidRDefault="00C0311D">
            <w:pPr>
              <w:pStyle w:val="ConsPlusNormal"/>
              <w:jc w:val="both"/>
              <w:rPr>
                <w:rFonts w:ascii="Times New Roman" w:hAnsi="Times New Roman" w:cs="Times New Roman"/>
                <w:sz w:val="28"/>
                <w:szCs w:val="28"/>
              </w:rPr>
            </w:pPr>
            <w:hyperlink r:id="rId67" w:history="1">
              <w:r w:rsidR="00116C54" w:rsidRPr="00F23047">
                <w:rPr>
                  <w:rFonts w:ascii="Times New Roman" w:hAnsi="Times New Roman" w:cs="Times New Roman"/>
                  <w:sz w:val="28"/>
                  <w:szCs w:val="28"/>
                </w:rPr>
                <w:t>Часть 1 статьи 45</w:t>
              </w:r>
            </w:hyperlink>
            <w:r w:rsidR="00116C54" w:rsidRPr="00F23047">
              <w:rPr>
                <w:rFonts w:ascii="Times New Roman" w:hAnsi="Times New Roman" w:cs="Times New Roman"/>
                <w:sz w:val="28"/>
                <w:szCs w:val="28"/>
              </w:rPr>
              <w:t xml:space="preserve">, </w:t>
            </w:r>
            <w:hyperlink r:id="rId68" w:history="1">
              <w:r w:rsidR="00116C54" w:rsidRPr="00F23047">
                <w:rPr>
                  <w:rFonts w:ascii="Times New Roman" w:hAnsi="Times New Roman" w:cs="Times New Roman"/>
                  <w:sz w:val="28"/>
                  <w:szCs w:val="28"/>
                </w:rPr>
                <w:t>часть 1 статьи 46</w:t>
              </w:r>
            </w:hyperlink>
            <w:r w:rsidR="00116C54" w:rsidRPr="00F23047">
              <w:rPr>
                <w:rFonts w:ascii="Times New Roman" w:hAnsi="Times New Roman" w:cs="Times New Roman"/>
                <w:sz w:val="28"/>
                <w:szCs w:val="28"/>
              </w:rPr>
              <w:t xml:space="preserve"> </w:t>
            </w:r>
            <w:proofErr w:type="spellStart"/>
            <w:r w:rsidR="00116C54" w:rsidRPr="00F23047">
              <w:rPr>
                <w:rFonts w:ascii="Times New Roman" w:hAnsi="Times New Roman" w:cs="Times New Roman"/>
                <w:sz w:val="28"/>
                <w:szCs w:val="28"/>
              </w:rPr>
              <w:t>ГрК</w:t>
            </w:r>
            <w:proofErr w:type="spellEnd"/>
            <w:r w:rsidR="00116C54" w:rsidRPr="00F23047">
              <w:rPr>
                <w:rFonts w:ascii="Times New Roman" w:hAnsi="Times New Roman" w:cs="Times New Roman"/>
                <w:sz w:val="28"/>
                <w:szCs w:val="28"/>
              </w:rPr>
              <w:t xml:space="preserve"> РФ</w:t>
            </w:r>
          </w:p>
        </w:tc>
        <w:tc>
          <w:tcPr>
            <w:tcW w:w="1559" w:type="dxa"/>
            <w:vMerge/>
            <w:tcBorders>
              <w:bottom w:val="nil"/>
            </w:tcBorders>
          </w:tcPr>
          <w:p w14:paraId="4BF54103" w14:textId="77777777" w:rsidR="00116C54" w:rsidRPr="00F23047" w:rsidRDefault="00116C54">
            <w:pPr>
              <w:spacing w:after="1" w:line="0" w:lineRule="atLeast"/>
              <w:rPr>
                <w:rFonts w:ascii="Times New Roman" w:hAnsi="Times New Roman" w:cs="Times New Roman"/>
                <w:sz w:val="28"/>
                <w:szCs w:val="28"/>
              </w:rPr>
            </w:pPr>
          </w:p>
        </w:tc>
        <w:tc>
          <w:tcPr>
            <w:tcW w:w="1418" w:type="dxa"/>
            <w:vMerge/>
            <w:tcBorders>
              <w:bottom w:val="nil"/>
            </w:tcBorders>
          </w:tcPr>
          <w:p w14:paraId="1ACBED14" w14:textId="77777777" w:rsidR="00116C54" w:rsidRPr="00F23047" w:rsidRDefault="00116C54">
            <w:pPr>
              <w:spacing w:after="1" w:line="0" w:lineRule="atLeast"/>
              <w:rPr>
                <w:rFonts w:ascii="Times New Roman" w:hAnsi="Times New Roman" w:cs="Times New Roman"/>
                <w:sz w:val="28"/>
                <w:szCs w:val="28"/>
              </w:rPr>
            </w:pPr>
          </w:p>
        </w:tc>
      </w:tr>
      <w:tr w:rsidR="00F23047" w:rsidRPr="00F23047" w14:paraId="324B6864" w14:textId="77777777" w:rsidTr="00F23047">
        <w:tc>
          <w:tcPr>
            <w:tcW w:w="510" w:type="dxa"/>
            <w:vMerge/>
            <w:tcBorders>
              <w:bottom w:val="nil"/>
            </w:tcBorders>
          </w:tcPr>
          <w:p w14:paraId="31C34E26" w14:textId="77777777" w:rsidR="00116C54" w:rsidRPr="00F23047" w:rsidRDefault="00116C54">
            <w:pPr>
              <w:spacing w:after="1" w:line="0" w:lineRule="atLeast"/>
              <w:rPr>
                <w:rFonts w:ascii="Times New Roman" w:hAnsi="Times New Roman" w:cs="Times New Roman"/>
                <w:sz w:val="28"/>
                <w:szCs w:val="28"/>
              </w:rPr>
            </w:pPr>
          </w:p>
        </w:tc>
        <w:tc>
          <w:tcPr>
            <w:tcW w:w="1474" w:type="dxa"/>
            <w:vMerge/>
            <w:tcBorders>
              <w:bottom w:val="nil"/>
            </w:tcBorders>
          </w:tcPr>
          <w:p w14:paraId="2C99E5C4"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bottom w:val="nil"/>
            </w:tcBorders>
          </w:tcPr>
          <w:p w14:paraId="27106181"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bottom w:val="nil"/>
            </w:tcBorders>
          </w:tcPr>
          <w:p w14:paraId="3A794869" w14:textId="77777777" w:rsidR="00116C54" w:rsidRPr="00F23047" w:rsidRDefault="00116C54">
            <w:pPr>
              <w:spacing w:after="1" w:line="0" w:lineRule="atLeast"/>
              <w:rPr>
                <w:rFonts w:ascii="Times New Roman" w:hAnsi="Times New Roman" w:cs="Times New Roman"/>
                <w:sz w:val="28"/>
                <w:szCs w:val="28"/>
              </w:rPr>
            </w:pPr>
          </w:p>
        </w:tc>
        <w:tc>
          <w:tcPr>
            <w:tcW w:w="763" w:type="dxa"/>
            <w:vMerge/>
            <w:tcBorders>
              <w:bottom w:val="nil"/>
            </w:tcBorders>
          </w:tcPr>
          <w:p w14:paraId="59DBC6F9" w14:textId="77777777" w:rsidR="00116C54" w:rsidRPr="00F23047" w:rsidRDefault="00116C54">
            <w:pPr>
              <w:spacing w:after="1" w:line="0" w:lineRule="atLeast"/>
              <w:rPr>
                <w:rFonts w:ascii="Times New Roman" w:hAnsi="Times New Roman" w:cs="Times New Roman"/>
                <w:sz w:val="28"/>
                <w:szCs w:val="28"/>
              </w:rPr>
            </w:pPr>
          </w:p>
        </w:tc>
        <w:tc>
          <w:tcPr>
            <w:tcW w:w="3260" w:type="dxa"/>
          </w:tcPr>
          <w:p w14:paraId="5F6D2EB3"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3. Проект задания на выполнение инженерных изысканий;</w:t>
            </w:r>
          </w:p>
        </w:tc>
        <w:tc>
          <w:tcPr>
            <w:tcW w:w="1701" w:type="dxa"/>
            <w:vMerge/>
            <w:tcBorders>
              <w:bottom w:val="nil"/>
            </w:tcBorders>
          </w:tcPr>
          <w:p w14:paraId="7AA5669C" w14:textId="77777777" w:rsidR="00116C54" w:rsidRPr="00F23047" w:rsidRDefault="00116C54">
            <w:pPr>
              <w:spacing w:after="1" w:line="0" w:lineRule="atLeast"/>
              <w:rPr>
                <w:rFonts w:ascii="Times New Roman" w:hAnsi="Times New Roman" w:cs="Times New Roman"/>
                <w:sz w:val="28"/>
                <w:szCs w:val="28"/>
              </w:rPr>
            </w:pPr>
          </w:p>
        </w:tc>
        <w:tc>
          <w:tcPr>
            <w:tcW w:w="1985" w:type="dxa"/>
          </w:tcPr>
          <w:p w14:paraId="365E69DB" w14:textId="77777777" w:rsidR="00116C54" w:rsidRPr="00F23047" w:rsidRDefault="00C0311D">
            <w:pPr>
              <w:pStyle w:val="ConsPlusNormal"/>
              <w:jc w:val="both"/>
              <w:rPr>
                <w:rFonts w:ascii="Times New Roman" w:hAnsi="Times New Roman" w:cs="Times New Roman"/>
                <w:sz w:val="28"/>
                <w:szCs w:val="28"/>
              </w:rPr>
            </w:pPr>
            <w:hyperlink r:id="rId69" w:history="1">
              <w:r w:rsidR="00116C54" w:rsidRPr="00F23047">
                <w:rPr>
                  <w:rFonts w:ascii="Times New Roman" w:hAnsi="Times New Roman" w:cs="Times New Roman"/>
                  <w:sz w:val="28"/>
                  <w:szCs w:val="28"/>
                </w:rPr>
                <w:t>Часть 5 статьи 41.2</w:t>
              </w:r>
            </w:hyperlink>
            <w:r w:rsidR="00116C54" w:rsidRPr="00F23047">
              <w:rPr>
                <w:rFonts w:ascii="Times New Roman" w:hAnsi="Times New Roman" w:cs="Times New Roman"/>
                <w:sz w:val="28"/>
                <w:szCs w:val="28"/>
              </w:rPr>
              <w:t xml:space="preserve">, </w:t>
            </w:r>
            <w:hyperlink r:id="rId70" w:history="1">
              <w:r w:rsidR="00116C54" w:rsidRPr="00F23047">
                <w:rPr>
                  <w:rFonts w:ascii="Times New Roman" w:hAnsi="Times New Roman" w:cs="Times New Roman"/>
                  <w:sz w:val="28"/>
                  <w:szCs w:val="28"/>
                </w:rPr>
                <w:t>часть 1 статьи 45</w:t>
              </w:r>
            </w:hyperlink>
            <w:r w:rsidR="00116C54" w:rsidRPr="00F23047">
              <w:rPr>
                <w:rFonts w:ascii="Times New Roman" w:hAnsi="Times New Roman" w:cs="Times New Roman"/>
                <w:sz w:val="28"/>
                <w:szCs w:val="28"/>
              </w:rPr>
              <w:t xml:space="preserve"> </w:t>
            </w:r>
            <w:proofErr w:type="spellStart"/>
            <w:r w:rsidR="00116C54" w:rsidRPr="00F23047">
              <w:rPr>
                <w:rFonts w:ascii="Times New Roman" w:hAnsi="Times New Roman" w:cs="Times New Roman"/>
                <w:sz w:val="28"/>
                <w:szCs w:val="28"/>
              </w:rPr>
              <w:t>ГрК</w:t>
            </w:r>
            <w:proofErr w:type="spellEnd"/>
            <w:r w:rsidR="00116C54" w:rsidRPr="00F23047">
              <w:rPr>
                <w:rFonts w:ascii="Times New Roman" w:hAnsi="Times New Roman" w:cs="Times New Roman"/>
                <w:sz w:val="28"/>
                <w:szCs w:val="28"/>
              </w:rPr>
              <w:t xml:space="preserve"> </w:t>
            </w:r>
            <w:r w:rsidR="00116C54" w:rsidRPr="00F23047">
              <w:rPr>
                <w:rFonts w:ascii="Times New Roman" w:hAnsi="Times New Roman" w:cs="Times New Roman"/>
                <w:sz w:val="28"/>
                <w:szCs w:val="28"/>
              </w:rPr>
              <w:lastRenderedPageBreak/>
              <w:t xml:space="preserve">РФ </w:t>
            </w:r>
            <w:proofErr w:type="spellStart"/>
            <w:r w:rsidR="00116C54" w:rsidRPr="00F23047">
              <w:rPr>
                <w:rFonts w:ascii="Times New Roman" w:hAnsi="Times New Roman" w:cs="Times New Roman"/>
                <w:sz w:val="28"/>
                <w:szCs w:val="28"/>
              </w:rPr>
              <w:t>ГрК</w:t>
            </w:r>
            <w:proofErr w:type="spellEnd"/>
            <w:r w:rsidR="00116C54" w:rsidRPr="00F23047">
              <w:rPr>
                <w:rFonts w:ascii="Times New Roman" w:hAnsi="Times New Roman" w:cs="Times New Roman"/>
                <w:sz w:val="28"/>
                <w:szCs w:val="28"/>
              </w:rPr>
              <w:t xml:space="preserve"> РФ</w:t>
            </w:r>
          </w:p>
        </w:tc>
        <w:tc>
          <w:tcPr>
            <w:tcW w:w="1559" w:type="dxa"/>
            <w:vMerge/>
            <w:tcBorders>
              <w:bottom w:val="nil"/>
            </w:tcBorders>
          </w:tcPr>
          <w:p w14:paraId="5F0FC1B6" w14:textId="77777777" w:rsidR="00116C54" w:rsidRPr="00F23047" w:rsidRDefault="00116C54">
            <w:pPr>
              <w:spacing w:after="1" w:line="0" w:lineRule="atLeast"/>
              <w:rPr>
                <w:rFonts w:ascii="Times New Roman" w:hAnsi="Times New Roman" w:cs="Times New Roman"/>
                <w:sz w:val="28"/>
                <w:szCs w:val="28"/>
              </w:rPr>
            </w:pPr>
          </w:p>
        </w:tc>
        <w:tc>
          <w:tcPr>
            <w:tcW w:w="1418" w:type="dxa"/>
            <w:vMerge/>
            <w:tcBorders>
              <w:bottom w:val="nil"/>
            </w:tcBorders>
          </w:tcPr>
          <w:p w14:paraId="7A874412" w14:textId="77777777" w:rsidR="00116C54" w:rsidRPr="00F23047" w:rsidRDefault="00116C54">
            <w:pPr>
              <w:spacing w:after="1" w:line="0" w:lineRule="atLeast"/>
              <w:rPr>
                <w:rFonts w:ascii="Times New Roman" w:hAnsi="Times New Roman" w:cs="Times New Roman"/>
                <w:sz w:val="28"/>
                <w:szCs w:val="28"/>
              </w:rPr>
            </w:pPr>
          </w:p>
        </w:tc>
      </w:tr>
      <w:tr w:rsidR="00F23047" w:rsidRPr="00F23047" w14:paraId="5E81770A" w14:textId="77777777" w:rsidTr="00F23047">
        <w:tc>
          <w:tcPr>
            <w:tcW w:w="510" w:type="dxa"/>
            <w:vMerge/>
            <w:tcBorders>
              <w:bottom w:val="nil"/>
            </w:tcBorders>
          </w:tcPr>
          <w:p w14:paraId="11F095EE" w14:textId="77777777" w:rsidR="00116C54" w:rsidRPr="00F23047" w:rsidRDefault="00116C54">
            <w:pPr>
              <w:spacing w:after="1" w:line="0" w:lineRule="atLeast"/>
              <w:rPr>
                <w:rFonts w:ascii="Times New Roman" w:hAnsi="Times New Roman" w:cs="Times New Roman"/>
                <w:sz w:val="28"/>
                <w:szCs w:val="28"/>
              </w:rPr>
            </w:pPr>
          </w:p>
        </w:tc>
        <w:tc>
          <w:tcPr>
            <w:tcW w:w="1474" w:type="dxa"/>
            <w:vMerge/>
            <w:tcBorders>
              <w:bottom w:val="nil"/>
            </w:tcBorders>
          </w:tcPr>
          <w:p w14:paraId="55B47785"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bottom w:val="nil"/>
            </w:tcBorders>
          </w:tcPr>
          <w:p w14:paraId="0759FBAB"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bottom w:val="nil"/>
            </w:tcBorders>
          </w:tcPr>
          <w:p w14:paraId="22187423" w14:textId="77777777" w:rsidR="00116C54" w:rsidRPr="00F23047" w:rsidRDefault="00116C54">
            <w:pPr>
              <w:spacing w:after="1" w:line="0" w:lineRule="atLeast"/>
              <w:rPr>
                <w:rFonts w:ascii="Times New Roman" w:hAnsi="Times New Roman" w:cs="Times New Roman"/>
                <w:sz w:val="28"/>
                <w:szCs w:val="28"/>
              </w:rPr>
            </w:pPr>
          </w:p>
        </w:tc>
        <w:tc>
          <w:tcPr>
            <w:tcW w:w="763" w:type="dxa"/>
            <w:vMerge/>
            <w:tcBorders>
              <w:bottom w:val="nil"/>
            </w:tcBorders>
          </w:tcPr>
          <w:p w14:paraId="1F2C3237" w14:textId="77777777" w:rsidR="00116C54" w:rsidRPr="00F23047" w:rsidRDefault="00116C54">
            <w:pPr>
              <w:spacing w:after="1" w:line="0" w:lineRule="atLeast"/>
              <w:rPr>
                <w:rFonts w:ascii="Times New Roman" w:hAnsi="Times New Roman" w:cs="Times New Roman"/>
                <w:sz w:val="28"/>
                <w:szCs w:val="28"/>
              </w:rPr>
            </w:pPr>
          </w:p>
        </w:tc>
        <w:tc>
          <w:tcPr>
            <w:tcW w:w="3260" w:type="dxa"/>
          </w:tcPr>
          <w:p w14:paraId="7D8F371A"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4. Распорядительный акт уполномоченного органа, утверждающий задание на разработку проекта планировки территории;</w:t>
            </w:r>
          </w:p>
        </w:tc>
        <w:tc>
          <w:tcPr>
            <w:tcW w:w="1701" w:type="dxa"/>
            <w:vMerge/>
            <w:tcBorders>
              <w:bottom w:val="nil"/>
            </w:tcBorders>
          </w:tcPr>
          <w:p w14:paraId="7A41D974" w14:textId="77777777" w:rsidR="00116C54" w:rsidRPr="00F23047" w:rsidRDefault="00116C54">
            <w:pPr>
              <w:spacing w:after="1" w:line="0" w:lineRule="atLeast"/>
              <w:rPr>
                <w:rFonts w:ascii="Times New Roman" w:hAnsi="Times New Roman" w:cs="Times New Roman"/>
                <w:sz w:val="28"/>
                <w:szCs w:val="28"/>
              </w:rPr>
            </w:pPr>
          </w:p>
        </w:tc>
        <w:tc>
          <w:tcPr>
            <w:tcW w:w="1985" w:type="dxa"/>
          </w:tcPr>
          <w:p w14:paraId="4B401E77" w14:textId="77777777" w:rsidR="00116C54" w:rsidRPr="00F23047" w:rsidRDefault="00C0311D">
            <w:pPr>
              <w:pStyle w:val="ConsPlusNormal"/>
              <w:jc w:val="both"/>
              <w:rPr>
                <w:rFonts w:ascii="Times New Roman" w:hAnsi="Times New Roman" w:cs="Times New Roman"/>
                <w:sz w:val="28"/>
                <w:szCs w:val="28"/>
              </w:rPr>
            </w:pPr>
            <w:hyperlink r:id="rId71" w:history="1">
              <w:r w:rsidR="00116C54" w:rsidRPr="00F23047">
                <w:rPr>
                  <w:rFonts w:ascii="Times New Roman" w:hAnsi="Times New Roman" w:cs="Times New Roman"/>
                  <w:sz w:val="28"/>
                  <w:szCs w:val="28"/>
                </w:rPr>
                <w:t>Части 1</w:t>
              </w:r>
            </w:hyperlink>
            <w:r w:rsidR="00116C54" w:rsidRPr="00F23047">
              <w:rPr>
                <w:rFonts w:ascii="Times New Roman" w:hAnsi="Times New Roman" w:cs="Times New Roman"/>
                <w:sz w:val="28"/>
                <w:szCs w:val="28"/>
              </w:rPr>
              <w:t xml:space="preserve"> - </w:t>
            </w:r>
            <w:hyperlink r:id="rId72" w:history="1">
              <w:r w:rsidR="00116C54" w:rsidRPr="00F23047">
                <w:rPr>
                  <w:rFonts w:ascii="Times New Roman" w:hAnsi="Times New Roman" w:cs="Times New Roman"/>
                  <w:sz w:val="28"/>
                  <w:szCs w:val="28"/>
                </w:rPr>
                <w:t>5 статьи 45</w:t>
              </w:r>
            </w:hyperlink>
            <w:r w:rsidR="00116C54" w:rsidRPr="00F23047">
              <w:rPr>
                <w:rFonts w:ascii="Times New Roman" w:hAnsi="Times New Roman" w:cs="Times New Roman"/>
                <w:sz w:val="28"/>
                <w:szCs w:val="28"/>
              </w:rPr>
              <w:t xml:space="preserve"> </w:t>
            </w:r>
            <w:proofErr w:type="spellStart"/>
            <w:r w:rsidR="00116C54" w:rsidRPr="00F23047">
              <w:rPr>
                <w:rFonts w:ascii="Times New Roman" w:hAnsi="Times New Roman" w:cs="Times New Roman"/>
                <w:sz w:val="28"/>
                <w:szCs w:val="28"/>
              </w:rPr>
              <w:t>ГрК</w:t>
            </w:r>
            <w:proofErr w:type="spellEnd"/>
            <w:r w:rsidR="00116C54" w:rsidRPr="00F23047">
              <w:rPr>
                <w:rFonts w:ascii="Times New Roman" w:hAnsi="Times New Roman" w:cs="Times New Roman"/>
                <w:sz w:val="28"/>
                <w:szCs w:val="28"/>
              </w:rPr>
              <w:t xml:space="preserve"> РФ</w:t>
            </w:r>
          </w:p>
        </w:tc>
        <w:tc>
          <w:tcPr>
            <w:tcW w:w="1559" w:type="dxa"/>
            <w:vMerge/>
            <w:tcBorders>
              <w:bottom w:val="nil"/>
            </w:tcBorders>
          </w:tcPr>
          <w:p w14:paraId="75DDA7A6" w14:textId="77777777" w:rsidR="00116C54" w:rsidRPr="00F23047" w:rsidRDefault="00116C54">
            <w:pPr>
              <w:spacing w:after="1" w:line="0" w:lineRule="atLeast"/>
              <w:rPr>
                <w:rFonts w:ascii="Times New Roman" w:hAnsi="Times New Roman" w:cs="Times New Roman"/>
                <w:sz w:val="28"/>
                <w:szCs w:val="28"/>
              </w:rPr>
            </w:pPr>
          </w:p>
        </w:tc>
        <w:tc>
          <w:tcPr>
            <w:tcW w:w="1418" w:type="dxa"/>
            <w:vMerge/>
            <w:tcBorders>
              <w:bottom w:val="nil"/>
            </w:tcBorders>
          </w:tcPr>
          <w:p w14:paraId="53758523" w14:textId="77777777" w:rsidR="00116C54" w:rsidRPr="00F23047" w:rsidRDefault="00116C54">
            <w:pPr>
              <w:spacing w:after="1" w:line="0" w:lineRule="atLeast"/>
              <w:rPr>
                <w:rFonts w:ascii="Times New Roman" w:hAnsi="Times New Roman" w:cs="Times New Roman"/>
                <w:sz w:val="28"/>
                <w:szCs w:val="28"/>
              </w:rPr>
            </w:pPr>
          </w:p>
        </w:tc>
      </w:tr>
      <w:tr w:rsidR="00F23047" w:rsidRPr="00F23047" w14:paraId="70F1EBFB" w14:textId="77777777" w:rsidTr="00F23047">
        <w:tblPrEx>
          <w:tblBorders>
            <w:insideH w:val="nil"/>
          </w:tblBorders>
        </w:tblPrEx>
        <w:tc>
          <w:tcPr>
            <w:tcW w:w="510" w:type="dxa"/>
            <w:vMerge/>
            <w:tcBorders>
              <w:bottom w:val="nil"/>
            </w:tcBorders>
          </w:tcPr>
          <w:p w14:paraId="27C0A6FB" w14:textId="77777777" w:rsidR="00116C54" w:rsidRPr="00F23047" w:rsidRDefault="00116C54">
            <w:pPr>
              <w:spacing w:after="1" w:line="0" w:lineRule="atLeast"/>
              <w:rPr>
                <w:rFonts w:ascii="Times New Roman" w:hAnsi="Times New Roman" w:cs="Times New Roman"/>
                <w:sz w:val="28"/>
                <w:szCs w:val="28"/>
              </w:rPr>
            </w:pPr>
          </w:p>
        </w:tc>
        <w:tc>
          <w:tcPr>
            <w:tcW w:w="1474" w:type="dxa"/>
            <w:vMerge/>
            <w:tcBorders>
              <w:bottom w:val="nil"/>
            </w:tcBorders>
          </w:tcPr>
          <w:p w14:paraId="24D2B7B0"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bottom w:val="nil"/>
            </w:tcBorders>
          </w:tcPr>
          <w:p w14:paraId="42DD9FDF"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bottom w:val="nil"/>
            </w:tcBorders>
          </w:tcPr>
          <w:p w14:paraId="4B4B0C0C" w14:textId="77777777" w:rsidR="00116C54" w:rsidRPr="00F23047" w:rsidRDefault="00116C54">
            <w:pPr>
              <w:spacing w:after="1" w:line="0" w:lineRule="atLeast"/>
              <w:rPr>
                <w:rFonts w:ascii="Times New Roman" w:hAnsi="Times New Roman" w:cs="Times New Roman"/>
                <w:sz w:val="28"/>
                <w:szCs w:val="28"/>
              </w:rPr>
            </w:pPr>
          </w:p>
        </w:tc>
        <w:tc>
          <w:tcPr>
            <w:tcW w:w="763" w:type="dxa"/>
            <w:vMerge/>
            <w:tcBorders>
              <w:bottom w:val="nil"/>
            </w:tcBorders>
          </w:tcPr>
          <w:p w14:paraId="191A00A1" w14:textId="77777777" w:rsidR="00116C54" w:rsidRPr="00F23047" w:rsidRDefault="00116C54">
            <w:pPr>
              <w:spacing w:after="1" w:line="0" w:lineRule="atLeast"/>
              <w:rPr>
                <w:rFonts w:ascii="Times New Roman" w:hAnsi="Times New Roman" w:cs="Times New Roman"/>
                <w:sz w:val="28"/>
                <w:szCs w:val="28"/>
              </w:rPr>
            </w:pPr>
          </w:p>
        </w:tc>
        <w:tc>
          <w:tcPr>
            <w:tcW w:w="3260" w:type="dxa"/>
          </w:tcPr>
          <w:p w14:paraId="1596D2EB"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5. Согласование документации по планировке территории с субъектами Российской Федерации, на территориях которых планируются строительство, реконструкция объекта регионального значения;</w:t>
            </w:r>
          </w:p>
        </w:tc>
        <w:tc>
          <w:tcPr>
            <w:tcW w:w="1701" w:type="dxa"/>
            <w:vMerge/>
            <w:tcBorders>
              <w:bottom w:val="nil"/>
            </w:tcBorders>
          </w:tcPr>
          <w:p w14:paraId="56263E36" w14:textId="77777777" w:rsidR="00116C54" w:rsidRPr="00F23047" w:rsidRDefault="00116C54">
            <w:pPr>
              <w:spacing w:after="1" w:line="0" w:lineRule="atLeast"/>
              <w:rPr>
                <w:rFonts w:ascii="Times New Roman" w:hAnsi="Times New Roman" w:cs="Times New Roman"/>
                <w:sz w:val="28"/>
                <w:szCs w:val="28"/>
              </w:rPr>
            </w:pPr>
          </w:p>
        </w:tc>
        <w:tc>
          <w:tcPr>
            <w:tcW w:w="1985" w:type="dxa"/>
          </w:tcPr>
          <w:p w14:paraId="142D8A57" w14:textId="77777777" w:rsidR="00116C54" w:rsidRPr="00F23047" w:rsidRDefault="00C0311D">
            <w:pPr>
              <w:pStyle w:val="ConsPlusNormal"/>
              <w:jc w:val="both"/>
              <w:rPr>
                <w:rFonts w:ascii="Times New Roman" w:hAnsi="Times New Roman" w:cs="Times New Roman"/>
                <w:sz w:val="28"/>
                <w:szCs w:val="28"/>
              </w:rPr>
            </w:pPr>
            <w:hyperlink r:id="rId73" w:history="1">
              <w:r w:rsidR="00116C54" w:rsidRPr="00F23047">
                <w:rPr>
                  <w:rFonts w:ascii="Times New Roman" w:hAnsi="Times New Roman" w:cs="Times New Roman"/>
                  <w:sz w:val="28"/>
                  <w:szCs w:val="28"/>
                </w:rPr>
                <w:t>Часть 3.1 статьи 45</w:t>
              </w:r>
            </w:hyperlink>
            <w:r w:rsidR="00116C54" w:rsidRPr="00F23047">
              <w:rPr>
                <w:rFonts w:ascii="Times New Roman" w:hAnsi="Times New Roman" w:cs="Times New Roman"/>
                <w:sz w:val="28"/>
                <w:szCs w:val="28"/>
              </w:rPr>
              <w:t xml:space="preserve"> </w:t>
            </w:r>
            <w:proofErr w:type="spellStart"/>
            <w:r w:rsidR="00116C54" w:rsidRPr="00F23047">
              <w:rPr>
                <w:rFonts w:ascii="Times New Roman" w:hAnsi="Times New Roman" w:cs="Times New Roman"/>
                <w:sz w:val="28"/>
                <w:szCs w:val="28"/>
              </w:rPr>
              <w:t>ГрК</w:t>
            </w:r>
            <w:proofErr w:type="spellEnd"/>
            <w:r w:rsidR="00116C54" w:rsidRPr="00F23047">
              <w:rPr>
                <w:rFonts w:ascii="Times New Roman" w:hAnsi="Times New Roman" w:cs="Times New Roman"/>
                <w:sz w:val="28"/>
                <w:szCs w:val="28"/>
              </w:rPr>
              <w:t xml:space="preserve"> РФ</w:t>
            </w:r>
          </w:p>
        </w:tc>
        <w:tc>
          <w:tcPr>
            <w:tcW w:w="1559" w:type="dxa"/>
            <w:vMerge/>
            <w:tcBorders>
              <w:bottom w:val="nil"/>
            </w:tcBorders>
          </w:tcPr>
          <w:p w14:paraId="3220F496" w14:textId="77777777" w:rsidR="00116C54" w:rsidRPr="00F23047" w:rsidRDefault="00116C54">
            <w:pPr>
              <w:spacing w:after="1" w:line="0" w:lineRule="atLeast"/>
              <w:rPr>
                <w:rFonts w:ascii="Times New Roman" w:hAnsi="Times New Roman" w:cs="Times New Roman"/>
                <w:sz w:val="28"/>
                <w:szCs w:val="28"/>
              </w:rPr>
            </w:pPr>
          </w:p>
        </w:tc>
        <w:tc>
          <w:tcPr>
            <w:tcW w:w="1418" w:type="dxa"/>
            <w:vMerge/>
            <w:tcBorders>
              <w:bottom w:val="nil"/>
            </w:tcBorders>
          </w:tcPr>
          <w:p w14:paraId="3553F52F" w14:textId="77777777" w:rsidR="00116C54" w:rsidRPr="00F23047" w:rsidRDefault="00116C54">
            <w:pPr>
              <w:spacing w:after="1" w:line="0" w:lineRule="atLeast"/>
              <w:rPr>
                <w:rFonts w:ascii="Times New Roman" w:hAnsi="Times New Roman" w:cs="Times New Roman"/>
                <w:sz w:val="28"/>
                <w:szCs w:val="28"/>
              </w:rPr>
            </w:pPr>
          </w:p>
        </w:tc>
      </w:tr>
      <w:tr w:rsidR="00F23047" w:rsidRPr="00F23047" w14:paraId="46CD9359" w14:textId="77777777" w:rsidTr="00F23047">
        <w:tblPrEx>
          <w:tblBorders>
            <w:insideH w:val="nil"/>
          </w:tblBorders>
        </w:tblPrEx>
        <w:tc>
          <w:tcPr>
            <w:tcW w:w="510" w:type="dxa"/>
            <w:tcBorders>
              <w:top w:val="nil"/>
              <w:bottom w:val="nil"/>
            </w:tcBorders>
          </w:tcPr>
          <w:p w14:paraId="0BF6E935" w14:textId="77777777" w:rsidR="00116C54" w:rsidRPr="00F23047" w:rsidRDefault="00116C54">
            <w:pPr>
              <w:pStyle w:val="ConsPlusNormal"/>
              <w:rPr>
                <w:rFonts w:ascii="Times New Roman" w:hAnsi="Times New Roman" w:cs="Times New Roman"/>
                <w:sz w:val="28"/>
                <w:szCs w:val="28"/>
              </w:rPr>
            </w:pPr>
          </w:p>
        </w:tc>
        <w:tc>
          <w:tcPr>
            <w:tcW w:w="1474" w:type="dxa"/>
            <w:tcBorders>
              <w:top w:val="nil"/>
              <w:bottom w:val="nil"/>
            </w:tcBorders>
          </w:tcPr>
          <w:p w14:paraId="1A5D54D2" w14:textId="77777777" w:rsidR="00116C54" w:rsidRPr="00F23047" w:rsidRDefault="00116C54">
            <w:pPr>
              <w:pStyle w:val="ConsPlusNormal"/>
              <w:rPr>
                <w:rFonts w:ascii="Times New Roman" w:hAnsi="Times New Roman" w:cs="Times New Roman"/>
                <w:sz w:val="28"/>
                <w:szCs w:val="28"/>
              </w:rPr>
            </w:pPr>
          </w:p>
        </w:tc>
        <w:tc>
          <w:tcPr>
            <w:tcW w:w="963" w:type="dxa"/>
            <w:tcBorders>
              <w:top w:val="nil"/>
              <w:bottom w:val="nil"/>
            </w:tcBorders>
          </w:tcPr>
          <w:p w14:paraId="098BC978" w14:textId="77777777" w:rsidR="00116C54" w:rsidRPr="00F23047" w:rsidRDefault="00116C54">
            <w:pPr>
              <w:pStyle w:val="ConsPlusNormal"/>
              <w:rPr>
                <w:rFonts w:ascii="Times New Roman" w:hAnsi="Times New Roman" w:cs="Times New Roman"/>
                <w:sz w:val="28"/>
                <w:szCs w:val="28"/>
              </w:rPr>
            </w:pPr>
          </w:p>
        </w:tc>
        <w:tc>
          <w:tcPr>
            <w:tcW w:w="963" w:type="dxa"/>
            <w:tcBorders>
              <w:top w:val="nil"/>
              <w:bottom w:val="nil"/>
            </w:tcBorders>
          </w:tcPr>
          <w:p w14:paraId="52BCB784" w14:textId="77777777" w:rsidR="00116C54" w:rsidRPr="00F23047" w:rsidRDefault="00116C54">
            <w:pPr>
              <w:pStyle w:val="ConsPlusNormal"/>
              <w:rPr>
                <w:rFonts w:ascii="Times New Roman" w:hAnsi="Times New Roman" w:cs="Times New Roman"/>
                <w:sz w:val="28"/>
                <w:szCs w:val="28"/>
              </w:rPr>
            </w:pPr>
          </w:p>
        </w:tc>
        <w:tc>
          <w:tcPr>
            <w:tcW w:w="763" w:type="dxa"/>
            <w:tcBorders>
              <w:top w:val="nil"/>
              <w:bottom w:val="nil"/>
            </w:tcBorders>
          </w:tcPr>
          <w:p w14:paraId="2CD92243" w14:textId="77777777" w:rsidR="00116C54" w:rsidRPr="00F23047" w:rsidRDefault="00116C54">
            <w:pPr>
              <w:pStyle w:val="ConsPlusNormal"/>
              <w:rPr>
                <w:rFonts w:ascii="Times New Roman" w:hAnsi="Times New Roman" w:cs="Times New Roman"/>
                <w:sz w:val="28"/>
                <w:szCs w:val="28"/>
              </w:rPr>
            </w:pPr>
          </w:p>
        </w:tc>
        <w:tc>
          <w:tcPr>
            <w:tcW w:w="3260" w:type="dxa"/>
          </w:tcPr>
          <w:p w14:paraId="21043FFB"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6. Согласование документации по планировке территории с муниципальными районами, городскими округами, на территориях которых планируются строительство, реконструкция объекта местного значения;</w:t>
            </w:r>
          </w:p>
        </w:tc>
        <w:tc>
          <w:tcPr>
            <w:tcW w:w="1701" w:type="dxa"/>
            <w:tcBorders>
              <w:top w:val="nil"/>
              <w:bottom w:val="nil"/>
            </w:tcBorders>
          </w:tcPr>
          <w:p w14:paraId="3B173948" w14:textId="77777777" w:rsidR="00116C54" w:rsidRPr="00F23047" w:rsidRDefault="00116C54">
            <w:pPr>
              <w:pStyle w:val="ConsPlusNormal"/>
              <w:rPr>
                <w:rFonts w:ascii="Times New Roman" w:hAnsi="Times New Roman" w:cs="Times New Roman"/>
                <w:sz w:val="28"/>
                <w:szCs w:val="28"/>
              </w:rPr>
            </w:pPr>
          </w:p>
        </w:tc>
        <w:tc>
          <w:tcPr>
            <w:tcW w:w="1985" w:type="dxa"/>
          </w:tcPr>
          <w:p w14:paraId="04FD425F" w14:textId="77777777" w:rsidR="00116C54" w:rsidRPr="00F23047" w:rsidRDefault="00C0311D">
            <w:pPr>
              <w:pStyle w:val="ConsPlusNormal"/>
              <w:jc w:val="both"/>
              <w:rPr>
                <w:rFonts w:ascii="Times New Roman" w:hAnsi="Times New Roman" w:cs="Times New Roman"/>
                <w:sz w:val="28"/>
                <w:szCs w:val="28"/>
              </w:rPr>
            </w:pPr>
            <w:hyperlink r:id="rId74" w:history="1">
              <w:r w:rsidR="00116C54" w:rsidRPr="00F23047">
                <w:rPr>
                  <w:rFonts w:ascii="Times New Roman" w:hAnsi="Times New Roman" w:cs="Times New Roman"/>
                  <w:sz w:val="28"/>
                  <w:szCs w:val="28"/>
                </w:rPr>
                <w:t>Часть 4.1 статьи 45</w:t>
              </w:r>
            </w:hyperlink>
            <w:r w:rsidR="00116C54" w:rsidRPr="00F23047">
              <w:rPr>
                <w:rFonts w:ascii="Times New Roman" w:hAnsi="Times New Roman" w:cs="Times New Roman"/>
                <w:sz w:val="28"/>
                <w:szCs w:val="28"/>
              </w:rPr>
              <w:t xml:space="preserve"> </w:t>
            </w:r>
            <w:proofErr w:type="spellStart"/>
            <w:r w:rsidR="00116C54" w:rsidRPr="00F23047">
              <w:rPr>
                <w:rFonts w:ascii="Times New Roman" w:hAnsi="Times New Roman" w:cs="Times New Roman"/>
                <w:sz w:val="28"/>
                <w:szCs w:val="28"/>
              </w:rPr>
              <w:t>ГрК</w:t>
            </w:r>
            <w:proofErr w:type="spellEnd"/>
            <w:r w:rsidR="00116C54" w:rsidRPr="00F23047">
              <w:rPr>
                <w:rFonts w:ascii="Times New Roman" w:hAnsi="Times New Roman" w:cs="Times New Roman"/>
                <w:sz w:val="28"/>
                <w:szCs w:val="28"/>
              </w:rPr>
              <w:t xml:space="preserve"> РФ</w:t>
            </w:r>
          </w:p>
        </w:tc>
        <w:tc>
          <w:tcPr>
            <w:tcW w:w="1559" w:type="dxa"/>
            <w:tcBorders>
              <w:top w:val="nil"/>
              <w:bottom w:val="nil"/>
            </w:tcBorders>
          </w:tcPr>
          <w:p w14:paraId="02E7E75E" w14:textId="77777777" w:rsidR="00116C54" w:rsidRPr="00F23047" w:rsidRDefault="00116C54">
            <w:pPr>
              <w:pStyle w:val="ConsPlusNormal"/>
              <w:rPr>
                <w:rFonts w:ascii="Times New Roman" w:hAnsi="Times New Roman" w:cs="Times New Roman"/>
                <w:sz w:val="28"/>
                <w:szCs w:val="28"/>
              </w:rPr>
            </w:pPr>
          </w:p>
        </w:tc>
        <w:tc>
          <w:tcPr>
            <w:tcW w:w="1418" w:type="dxa"/>
            <w:tcBorders>
              <w:top w:val="nil"/>
              <w:bottom w:val="nil"/>
            </w:tcBorders>
          </w:tcPr>
          <w:p w14:paraId="15A3C51C" w14:textId="77777777" w:rsidR="00116C54" w:rsidRPr="00F23047" w:rsidRDefault="00116C54">
            <w:pPr>
              <w:pStyle w:val="ConsPlusNormal"/>
              <w:rPr>
                <w:rFonts w:ascii="Times New Roman" w:hAnsi="Times New Roman" w:cs="Times New Roman"/>
                <w:sz w:val="28"/>
                <w:szCs w:val="28"/>
              </w:rPr>
            </w:pPr>
          </w:p>
        </w:tc>
      </w:tr>
      <w:tr w:rsidR="00F23047" w:rsidRPr="00F23047" w14:paraId="3421D0E6" w14:textId="77777777" w:rsidTr="00F23047">
        <w:tblPrEx>
          <w:tblBorders>
            <w:insideH w:val="nil"/>
          </w:tblBorders>
        </w:tblPrEx>
        <w:tc>
          <w:tcPr>
            <w:tcW w:w="510" w:type="dxa"/>
            <w:tcBorders>
              <w:top w:val="nil"/>
              <w:bottom w:val="nil"/>
            </w:tcBorders>
          </w:tcPr>
          <w:p w14:paraId="579A9572" w14:textId="77777777" w:rsidR="00116C54" w:rsidRPr="00F23047" w:rsidRDefault="00116C54">
            <w:pPr>
              <w:pStyle w:val="ConsPlusNormal"/>
              <w:rPr>
                <w:rFonts w:ascii="Times New Roman" w:hAnsi="Times New Roman" w:cs="Times New Roman"/>
                <w:sz w:val="28"/>
                <w:szCs w:val="28"/>
              </w:rPr>
            </w:pPr>
          </w:p>
        </w:tc>
        <w:tc>
          <w:tcPr>
            <w:tcW w:w="1474" w:type="dxa"/>
            <w:tcBorders>
              <w:top w:val="nil"/>
              <w:bottom w:val="nil"/>
            </w:tcBorders>
          </w:tcPr>
          <w:p w14:paraId="606427A1" w14:textId="77777777" w:rsidR="00116C54" w:rsidRPr="00F23047" w:rsidRDefault="00116C54">
            <w:pPr>
              <w:pStyle w:val="ConsPlusNormal"/>
              <w:rPr>
                <w:rFonts w:ascii="Times New Roman" w:hAnsi="Times New Roman" w:cs="Times New Roman"/>
                <w:sz w:val="28"/>
                <w:szCs w:val="28"/>
              </w:rPr>
            </w:pPr>
          </w:p>
        </w:tc>
        <w:tc>
          <w:tcPr>
            <w:tcW w:w="963" w:type="dxa"/>
            <w:tcBorders>
              <w:top w:val="nil"/>
              <w:bottom w:val="nil"/>
            </w:tcBorders>
          </w:tcPr>
          <w:p w14:paraId="7D5136EF" w14:textId="77777777" w:rsidR="00116C54" w:rsidRPr="00F23047" w:rsidRDefault="00116C54">
            <w:pPr>
              <w:pStyle w:val="ConsPlusNormal"/>
              <w:rPr>
                <w:rFonts w:ascii="Times New Roman" w:hAnsi="Times New Roman" w:cs="Times New Roman"/>
                <w:sz w:val="28"/>
                <w:szCs w:val="28"/>
              </w:rPr>
            </w:pPr>
          </w:p>
        </w:tc>
        <w:tc>
          <w:tcPr>
            <w:tcW w:w="963" w:type="dxa"/>
            <w:tcBorders>
              <w:top w:val="nil"/>
              <w:bottom w:val="nil"/>
            </w:tcBorders>
          </w:tcPr>
          <w:p w14:paraId="2FB55ACC" w14:textId="77777777" w:rsidR="00116C54" w:rsidRPr="00F23047" w:rsidRDefault="00116C54">
            <w:pPr>
              <w:pStyle w:val="ConsPlusNormal"/>
              <w:rPr>
                <w:rFonts w:ascii="Times New Roman" w:hAnsi="Times New Roman" w:cs="Times New Roman"/>
                <w:sz w:val="28"/>
                <w:szCs w:val="28"/>
              </w:rPr>
            </w:pPr>
          </w:p>
        </w:tc>
        <w:tc>
          <w:tcPr>
            <w:tcW w:w="763" w:type="dxa"/>
            <w:tcBorders>
              <w:top w:val="nil"/>
              <w:bottom w:val="nil"/>
            </w:tcBorders>
          </w:tcPr>
          <w:p w14:paraId="5B691435" w14:textId="77777777" w:rsidR="00116C54" w:rsidRPr="00F23047" w:rsidRDefault="00116C54">
            <w:pPr>
              <w:pStyle w:val="ConsPlusNormal"/>
              <w:rPr>
                <w:rFonts w:ascii="Times New Roman" w:hAnsi="Times New Roman" w:cs="Times New Roman"/>
                <w:sz w:val="28"/>
                <w:szCs w:val="28"/>
              </w:rPr>
            </w:pPr>
          </w:p>
        </w:tc>
        <w:tc>
          <w:tcPr>
            <w:tcW w:w="3260" w:type="dxa"/>
          </w:tcPr>
          <w:p w14:paraId="693915C2"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7. Согласование документации по планировке территории с органами государственной власти, осуществляющими предоставление лесных участков в границах земель лесного фонда;</w:t>
            </w:r>
          </w:p>
        </w:tc>
        <w:tc>
          <w:tcPr>
            <w:tcW w:w="1701" w:type="dxa"/>
            <w:tcBorders>
              <w:top w:val="nil"/>
              <w:bottom w:val="nil"/>
            </w:tcBorders>
          </w:tcPr>
          <w:p w14:paraId="4E04B1E1" w14:textId="77777777" w:rsidR="00116C54" w:rsidRPr="00F23047" w:rsidRDefault="00116C54">
            <w:pPr>
              <w:pStyle w:val="ConsPlusNormal"/>
              <w:rPr>
                <w:rFonts w:ascii="Times New Roman" w:hAnsi="Times New Roman" w:cs="Times New Roman"/>
                <w:sz w:val="28"/>
                <w:szCs w:val="28"/>
              </w:rPr>
            </w:pPr>
          </w:p>
        </w:tc>
        <w:tc>
          <w:tcPr>
            <w:tcW w:w="1985" w:type="dxa"/>
          </w:tcPr>
          <w:p w14:paraId="2528EEFD" w14:textId="77777777" w:rsidR="00116C54" w:rsidRPr="00F23047" w:rsidRDefault="00C0311D">
            <w:pPr>
              <w:pStyle w:val="ConsPlusNormal"/>
              <w:jc w:val="both"/>
              <w:rPr>
                <w:rFonts w:ascii="Times New Roman" w:hAnsi="Times New Roman" w:cs="Times New Roman"/>
                <w:sz w:val="28"/>
                <w:szCs w:val="28"/>
              </w:rPr>
            </w:pPr>
            <w:hyperlink r:id="rId75" w:history="1">
              <w:r w:rsidR="00116C54" w:rsidRPr="00F23047">
                <w:rPr>
                  <w:rFonts w:ascii="Times New Roman" w:hAnsi="Times New Roman" w:cs="Times New Roman"/>
                  <w:sz w:val="28"/>
                  <w:szCs w:val="28"/>
                </w:rPr>
                <w:t>Часть 12.3 статьи 45</w:t>
              </w:r>
            </w:hyperlink>
            <w:r w:rsidR="00116C54" w:rsidRPr="00F23047">
              <w:rPr>
                <w:rFonts w:ascii="Times New Roman" w:hAnsi="Times New Roman" w:cs="Times New Roman"/>
                <w:sz w:val="28"/>
                <w:szCs w:val="28"/>
              </w:rPr>
              <w:t xml:space="preserve"> </w:t>
            </w:r>
            <w:proofErr w:type="spellStart"/>
            <w:r w:rsidR="00116C54" w:rsidRPr="00F23047">
              <w:rPr>
                <w:rFonts w:ascii="Times New Roman" w:hAnsi="Times New Roman" w:cs="Times New Roman"/>
                <w:sz w:val="28"/>
                <w:szCs w:val="28"/>
              </w:rPr>
              <w:t>ГрК</w:t>
            </w:r>
            <w:proofErr w:type="spellEnd"/>
            <w:r w:rsidR="00116C54" w:rsidRPr="00F23047">
              <w:rPr>
                <w:rFonts w:ascii="Times New Roman" w:hAnsi="Times New Roman" w:cs="Times New Roman"/>
                <w:sz w:val="28"/>
                <w:szCs w:val="28"/>
              </w:rPr>
              <w:t xml:space="preserve"> РФ</w:t>
            </w:r>
          </w:p>
        </w:tc>
        <w:tc>
          <w:tcPr>
            <w:tcW w:w="1559" w:type="dxa"/>
            <w:tcBorders>
              <w:top w:val="nil"/>
              <w:bottom w:val="nil"/>
            </w:tcBorders>
          </w:tcPr>
          <w:p w14:paraId="2E65291E" w14:textId="77777777" w:rsidR="00116C54" w:rsidRPr="00F23047" w:rsidRDefault="00116C54">
            <w:pPr>
              <w:pStyle w:val="ConsPlusNormal"/>
              <w:rPr>
                <w:rFonts w:ascii="Times New Roman" w:hAnsi="Times New Roman" w:cs="Times New Roman"/>
                <w:sz w:val="28"/>
                <w:szCs w:val="28"/>
              </w:rPr>
            </w:pPr>
          </w:p>
        </w:tc>
        <w:tc>
          <w:tcPr>
            <w:tcW w:w="1418" w:type="dxa"/>
            <w:tcBorders>
              <w:top w:val="nil"/>
              <w:bottom w:val="nil"/>
            </w:tcBorders>
          </w:tcPr>
          <w:p w14:paraId="79E72921" w14:textId="77777777" w:rsidR="00116C54" w:rsidRPr="00F23047" w:rsidRDefault="00116C54">
            <w:pPr>
              <w:pStyle w:val="ConsPlusNormal"/>
              <w:rPr>
                <w:rFonts w:ascii="Times New Roman" w:hAnsi="Times New Roman" w:cs="Times New Roman"/>
                <w:sz w:val="28"/>
                <w:szCs w:val="28"/>
              </w:rPr>
            </w:pPr>
          </w:p>
        </w:tc>
      </w:tr>
      <w:tr w:rsidR="00F23047" w:rsidRPr="00F23047" w14:paraId="009A5F61" w14:textId="77777777" w:rsidTr="00F23047">
        <w:tblPrEx>
          <w:tblBorders>
            <w:insideH w:val="nil"/>
          </w:tblBorders>
        </w:tblPrEx>
        <w:tc>
          <w:tcPr>
            <w:tcW w:w="510" w:type="dxa"/>
            <w:vMerge w:val="restart"/>
            <w:tcBorders>
              <w:top w:val="nil"/>
              <w:bottom w:val="nil"/>
            </w:tcBorders>
          </w:tcPr>
          <w:p w14:paraId="1057CF6A" w14:textId="77777777" w:rsidR="00116C54" w:rsidRPr="00F23047" w:rsidRDefault="00116C54">
            <w:pPr>
              <w:pStyle w:val="ConsPlusNormal"/>
              <w:rPr>
                <w:rFonts w:ascii="Times New Roman" w:hAnsi="Times New Roman" w:cs="Times New Roman"/>
                <w:sz w:val="28"/>
                <w:szCs w:val="28"/>
              </w:rPr>
            </w:pPr>
          </w:p>
        </w:tc>
        <w:tc>
          <w:tcPr>
            <w:tcW w:w="1474" w:type="dxa"/>
            <w:vMerge w:val="restart"/>
            <w:tcBorders>
              <w:top w:val="nil"/>
              <w:bottom w:val="nil"/>
            </w:tcBorders>
          </w:tcPr>
          <w:p w14:paraId="13BCD068" w14:textId="77777777" w:rsidR="00116C54" w:rsidRPr="00F23047" w:rsidRDefault="00116C54">
            <w:pPr>
              <w:pStyle w:val="ConsPlusNormal"/>
              <w:rPr>
                <w:rFonts w:ascii="Times New Roman" w:hAnsi="Times New Roman" w:cs="Times New Roman"/>
                <w:sz w:val="28"/>
                <w:szCs w:val="28"/>
              </w:rPr>
            </w:pPr>
          </w:p>
        </w:tc>
        <w:tc>
          <w:tcPr>
            <w:tcW w:w="963" w:type="dxa"/>
            <w:vMerge w:val="restart"/>
            <w:tcBorders>
              <w:top w:val="nil"/>
              <w:bottom w:val="nil"/>
            </w:tcBorders>
          </w:tcPr>
          <w:p w14:paraId="4D93D06A" w14:textId="77777777" w:rsidR="00116C54" w:rsidRPr="00F23047" w:rsidRDefault="00116C54">
            <w:pPr>
              <w:pStyle w:val="ConsPlusNormal"/>
              <w:rPr>
                <w:rFonts w:ascii="Times New Roman" w:hAnsi="Times New Roman" w:cs="Times New Roman"/>
                <w:sz w:val="28"/>
                <w:szCs w:val="28"/>
              </w:rPr>
            </w:pPr>
          </w:p>
        </w:tc>
        <w:tc>
          <w:tcPr>
            <w:tcW w:w="963" w:type="dxa"/>
            <w:vMerge w:val="restart"/>
            <w:tcBorders>
              <w:top w:val="nil"/>
              <w:bottom w:val="nil"/>
            </w:tcBorders>
          </w:tcPr>
          <w:p w14:paraId="3AAF59E9" w14:textId="77777777" w:rsidR="00116C54" w:rsidRPr="00F23047" w:rsidRDefault="00116C54">
            <w:pPr>
              <w:pStyle w:val="ConsPlusNormal"/>
              <w:rPr>
                <w:rFonts w:ascii="Times New Roman" w:hAnsi="Times New Roman" w:cs="Times New Roman"/>
                <w:sz w:val="28"/>
                <w:szCs w:val="28"/>
              </w:rPr>
            </w:pPr>
          </w:p>
        </w:tc>
        <w:tc>
          <w:tcPr>
            <w:tcW w:w="763" w:type="dxa"/>
            <w:vMerge w:val="restart"/>
            <w:tcBorders>
              <w:top w:val="nil"/>
              <w:bottom w:val="nil"/>
            </w:tcBorders>
          </w:tcPr>
          <w:p w14:paraId="74190C98" w14:textId="77777777" w:rsidR="00116C54" w:rsidRPr="00F23047" w:rsidRDefault="00116C54">
            <w:pPr>
              <w:pStyle w:val="ConsPlusNormal"/>
              <w:rPr>
                <w:rFonts w:ascii="Times New Roman" w:hAnsi="Times New Roman" w:cs="Times New Roman"/>
                <w:sz w:val="28"/>
                <w:szCs w:val="28"/>
              </w:rPr>
            </w:pPr>
          </w:p>
        </w:tc>
        <w:tc>
          <w:tcPr>
            <w:tcW w:w="3260" w:type="dxa"/>
          </w:tcPr>
          <w:p w14:paraId="000511F8"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8. Согласование документации по планировке территории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tc>
        <w:tc>
          <w:tcPr>
            <w:tcW w:w="1701" w:type="dxa"/>
            <w:vMerge w:val="restart"/>
            <w:tcBorders>
              <w:top w:val="nil"/>
              <w:bottom w:val="nil"/>
            </w:tcBorders>
          </w:tcPr>
          <w:p w14:paraId="5D8EF630" w14:textId="77777777" w:rsidR="00116C54" w:rsidRPr="00F23047" w:rsidRDefault="00116C54">
            <w:pPr>
              <w:pStyle w:val="ConsPlusNormal"/>
              <w:rPr>
                <w:rFonts w:ascii="Times New Roman" w:hAnsi="Times New Roman" w:cs="Times New Roman"/>
                <w:sz w:val="28"/>
                <w:szCs w:val="28"/>
              </w:rPr>
            </w:pPr>
          </w:p>
        </w:tc>
        <w:tc>
          <w:tcPr>
            <w:tcW w:w="1985" w:type="dxa"/>
          </w:tcPr>
          <w:p w14:paraId="508777E3" w14:textId="77777777" w:rsidR="00116C54" w:rsidRPr="00F23047" w:rsidRDefault="00C0311D">
            <w:pPr>
              <w:pStyle w:val="ConsPlusNormal"/>
              <w:jc w:val="both"/>
              <w:rPr>
                <w:rFonts w:ascii="Times New Roman" w:hAnsi="Times New Roman" w:cs="Times New Roman"/>
                <w:sz w:val="28"/>
                <w:szCs w:val="28"/>
              </w:rPr>
            </w:pPr>
            <w:hyperlink r:id="rId76" w:history="1">
              <w:r w:rsidR="00116C54" w:rsidRPr="00F23047">
                <w:rPr>
                  <w:rFonts w:ascii="Times New Roman" w:hAnsi="Times New Roman" w:cs="Times New Roman"/>
                  <w:sz w:val="28"/>
                  <w:szCs w:val="28"/>
                </w:rPr>
                <w:t>Часть 12.3 статьи 45</w:t>
              </w:r>
            </w:hyperlink>
            <w:r w:rsidR="00116C54" w:rsidRPr="00F23047">
              <w:rPr>
                <w:rFonts w:ascii="Times New Roman" w:hAnsi="Times New Roman" w:cs="Times New Roman"/>
                <w:sz w:val="28"/>
                <w:szCs w:val="28"/>
              </w:rPr>
              <w:t xml:space="preserve"> </w:t>
            </w:r>
            <w:proofErr w:type="spellStart"/>
            <w:r w:rsidR="00116C54" w:rsidRPr="00F23047">
              <w:rPr>
                <w:rFonts w:ascii="Times New Roman" w:hAnsi="Times New Roman" w:cs="Times New Roman"/>
                <w:sz w:val="28"/>
                <w:szCs w:val="28"/>
              </w:rPr>
              <w:t>ГрК</w:t>
            </w:r>
            <w:proofErr w:type="spellEnd"/>
            <w:r w:rsidR="00116C54" w:rsidRPr="00F23047">
              <w:rPr>
                <w:rFonts w:ascii="Times New Roman" w:hAnsi="Times New Roman" w:cs="Times New Roman"/>
                <w:sz w:val="28"/>
                <w:szCs w:val="28"/>
              </w:rPr>
              <w:t xml:space="preserve"> РФ</w:t>
            </w:r>
          </w:p>
        </w:tc>
        <w:tc>
          <w:tcPr>
            <w:tcW w:w="1559" w:type="dxa"/>
            <w:vMerge w:val="restart"/>
            <w:tcBorders>
              <w:top w:val="nil"/>
              <w:bottom w:val="nil"/>
            </w:tcBorders>
          </w:tcPr>
          <w:p w14:paraId="780F2F1B" w14:textId="77777777" w:rsidR="00116C54" w:rsidRPr="00F23047" w:rsidRDefault="00116C54">
            <w:pPr>
              <w:pStyle w:val="ConsPlusNormal"/>
              <w:rPr>
                <w:rFonts w:ascii="Times New Roman" w:hAnsi="Times New Roman" w:cs="Times New Roman"/>
                <w:sz w:val="28"/>
                <w:szCs w:val="28"/>
              </w:rPr>
            </w:pPr>
          </w:p>
        </w:tc>
        <w:tc>
          <w:tcPr>
            <w:tcW w:w="1418" w:type="dxa"/>
            <w:vMerge w:val="restart"/>
            <w:tcBorders>
              <w:top w:val="nil"/>
              <w:bottom w:val="nil"/>
            </w:tcBorders>
          </w:tcPr>
          <w:p w14:paraId="798F115F" w14:textId="77777777" w:rsidR="00116C54" w:rsidRPr="00F23047" w:rsidRDefault="00116C54">
            <w:pPr>
              <w:pStyle w:val="ConsPlusNormal"/>
              <w:rPr>
                <w:rFonts w:ascii="Times New Roman" w:hAnsi="Times New Roman" w:cs="Times New Roman"/>
                <w:sz w:val="28"/>
                <w:szCs w:val="28"/>
              </w:rPr>
            </w:pPr>
          </w:p>
        </w:tc>
      </w:tr>
      <w:tr w:rsidR="00F23047" w:rsidRPr="00F23047" w14:paraId="085C1FE8" w14:textId="77777777" w:rsidTr="00F23047">
        <w:tc>
          <w:tcPr>
            <w:tcW w:w="510" w:type="dxa"/>
            <w:vMerge/>
            <w:tcBorders>
              <w:top w:val="nil"/>
              <w:bottom w:val="nil"/>
            </w:tcBorders>
          </w:tcPr>
          <w:p w14:paraId="3D49B513" w14:textId="77777777" w:rsidR="00116C54" w:rsidRPr="00F23047" w:rsidRDefault="00116C54">
            <w:pPr>
              <w:spacing w:after="1" w:line="0" w:lineRule="atLeast"/>
              <w:rPr>
                <w:rFonts w:ascii="Times New Roman" w:hAnsi="Times New Roman" w:cs="Times New Roman"/>
                <w:sz w:val="28"/>
                <w:szCs w:val="28"/>
              </w:rPr>
            </w:pPr>
          </w:p>
        </w:tc>
        <w:tc>
          <w:tcPr>
            <w:tcW w:w="1474" w:type="dxa"/>
            <w:vMerge/>
            <w:tcBorders>
              <w:top w:val="nil"/>
              <w:bottom w:val="nil"/>
            </w:tcBorders>
          </w:tcPr>
          <w:p w14:paraId="4FB47384"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58C07D8C"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6B9D4198" w14:textId="77777777" w:rsidR="00116C54" w:rsidRPr="00F23047" w:rsidRDefault="00116C54">
            <w:pPr>
              <w:spacing w:after="1" w:line="0" w:lineRule="atLeast"/>
              <w:rPr>
                <w:rFonts w:ascii="Times New Roman" w:hAnsi="Times New Roman" w:cs="Times New Roman"/>
                <w:sz w:val="28"/>
                <w:szCs w:val="28"/>
              </w:rPr>
            </w:pPr>
          </w:p>
        </w:tc>
        <w:tc>
          <w:tcPr>
            <w:tcW w:w="763" w:type="dxa"/>
            <w:vMerge/>
            <w:tcBorders>
              <w:top w:val="nil"/>
              <w:bottom w:val="nil"/>
            </w:tcBorders>
          </w:tcPr>
          <w:p w14:paraId="0AEA46FA" w14:textId="77777777" w:rsidR="00116C54" w:rsidRPr="00F23047" w:rsidRDefault="00116C54">
            <w:pPr>
              <w:spacing w:after="1" w:line="0" w:lineRule="atLeast"/>
              <w:rPr>
                <w:rFonts w:ascii="Times New Roman" w:hAnsi="Times New Roman" w:cs="Times New Roman"/>
                <w:sz w:val="28"/>
                <w:szCs w:val="28"/>
              </w:rPr>
            </w:pPr>
          </w:p>
        </w:tc>
        <w:tc>
          <w:tcPr>
            <w:tcW w:w="3260" w:type="dxa"/>
          </w:tcPr>
          <w:p w14:paraId="58B1A7E1"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9. Согласование документации по планировке территории с </w:t>
            </w:r>
            <w:r w:rsidRPr="00F23047">
              <w:rPr>
                <w:rFonts w:ascii="Times New Roman" w:hAnsi="Times New Roman" w:cs="Times New Roman"/>
                <w:sz w:val="28"/>
                <w:szCs w:val="28"/>
              </w:rPr>
              <w:lastRenderedPageBreak/>
              <w:t>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w:t>
            </w:r>
          </w:p>
        </w:tc>
        <w:tc>
          <w:tcPr>
            <w:tcW w:w="1701" w:type="dxa"/>
            <w:vMerge/>
            <w:tcBorders>
              <w:top w:val="nil"/>
              <w:bottom w:val="nil"/>
            </w:tcBorders>
          </w:tcPr>
          <w:p w14:paraId="32825262" w14:textId="77777777" w:rsidR="00116C54" w:rsidRPr="00F23047" w:rsidRDefault="00116C54">
            <w:pPr>
              <w:spacing w:after="1" w:line="0" w:lineRule="atLeast"/>
              <w:rPr>
                <w:rFonts w:ascii="Times New Roman" w:hAnsi="Times New Roman" w:cs="Times New Roman"/>
                <w:sz w:val="28"/>
                <w:szCs w:val="28"/>
              </w:rPr>
            </w:pPr>
          </w:p>
        </w:tc>
        <w:tc>
          <w:tcPr>
            <w:tcW w:w="1985" w:type="dxa"/>
          </w:tcPr>
          <w:p w14:paraId="4C9F45CE" w14:textId="77777777" w:rsidR="00116C54" w:rsidRPr="00F23047" w:rsidRDefault="00C0311D">
            <w:pPr>
              <w:pStyle w:val="ConsPlusNormal"/>
              <w:jc w:val="both"/>
              <w:rPr>
                <w:rFonts w:ascii="Times New Roman" w:hAnsi="Times New Roman" w:cs="Times New Roman"/>
                <w:sz w:val="28"/>
                <w:szCs w:val="28"/>
              </w:rPr>
            </w:pPr>
            <w:hyperlink r:id="rId77" w:history="1">
              <w:r w:rsidR="00116C54" w:rsidRPr="00F23047">
                <w:rPr>
                  <w:rFonts w:ascii="Times New Roman" w:hAnsi="Times New Roman" w:cs="Times New Roman"/>
                  <w:sz w:val="28"/>
                  <w:szCs w:val="28"/>
                </w:rPr>
                <w:t>Часть 12.3 статьи 45</w:t>
              </w:r>
            </w:hyperlink>
            <w:r w:rsidR="00116C54" w:rsidRPr="00F23047">
              <w:rPr>
                <w:rFonts w:ascii="Times New Roman" w:hAnsi="Times New Roman" w:cs="Times New Roman"/>
                <w:sz w:val="28"/>
                <w:szCs w:val="28"/>
              </w:rPr>
              <w:t xml:space="preserve"> </w:t>
            </w:r>
            <w:proofErr w:type="spellStart"/>
            <w:r w:rsidR="00116C54" w:rsidRPr="00F23047">
              <w:rPr>
                <w:rFonts w:ascii="Times New Roman" w:hAnsi="Times New Roman" w:cs="Times New Roman"/>
                <w:sz w:val="28"/>
                <w:szCs w:val="28"/>
              </w:rPr>
              <w:t>ГрК</w:t>
            </w:r>
            <w:proofErr w:type="spellEnd"/>
            <w:r w:rsidR="00116C54" w:rsidRPr="00F23047">
              <w:rPr>
                <w:rFonts w:ascii="Times New Roman" w:hAnsi="Times New Roman" w:cs="Times New Roman"/>
                <w:sz w:val="28"/>
                <w:szCs w:val="28"/>
              </w:rPr>
              <w:t xml:space="preserve"> РФ</w:t>
            </w:r>
          </w:p>
        </w:tc>
        <w:tc>
          <w:tcPr>
            <w:tcW w:w="1559" w:type="dxa"/>
            <w:vMerge/>
            <w:tcBorders>
              <w:top w:val="nil"/>
              <w:bottom w:val="nil"/>
            </w:tcBorders>
          </w:tcPr>
          <w:p w14:paraId="1545BF43" w14:textId="77777777" w:rsidR="00116C54" w:rsidRPr="00F23047" w:rsidRDefault="00116C54">
            <w:pPr>
              <w:spacing w:after="1" w:line="0" w:lineRule="atLeast"/>
              <w:rPr>
                <w:rFonts w:ascii="Times New Roman" w:hAnsi="Times New Roman" w:cs="Times New Roman"/>
                <w:sz w:val="28"/>
                <w:szCs w:val="28"/>
              </w:rPr>
            </w:pPr>
          </w:p>
        </w:tc>
        <w:tc>
          <w:tcPr>
            <w:tcW w:w="1418" w:type="dxa"/>
            <w:vMerge/>
            <w:tcBorders>
              <w:top w:val="nil"/>
              <w:bottom w:val="nil"/>
            </w:tcBorders>
          </w:tcPr>
          <w:p w14:paraId="2FC7357F" w14:textId="77777777" w:rsidR="00116C54" w:rsidRPr="00F23047" w:rsidRDefault="00116C54">
            <w:pPr>
              <w:spacing w:after="1" w:line="0" w:lineRule="atLeast"/>
              <w:rPr>
                <w:rFonts w:ascii="Times New Roman" w:hAnsi="Times New Roman" w:cs="Times New Roman"/>
                <w:sz w:val="28"/>
                <w:szCs w:val="28"/>
              </w:rPr>
            </w:pPr>
          </w:p>
        </w:tc>
      </w:tr>
      <w:tr w:rsidR="00F23047" w:rsidRPr="00F23047" w14:paraId="00CB8B4C" w14:textId="77777777" w:rsidTr="00F23047">
        <w:tblPrEx>
          <w:tblBorders>
            <w:insideH w:val="nil"/>
          </w:tblBorders>
        </w:tblPrEx>
        <w:tc>
          <w:tcPr>
            <w:tcW w:w="510" w:type="dxa"/>
            <w:vMerge/>
            <w:tcBorders>
              <w:top w:val="nil"/>
              <w:bottom w:val="nil"/>
            </w:tcBorders>
          </w:tcPr>
          <w:p w14:paraId="5140C7CB" w14:textId="77777777" w:rsidR="00116C54" w:rsidRPr="00F23047" w:rsidRDefault="00116C54">
            <w:pPr>
              <w:spacing w:after="1" w:line="0" w:lineRule="atLeast"/>
              <w:rPr>
                <w:rFonts w:ascii="Times New Roman" w:hAnsi="Times New Roman" w:cs="Times New Roman"/>
                <w:sz w:val="28"/>
                <w:szCs w:val="28"/>
              </w:rPr>
            </w:pPr>
          </w:p>
        </w:tc>
        <w:tc>
          <w:tcPr>
            <w:tcW w:w="1474" w:type="dxa"/>
            <w:vMerge/>
            <w:tcBorders>
              <w:top w:val="nil"/>
              <w:bottom w:val="nil"/>
            </w:tcBorders>
          </w:tcPr>
          <w:p w14:paraId="3D3D9FA5"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0022622C"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421CF4AC" w14:textId="77777777" w:rsidR="00116C54" w:rsidRPr="00F23047" w:rsidRDefault="00116C54">
            <w:pPr>
              <w:spacing w:after="1" w:line="0" w:lineRule="atLeast"/>
              <w:rPr>
                <w:rFonts w:ascii="Times New Roman" w:hAnsi="Times New Roman" w:cs="Times New Roman"/>
                <w:sz w:val="28"/>
                <w:szCs w:val="28"/>
              </w:rPr>
            </w:pPr>
          </w:p>
        </w:tc>
        <w:tc>
          <w:tcPr>
            <w:tcW w:w="763" w:type="dxa"/>
            <w:vMerge/>
            <w:tcBorders>
              <w:top w:val="nil"/>
              <w:bottom w:val="nil"/>
            </w:tcBorders>
          </w:tcPr>
          <w:p w14:paraId="6BE33749" w14:textId="77777777" w:rsidR="00116C54" w:rsidRPr="00F23047" w:rsidRDefault="00116C54">
            <w:pPr>
              <w:spacing w:after="1" w:line="0" w:lineRule="atLeast"/>
              <w:rPr>
                <w:rFonts w:ascii="Times New Roman" w:hAnsi="Times New Roman" w:cs="Times New Roman"/>
                <w:sz w:val="28"/>
                <w:szCs w:val="28"/>
              </w:rPr>
            </w:pPr>
          </w:p>
        </w:tc>
        <w:tc>
          <w:tcPr>
            <w:tcW w:w="3260" w:type="dxa"/>
          </w:tcPr>
          <w:p w14:paraId="06CCDAB8"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10. Согласование документации по планировке территории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w:t>
            </w:r>
          </w:p>
        </w:tc>
        <w:tc>
          <w:tcPr>
            <w:tcW w:w="1701" w:type="dxa"/>
            <w:vMerge/>
            <w:tcBorders>
              <w:top w:val="nil"/>
              <w:bottom w:val="nil"/>
            </w:tcBorders>
          </w:tcPr>
          <w:p w14:paraId="7BEF673C" w14:textId="77777777" w:rsidR="00116C54" w:rsidRPr="00F23047" w:rsidRDefault="00116C54">
            <w:pPr>
              <w:spacing w:after="1" w:line="0" w:lineRule="atLeast"/>
              <w:rPr>
                <w:rFonts w:ascii="Times New Roman" w:hAnsi="Times New Roman" w:cs="Times New Roman"/>
                <w:sz w:val="28"/>
                <w:szCs w:val="28"/>
              </w:rPr>
            </w:pPr>
          </w:p>
        </w:tc>
        <w:tc>
          <w:tcPr>
            <w:tcW w:w="1985" w:type="dxa"/>
          </w:tcPr>
          <w:p w14:paraId="2A5850F3" w14:textId="77777777" w:rsidR="00116C54" w:rsidRPr="00F23047" w:rsidRDefault="00C0311D">
            <w:pPr>
              <w:pStyle w:val="ConsPlusNormal"/>
              <w:jc w:val="both"/>
              <w:rPr>
                <w:rFonts w:ascii="Times New Roman" w:hAnsi="Times New Roman" w:cs="Times New Roman"/>
                <w:sz w:val="28"/>
                <w:szCs w:val="28"/>
              </w:rPr>
            </w:pPr>
            <w:hyperlink r:id="rId78" w:history="1">
              <w:r w:rsidR="00116C54" w:rsidRPr="00F23047">
                <w:rPr>
                  <w:rFonts w:ascii="Times New Roman" w:hAnsi="Times New Roman" w:cs="Times New Roman"/>
                  <w:sz w:val="28"/>
                  <w:szCs w:val="28"/>
                </w:rPr>
                <w:t>Часть 12.4 статьи 45</w:t>
              </w:r>
            </w:hyperlink>
            <w:r w:rsidR="00116C54" w:rsidRPr="00F23047">
              <w:rPr>
                <w:rFonts w:ascii="Times New Roman" w:hAnsi="Times New Roman" w:cs="Times New Roman"/>
                <w:sz w:val="28"/>
                <w:szCs w:val="28"/>
              </w:rPr>
              <w:t xml:space="preserve"> </w:t>
            </w:r>
            <w:proofErr w:type="spellStart"/>
            <w:r w:rsidR="00116C54" w:rsidRPr="00F23047">
              <w:rPr>
                <w:rFonts w:ascii="Times New Roman" w:hAnsi="Times New Roman" w:cs="Times New Roman"/>
                <w:sz w:val="28"/>
                <w:szCs w:val="28"/>
              </w:rPr>
              <w:t>ГрК</w:t>
            </w:r>
            <w:proofErr w:type="spellEnd"/>
            <w:r w:rsidR="00116C54" w:rsidRPr="00F23047">
              <w:rPr>
                <w:rFonts w:ascii="Times New Roman" w:hAnsi="Times New Roman" w:cs="Times New Roman"/>
                <w:sz w:val="28"/>
                <w:szCs w:val="28"/>
              </w:rPr>
              <w:t xml:space="preserve"> РФ</w:t>
            </w:r>
          </w:p>
        </w:tc>
        <w:tc>
          <w:tcPr>
            <w:tcW w:w="1559" w:type="dxa"/>
            <w:vMerge/>
            <w:tcBorders>
              <w:top w:val="nil"/>
              <w:bottom w:val="nil"/>
            </w:tcBorders>
          </w:tcPr>
          <w:p w14:paraId="19264057" w14:textId="77777777" w:rsidR="00116C54" w:rsidRPr="00F23047" w:rsidRDefault="00116C54">
            <w:pPr>
              <w:spacing w:after="1" w:line="0" w:lineRule="atLeast"/>
              <w:rPr>
                <w:rFonts w:ascii="Times New Roman" w:hAnsi="Times New Roman" w:cs="Times New Roman"/>
                <w:sz w:val="28"/>
                <w:szCs w:val="28"/>
              </w:rPr>
            </w:pPr>
          </w:p>
        </w:tc>
        <w:tc>
          <w:tcPr>
            <w:tcW w:w="1418" w:type="dxa"/>
            <w:vMerge/>
            <w:tcBorders>
              <w:top w:val="nil"/>
              <w:bottom w:val="nil"/>
            </w:tcBorders>
          </w:tcPr>
          <w:p w14:paraId="6B7EF6B6" w14:textId="77777777" w:rsidR="00116C54" w:rsidRPr="00F23047" w:rsidRDefault="00116C54">
            <w:pPr>
              <w:spacing w:after="1" w:line="0" w:lineRule="atLeast"/>
              <w:rPr>
                <w:rFonts w:ascii="Times New Roman" w:hAnsi="Times New Roman" w:cs="Times New Roman"/>
                <w:sz w:val="28"/>
                <w:szCs w:val="28"/>
              </w:rPr>
            </w:pPr>
          </w:p>
        </w:tc>
      </w:tr>
      <w:tr w:rsidR="00F23047" w:rsidRPr="00F23047" w14:paraId="59F039F1" w14:textId="77777777" w:rsidTr="00F23047">
        <w:tblPrEx>
          <w:tblBorders>
            <w:insideH w:val="nil"/>
          </w:tblBorders>
        </w:tblPrEx>
        <w:tc>
          <w:tcPr>
            <w:tcW w:w="510" w:type="dxa"/>
            <w:tcBorders>
              <w:top w:val="nil"/>
              <w:bottom w:val="nil"/>
            </w:tcBorders>
          </w:tcPr>
          <w:p w14:paraId="1BAB9ABC" w14:textId="77777777" w:rsidR="00116C54" w:rsidRPr="00F23047" w:rsidRDefault="00116C54">
            <w:pPr>
              <w:pStyle w:val="ConsPlusNormal"/>
              <w:rPr>
                <w:rFonts w:ascii="Times New Roman" w:hAnsi="Times New Roman" w:cs="Times New Roman"/>
                <w:sz w:val="28"/>
                <w:szCs w:val="28"/>
              </w:rPr>
            </w:pPr>
          </w:p>
        </w:tc>
        <w:tc>
          <w:tcPr>
            <w:tcW w:w="1474" w:type="dxa"/>
            <w:tcBorders>
              <w:top w:val="nil"/>
              <w:bottom w:val="nil"/>
            </w:tcBorders>
          </w:tcPr>
          <w:p w14:paraId="215BD3A6" w14:textId="77777777" w:rsidR="00116C54" w:rsidRPr="00F23047" w:rsidRDefault="00116C54">
            <w:pPr>
              <w:pStyle w:val="ConsPlusNormal"/>
              <w:rPr>
                <w:rFonts w:ascii="Times New Roman" w:hAnsi="Times New Roman" w:cs="Times New Roman"/>
                <w:sz w:val="28"/>
                <w:szCs w:val="28"/>
              </w:rPr>
            </w:pPr>
          </w:p>
        </w:tc>
        <w:tc>
          <w:tcPr>
            <w:tcW w:w="963" w:type="dxa"/>
            <w:tcBorders>
              <w:top w:val="nil"/>
              <w:bottom w:val="nil"/>
            </w:tcBorders>
          </w:tcPr>
          <w:p w14:paraId="5AD352DE" w14:textId="77777777" w:rsidR="00116C54" w:rsidRPr="00F23047" w:rsidRDefault="00116C54">
            <w:pPr>
              <w:pStyle w:val="ConsPlusNormal"/>
              <w:rPr>
                <w:rFonts w:ascii="Times New Roman" w:hAnsi="Times New Roman" w:cs="Times New Roman"/>
                <w:sz w:val="28"/>
                <w:szCs w:val="28"/>
              </w:rPr>
            </w:pPr>
          </w:p>
        </w:tc>
        <w:tc>
          <w:tcPr>
            <w:tcW w:w="963" w:type="dxa"/>
            <w:tcBorders>
              <w:top w:val="nil"/>
              <w:bottom w:val="nil"/>
            </w:tcBorders>
          </w:tcPr>
          <w:p w14:paraId="781F02BF" w14:textId="77777777" w:rsidR="00116C54" w:rsidRPr="00F23047" w:rsidRDefault="00116C54">
            <w:pPr>
              <w:pStyle w:val="ConsPlusNormal"/>
              <w:rPr>
                <w:rFonts w:ascii="Times New Roman" w:hAnsi="Times New Roman" w:cs="Times New Roman"/>
                <w:sz w:val="28"/>
                <w:szCs w:val="28"/>
              </w:rPr>
            </w:pPr>
          </w:p>
        </w:tc>
        <w:tc>
          <w:tcPr>
            <w:tcW w:w="763" w:type="dxa"/>
            <w:tcBorders>
              <w:top w:val="nil"/>
              <w:bottom w:val="nil"/>
            </w:tcBorders>
          </w:tcPr>
          <w:p w14:paraId="58B957B7" w14:textId="77777777" w:rsidR="00116C54" w:rsidRPr="00F23047" w:rsidRDefault="00116C54">
            <w:pPr>
              <w:pStyle w:val="ConsPlusNormal"/>
              <w:rPr>
                <w:rFonts w:ascii="Times New Roman" w:hAnsi="Times New Roman" w:cs="Times New Roman"/>
                <w:sz w:val="28"/>
                <w:szCs w:val="28"/>
              </w:rPr>
            </w:pPr>
          </w:p>
        </w:tc>
        <w:tc>
          <w:tcPr>
            <w:tcW w:w="3260" w:type="dxa"/>
          </w:tcPr>
          <w:p w14:paraId="5966EAE9"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11. Согласование документации по планировке территории с владельцем автомобильной дороги;</w:t>
            </w:r>
          </w:p>
        </w:tc>
        <w:tc>
          <w:tcPr>
            <w:tcW w:w="1701" w:type="dxa"/>
            <w:tcBorders>
              <w:top w:val="nil"/>
              <w:bottom w:val="nil"/>
            </w:tcBorders>
          </w:tcPr>
          <w:p w14:paraId="5C4EC7E8" w14:textId="77777777" w:rsidR="00116C54" w:rsidRPr="00F23047" w:rsidRDefault="00116C54">
            <w:pPr>
              <w:pStyle w:val="ConsPlusNormal"/>
              <w:rPr>
                <w:rFonts w:ascii="Times New Roman" w:hAnsi="Times New Roman" w:cs="Times New Roman"/>
                <w:sz w:val="28"/>
                <w:szCs w:val="28"/>
              </w:rPr>
            </w:pPr>
          </w:p>
        </w:tc>
        <w:tc>
          <w:tcPr>
            <w:tcW w:w="1985" w:type="dxa"/>
          </w:tcPr>
          <w:p w14:paraId="5557F243" w14:textId="77777777" w:rsidR="00116C54" w:rsidRPr="00F23047" w:rsidRDefault="00C0311D">
            <w:pPr>
              <w:pStyle w:val="ConsPlusNormal"/>
              <w:jc w:val="both"/>
              <w:rPr>
                <w:rFonts w:ascii="Times New Roman" w:hAnsi="Times New Roman" w:cs="Times New Roman"/>
                <w:sz w:val="28"/>
                <w:szCs w:val="28"/>
              </w:rPr>
            </w:pPr>
            <w:hyperlink r:id="rId79" w:history="1">
              <w:r w:rsidR="00116C54" w:rsidRPr="00F23047">
                <w:rPr>
                  <w:rFonts w:ascii="Times New Roman" w:hAnsi="Times New Roman" w:cs="Times New Roman"/>
                  <w:sz w:val="28"/>
                  <w:szCs w:val="28"/>
                </w:rPr>
                <w:t>Часть 12.10 статьи 45</w:t>
              </w:r>
            </w:hyperlink>
            <w:r w:rsidR="00116C54" w:rsidRPr="00F23047">
              <w:rPr>
                <w:rFonts w:ascii="Times New Roman" w:hAnsi="Times New Roman" w:cs="Times New Roman"/>
                <w:sz w:val="28"/>
                <w:szCs w:val="28"/>
              </w:rPr>
              <w:t xml:space="preserve"> </w:t>
            </w:r>
            <w:proofErr w:type="spellStart"/>
            <w:r w:rsidR="00116C54" w:rsidRPr="00F23047">
              <w:rPr>
                <w:rFonts w:ascii="Times New Roman" w:hAnsi="Times New Roman" w:cs="Times New Roman"/>
                <w:sz w:val="28"/>
                <w:szCs w:val="28"/>
              </w:rPr>
              <w:t>ГрК</w:t>
            </w:r>
            <w:proofErr w:type="spellEnd"/>
            <w:r w:rsidR="00116C54" w:rsidRPr="00F23047">
              <w:rPr>
                <w:rFonts w:ascii="Times New Roman" w:hAnsi="Times New Roman" w:cs="Times New Roman"/>
                <w:sz w:val="28"/>
                <w:szCs w:val="28"/>
              </w:rPr>
              <w:t xml:space="preserve"> РФ</w:t>
            </w:r>
          </w:p>
        </w:tc>
        <w:tc>
          <w:tcPr>
            <w:tcW w:w="1559" w:type="dxa"/>
            <w:tcBorders>
              <w:top w:val="nil"/>
              <w:bottom w:val="nil"/>
            </w:tcBorders>
          </w:tcPr>
          <w:p w14:paraId="29F5CC28" w14:textId="77777777" w:rsidR="00116C54" w:rsidRPr="00F23047" w:rsidRDefault="00116C54">
            <w:pPr>
              <w:pStyle w:val="ConsPlusNormal"/>
              <w:rPr>
                <w:rFonts w:ascii="Times New Roman" w:hAnsi="Times New Roman" w:cs="Times New Roman"/>
                <w:sz w:val="28"/>
                <w:szCs w:val="28"/>
              </w:rPr>
            </w:pPr>
          </w:p>
        </w:tc>
        <w:tc>
          <w:tcPr>
            <w:tcW w:w="1418" w:type="dxa"/>
            <w:tcBorders>
              <w:top w:val="nil"/>
              <w:bottom w:val="nil"/>
            </w:tcBorders>
          </w:tcPr>
          <w:p w14:paraId="55A5EFE0" w14:textId="77777777" w:rsidR="00116C54" w:rsidRPr="00F23047" w:rsidRDefault="00116C54">
            <w:pPr>
              <w:pStyle w:val="ConsPlusNormal"/>
              <w:rPr>
                <w:rFonts w:ascii="Times New Roman" w:hAnsi="Times New Roman" w:cs="Times New Roman"/>
                <w:sz w:val="28"/>
                <w:szCs w:val="28"/>
              </w:rPr>
            </w:pPr>
          </w:p>
        </w:tc>
      </w:tr>
      <w:tr w:rsidR="00F23047" w:rsidRPr="00F23047" w14:paraId="4ED71B37" w14:textId="77777777" w:rsidTr="00F23047">
        <w:tblPrEx>
          <w:tblBorders>
            <w:insideH w:val="nil"/>
          </w:tblBorders>
        </w:tblPrEx>
        <w:tc>
          <w:tcPr>
            <w:tcW w:w="510" w:type="dxa"/>
            <w:tcBorders>
              <w:top w:val="nil"/>
              <w:bottom w:val="nil"/>
            </w:tcBorders>
          </w:tcPr>
          <w:p w14:paraId="6FEBBD05" w14:textId="77777777" w:rsidR="00116C54" w:rsidRPr="00F23047" w:rsidRDefault="00116C54">
            <w:pPr>
              <w:pStyle w:val="ConsPlusNormal"/>
              <w:rPr>
                <w:rFonts w:ascii="Times New Roman" w:hAnsi="Times New Roman" w:cs="Times New Roman"/>
                <w:sz w:val="28"/>
                <w:szCs w:val="28"/>
              </w:rPr>
            </w:pPr>
          </w:p>
        </w:tc>
        <w:tc>
          <w:tcPr>
            <w:tcW w:w="1474" w:type="dxa"/>
            <w:tcBorders>
              <w:top w:val="nil"/>
              <w:bottom w:val="nil"/>
            </w:tcBorders>
          </w:tcPr>
          <w:p w14:paraId="41BF6D4A" w14:textId="77777777" w:rsidR="00116C54" w:rsidRPr="00F23047" w:rsidRDefault="00116C54">
            <w:pPr>
              <w:pStyle w:val="ConsPlusNormal"/>
              <w:rPr>
                <w:rFonts w:ascii="Times New Roman" w:hAnsi="Times New Roman" w:cs="Times New Roman"/>
                <w:sz w:val="28"/>
                <w:szCs w:val="28"/>
              </w:rPr>
            </w:pPr>
          </w:p>
        </w:tc>
        <w:tc>
          <w:tcPr>
            <w:tcW w:w="963" w:type="dxa"/>
            <w:tcBorders>
              <w:top w:val="nil"/>
              <w:bottom w:val="nil"/>
            </w:tcBorders>
          </w:tcPr>
          <w:p w14:paraId="67D08F1D" w14:textId="77777777" w:rsidR="00116C54" w:rsidRPr="00F23047" w:rsidRDefault="00116C54">
            <w:pPr>
              <w:pStyle w:val="ConsPlusNormal"/>
              <w:rPr>
                <w:rFonts w:ascii="Times New Roman" w:hAnsi="Times New Roman" w:cs="Times New Roman"/>
                <w:sz w:val="28"/>
                <w:szCs w:val="28"/>
              </w:rPr>
            </w:pPr>
          </w:p>
        </w:tc>
        <w:tc>
          <w:tcPr>
            <w:tcW w:w="963" w:type="dxa"/>
            <w:tcBorders>
              <w:top w:val="nil"/>
              <w:bottom w:val="nil"/>
            </w:tcBorders>
          </w:tcPr>
          <w:p w14:paraId="470F4691" w14:textId="77777777" w:rsidR="00116C54" w:rsidRPr="00F23047" w:rsidRDefault="00116C54">
            <w:pPr>
              <w:pStyle w:val="ConsPlusNormal"/>
              <w:rPr>
                <w:rFonts w:ascii="Times New Roman" w:hAnsi="Times New Roman" w:cs="Times New Roman"/>
                <w:sz w:val="28"/>
                <w:szCs w:val="28"/>
              </w:rPr>
            </w:pPr>
          </w:p>
        </w:tc>
        <w:tc>
          <w:tcPr>
            <w:tcW w:w="763" w:type="dxa"/>
            <w:tcBorders>
              <w:top w:val="nil"/>
              <w:bottom w:val="nil"/>
            </w:tcBorders>
          </w:tcPr>
          <w:p w14:paraId="30130C42" w14:textId="77777777" w:rsidR="00116C54" w:rsidRPr="00F23047" w:rsidRDefault="00116C54">
            <w:pPr>
              <w:pStyle w:val="ConsPlusNormal"/>
              <w:rPr>
                <w:rFonts w:ascii="Times New Roman" w:hAnsi="Times New Roman" w:cs="Times New Roman"/>
                <w:sz w:val="28"/>
                <w:szCs w:val="28"/>
              </w:rPr>
            </w:pPr>
          </w:p>
        </w:tc>
        <w:tc>
          <w:tcPr>
            <w:tcW w:w="3260" w:type="dxa"/>
          </w:tcPr>
          <w:p w14:paraId="65CA02D0"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12. Согласование проекта планировки территории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w:t>
            </w:r>
          </w:p>
        </w:tc>
        <w:tc>
          <w:tcPr>
            <w:tcW w:w="1701" w:type="dxa"/>
            <w:tcBorders>
              <w:top w:val="nil"/>
              <w:bottom w:val="nil"/>
            </w:tcBorders>
          </w:tcPr>
          <w:p w14:paraId="11DAC04E" w14:textId="77777777" w:rsidR="00116C54" w:rsidRPr="00F23047" w:rsidRDefault="00116C54">
            <w:pPr>
              <w:pStyle w:val="ConsPlusNormal"/>
              <w:rPr>
                <w:rFonts w:ascii="Times New Roman" w:hAnsi="Times New Roman" w:cs="Times New Roman"/>
                <w:sz w:val="28"/>
                <w:szCs w:val="28"/>
              </w:rPr>
            </w:pPr>
          </w:p>
        </w:tc>
        <w:tc>
          <w:tcPr>
            <w:tcW w:w="1985" w:type="dxa"/>
          </w:tcPr>
          <w:p w14:paraId="1010228B" w14:textId="77777777" w:rsidR="00116C54" w:rsidRPr="00F23047" w:rsidRDefault="00C0311D">
            <w:pPr>
              <w:pStyle w:val="ConsPlusNormal"/>
              <w:jc w:val="both"/>
              <w:rPr>
                <w:rFonts w:ascii="Times New Roman" w:hAnsi="Times New Roman" w:cs="Times New Roman"/>
                <w:sz w:val="28"/>
                <w:szCs w:val="28"/>
              </w:rPr>
            </w:pPr>
            <w:hyperlink r:id="rId80" w:history="1">
              <w:r w:rsidR="00116C54" w:rsidRPr="00F23047">
                <w:rPr>
                  <w:rFonts w:ascii="Times New Roman" w:hAnsi="Times New Roman" w:cs="Times New Roman"/>
                  <w:sz w:val="28"/>
                  <w:szCs w:val="28"/>
                </w:rPr>
                <w:t>Часть 12.11 статьи 45</w:t>
              </w:r>
            </w:hyperlink>
            <w:r w:rsidR="00116C54" w:rsidRPr="00F23047">
              <w:rPr>
                <w:rFonts w:ascii="Times New Roman" w:hAnsi="Times New Roman" w:cs="Times New Roman"/>
                <w:sz w:val="28"/>
                <w:szCs w:val="28"/>
              </w:rPr>
              <w:t xml:space="preserve"> </w:t>
            </w:r>
            <w:proofErr w:type="spellStart"/>
            <w:r w:rsidR="00116C54" w:rsidRPr="00F23047">
              <w:rPr>
                <w:rFonts w:ascii="Times New Roman" w:hAnsi="Times New Roman" w:cs="Times New Roman"/>
                <w:sz w:val="28"/>
                <w:szCs w:val="28"/>
              </w:rPr>
              <w:t>ГрК</w:t>
            </w:r>
            <w:proofErr w:type="spellEnd"/>
            <w:r w:rsidR="00116C54" w:rsidRPr="00F23047">
              <w:rPr>
                <w:rFonts w:ascii="Times New Roman" w:hAnsi="Times New Roman" w:cs="Times New Roman"/>
                <w:sz w:val="28"/>
                <w:szCs w:val="28"/>
              </w:rPr>
              <w:t xml:space="preserve"> РФ</w:t>
            </w:r>
          </w:p>
        </w:tc>
        <w:tc>
          <w:tcPr>
            <w:tcW w:w="1559" w:type="dxa"/>
            <w:tcBorders>
              <w:top w:val="nil"/>
            </w:tcBorders>
          </w:tcPr>
          <w:p w14:paraId="5609D66F" w14:textId="77777777" w:rsidR="00116C54" w:rsidRPr="00F23047" w:rsidRDefault="00116C54">
            <w:pPr>
              <w:pStyle w:val="ConsPlusNormal"/>
              <w:rPr>
                <w:rFonts w:ascii="Times New Roman" w:hAnsi="Times New Roman" w:cs="Times New Roman"/>
                <w:sz w:val="28"/>
                <w:szCs w:val="28"/>
              </w:rPr>
            </w:pPr>
          </w:p>
        </w:tc>
        <w:tc>
          <w:tcPr>
            <w:tcW w:w="1418" w:type="dxa"/>
            <w:tcBorders>
              <w:top w:val="nil"/>
              <w:bottom w:val="nil"/>
            </w:tcBorders>
          </w:tcPr>
          <w:p w14:paraId="5274330B" w14:textId="77777777" w:rsidR="00116C54" w:rsidRPr="00F23047" w:rsidRDefault="00116C54">
            <w:pPr>
              <w:pStyle w:val="ConsPlusNormal"/>
              <w:rPr>
                <w:rFonts w:ascii="Times New Roman" w:hAnsi="Times New Roman" w:cs="Times New Roman"/>
                <w:sz w:val="28"/>
                <w:szCs w:val="28"/>
              </w:rPr>
            </w:pPr>
          </w:p>
        </w:tc>
      </w:tr>
      <w:tr w:rsidR="00F23047" w:rsidRPr="00F23047" w14:paraId="19D9B894" w14:textId="77777777" w:rsidTr="00F23047">
        <w:tblPrEx>
          <w:tblBorders>
            <w:insideH w:val="nil"/>
          </w:tblBorders>
        </w:tblPrEx>
        <w:tc>
          <w:tcPr>
            <w:tcW w:w="510" w:type="dxa"/>
            <w:tcBorders>
              <w:top w:val="nil"/>
              <w:bottom w:val="nil"/>
            </w:tcBorders>
          </w:tcPr>
          <w:p w14:paraId="2D3BEE3D" w14:textId="77777777" w:rsidR="00116C54" w:rsidRPr="00F23047" w:rsidRDefault="00116C54">
            <w:pPr>
              <w:pStyle w:val="ConsPlusNormal"/>
              <w:rPr>
                <w:rFonts w:ascii="Times New Roman" w:hAnsi="Times New Roman" w:cs="Times New Roman"/>
                <w:sz w:val="28"/>
                <w:szCs w:val="28"/>
              </w:rPr>
            </w:pPr>
          </w:p>
        </w:tc>
        <w:tc>
          <w:tcPr>
            <w:tcW w:w="1474" w:type="dxa"/>
            <w:tcBorders>
              <w:top w:val="nil"/>
              <w:bottom w:val="nil"/>
            </w:tcBorders>
          </w:tcPr>
          <w:p w14:paraId="6F2F6B28" w14:textId="77777777" w:rsidR="00116C54" w:rsidRPr="00F23047" w:rsidRDefault="00116C54">
            <w:pPr>
              <w:pStyle w:val="ConsPlusNormal"/>
              <w:rPr>
                <w:rFonts w:ascii="Times New Roman" w:hAnsi="Times New Roman" w:cs="Times New Roman"/>
                <w:sz w:val="28"/>
                <w:szCs w:val="28"/>
              </w:rPr>
            </w:pPr>
          </w:p>
        </w:tc>
        <w:tc>
          <w:tcPr>
            <w:tcW w:w="963" w:type="dxa"/>
            <w:tcBorders>
              <w:top w:val="nil"/>
              <w:bottom w:val="nil"/>
            </w:tcBorders>
          </w:tcPr>
          <w:p w14:paraId="092EC4F0" w14:textId="77777777" w:rsidR="00116C54" w:rsidRPr="00F23047" w:rsidRDefault="00116C54">
            <w:pPr>
              <w:pStyle w:val="ConsPlusNormal"/>
              <w:rPr>
                <w:rFonts w:ascii="Times New Roman" w:hAnsi="Times New Roman" w:cs="Times New Roman"/>
                <w:sz w:val="28"/>
                <w:szCs w:val="28"/>
              </w:rPr>
            </w:pPr>
          </w:p>
        </w:tc>
        <w:tc>
          <w:tcPr>
            <w:tcW w:w="963" w:type="dxa"/>
            <w:tcBorders>
              <w:top w:val="nil"/>
              <w:bottom w:val="nil"/>
            </w:tcBorders>
          </w:tcPr>
          <w:p w14:paraId="6245D1C6" w14:textId="77777777" w:rsidR="00116C54" w:rsidRPr="00F23047" w:rsidRDefault="00116C54">
            <w:pPr>
              <w:pStyle w:val="ConsPlusNormal"/>
              <w:rPr>
                <w:rFonts w:ascii="Times New Roman" w:hAnsi="Times New Roman" w:cs="Times New Roman"/>
                <w:sz w:val="28"/>
                <w:szCs w:val="28"/>
              </w:rPr>
            </w:pPr>
          </w:p>
        </w:tc>
        <w:tc>
          <w:tcPr>
            <w:tcW w:w="763" w:type="dxa"/>
            <w:tcBorders>
              <w:top w:val="nil"/>
              <w:bottom w:val="nil"/>
            </w:tcBorders>
          </w:tcPr>
          <w:p w14:paraId="2B8D87AD" w14:textId="77777777" w:rsidR="00116C54" w:rsidRPr="00F23047" w:rsidRDefault="00116C54">
            <w:pPr>
              <w:pStyle w:val="ConsPlusNormal"/>
              <w:rPr>
                <w:rFonts w:ascii="Times New Roman" w:hAnsi="Times New Roman" w:cs="Times New Roman"/>
                <w:sz w:val="28"/>
                <w:szCs w:val="28"/>
              </w:rPr>
            </w:pPr>
          </w:p>
        </w:tc>
        <w:tc>
          <w:tcPr>
            <w:tcW w:w="3260" w:type="dxa"/>
          </w:tcPr>
          <w:p w14:paraId="6F9ABD27"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13. Согласование с Министерством культуры Российской Федерации проектов документации </w:t>
            </w:r>
            <w:r w:rsidRPr="00F23047">
              <w:rPr>
                <w:rFonts w:ascii="Times New Roman" w:hAnsi="Times New Roman" w:cs="Times New Roman"/>
                <w:sz w:val="28"/>
                <w:szCs w:val="28"/>
              </w:rPr>
              <w:lastRenderedPageBreak/>
              <w:t>по планировке территории;</w:t>
            </w:r>
          </w:p>
        </w:tc>
        <w:tc>
          <w:tcPr>
            <w:tcW w:w="1701" w:type="dxa"/>
            <w:tcBorders>
              <w:top w:val="nil"/>
            </w:tcBorders>
          </w:tcPr>
          <w:p w14:paraId="1E57820C" w14:textId="77777777" w:rsidR="00116C54" w:rsidRPr="00F23047" w:rsidRDefault="00116C54">
            <w:pPr>
              <w:pStyle w:val="ConsPlusNormal"/>
              <w:rPr>
                <w:rFonts w:ascii="Times New Roman" w:hAnsi="Times New Roman" w:cs="Times New Roman"/>
                <w:sz w:val="28"/>
                <w:szCs w:val="28"/>
              </w:rPr>
            </w:pPr>
          </w:p>
        </w:tc>
        <w:tc>
          <w:tcPr>
            <w:tcW w:w="1985" w:type="dxa"/>
          </w:tcPr>
          <w:p w14:paraId="1E24CA06"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1559" w:type="dxa"/>
          </w:tcPr>
          <w:p w14:paraId="0466FC7C"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Для объектов культурного наследия</w:t>
            </w:r>
          </w:p>
        </w:tc>
        <w:tc>
          <w:tcPr>
            <w:tcW w:w="1418" w:type="dxa"/>
            <w:tcBorders>
              <w:top w:val="nil"/>
              <w:bottom w:val="nil"/>
            </w:tcBorders>
          </w:tcPr>
          <w:p w14:paraId="7DF0CC47" w14:textId="77777777" w:rsidR="00116C54" w:rsidRPr="00F23047" w:rsidRDefault="00116C54">
            <w:pPr>
              <w:pStyle w:val="ConsPlusNormal"/>
              <w:rPr>
                <w:rFonts w:ascii="Times New Roman" w:hAnsi="Times New Roman" w:cs="Times New Roman"/>
                <w:sz w:val="28"/>
                <w:szCs w:val="28"/>
              </w:rPr>
            </w:pPr>
          </w:p>
        </w:tc>
      </w:tr>
      <w:tr w:rsidR="00F23047" w:rsidRPr="00F23047" w14:paraId="270FB606" w14:textId="77777777" w:rsidTr="00F23047">
        <w:tblPrEx>
          <w:tblBorders>
            <w:insideH w:val="nil"/>
          </w:tblBorders>
        </w:tblPrEx>
        <w:tc>
          <w:tcPr>
            <w:tcW w:w="510" w:type="dxa"/>
            <w:vMerge w:val="restart"/>
            <w:tcBorders>
              <w:top w:val="nil"/>
            </w:tcBorders>
          </w:tcPr>
          <w:p w14:paraId="508AD81C" w14:textId="77777777" w:rsidR="00116C54" w:rsidRPr="00F23047" w:rsidRDefault="00116C54">
            <w:pPr>
              <w:pStyle w:val="ConsPlusNormal"/>
              <w:rPr>
                <w:rFonts w:ascii="Times New Roman" w:hAnsi="Times New Roman" w:cs="Times New Roman"/>
                <w:sz w:val="28"/>
                <w:szCs w:val="28"/>
              </w:rPr>
            </w:pPr>
          </w:p>
        </w:tc>
        <w:tc>
          <w:tcPr>
            <w:tcW w:w="1474" w:type="dxa"/>
            <w:vMerge w:val="restart"/>
            <w:tcBorders>
              <w:top w:val="nil"/>
            </w:tcBorders>
          </w:tcPr>
          <w:p w14:paraId="79919BE9" w14:textId="77777777" w:rsidR="00116C54" w:rsidRPr="00F23047" w:rsidRDefault="00116C54">
            <w:pPr>
              <w:pStyle w:val="ConsPlusNormal"/>
              <w:rPr>
                <w:rFonts w:ascii="Times New Roman" w:hAnsi="Times New Roman" w:cs="Times New Roman"/>
                <w:sz w:val="28"/>
                <w:szCs w:val="28"/>
              </w:rPr>
            </w:pPr>
          </w:p>
        </w:tc>
        <w:tc>
          <w:tcPr>
            <w:tcW w:w="963" w:type="dxa"/>
            <w:vMerge w:val="restart"/>
            <w:tcBorders>
              <w:top w:val="nil"/>
            </w:tcBorders>
          </w:tcPr>
          <w:p w14:paraId="62172F81" w14:textId="77777777" w:rsidR="00116C54" w:rsidRPr="00F23047" w:rsidRDefault="00116C54">
            <w:pPr>
              <w:pStyle w:val="ConsPlusNormal"/>
              <w:rPr>
                <w:rFonts w:ascii="Times New Roman" w:hAnsi="Times New Roman" w:cs="Times New Roman"/>
                <w:sz w:val="28"/>
                <w:szCs w:val="28"/>
              </w:rPr>
            </w:pPr>
          </w:p>
        </w:tc>
        <w:tc>
          <w:tcPr>
            <w:tcW w:w="963" w:type="dxa"/>
            <w:vMerge w:val="restart"/>
            <w:tcBorders>
              <w:top w:val="nil"/>
            </w:tcBorders>
          </w:tcPr>
          <w:p w14:paraId="2E865D6D" w14:textId="77777777" w:rsidR="00116C54" w:rsidRPr="00F23047" w:rsidRDefault="00116C54">
            <w:pPr>
              <w:pStyle w:val="ConsPlusNormal"/>
              <w:rPr>
                <w:rFonts w:ascii="Times New Roman" w:hAnsi="Times New Roman" w:cs="Times New Roman"/>
                <w:sz w:val="28"/>
                <w:szCs w:val="28"/>
              </w:rPr>
            </w:pPr>
          </w:p>
        </w:tc>
        <w:tc>
          <w:tcPr>
            <w:tcW w:w="763" w:type="dxa"/>
            <w:vMerge w:val="restart"/>
            <w:tcBorders>
              <w:top w:val="nil"/>
            </w:tcBorders>
          </w:tcPr>
          <w:p w14:paraId="73BAF836" w14:textId="77777777" w:rsidR="00116C54" w:rsidRPr="00F23047" w:rsidRDefault="00116C54">
            <w:pPr>
              <w:pStyle w:val="ConsPlusNormal"/>
              <w:rPr>
                <w:rFonts w:ascii="Times New Roman" w:hAnsi="Times New Roman" w:cs="Times New Roman"/>
                <w:sz w:val="28"/>
                <w:szCs w:val="28"/>
              </w:rPr>
            </w:pPr>
          </w:p>
        </w:tc>
        <w:tc>
          <w:tcPr>
            <w:tcW w:w="3260" w:type="dxa"/>
          </w:tcPr>
          <w:p w14:paraId="66D112BF"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14. Протокол согласительного совещания по урегулированию разногласий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w:t>
            </w:r>
          </w:p>
        </w:tc>
        <w:tc>
          <w:tcPr>
            <w:tcW w:w="1701" w:type="dxa"/>
            <w:vMerge w:val="restart"/>
          </w:tcPr>
          <w:p w14:paraId="7DC90F36" w14:textId="77777777" w:rsidR="00116C54" w:rsidRPr="00F23047" w:rsidRDefault="00116C54">
            <w:pPr>
              <w:pStyle w:val="ConsPlusNormal"/>
              <w:rPr>
                <w:rFonts w:ascii="Times New Roman" w:hAnsi="Times New Roman" w:cs="Times New Roman"/>
                <w:sz w:val="28"/>
                <w:szCs w:val="28"/>
              </w:rPr>
            </w:pPr>
          </w:p>
        </w:tc>
        <w:tc>
          <w:tcPr>
            <w:tcW w:w="1985" w:type="dxa"/>
          </w:tcPr>
          <w:p w14:paraId="2559850D"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1559" w:type="dxa"/>
            <w:vMerge w:val="restart"/>
          </w:tcPr>
          <w:p w14:paraId="76521611"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Для всех объектов капитального строительства</w:t>
            </w:r>
          </w:p>
        </w:tc>
        <w:tc>
          <w:tcPr>
            <w:tcW w:w="1418" w:type="dxa"/>
            <w:vMerge w:val="restart"/>
            <w:tcBorders>
              <w:top w:val="nil"/>
            </w:tcBorders>
          </w:tcPr>
          <w:p w14:paraId="46257BEB" w14:textId="77777777" w:rsidR="00116C54" w:rsidRPr="00F23047" w:rsidRDefault="00116C54">
            <w:pPr>
              <w:pStyle w:val="ConsPlusNormal"/>
              <w:rPr>
                <w:rFonts w:ascii="Times New Roman" w:hAnsi="Times New Roman" w:cs="Times New Roman"/>
                <w:sz w:val="28"/>
                <w:szCs w:val="28"/>
              </w:rPr>
            </w:pPr>
          </w:p>
        </w:tc>
      </w:tr>
      <w:tr w:rsidR="00F23047" w:rsidRPr="00F23047" w14:paraId="41BB796D" w14:textId="77777777" w:rsidTr="00F23047">
        <w:tc>
          <w:tcPr>
            <w:tcW w:w="510" w:type="dxa"/>
            <w:vMerge/>
            <w:tcBorders>
              <w:top w:val="nil"/>
            </w:tcBorders>
          </w:tcPr>
          <w:p w14:paraId="20C6BAE1" w14:textId="77777777" w:rsidR="00116C54" w:rsidRPr="00F23047" w:rsidRDefault="00116C54">
            <w:pPr>
              <w:spacing w:after="1" w:line="0" w:lineRule="atLeast"/>
              <w:rPr>
                <w:rFonts w:ascii="Times New Roman" w:hAnsi="Times New Roman" w:cs="Times New Roman"/>
                <w:sz w:val="28"/>
                <w:szCs w:val="28"/>
              </w:rPr>
            </w:pPr>
          </w:p>
        </w:tc>
        <w:tc>
          <w:tcPr>
            <w:tcW w:w="1474" w:type="dxa"/>
            <w:vMerge/>
            <w:tcBorders>
              <w:top w:val="nil"/>
            </w:tcBorders>
          </w:tcPr>
          <w:p w14:paraId="02FC1425"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tcBorders>
          </w:tcPr>
          <w:p w14:paraId="1B9D9115"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tcBorders>
          </w:tcPr>
          <w:p w14:paraId="06D38A9B" w14:textId="77777777" w:rsidR="00116C54" w:rsidRPr="00F23047" w:rsidRDefault="00116C54">
            <w:pPr>
              <w:spacing w:after="1" w:line="0" w:lineRule="atLeast"/>
              <w:rPr>
                <w:rFonts w:ascii="Times New Roman" w:hAnsi="Times New Roman" w:cs="Times New Roman"/>
                <w:sz w:val="28"/>
                <w:szCs w:val="28"/>
              </w:rPr>
            </w:pPr>
          </w:p>
        </w:tc>
        <w:tc>
          <w:tcPr>
            <w:tcW w:w="763" w:type="dxa"/>
            <w:vMerge/>
            <w:tcBorders>
              <w:top w:val="nil"/>
            </w:tcBorders>
          </w:tcPr>
          <w:p w14:paraId="7C791AB8" w14:textId="77777777" w:rsidR="00116C54" w:rsidRPr="00F23047" w:rsidRDefault="00116C54">
            <w:pPr>
              <w:spacing w:after="1" w:line="0" w:lineRule="atLeast"/>
              <w:rPr>
                <w:rFonts w:ascii="Times New Roman" w:hAnsi="Times New Roman" w:cs="Times New Roman"/>
                <w:sz w:val="28"/>
                <w:szCs w:val="28"/>
              </w:rPr>
            </w:pPr>
          </w:p>
        </w:tc>
        <w:tc>
          <w:tcPr>
            <w:tcW w:w="3260" w:type="dxa"/>
          </w:tcPr>
          <w:p w14:paraId="4D0310CF"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15. Решение согласительных комиссий по рассмотрению разногласий органов исполнительной власти субъектов Российской Федерации, органов местного самоуправления муниципальных районов, городских округов и </w:t>
            </w:r>
            <w:r w:rsidRPr="00F23047">
              <w:rPr>
                <w:rFonts w:ascii="Times New Roman" w:hAnsi="Times New Roman" w:cs="Times New Roman"/>
                <w:sz w:val="28"/>
                <w:szCs w:val="28"/>
              </w:rPr>
              <w:lastRenderedPageBreak/>
              <w:t>поселений в отношении документации по планировке территории, предусматривающей размещение объекта регионального значения или объекта местного значения муниципального района, городского округа, поселения</w:t>
            </w:r>
          </w:p>
        </w:tc>
        <w:tc>
          <w:tcPr>
            <w:tcW w:w="1701" w:type="dxa"/>
            <w:vMerge/>
          </w:tcPr>
          <w:p w14:paraId="09A8BABB" w14:textId="77777777" w:rsidR="00116C54" w:rsidRPr="00F23047" w:rsidRDefault="00116C54">
            <w:pPr>
              <w:spacing w:after="1" w:line="0" w:lineRule="atLeast"/>
              <w:rPr>
                <w:rFonts w:ascii="Times New Roman" w:hAnsi="Times New Roman" w:cs="Times New Roman"/>
                <w:sz w:val="28"/>
                <w:szCs w:val="28"/>
              </w:rPr>
            </w:pPr>
          </w:p>
        </w:tc>
        <w:tc>
          <w:tcPr>
            <w:tcW w:w="1985" w:type="dxa"/>
          </w:tcPr>
          <w:p w14:paraId="29105022"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1559" w:type="dxa"/>
            <w:vMerge/>
          </w:tcPr>
          <w:p w14:paraId="71DEE4AB" w14:textId="77777777" w:rsidR="00116C54" w:rsidRPr="00F23047" w:rsidRDefault="00116C54">
            <w:pPr>
              <w:spacing w:after="1" w:line="0" w:lineRule="atLeast"/>
              <w:rPr>
                <w:rFonts w:ascii="Times New Roman" w:hAnsi="Times New Roman" w:cs="Times New Roman"/>
                <w:sz w:val="28"/>
                <w:szCs w:val="28"/>
              </w:rPr>
            </w:pPr>
          </w:p>
        </w:tc>
        <w:tc>
          <w:tcPr>
            <w:tcW w:w="1418" w:type="dxa"/>
            <w:vMerge/>
            <w:tcBorders>
              <w:top w:val="nil"/>
            </w:tcBorders>
          </w:tcPr>
          <w:p w14:paraId="0EF7566E" w14:textId="77777777" w:rsidR="00116C54" w:rsidRPr="00F23047" w:rsidRDefault="00116C54">
            <w:pPr>
              <w:spacing w:after="1" w:line="0" w:lineRule="atLeast"/>
              <w:rPr>
                <w:rFonts w:ascii="Times New Roman" w:hAnsi="Times New Roman" w:cs="Times New Roman"/>
                <w:sz w:val="28"/>
                <w:szCs w:val="28"/>
              </w:rPr>
            </w:pPr>
          </w:p>
        </w:tc>
      </w:tr>
      <w:tr w:rsidR="00F23047" w:rsidRPr="00F23047" w14:paraId="7AD59EAB" w14:textId="77777777" w:rsidTr="00F23047">
        <w:tc>
          <w:tcPr>
            <w:tcW w:w="510" w:type="dxa"/>
            <w:vMerge w:val="restart"/>
            <w:tcBorders>
              <w:bottom w:val="nil"/>
            </w:tcBorders>
          </w:tcPr>
          <w:p w14:paraId="502E1EAB"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4.</w:t>
            </w:r>
          </w:p>
        </w:tc>
        <w:tc>
          <w:tcPr>
            <w:tcW w:w="1474" w:type="dxa"/>
            <w:vMerge w:val="restart"/>
            <w:tcBorders>
              <w:bottom w:val="nil"/>
            </w:tcBorders>
          </w:tcPr>
          <w:p w14:paraId="145B5852"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Прохождение экспертизы проектной документации</w:t>
            </w:r>
          </w:p>
        </w:tc>
        <w:tc>
          <w:tcPr>
            <w:tcW w:w="963" w:type="dxa"/>
            <w:vMerge w:val="restart"/>
            <w:tcBorders>
              <w:bottom w:val="nil"/>
            </w:tcBorders>
          </w:tcPr>
          <w:p w14:paraId="0F57FF3C"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42 рабочих дня</w:t>
            </w:r>
          </w:p>
        </w:tc>
        <w:tc>
          <w:tcPr>
            <w:tcW w:w="963" w:type="dxa"/>
            <w:vMerge w:val="restart"/>
            <w:tcBorders>
              <w:bottom w:val="nil"/>
            </w:tcBorders>
          </w:tcPr>
          <w:p w14:paraId="3DE7522D"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763" w:type="dxa"/>
            <w:vMerge w:val="restart"/>
            <w:tcBorders>
              <w:bottom w:val="nil"/>
            </w:tcBorders>
          </w:tcPr>
          <w:p w14:paraId="6E4856B8"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39</w:t>
            </w:r>
          </w:p>
        </w:tc>
        <w:tc>
          <w:tcPr>
            <w:tcW w:w="3260" w:type="dxa"/>
          </w:tcPr>
          <w:p w14:paraId="6833D0E5"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1. Заявление о проведении государственной (негосударственной) экспертизы проектной документации объектов капитального строительства и (или) результатов инженерных изысканий;</w:t>
            </w:r>
          </w:p>
        </w:tc>
        <w:tc>
          <w:tcPr>
            <w:tcW w:w="1701" w:type="dxa"/>
            <w:vMerge w:val="restart"/>
          </w:tcPr>
          <w:p w14:paraId="26E1CB5E"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Заключение экспертизы проектной документации и (или) результатов инженерных изысканий</w:t>
            </w:r>
          </w:p>
        </w:tc>
        <w:tc>
          <w:tcPr>
            <w:tcW w:w="1985" w:type="dxa"/>
          </w:tcPr>
          <w:p w14:paraId="3F439763" w14:textId="251BE370" w:rsidR="00116C54" w:rsidRPr="00F23047" w:rsidRDefault="00C0311D">
            <w:pPr>
              <w:pStyle w:val="ConsPlusNormal"/>
              <w:jc w:val="both"/>
              <w:rPr>
                <w:rFonts w:ascii="Times New Roman" w:hAnsi="Times New Roman" w:cs="Times New Roman"/>
                <w:sz w:val="28"/>
                <w:szCs w:val="28"/>
              </w:rPr>
            </w:pPr>
            <w:hyperlink r:id="rId81" w:history="1">
              <w:r w:rsidR="00116C54" w:rsidRPr="00F23047">
                <w:rPr>
                  <w:rFonts w:ascii="Times New Roman" w:hAnsi="Times New Roman" w:cs="Times New Roman"/>
                  <w:sz w:val="28"/>
                  <w:szCs w:val="28"/>
                </w:rPr>
                <w:t>Постановление</w:t>
              </w:r>
            </w:hyperlink>
            <w:r w:rsidR="00116C54" w:rsidRPr="00F23047">
              <w:rPr>
                <w:rFonts w:ascii="Times New Roman" w:hAnsi="Times New Roman" w:cs="Times New Roman"/>
                <w:sz w:val="28"/>
                <w:szCs w:val="28"/>
              </w:rPr>
              <w:t xml:space="preserve"> Правительства Российской Федерации от 5 марта 2007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145 "О порядке организации и проведения государственной экспертизы проектной документации и результатов инженерных изысканий" (далее - постановление </w:t>
            </w:r>
            <w:r w:rsidR="00116C54" w:rsidRPr="00F23047">
              <w:rPr>
                <w:rFonts w:ascii="Times New Roman" w:hAnsi="Times New Roman" w:cs="Times New Roman"/>
                <w:sz w:val="28"/>
                <w:szCs w:val="28"/>
              </w:rPr>
              <w:lastRenderedPageBreak/>
              <w:t xml:space="preserve">Правительства Российской Федерации от 5 марта 2007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145)</w:t>
            </w:r>
          </w:p>
        </w:tc>
        <w:tc>
          <w:tcPr>
            <w:tcW w:w="1559" w:type="dxa"/>
            <w:vMerge w:val="restart"/>
            <w:tcBorders>
              <w:bottom w:val="nil"/>
            </w:tcBorders>
          </w:tcPr>
          <w:p w14:paraId="1F137A52"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lastRenderedPageBreak/>
              <w:t>Для всех объектов капитального строительства</w:t>
            </w:r>
          </w:p>
        </w:tc>
        <w:tc>
          <w:tcPr>
            <w:tcW w:w="1418" w:type="dxa"/>
          </w:tcPr>
          <w:p w14:paraId="49486EF6"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1424AC4C" w14:textId="77777777" w:rsidTr="00F23047">
        <w:tc>
          <w:tcPr>
            <w:tcW w:w="510" w:type="dxa"/>
            <w:vMerge/>
            <w:tcBorders>
              <w:bottom w:val="nil"/>
            </w:tcBorders>
          </w:tcPr>
          <w:p w14:paraId="7034F503" w14:textId="77777777" w:rsidR="00116C54" w:rsidRPr="00F23047" w:rsidRDefault="00116C54">
            <w:pPr>
              <w:spacing w:after="1" w:line="0" w:lineRule="atLeast"/>
              <w:rPr>
                <w:rFonts w:ascii="Times New Roman" w:hAnsi="Times New Roman" w:cs="Times New Roman"/>
                <w:sz w:val="28"/>
                <w:szCs w:val="28"/>
              </w:rPr>
            </w:pPr>
          </w:p>
        </w:tc>
        <w:tc>
          <w:tcPr>
            <w:tcW w:w="1474" w:type="dxa"/>
            <w:vMerge/>
            <w:tcBorders>
              <w:bottom w:val="nil"/>
            </w:tcBorders>
          </w:tcPr>
          <w:p w14:paraId="3AA86DB3"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bottom w:val="nil"/>
            </w:tcBorders>
          </w:tcPr>
          <w:p w14:paraId="6A853E5F"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bottom w:val="nil"/>
            </w:tcBorders>
          </w:tcPr>
          <w:p w14:paraId="14B6B441" w14:textId="77777777" w:rsidR="00116C54" w:rsidRPr="00F23047" w:rsidRDefault="00116C54">
            <w:pPr>
              <w:spacing w:after="1" w:line="0" w:lineRule="atLeast"/>
              <w:rPr>
                <w:rFonts w:ascii="Times New Roman" w:hAnsi="Times New Roman" w:cs="Times New Roman"/>
                <w:sz w:val="28"/>
                <w:szCs w:val="28"/>
              </w:rPr>
            </w:pPr>
          </w:p>
        </w:tc>
        <w:tc>
          <w:tcPr>
            <w:tcW w:w="763" w:type="dxa"/>
            <w:vMerge/>
            <w:tcBorders>
              <w:bottom w:val="nil"/>
            </w:tcBorders>
          </w:tcPr>
          <w:p w14:paraId="402DF11D" w14:textId="77777777" w:rsidR="00116C54" w:rsidRPr="00F23047" w:rsidRDefault="00116C54">
            <w:pPr>
              <w:spacing w:after="1" w:line="0" w:lineRule="atLeast"/>
              <w:rPr>
                <w:rFonts w:ascii="Times New Roman" w:hAnsi="Times New Roman" w:cs="Times New Roman"/>
                <w:sz w:val="28"/>
                <w:szCs w:val="28"/>
              </w:rPr>
            </w:pPr>
          </w:p>
        </w:tc>
        <w:tc>
          <w:tcPr>
            <w:tcW w:w="3260" w:type="dxa"/>
          </w:tcPr>
          <w:p w14:paraId="3D87B4A9"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2. Проектная документация на объект капитального строительства в соответствии с требованиями (в том числе к составу и содержанию разделов документации), установленными законодательством Российской Федерации;</w:t>
            </w:r>
          </w:p>
        </w:tc>
        <w:tc>
          <w:tcPr>
            <w:tcW w:w="1701" w:type="dxa"/>
            <w:vMerge/>
          </w:tcPr>
          <w:p w14:paraId="1A2A8A0B" w14:textId="77777777" w:rsidR="00116C54" w:rsidRPr="00F23047" w:rsidRDefault="00116C54">
            <w:pPr>
              <w:spacing w:after="1" w:line="0" w:lineRule="atLeast"/>
              <w:rPr>
                <w:rFonts w:ascii="Times New Roman" w:hAnsi="Times New Roman" w:cs="Times New Roman"/>
                <w:sz w:val="28"/>
                <w:szCs w:val="28"/>
              </w:rPr>
            </w:pPr>
          </w:p>
        </w:tc>
        <w:tc>
          <w:tcPr>
            <w:tcW w:w="1985" w:type="dxa"/>
          </w:tcPr>
          <w:p w14:paraId="6CFE88E2" w14:textId="6CDE1638" w:rsidR="00116C54" w:rsidRPr="00F23047" w:rsidRDefault="00C0311D">
            <w:pPr>
              <w:pStyle w:val="ConsPlusNormal"/>
              <w:jc w:val="both"/>
              <w:rPr>
                <w:rFonts w:ascii="Times New Roman" w:hAnsi="Times New Roman" w:cs="Times New Roman"/>
                <w:sz w:val="28"/>
                <w:szCs w:val="28"/>
              </w:rPr>
            </w:pPr>
            <w:hyperlink r:id="rId82" w:history="1">
              <w:r w:rsidR="00116C54" w:rsidRPr="00F23047">
                <w:rPr>
                  <w:rFonts w:ascii="Times New Roman" w:hAnsi="Times New Roman" w:cs="Times New Roman"/>
                  <w:sz w:val="28"/>
                  <w:szCs w:val="28"/>
                </w:rPr>
                <w:t>Подпункт "г" пункта 13</w:t>
              </w:r>
            </w:hyperlink>
            <w:r w:rsidR="00116C54" w:rsidRPr="00F23047">
              <w:rPr>
                <w:rFonts w:ascii="Times New Roman" w:hAnsi="Times New Roman" w:cs="Times New Roman"/>
                <w:sz w:val="28"/>
                <w:szCs w:val="28"/>
              </w:rPr>
              <w:t xml:space="preserve"> постановления Правительства Российской Федерации от 5 марта 2007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145;</w:t>
            </w:r>
          </w:p>
          <w:p w14:paraId="7BD62B7A" w14:textId="77777777" w:rsidR="00116C54" w:rsidRPr="00F23047" w:rsidRDefault="00C0311D">
            <w:pPr>
              <w:pStyle w:val="ConsPlusNormal"/>
              <w:jc w:val="both"/>
              <w:rPr>
                <w:rFonts w:ascii="Times New Roman" w:hAnsi="Times New Roman" w:cs="Times New Roman"/>
                <w:sz w:val="28"/>
                <w:szCs w:val="28"/>
              </w:rPr>
            </w:pPr>
            <w:hyperlink r:id="rId83" w:history="1">
              <w:r w:rsidR="00116C54" w:rsidRPr="00F23047">
                <w:rPr>
                  <w:rFonts w:ascii="Times New Roman" w:hAnsi="Times New Roman" w:cs="Times New Roman"/>
                  <w:sz w:val="28"/>
                  <w:szCs w:val="28"/>
                </w:rPr>
                <w:t>Часть 2 статьи 48</w:t>
              </w:r>
            </w:hyperlink>
            <w:r w:rsidR="00116C54" w:rsidRPr="00F23047">
              <w:rPr>
                <w:rFonts w:ascii="Times New Roman" w:hAnsi="Times New Roman" w:cs="Times New Roman"/>
                <w:sz w:val="28"/>
                <w:szCs w:val="28"/>
              </w:rPr>
              <w:t xml:space="preserve"> </w:t>
            </w:r>
            <w:proofErr w:type="spellStart"/>
            <w:r w:rsidR="00116C54" w:rsidRPr="00F23047">
              <w:rPr>
                <w:rFonts w:ascii="Times New Roman" w:hAnsi="Times New Roman" w:cs="Times New Roman"/>
                <w:sz w:val="28"/>
                <w:szCs w:val="28"/>
              </w:rPr>
              <w:t>ГрК</w:t>
            </w:r>
            <w:proofErr w:type="spellEnd"/>
            <w:r w:rsidR="00116C54" w:rsidRPr="00F23047">
              <w:rPr>
                <w:rFonts w:ascii="Times New Roman" w:hAnsi="Times New Roman" w:cs="Times New Roman"/>
                <w:sz w:val="28"/>
                <w:szCs w:val="28"/>
              </w:rPr>
              <w:t xml:space="preserve"> РФ</w:t>
            </w:r>
          </w:p>
        </w:tc>
        <w:tc>
          <w:tcPr>
            <w:tcW w:w="1559" w:type="dxa"/>
            <w:vMerge/>
            <w:tcBorders>
              <w:bottom w:val="nil"/>
            </w:tcBorders>
          </w:tcPr>
          <w:p w14:paraId="624EDE61" w14:textId="77777777" w:rsidR="00116C54" w:rsidRPr="00F23047" w:rsidRDefault="00116C54">
            <w:pPr>
              <w:spacing w:after="1" w:line="0" w:lineRule="atLeast"/>
              <w:rPr>
                <w:rFonts w:ascii="Times New Roman" w:hAnsi="Times New Roman" w:cs="Times New Roman"/>
                <w:sz w:val="28"/>
                <w:szCs w:val="28"/>
              </w:rPr>
            </w:pPr>
          </w:p>
        </w:tc>
        <w:tc>
          <w:tcPr>
            <w:tcW w:w="1418" w:type="dxa"/>
          </w:tcPr>
          <w:p w14:paraId="06B62135"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751F2440" w14:textId="77777777" w:rsidTr="00F23047">
        <w:tc>
          <w:tcPr>
            <w:tcW w:w="510" w:type="dxa"/>
            <w:vMerge w:val="restart"/>
            <w:tcBorders>
              <w:top w:val="nil"/>
              <w:bottom w:val="nil"/>
            </w:tcBorders>
          </w:tcPr>
          <w:p w14:paraId="5DF2A25E" w14:textId="77777777" w:rsidR="00116C54" w:rsidRPr="00F23047" w:rsidRDefault="00116C54">
            <w:pPr>
              <w:pStyle w:val="ConsPlusNormal"/>
              <w:rPr>
                <w:rFonts w:ascii="Times New Roman" w:hAnsi="Times New Roman" w:cs="Times New Roman"/>
                <w:sz w:val="28"/>
                <w:szCs w:val="28"/>
              </w:rPr>
            </w:pPr>
          </w:p>
        </w:tc>
        <w:tc>
          <w:tcPr>
            <w:tcW w:w="1474" w:type="dxa"/>
            <w:vMerge w:val="restart"/>
            <w:tcBorders>
              <w:top w:val="nil"/>
              <w:bottom w:val="nil"/>
            </w:tcBorders>
          </w:tcPr>
          <w:p w14:paraId="404BEA48" w14:textId="77777777" w:rsidR="00116C54" w:rsidRPr="00F23047" w:rsidRDefault="00116C54">
            <w:pPr>
              <w:pStyle w:val="ConsPlusNormal"/>
              <w:rPr>
                <w:rFonts w:ascii="Times New Roman" w:hAnsi="Times New Roman" w:cs="Times New Roman"/>
                <w:sz w:val="28"/>
                <w:szCs w:val="28"/>
              </w:rPr>
            </w:pPr>
          </w:p>
        </w:tc>
        <w:tc>
          <w:tcPr>
            <w:tcW w:w="963" w:type="dxa"/>
            <w:vMerge w:val="restart"/>
            <w:tcBorders>
              <w:top w:val="nil"/>
              <w:bottom w:val="nil"/>
            </w:tcBorders>
          </w:tcPr>
          <w:p w14:paraId="3B67A8D8" w14:textId="77777777" w:rsidR="00116C54" w:rsidRPr="00F23047" w:rsidRDefault="00116C54">
            <w:pPr>
              <w:pStyle w:val="ConsPlusNormal"/>
              <w:rPr>
                <w:rFonts w:ascii="Times New Roman" w:hAnsi="Times New Roman" w:cs="Times New Roman"/>
                <w:sz w:val="28"/>
                <w:szCs w:val="28"/>
              </w:rPr>
            </w:pPr>
          </w:p>
        </w:tc>
        <w:tc>
          <w:tcPr>
            <w:tcW w:w="963" w:type="dxa"/>
            <w:vMerge w:val="restart"/>
            <w:tcBorders>
              <w:top w:val="nil"/>
              <w:bottom w:val="nil"/>
            </w:tcBorders>
          </w:tcPr>
          <w:p w14:paraId="12C53466" w14:textId="77777777" w:rsidR="00116C54" w:rsidRPr="00F23047" w:rsidRDefault="00116C54">
            <w:pPr>
              <w:pStyle w:val="ConsPlusNormal"/>
              <w:rPr>
                <w:rFonts w:ascii="Times New Roman" w:hAnsi="Times New Roman" w:cs="Times New Roman"/>
                <w:sz w:val="28"/>
                <w:szCs w:val="28"/>
              </w:rPr>
            </w:pPr>
          </w:p>
        </w:tc>
        <w:tc>
          <w:tcPr>
            <w:tcW w:w="763" w:type="dxa"/>
            <w:vMerge w:val="restart"/>
            <w:tcBorders>
              <w:top w:val="nil"/>
              <w:bottom w:val="nil"/>
            </w:tcBorders>
          </w:tcPr>
          <w:p w14:paraId="3277DCEF" w14:textId="77777777" w:rsidR="00116C54" w:rsidRPr="00F23047" w:rsidRDefault="00116C54">
            <w:pPr>
              <w:pStyle w:val="ConsPlusNormal"/>
              <w:rPr>
                <w:rFonts w:ascii="Times New Roman" w:hAnsi="Times New Roman" w:cs="Times New Roman"/>
                <w:sz w:val="28"/>
                <w:szCs w:val="28"/>
              </w:rPr>
            </w:pPr>
          </w:p>
        </w:tc>
        <w:tc>
          <w:tcPr>
            <w:tcW w:w="3260" w:type="dxa"/>
            <w:vMerge w:val="restart"/>
          </w:tcPr>
          <w:p w14:paraId="3B639949"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3. Часть проектной документации, в которую были внесены изменения (в случае представления в электронной форме документов для проведения повторной государственной экспертизы проектной </w:t>
            </w:r>
            <w:r w:rsidRPr="00F23047">
              <w:rPr>
                <w:rFonts w:ascii="Times New Roman" w:hAnsi="Times New Roman" w:cs="Times New Roman"/>
                <w:sz w:val="28"/>
                <w:szCs w:val="28"/>
              </w:rPr>
              <w:lastRenderedPageBreak/>
              <w:t>документации, получившей положительное заключение государственной экспертизы, в организацию, проводившую первичную государственную экспертизу в отношении проектной документации, представлявшейся в электронной форме в полном объеме);</w:t>
            </w:r>
          </w:p>
          <w:p w14:paraId="76FC64E6"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4. Ведомости объемов работ, учтенных в сметных расчетах;</w:t>
            </w:r>
          </w:p>
        </w:tc>
        <w:tc>
          <w:tcPr>
            <w:tcW w:w="1701" w:type="dxa"/>
            <w:vMerge w:val="restart"/>
            <w:tcBorders>
              <w:bottom w:val="nil"/>
            </w:tcBorders>
          </w:tcPr>
          <w:p w14:paraId="4BB7D486" w14:textId="77777777" w:rsidR="00116C54" w:rsidRPr="00F23047" w:rsidRDefault="00116C54">
            <w:pPr>
              <w:pStyle w:val="ConsPlusNormal"/>
              <w:rPr>
                <w:rFonts w:ascii="Times New Roman" w:hAnsi="Times New Roman" w:cs="Times New Roman"/>
                <w:sz w:val="28"/>
                <w:szCs w:val="28"/>
              </w:rPr>
            </w:pPr>
          </w:p>
        </w:tc>
        <w:tc>
          <w:tcPr>
            <w:tcW w:w="1985" w:type="dxa"/>
          </w:tcPr>
          <w:p w14:paraId="6660F404" w14:textId="771200FC" w:rsidR="00116C54" w:rsidRPr="00F23047" w:rsidRDefault="00C0311D">
            <w:pPr>
              <w:pStyle w:val="ConsPlusNormal"/>
              <w:jc w:val="both"/>
              <w:rPr>
                <w:rFonts w:ascii="Times New Roman" w:hAnsi="Times New Roman" w:cs="Times New Roman"/>
                <w:sz w:val="28"/>
                <w:szCs w:val="28"/>
              </w:rPr>
            </w:pPr>
            <w:hyperlink r:id="rId84" w:history="1">
              <w:r w:rsidR="00116C54" w:rsidRPr="00F23047">
                <w:rPr>
                  <w:rFonts w:ascii="Times New Roman" w:hAnsi="Times New Roman" w:cs="Times New Roman"/>
                  <w:sz w:val="28"/>
                  <w:szCs w:val="28"/>
                </w:rPr>
                <w:t>Абзац первый</w:t>
              </w:r>
            </w:hyperlink>
            <w:r w:rsidR="00116C54" w:rsidRPr="00F23047">
              <w:rPr>
                <w:rFonts w:ascii="Times New Roman" w:hAnsi="Times New Roman" w:cs="Times New Roman"/>
                <w:sz w:val="28"/>
                <w:szCs w:val="28"/>
              </w:rPr>
              <w:t xml:space="preserve"> и </w:t>
            </w:r>
            <w:hyperlink r:id="rId85" w:history="1">
              <w:r w:rsidR="00116C54" w:rsidRPr="00F23047">
                <w:rPr>
                  <w:rFonts w:ascii="Times New Roman" w:hAnsi="Times New Roman" w:cs="Times New Roman"/>
                  <w:sz w:val="28"/>
                  <w:szCs w:val="28"/>
                </w:rPr>
                <w:t>второй пункта 17</w:t>
              </w:r>
            </w:hyperlink>
            <w:r w:rsidR="00116C54" w:rsidRPr="00F23047">
              <w:rPr>
                <w:rFonts w:ascii="Times New Roman" w:hAnsi="Times New Roman" w:cs="Times New Roman"/>
                <w:sz w:val="28"/>
                <w:szCs w:val="28"/>
              </w:rPr>
              <w:t xml:space="preserve"> постановления Правительства Российской Федерации от 5 марта 2007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145</w:t>
            </w:r>
          </w:p>
        </w:tc>
        <w:tc>
          <w:tcPr>
            <w:tcW w:w="1559" w:type="dxa"/>
            <w:tcBorders>
              <w:top w:val="nil"/>
            </w:tcBorders>
          </w:tcPr>
          <w:p w14:paraId="307E2767" w14:textId="77777777" w:rsidR="00116C54" w:rsidRPr="00F23047" w:rsidRDefault="00116C54">
            <w:pPr>
              <w:pStyle w:val="ConsPlusNormal"/>
              <w:rPr>
                <w:rFonts w:ascii="Times New Roman" w:hAnsi="Times New Roman" w:cs="Times New Roman"/>
                <w:sz w:val="28"/>
                <w:szCs w:val="28"/>
              </w:rPr>
            </w:pPr>
          </w:p>
        </w:tc>
        <w:tc>
          <w:tcPr>
            <w:tcW w:w="1418" w:type="dxa"/>
          </w:tcPr>
          <w:p w14:paraId="72BA6E1C"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576384D2" w14:textId="77777777" w:rsidTr="00F23047">
        <w:tblPrEx>
          <w:tblBorders>
            <w:insideH w:val="nil"/>
          </w:tblBorders>
        </w:tblPrEx>
        <w:tc>
          <w:tcPr>
            <w:tcW w:w="510" w:type="dxa"/>
            <w:vMerge/>
            <w:tcBorders>
              <w:top w:val="nil"/>
              <w:bottom w:val="nil"/>
            </w:tcBorders>
          </w:tcPr>
          <w:p w14:paraId="46BEA3A9" w14:textId="77777777" w:rsidR="00116C54" w:rsidRPr="00F23047" w:rsidRDefault="00116C54">
            <w:pPr>
              <w:spacing w:after="1" w:line="0" w:lineRule="atLeast"/>
              <w:rPr>
                <w:rFonts w:ascii="Times New Roman" w:hAnsi="Times New Roman" w:cs="Times New Roman"/>
                <w:sz w:val="28"/>
                <w:szCs w:val="28"/>
              </w:rPr>
            </w:pPr>
          </w:p>
        </w:tc>
        <w:tc>
          <w:tcPr>
            <w:tcW w:w="1474" w:type="dxa"/>
            <w:vMerge/>
            <w:tcBorders>
              <w:top w:val="nil"/>
              <w:bottom w:val="nil"/>
            </w:tcBorders>
          </w:tcPr>
          <w:p w14:paraId="1A996057"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0911AA33"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05BB09AC" w14:textId="77777777" w:rsidR="00116C54" w:rsidRPr="00F23047" w:rsidRDefault="00116C54">
            <w:pPr>
              <w:spacing w:after="1" w:line="0" w:lineRule="atLeast"/>
              <w:rPr>
                <w:rFonts w:ascii="Times New Roman" w:hAnsi="Times New Roman" w:cs="Times New Roman"/>
                <w:sz w:val="28"/>
                <w:szCs w:val="28"/>
              </w:rPr>
            </w:pPr>
          </w:p>
        </w:tc>
        <w:tc>
          <w:tcPr>
            <w:tcW w:w="763" w:type="dxa"/>
            <w:vMerge/>
            <w:tcBorders>
              <w:top w:val="nil"/>
              <w:bottom w:val="nil"/>
            </w:tcBorders>
          </w:tcPr>
          <w:p w14:paraId="736EC63A" w14:textId="77777777" w:rsidR="00116C54" w:rsidRPr="00F23047" w:rsidRDefault="00116C54">
            <w:pPr>
              <w:spacing w:after="1" w:line="0" w:lineRule="atLeast"/>
              <w:rPr>
                <w:rFonts w:ascii="Times New Roman" w:hAnsi="Times New Roman" w:cs="Times New Roman"/>
                <w:sz w:val="28"/>
                <w:szCs w:val="28"/>
              </w:rPr>
            </w:pPr>
          </w:p>
        </w:tc>
        <w:tc>
          <w:tcPr>
            <w:tcW w:w="3260" w:type="dxa"/>
            <w:vMerge/>
          </w:tcPr>
          <w:p w14:paraId="7BB7887E" w14:textId="77777777" w:rsidR="00116C54" w:rsidRPr="00F23047" w:rsidRDefault="00116C54">
            <w:pPr>
              <w:spacing w:after="1" w:line="0" w:lineRule="atLeast"/>
              <w:rPr>
                <w:rFonts w:ascii="Times New Roman" w:hAnsi="Times New Roman" w:cs="Times New Roman"/>
                <w:sz w:val="28"/>
                <w:szCs w:val="28"/>
              </w:rPr>
            </w:pPr>
          </w:p>
        </w:tc>
        <w:tc>
          <w:tcPr>
            <w:tcW w:w="1701" w:type="dxa"/>
            <w:vMerge/>
            <w:tcBorders>
              <w:bottom w:val="nil"/>
            </w:tcBorders>
          </w:tcPr>
          <w:p w14:paraId="4AFC397E" w14:textId="77777777" w:rsidR="00116C54" w:rsidRPr="00F23047" w:rsidRDefault="00116C54">
            <w:pPr>
              <w:spacing w:after="1" w:line="0" w:lineRule="atLeast"/>
              <w:rPr>
                <w:rFonts w:ascii="Times New Roman" w:hAnsi="Times New Roman" w:cs="Times New Roman"/>
                <w:sz w:val="28"/>
                <w:szCs w:val="28"/>
              </w:rPr>
            </w:pPr>
          </w:p>
        </w:tc>
        <w:tc>
          <w:tcPr>
            <w:tcW w:w="1985" w:type="dxa"/>
          </w:tcPr>
          <w:p w14:paraId="49366A05" w14:textId="77777777" w:rsidR="00116C54" w:rsidRPr="00F23047" w:rsidRDefault="00116C54">
            <w:pPr>
              <w:pStyle w:val="ConsPlusNormal"/>
              <w:rPr>
                <w:rFonts w:ascii="Times New Roman" w:hAnsi="Times New Roman" w:cs="Times New Roman"/>
                <w:sz w:val="28"/>
                <w:szCs w:val="28"/>
              </w:rPr>
            </w:pPr>
          </w:p>
        </w:tc>
        <w:tc>
          <w:tcPr>
            <w:tcW w:w="1559" w:type="dxa"/>
            <w:tcBorders>
              <w:bottom w:val="nil"/>
            </w:tcBorders>
          </w:tcPr>
          <w:p w14:paraId="478E1416" w14:textId="77777777" w:rsidR="00116C54" w:rsidRPr="00F23047" w:rsidRDefault="00116C54">
            <w:pPr>
              <w:pStyle w:val="ConsPlusNormal"/>
              <w:rPr>
                <w:rFonts w:ascii="Times New Roman" w:hAnsi="Times New Roman" w:cs="Times New Roman"/>
                <w:sz w:val="28"/>
                <w:szCs w:val="28"/>
              </w:rPr>
            </w:pPr>
          </w:p>
        </w:tc>
        <w:tc>
          <w:tcPr>
            <w:tcW w:w="1418" w:type="dxa"/>
            <w:tcBorders>
              <w:bottom w:val="nil"/>
            </w:tcBorders>
          </w:tcPr>
          <w:p w14:paraId="30A57AC4" w14:textId="77777777" w:rsidR="00116C54" w:rsidRPr="00F23047" w:rsidRDefault="00116C54">
            <w:pPr>
              <w:pStyle w:val="ConsPlusNormal"/>
              <w:rPr>
                <w:rFonts w:ascii="Times New Roman" w:hAnsi="Times New Roman" w:cs="Times New Roman"/>
                <w:sz w:val="28"/>
                <w:szCs w:val="28"/>
              </w:rPr>
            </w:pPr>
          </w:p>
        </w:tc>
      </w:tr>
      <w:tr w:rsidR="00F23047" w:rsidRPr="00F23047" w14:paraId="524AF89B" w14:textId="77777777" w:rsidTr="00F23047">
        <w:tblPrEx>
          <w:tblBorders>
            <w:insideH w:val="nil"/>
          </w:tblBorders>
        </w:tblPrEx>
        <w:tc>
          <w:tcPr>
            <w:tcW w:w="510" w:type="dxa"/>
            <w:vMerge w:val="restart"/>
            <w:tcBorders>
              <w:top w:val="nil"/>
              <w:bottom w:val="nil"/>
            </w:tcBorders>
          </w:tcPr>
          <w:p w14:paraId="1FEB6167" w14:textId="77777777" w:rsidR="00116C54" w:rsidRPr="00F23047" w:rsidRDefault="00116C54">
            <w:pPr>
              <w:pStyle w:val="ConsPlusNormal"/>
              <w:rPr>
                <w:rFonts w:ascii="Times New Roman" w:hAnsi="Times New Roman" w:cs="Times New Roman"/>
                <w:sz w:val="28"/>
                <w:szCs w:val="28"/>
              </w:rPr>
            </w:pPr>
          </w:p>
        </w:tc>
        <w:tc>
          <w:tcPr>
            <w:tcW w:w="1474" w:type="dxa"/>
            <w:vMerge w:val="restart"/>
            <w:tcBorders>
              <w:top w:val="nil"/>
              <w:bottom w:val="nil"/>
            </w:tcBorders>
          </w:tcPr>
          <w:p w14:paraId="24048296" w14:textId="77777777" w:rsidR="00116C54" w:rsidRPr="00F23047" w:rsidRDefault="00116C54">
            <w:pPr>
              <w:pStyle w:val="ConsPlusNormal"/>
              <w:rPr>
                <w:rFonts w:ascii="Times New Roman" w:hAnsi="Times New Roman" w:cs="Times New Roman"/>
                <w:sz w:val="28"/>
                <w:szCs w:val="28"/>
              </w:rPr>
            </w:pPr>
          </w:p>
        </w:tc>
        <w:tc>
          <w:tcPr>
            <w:tcW w:w="963" w:type="dxa"/>
            <w:vMerge w:val="restart"/>
            <w:tcBorders>
              <w:top w:val="nil"/>
              <w:bottom w:val="nil"/>
            </w:tcBorders>
          </w:tcPr>
          <w:p w14:paraId="5C1289FC" w14:textId="77777777" w:rsidR="00116C54" w:rsidRPr="00F23047" w:rsidRDefault="00116C54">
            <w:pPr>
              <w:pStyle w:val="ConsPlusNormal"/>
              <w:rPr>
                <w:rFonts w:ascii="Times New Roman" w:hAnsi="Times New Roman" w:cs="Times New Roman"/>
                <w:sz w:val="28"/>
                <w:szCs w:val="28"/>
              </w:rPr>
            </w:pPr>
          </w:p>
        </w:tc>
        <w:tc>
          <w:tcPr>
            <w:tcW w:w="963" w:type="dxa"/>
            <w:vMerge w:val="restart"/>
            <w:tcBorders>
              <w:top w:val="nil"/>
              <w:bottom w:val="nil"/>
            </w:tcBorders>
          </w:tcPr>
          <w:p w14:paraId="4E446C0D" w14:textId="77777777" w:rsidR="00116C54" w:rsidRPr="00F23047" w:rsidRDefault="00116C54">
            <w:pPr>
              <w:pStyle w:val="ConsPlusNormal"/>
              <w:rPr>
                <w:rFonts w:ascii="Times New Roman" w:hAnsi="Times New Roman" w:cs="Times New Roman"/>
                <w:sz w:val="28"/>
                <w:szCs w:val="28"/>
              </w:rPr>
            </w:pPr>
          </w:p>
        </w:tc>
        <w:tc>
          <w:tcPr>
            <w:tcW w:w="763" w:type="dxa"/>
            <w:vMerge w:val="restart"/>
            <w:tcBorders>
              <w:top w:val="nil"/>
              <w:bottom w:val="nil"/>
            </w:tcBorders>
          </w:tcPr>
          <w:p w14:paraId="31F210F4" w14:textId="77777777" w:rsidR="00116C54" w:rsidRPr="00F23047" w:rsidRDefault="00116C54">
            <w:pPr>
              <w:pStyle w:val="ConsPlusNormal"/>
              <w:rPr>
                <w:rFonts w:ascii="Times New Roman" w:hAnsi="Times New Roman" w:cs="Times New Roman"/>
                <w:sz w:val="28"/>
                <w:szCs w:val="28"/>
              </w:rPr>
            </w:pPr>
          </w:p>
        </w:tc>
        <w:tc>
          <w:tcPr>
            <w:tcW w:w="3260" w:type="dxa"/>
          </w:tcPr>
          <w:p w14:paraId="2E813F80"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5. Задание на проектирование;</w:t>
            </w:r>
          </w:p>
          <w:p w14:paraId="2F6DE9B1"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6. Результаты инженерных изысканий в соответствии с требованиями (в том числе к составу указанных результатов), установленными законодательством </w:t>
            </w:r>
            <w:r w:rsidRPr="00F23047">
              <w:rPr>
                <w:rFonts w:ascii="Times New Roman" w:hAnsi="Times New Roman" w:cs="Times New Roman"/>
                <w:sz w:val="28"/>
                <w:szCs w:val="28"/>
              </w:rPr>
              <w:lastRenderedPageBreak/>
              <w:t>Российской Федерации;</w:t>
            </w:r>
          </w:p>
        </w:tc>
        <w:tc>
          <w:tcPr>
            <w:tcW w:w="1701" w:type="dxa"/>
            <w:vMerge w:val="restart"/>
            <w:tcBorders>
              <w:top w:val="nil"/>
              <w:bottom w:val="nil"/>
            </w:tcBorders>
          </w:tcPr>
          <w:p w14:paraId="26AAFD20" w14:textId="77777777" w:rsidR="00116C54" w:rsidRPr="00F23047" w:rsidRDefault="00116C54">
            <w:pPr>
              <w:pStyle w:val="ConsPlusNormal"/>
              <w:rPr>
                <w:rFonts w:ascii="Times New Roman" w:hAnsi="Times New Roman" w:cs="Times New Roman"/>
                <w:sz w:val="28"/>
                <w:szCs w:val="28"/>
              </w:rPr>
            </w:pPr>
          </w:p>
        </w:tc>
        <w:tc>
          <w:tcPr>
            <w:tcW w:w="1985" w:type="dxa"/>
          </w:tcPr>
          <w:p w14:paraId="08BD7597" w14:textId="4D2A0903" w:rsidR="00116C54" w:rsidRPr="00F23047" w:rsidRDefault="00C0311D">
            <w:pPr>
              <w:pStyle w:val="ConsPlusNormal"/>
              <w:jc w:val="both"/>
              <w:rPr>
                <w:rFonts w:ascii="Times New Roman" w:hAnsi="Times New Roman" w:cs="Times New Roman"/>
                <w:sz w:val="28"/>
                <w:szCs w:val="28"/>
              </w:rPr>
            </w:pPr>
            <w:hyperlink r:id="rId86" w:history="1">
              <w:r w:rsidR="00116C54" w:rsidRPr="00F23047">
                <w:rPr>
                  <w:rFonts w:ascii="Times New Roman" w:hAnsi="Times New Roman" w:cs="Times New Roman"/>
                  <w:sz w:val="28"/>
                  <w:szCs w:val="28"/>
                </w:rPr>
                <w:t>Подпункты "б"</w:t>
              </w:r>
            </w:hyperlink>
            <w:r w:rsidR="00116C54" w:rsidRPr="00F23047">
              <w:rPr>
                <w:rFonts w:ascii="Times New Roman" w:hAnsi="Times New Roman" w:cs="Times New Roman"/>
                <w:sz w:val="28"/>
                <w:szCs w:val="28"/>
              </w:rPr>
              <w:t xml:space="preserve">, </w:t>
            </w:r>
            <w:hyperlink r:id="rId87" w:history="1">
              <w:r w:rsidR="00116C54" w:rsidRPr="00F23047">
                <w:rPr>
                  <w:rFonts w:ascii="Times New Roman" w:hAnsi="Times New Roman" w:cs="Times New Roman"/>
                  <w:sz w:val="28"/>
                  <w:szCs w:val="28"/>
                </w:rPr>
                <w:t>"в"</w:t>
              </w:r>
            </w:hyperlink>
            <w:r w:rsidR="00116C54" w:rsidRPr="00F23047">
              <w:rPr>
                <w:rFonts w:ascii="Times New Roman" w:hAnsi="Times New Roman" w:cs="Times New Roman"/>
                <w:sz w:val="28"/>
                <w:szCs w:val="28"/>
              </w:rPr>
              <w:t xml:space="preserve">, </w:t>
            </w:r>
            <w:hyperlink r:id="rId88" w:history="1">
              <w:r w:rsidR="00116C54" w:rsidRPr="00F23047">
                <w:rPr>
                  <w:rFonts w:ascii="Times New Roman" w:hAnsi="Times New Roman" w:cs="Times New Roman"/>
                  <w:sz w:val="28"/>
                  <w:szCs w:val="28"/>
                </w:rPr>
                <w:t>"г" пункта 17.3</w:t>
              </w:r>
            </w:hyperlink>
            <w:r w:rsidR="00116C54" w:rsidRPr="00F23047">
              <w:rPr>
                <w:rFonts w:ascii="Times New Roman" w:hAnsi="Times New Roman" w:cs="Times New Roman"/>
                <w:sz w:val="28"/>
                <w:szCs w:val="28"/>
              </w:rPr>
              <w:t xml:space="preserve"> постановления Правительства Российской Федерации от 5 марта 2007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145</w:t>
            </w:r>
          </w:p>
        </w:tc>
        <w:tc>
          <w:tcPr>
            <w:tcW w:w="1559" w:type="dxa"/>
            <w:vMerge w:val="restart"/>
            <w:tcBorders>
              <w:top w:val="nil"/>
            </w:tcBorders>
          </w:tcPr>
          <w:p w14:paraId="6754E7D6" w14:textId="77777777" w:rsidR="00116C54" w:rsidRPr="00F23047" w:rsidRDefault="00116C54">
            <w:pPr>
              <w:pStyle w:val="ConsPlusNormal"/>
              <w:rPr>
                <w:rFonts w:ascii="Times New Roman" w:hAnsi="Times New Roman" w:cs="Times New Roman"/>
                <w:sz w:val="28"/>
                <w:szCs w:val="28"/>
              </w:rPr>
            </w:pPr>
          </w:p>
        </w:tc>
        <w:tc>
          <w:tcPr>
            <w:tcW w:w="1418" w:type="dxa"/>
            <w:vMerge w:val="restart"/>
            <w:tcBorders>
              <w:top w:val="nil"/>
            </w:tcBorders>
          </w:tcPr>
          <w:p w14:paraId="3F4EEF9C" w14:textId="77777777" w:rsidR="00116C54" w:rsidRPr="00F23047" w:rsidRDefault="00116C54">
            <w:pPr>
              <w:pStyle w:val="ConsPlusNormal"/>
              <w:rPr>
                <w:rFonts w:ascii="Times New Roman" w:hAnsi="Times New Roman" w:cs="Times New Roman"/>
                <w:sz w:val="28"/>
                <w:szCs w:val="28"/>
              </w:rPr>
            </w:pPr>
          </w:p>
        </w:tc>
      </w:tr>
      <w:tr w:rsidR="00F23047" w:rsidRPr="00F23047" w14:paraId="557E8CC2" w14:textId="77777777" w:rsidTr="00F23047">
        <w:tblPrEx>
          <w:tblBorders>
            <w:insideH w:val="nil"/>
          </w:tblBorders>
        </w:tblPrEx>
        <w:tc>
          <w:tcPr>
            <w:tcW w:w="510" w:type="dxa"/>
            <w:vMerge/>
            <w:tcBorders>
              <w:top w:val="nil"/>
              <w:bottom w:val="nil"/>
            </w:tcBorders>
          </w:tcPr>
          <w:p w14:paraId="21303059" w14:textId="77777777" w:rsidR="00116C54" w:rsidRPr="00F23047" w:rsidRDefault="00116C54">
            <w:pPr>
              <w:spacing w:after="1" w:line="0" w:lineRule="atLeast"/>
              <w:rPr>
                <w:rFonts w:ascii="Times New Roman" w:hAnsi="Times New Roman" w:cs="Times New Roman"/>
                <w:sz w:val="28"/>
                <w:szCs w:val="28"/>
              </w:rPr>
            </w:pPr>
          </w:p>
        </w:tc>
        <w:tc>
          <w:tcPr>
            <w:tcW w:w="1474" w:type="dxa"/>
            <w:vMerge/>
            <w:tcBorders>
              <w:top w:val="nil"/>
              <w:bottom w:val="nil"/>
            </w:tcBorders>
          </w:tcPr>
          <w:p w14:paraId="50BB783C"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43006E96"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029F53B4" w14:textId="77777777" w:rsidR="00116C54" w:rsidRPr="00F23047" w:rsidRDefault="00116C54">
            <w:pPr>
              <w:spacing w:after="1" w:line="0" w:lineRule="atLeast"/>
              <w:rPr>
                <w:rFonts w:ascii="Times New Roman" w:hAnsi="Times New Roman" w:cs="Times New Roman"/>
                <w:sz w:val="28"/>
                <w:szCs w:val="28"/>
              </w:rPr>
            </w:pPr>
          </w:p>
        </w:tc>
        <w:tc>
          <w:tcPr>
            <w:tcW w:w="763" w:type="dxa"/>
            <w:vMerge/>
            <w:tcBorders>
              <w:top w:val="nil"/>
              <w:bottom w:val="nil"/>
            </w:tcBorders>
          </w:tcPr>
          <w:p w14:paraId="355AC063" w14:textId="77777777" w:rsidR="00116C54" w:rsidRPr="00F23047" w:rsidRDefault="00116C54">
            <w:pPr>
              <w:spacing w:after="1" w:line="0" w:lineRule="atLeast"/>
              <w:rPr>
                <w:rFonts w:ascii="Times New Roman" w:hAnsi="Times New Roman" w:cs="Times New Roman"/>
                <w:sz w:val="28"/>
                <w:szCs w:val="28"/>
              </w:rPr>
            </w:pPr>
          </w:p>
        </w:tc>
        <w:tc>
          <w:tcPr>
            <w:tcW w:w="3260" w:type="dxa"/>
          </w:tcPr>
          <w:p w14:paraId="75935EF2"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7. Задание на выполнение инженерных изысканий;</w:t>
            </w:r>
          </w:p>
        </w:tc>
        <w:tc>
          <w:tcPr>
            <w:tcW w:w="1701" w:type="dxa"/>
            <w:vMerge/>
            <w:tcBorders>
              <w:top w:val="nil"/>
              <w:bottom w:val="nil"/>
            </w:tcBorders>
          </w:tcPr>
          <w:p w14:paraId="31AE579C" w14:textId="77777777" w:rsidR="00116C54" w:rsidRPr="00F23047" w:rsidRDefault="00116C54">
            <w:pPr>
              <w:spacing w:after="1" w:line="0" w:lineRule="atLeast"/>
              <w:rPr>
                <w:rFonts w:ascii="Times New Roman" w:hAnsi="Times New Roman" w:cs="Times New Roman"/>
                <w:sz w:val="28"/>
                <w:szCs w:val="28"/>
              </w:rPr>
            </w:pPr>
          </w:p>
        </w:tc>
        <w:tc>
          <w:tcPr>
            <w:tcW w:w="1985" w:type="dxa"/>
          </w:tcPr>
          <w:p w14:paraId="0863D284" w14:textId="3C695ADA" w:rsidR="00116C54" w:rsidRPr="00F23047" w:rsidRDefault="00C0311D">
            <w:pPr>
              <w:pStyle w:val="ConsPlusNormal"/>
              <w:jc w:val="both"/>
              <w:rPr>
                <w:rFonts w:ascii="Times New Roman" w:hAnsi="Times New Roman" w:cs="Times New Roman"/>
                <w:sz w:val="28"/>
                <w:szCs w:val="28"/>
              </w:rPr>
            </w:pPr>
            <w:hyperlink r:id="rId89" w:history="1">
              <w:r w:rsidR="00116C54" w:rsidRPr="00F23047">
                <w:rPr>
                  <w:rFonts w:ascii="Times New Roman" w:hAnsi="Times New Roman" w:cs="Times New Roman"/>
                  <w:sz w:val="28"/>
                  <w:szCs w:val="28"/>
                </w:rPr>
                <w:t>Пункт 4</w:t>
              </w:r>
            </w:hyperlink>
            <w:r w:rsidR="00116C54" w:rsidRPr="00F23047">
              <w:rPr>
                <w:rFonts w:ascii="Times New Roman" w:hAnsi="Times New Roman" w:cs="Times New Roman"/>
                <w:sz w:val="28"/>
                <w:szCs w:val="28"/>
              </w:rPr>
              <w:t xml:space="preserve"> постановления Правительства Российской Федерации от 19 января 2006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20;</w:t>
            </w:r>
          </w:p>
          <w:p w14:paraId="788FD96E" w14:textId="03A0082A" w:rsidR="00116C54" w:rsidRPr="00F23047" w:rsidRDefault="00C0311D">
            <w:pPr>
              <w:pStyle w:val="ConsPlusNormal"/>
              <w:jc w:val="both"/>
              <w:rPr>
                <w:rFonts w:ascii="Times New Roman" w:hAnsi="Times New Roman" w:cs="Times New Roman"/>
                <w:sz w:val="28"/>
                <w:szCs w:val="28"/>
              </w:rPr>
            </w:pPr>
            <w:hyperlink r:id="rId90" w:history="1">
              <w:r w:rsidR="00116C54" w:rsidRPr="00F23047">
                <w:rPr>
                  <w:rFonts w:ascii="Times New Roman" w:hAnsi="Times New Roman" w:cs="Times New Roman"/>
                  <w:sz w:val="28"/>
                  <w:szCs w:val="28"/>
                </w:rPr>
                <w:t>Пункт 5</w:t>
              </w:r>
            </w:hyperlink>
            <w:r w:rsidR="00116C54" w:rsidRPr="00F23047">
              <w:rPr>
                <w:rFonts w:ascii="Times New Roman" w:hAnsi="Times New Roman" w:cs="Times New Roman"/>
                <w:sz w:val="28"/>
                <w:szCs w:val="28"/>
              </w:rPr>
              <w:t xml:space="preserve"> постановления Правительства Российской Федерации от 31 марта 2017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402 "Об утверждении Правил выполнения инженерных изысканий, необходимых для подготовки документации по планировке территории, перечня видов инженерных </w:t>
            </w:r>
            <w:r w:rsidR="00116C54" w:rsidRPr="00F23047">
              <w:rPr>
                <w:rFonts w:ascii="Times New Roman" w:hAnsi="Times New Roman" w:cs="Times New Roman"/>
                <w:sz w:val="28"/>
                <w:szCs w:val="28"/>
              </w:rPr>
              <w:lastRenderedPageBreak/>
              <w:t xml:space="preserve">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20"</w:t>
            </w:r>
          </w:p>
        </w:tc>
        <w:tc>
          <w:tcPr>
            <w:tcW w:w="1559" w:type="dxa"/>
            <w:vMerge/>
            <w:tcBorders>
              <w:top w:val="nil"/>
            </w:tcBorders>
          </w:tcPr>
          <w:p w14:paraId="41955C1A" w14:textId="77777777" w:rsidR="00116C54" w:rsidRPr="00F23047" w:rsidRDefault="00116C54">
            <w:pPr>
              <w:spacing w:after="1" w:line="0" w:lineRule="atLeast"/>
              <w:rPr>
                <w:rFonts w:ascii="Times New Roman" w:hAnsi="Times New Roman" w:cs="Times New Roman"/>
                <w:sz w:val="28"/>
                <w:szCs w:val="28"/>
              </w:rPr>
            </w:pPr>
          </w:p>
        </w:tc>
        <w:tc>
          <w:tcPr>
            <w:tcW w:w="1418" w:type="dxa"/>
            <w:vMerge/>
            <w:tcBorders>
              <w:top w:val="nil"/>
            </w:tcBorders>
          </w:tcPr>
          <w:p w14:paraId="19FB3720" w14:textId="77777777" w:rsidR="00116C54" w:rsidRPr="00F23047" w:rsidRDefault="00116C54">
            <w:pPr>
              <w:spacing w:after="1" w:line="0" w:lineRule="atLeast"/>
              <w:rPr>
                <w:rFonts w:ascii="Times New Roman" w:hAnsi="Times New Roman" w:cs="Times New Roman"/>
                <w:sz w:val="28"/>
                <w:szCs w:val="28"/>
              </w:rPr>
            </w:pPr>
          </w:p>
        </w:tc>
      </w:tr>
      <w:tr w:rsidR="00F23047" w:rsidRPr="00F23047" w14:paraId="0F6330FD" w14:textId="77777777" w:rsidTr="00F23047">
        <w:tblPrEx>
          <w:tblBorders>
            <w:insideH w:val="nil"/>
          </w:tblBorders>
        </w:tblPrEx>
        <w:tc>
          <w:tcPr>
            <w:tcW w:w="510" w:type="dxa"/>
            <w:tcBorders>
              <w:top w:val="nil"/>
              <w:bottom w:val="nil"/>
            </w:tcBorders>
          </w:tcPr>
          <w:p w14:paraId="72EAC8EA" w14:textId="77777777" w:rsidR="00116C54" w:rsidRPr="00F23047" w:rsidRDefault="00116C54">
            <w:pPr>
              <w:pStyle w:val="ConsPlusNormal"/>
              <w:rPr>
                <w:rFonts w:ascii="Times New Roman" w:hAnsi="Times New Roman" w:cs="Times New Roman"/>
                <w:sz w:val="28"/>
                <w:szCs w:val="28"/>
              </w:rPr>
            </w:pPr>
          </w:p>
        </w:tc>
        <w:tc>
          <w:tcPr>
            <w:tcW w:w="1474" w:type="dxa"/>
            <w:tcBorders>
              <w:top w:val="nil"/>
              <w:bottom w:val="nil"/>
            </w:tcBorders>
          </w:tcPr>
          <w:p w14:paraId="342A9C10" w14:textId="77777777" w:rsidR="00116C54" w:rsidRPr="00F23047" w:rsidRDefault="00116C54">
            <w:pPr>
              <w:pStyle w:val="ConsPlusNormal"/>
              <w:rPr>
                <w:rFonts w:ascii="Times New Roman" w:hAnsi="Times New Roman" w:cs="Times New Roman"/>
                <w:sz w:val="28"/>
                <w:szCs w:val="28"/>
              </w:rPr>
            </w:pPr>
          </w:p>
        </w:tc>
        <w:tc>
          <w:tcPr>
            <w:tcW w:w="963" w:type="dxa"/>
            <w:tcBorders>
              <w:top w:val="nil"/>
              <w:bottom w:val="nil"/>
            </w:tcBorders>
          </w:tcPr>
          <w:p w14:paraId="61B1F0BF" w14:textId="77777777" w:rsidR="00116C54" w:rsidRPr="00F23047" w:rsidRDefault="00116C54">
            <w:pPr>
              <w:pStyle w:val="ConsPlusNormal"/>
              <w:rPr>
                <w:rFonts w:ascii="Times New Roman" w:hAnsi="Times New Roman" w:cs="Times New Roman"/>
                <w:sz w:val="28"/>
                <w:szCs w:val="28"/>
              </w:rPr>
            </w:pPr>
          </w:p>
        </w:tc>
        <w:tc>
          <w:tcPr>
            <w:tcW w:w="963" w:type="dxa"/>
            <w:tcBorders>
              <w:top w:val="nil"/>
              <w:bottom w:val="nil"/>
            </w:tcBorders>
          </w:tcPr>
          <w:p w14:paraId="026DAE8D" w14:textId="77777777" w:rsidR="00116C54" w:rsidRPr="00F23047" w:rsidRDefault="00116C54">
            <w:pPr>
              <w:pStyle w:val="ConsPlusNormal"/>
              <w:rPr>
                <w:rFonts w:ascii="Times New Roman" w:hAnsi="Times New Roman" w:cs="Times New Roman"/>
                <w:sz w:val="28"/>
                <w:szCs w:val="28"/>
              </w:rPr>
            </w:pPr>
          </w:p>
        </w:tc>
        <w:tc>
          <w:tcPr>
            <w:tcW w:w="763" w:type="dxa"/>
            <w:tcBorders>
              <w:top w:val="nil"/>
              <w:bottom w:val="nil"/>
            </w:tcBorders>
          </w:tcPr>
          <w:p w14:paraId="44CDFE8F" w14:textId="77777777" w:rsidR="00116C54" w:rsidRPr="00F23047" w:rsidRDefault="00116C54">
            <w:pPr>
              <w:pStyle w:val="ConsPlusNormal"/>
              <w:rPr>
                <w:rFonts w:ascii="Times New Roman" w:hAnsi="Times New Roman" w:cs="Times New Roman"/>
                <w:sz w:val="28"/>
                <w:szCs w:val="28"/>
              </w:rPr>
            </w:pPr>
          </w:p>
        </w:tc>
        <w:tc>
          <w:tcPr>
            <w:tcW w:w="3260" w:type="dxa"/>
          </w:tcPr>
          <w:p w14:paraId="2DAB9BA7" w14:textId="7C2C78C1"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8. Положительное заключение государственной историко-культурной экспертизы в случае проведения государственной экспертизы проектной документации, подлежащей государственной историко-культурной экспертизе в соответствии </w:t>
            </w:r>
            <w:r w:rsidRPr="00F23047">
              <w:rPr>
                <w:rFonts w:ascii="Times New Roman" w:hAnsi="Times New Roman" w:cs="Times New Roman"/>
                <w:sz w:val="28"/>
                <w:szCs w:val="28"/>
              </w:rPr>
              <w:lastRenderedPageBreak/>
              <w:t xml:space="preserve">с Федеральным </w:t>
            </w:r>
            <w:hyperlink r:id="rId91" w:history="1">
              <w:r w:rsidRPr="00F23047">
                <w:rPr>
                  <w:rFonts w:ascii="Times New Roman" w:hAnsi="Times New Roman" w:cs="Times New Roman"/>
                  <w:sz w:val="28"/>
                  <w:szCs w:val="28"/>
                </w:rPr>
                <w:t>законом</w:t>
              </w:r>
            </w:hyperlink>
            <w:r w:rsidRPr="00F23047">
              <w:rPr>
                <w:rFonts w:ascii="Times New Roman" w:hAnsi="Times New Roman" w:cs="Times New Roman"/>
                <w:sz w:val="28"/>
                <w:szCs w:val="28"/>
              </w:rPr>
              <w:t xml:space="preserve"> 25 июня 2002 г. </w:t>
            </w:r>
            <w:r w:rsidR="00F23047">
              <w:rPr>
                <w:rFonts w:ascii="Times New Roman" w:hAnsi="Times New Roman" w:cs="Times New Roman"/>
                <w:sz w:val="28"/>
                <w:szCs w:val="28"/>
              </w:rPr>
              <w:t>№</w:t>
            </w:r>
            <w:r w:rsidRPr="00F23047">
              <w:rPr>
                <w:rFonts w:ascii="Times New Roman" w:hAnsi="Times New Roman" w:cs="Times New Roman"/>
                <w:sz w:val="28"/>
                <w:szCs w:val="28"/>
              </w:rPr>
              <w:t xml:space="preserve"> 73-ФЗ "Об объектах культурного наследия (памятниках истории и культуры) народов Российской Федерации" (далее - Федеральный закон 25 июня 2002 г. </w:t>
            </w:r>
            <w:r w:rsidR="00F23047">
              <w:rPr>
                <w:rFonts w:ascii="Times New Roman" w:hAnsi="Times New Roman" w:cs="Times New Roman"/>
                <w:sz w:val="28"/>
                <w:szCs w:val="28"/>
              </w:rPr>
              <w:t>№</w:t>
            </w:r>
            <w:r w:rsidRPr="00F23047">
              <w:rPr>
                <w:rFonts w:ascii="Times New Roman" w:hAnsi="Times New Roman" w:cs="Times New Roman"/>
                <w:sz w:val="28"/>
                <w:szCs w:val="28"/>
              </w:rPr>
              <w:t xml:space="preserve"> 73-ФЗ)</w:t>
            </w:r>
          </w:p>
        </w:tc>
        <w:tc>
          <w:tcPr>
            <w:tcW w:w="1701" w:type="dxa"/>
            <w:tcBorders>
              <w:top w:val="nil"/>
              <w:bottom w:val="nil"/>
            </w:tcBorders>
          </w:tcPr>
          <w:p w14:paraId="2B7F2F22" w14:textId="77777777" w:rsidR="00116C54" w:rsidRPr="00F23047" w:rsidRDefault="00116C54">
            <w:pPr>
              <w:pStyle w:val="ConsPlusNormal"/>
              <w:rPr>
                <w:rFonts w:ascii="Times New Roman" w:hAnsi="Times New Roman" w:cs="Times New Roman"/>
                <w:sz w:val="28"/>
                <w:szCs w:val="28"/>
              </w:rPr>
            </w:pPr>
          </w:p>
        </w:tc>
        <w:tc>
          <w:tcPr>
            <w:tcW w:w="1985" w:type="dxa"/>
          </w:tcPr>
          <w:p w14:paraId="4940008B" w14:textId="0A79D03C" w:rsidR="00116C54" w:rsidRPr="00F23047" w:rsidRDefault="00C0311D">
            <w:pPr>
              <w:pStyle w:val="ConsPlusNormal"/>
              <w:jc w:val="both"/>
              <w:rPr>
                <w:rFonts w:ascii="Times New Roman" w:hAnsi="Times New Roman" w:cs="Times New Roman"/>
                <w:sz w:val="28"/>
                <w:szCs w:val="28"/>
              </w:rPr>
            </w:pPr>
            <w:hyperlink r:id="rId92" w:history="1">
              <w:r w:rsidR="00116C54" w:rsidRPr="00F23047">
                <w:rPr>
                  <w:rFonts w:ascii="Times New Roman" w:hAnsi="Times New Roman" w:cs="Times New Roman"/>
                  <w:sz w:val="28"/>
                  <w:szCs w:val="28"/>
                </w:rPr>
                <w:t>Статья 32</w:t>
              </w:r>
            </w:hyperlink>
            <w:r w:rsidR="00116C54" w:rsidRPr="00F23047">
              <w:rPr>
                <w:rFonts w:ascii="Times New Roman" w:hAnsi="Times New Roman" w:cs="Times New Roman"/>
                <w:sz w:val="28"/>
                <w:szCs w:val="28"/>
              </w:rPr>
              <w:t xml:space="preserve"> Федерального закона 25 июня 2002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73-ФЗ;</w:t>
            </w:r>
          </w:p>
        </w:tc>
        <w:tc>
          <w:tcPr>
            <w:tcW w:w="1559" w:type="dxa"/>
          </w:tcPr>
          <w:p w14:paraId="3761C27E"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Для объектов культурного наследия</w:t>
            </w:r>
          </w:p>
        </w:tc>
        <w:tc>
          <w:tcPr>
            <w:tcW w:w="1418" w:type="dxa"/>
          </w:tcPr>
          <w:p w14:paraId="3C6F2820"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75C75854" w14:textId="77777777" w:rsidTr="00F23047">
        <w:tblPrEx>
          <w:tblBorders>
            <w:insideH w:val="nil"/>
          </w:tblBorders>
        </w:tblPrEx>
        <w:tc>
          <w:tcPr>
            <w:tcW w:w="510" w:type="dxa"/>
            <w:tcBorders>
              <w:top w:val="nil"/>
              <w:bottom w:val="nil"/>
            </w:tcBorders>
          </w:tcPr>
          <w:p w14:paraId="6B5B19D2" w14:textId="77777777" w:rsidR="00116C54" w:rsidRPr="00F23047" w:rsidRDefault="00116C54">
            <w:pPr>
              <w:pStyle w:val="ConsPlusNormal"/>
              <w:rPr>
                <w:rFonts w:ascii="Times New Roman" w:hAnsi="Times New Roman" w:cs="Times New Roman"/>
                <w:sz w:val="28"/>
                <w:szCs w:val="28"/>
              </w:rPr>
            </w:pPr>
          </w:p>
        </w:tc>
        <w:tc>
          <w:tcPr>
            <w:tcW w:w="1474" w:type="dxa"/>
            <w:tcBorders>
              <w:top w:val="nil"/>
              <w:bottom w:val="nil"/>
            </w:tcBorders>
          </w:tcPr>
          <w:p w14:paraId="20FA8B2C" w14:textId="77777777" w:rsidR="00116C54" w:rsidRPr="00F23047" w:rsidRDefault="00116C54">
            <w:pPr>
              <w:pStyle w:val="ConsPlusNormal"/>
              <w:rPr>
                <w:rFonts w:ascii="Times New Roman" w:hAnsi="Times New Roman" w:cs="Times New Roman"/>
                <w:sz w:val="28"/>
                <w:szCs w:val="28"/>
              </w:rPr>
            </w:pPr>
          </w:p>
        </w:tc>
        <w:tc>
          <w:tcPr>
            <w:tcW w:w="963" w:type="dxa"/>
            <w:tcBorders>
              <w:top w:val="nil"/>
              <w:bottom w:val="nil"/>
            </w:tcBorders>
          </w:tcPr>
          <w:p w14:paraId="46B9D074" w14:textId="77777777" w:rsidR="00116C54" w:rsidRPr="00F23047" w:rsidRDefault="00116C54">
            <w:pPr>
              <w:pStyle w:val="ConsPlusNormal"/>
              <w:rPr>
                <w:rFonts w:ascii="Times New Roman" w:hAnsi="Times New Roman" w:cs="Times New Roman"/>
                <w:sz w:val="28"/>
                <w:szCs w:val="28"/>
              </w:rPr>
            </w:pPr>
          </w:p>
        </w:tc>
        <w:tc>
          <w:tcPr>
            <w:tcW w:w="963" w:type="dxa"/>
            <w:tcBorders>
              <w:top w:val="nil"/>
              <w:bottom w:val="nil"/>
            </w:tcBorders>
          </w:tcPr>
          <w:p w14:paraId="617ED831" w14:textId="77777777" w:rsidR="00116C54" w:rsidRPr="00F23047" w:rsidRDefault="00116C54">
            <w:pPr>
              <w:pStyle w:val="ConsPlusNormal"/>
              <w:rPr>
                <w:rFonts w:ascii="Times New Roman" w:hAnsi="Times New Roman" w:cs="Times New Roman"/>
                <w:sz w:val="28"/>
                <w:szCs w:val="28"/>
              </w:rPr>
            </w:pPr>
          </w:p>
        </w:tc>
        <w:tc>
          <w:tcPr>
            <w:tcW w:w="763" w:type="dxa"/>
            <w:tcBorders>
              <w:top w:val="nil"/>
              <w:bottom w:val="nil"/>
            </w:tcBorders>
          </w:tcPr>
          <w:p w14:paraId="5A38B8C6" w14:textId="77777777" w:rsidR="00116C54" w:rsidRPr="00F23047" w:rsidRDefault="00116C54">
            <w:pPr>
              <w:pStyle w:val="ConsPlusNormal"/>
              <w:rPr>
                <w:rFonts w:ascii="Times New Roman" w:hAnsi="Times New Roman" w:cs="Times New Roman"/>
                <w:sz w:val="28"/>
                <w:szCs w:val="28"/>
              </w:rPr>
            </w:pPr>
          </w:p>
        </w:tc>
        <w:tc>
          <w:tcPr>
            <w:tcW w:w="3260" w:type="dxa"/>
          </w:tcPr>
          <w:p w14:paraId="4D157020"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9. Положительное заключение государственной экологической экспертизы в случае проведения государственной экспертизы проектной документации, подлежащей государственной экологической экспертизе в соответствии с законодательством Российской Федерации;</w:t>
            </w:r>
          </w:p>
        </w:tc>
        <w:tc>
          <w:tcPr>
            <w:tcW w:w="1701" w:type="dxa"/>
            <w:tcBorders>
              <w:top w:val="nil"/>
              <w:bottom w:val="nil"/>
            </w:tcBorders>
          </w:tcPr>
          <w:p w14:paraId="4A7B608E" w14:textId="77777777" w:rsidR="00116C54" w:rsidRPr="00F23047" w:rsidRDefault="00116C54">
            <w:pPr>
              <w:pStyle w:val="ConsPlusNormal"/>
              <w:rPr>
                <w:rFonts w:ascii="Times New Roman" w:hAnsi="Times New Roman" w:cs="Times New Roman"/>
                <w:sz w:val="28"/>
                <w:szCs w:val="28"/>
              </w:rPr>
            </w:pPr>
          </w:p>
        </w:tc>
        <w:tc>
          <w:tcPr>
            <w:tcW w:w="1985" w:type="dxa"/>
          </w:tcPr>
          <w:p w14:paraId="7A33F4C2" w14:textId="0036E5D7" w:rsidR="00116C54" w:rsidRPr="00F23047" w:rsidRDefault="00C0311D">
            <w:pPr>
              <w:pStyle w:val="ConsPlusNormal"/>
              <w:jc w:val="both"/>
              <w:rPr>
                <w:rFonts w:ascii="Times New Roman" w:hAnsi="Times New Roman" w:cs="Times New Roman"/>
                <w:sz w:val="28"/>
                <w:szCs w:val="28"/>
              </w:rPr>
            </w:pPr>
            <w:hyperlink r:id="rId93" w:history="1">
              <w:r w:rsidR="00116C54" w:rsidRPr="00F23047">
                <w:rPr>
                  <w:rFonts w:ascii="Times New Roman" w:hAnsi="Times New Roman" w:cs="Times New Roman"/>
                  <w:sz w:val="28"/>
                  <w:szCs w:val="28"/>
                </w:rPr>
                <w:t>Пункт 2</w:t>
              </w:r>
            </w:hyperlink>
            <w:r w:rsidR="00116C54" w:rsidRPr="00F23047">
              <w:rPr>
                <w:rFonts w:ascii="Times New Roman" w:hAnsi="Times New Roman" w:cs="Times New Roman"/>
                <w:sz w:val="28"/>
                <w:szCs w:val="28"/>
              </w:rPr>
              <w:t xml:space="preserve"> постановления Правительства Российской Федерации от 12 мая 2017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563 "О порядке и об основаниях заключения контрактов, предметом которых является одновременно выполнение работ по проектировани</w:t>
            </w:r>
            <w:r w:rsidR="00116C54" w:rsidRPr="00F23047">
              <w:rPr>
                <w:rFonts w:ascii="Times New Roman" w:hAnsi="Times New Roman" w:cs="Times New Roman"/>
                <w:sz w:val="28"/>
                <w:szCs w:val="28"/>
              </w:rPr>
              <w:lastRenderedPageBreak/>
              <w:t>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w:t>
            </w:r>
          </w:p>
        </w:tc>
        <w:tc>
          <w:tcPr>
            <w:tcW w:w="1559" w:type="dxa"/>
          </w:tcPr>
          <w:p w14:paraId="3641BA20"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lastRenderedPageBreak/>
              <w:t>Для всех объектов капитального строительства</w:t>
            </w:r>
          </w:p>
        </w:tc>
        <w:tc>
          <w:tcPr>
            <w:tcW w:w="1418" w:type="dxa"/>
          </w:tcPr>
          <w:p w14:paraId="128E3D03"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31EE1BC6" w14:textId="77777777" w:rsidTr="00F23047">
        <w:tblPrEx>
          <w:tblBorders>
            <w:insideH w:val="nil"/>
          </w:tblBorders>
        </w:tblPrEx>
        <w:tc>
          <w:tcPr>
            <w:tcW w:w="510" w:type="dxa"/>
            <w:tcBorders>
              <w:top w:val="nil"/>
              <w:bottom w:val="nil"/>
            </w:tcBorders>
          </w:tcPr>
          <w:p w14:paraId="7B949037" w14:textId="77777777" w:rsidR="00116C54" w:rsidRPr="00F23047" w:rsidRDefault="00116C54">
            <w:pPr>
              <w:pStyle w:val="ConsPlusNormal"/>
              <w:rPr>
                <w:rFonts w:ascii="Times New Roman" w:hAnsi="Times New Roman" w:cs="Times New Roman"/>
                <w:sz w:val="28"/>
                <w:szCs w:val="28"/>
              </w:rPr>
            </w:pPr>
          </w:p>
        </w:tc>
        <w:tc>
          <w:tcPr>
            <w:tcW w:w="1474" w:type="dxa"/>
            <w:tcBorders>
              <w:top w:val="nil"/>
              <w:bottom w:val="nil"/>
            </w:tcBorders>
          </w:tcPr>
          <w:p w14:paraId="0D6D7802" w14:textId="77777777" w:rsidR="00116C54" w:rsidRPr="00F23047" w:rsidRDefault="00116C54">
            <w:pPr>
              <w:pStyle w:val="ConsPlusNormal"/>
              <w:rPr>
                <w:rFonts w:ascii="Times New Roman" w:hAnsi="Times New Roman" w:cs="Times New Roman"/>
                <w:sz w:val="28"/>
                <w:szCs w:val="28"/>
              </w:rPr>
            </w:pPr>
          </w:p>
        </w:tc>
        <w:tc>
          <w:tcPr>
            <w:tcW w:w="963" w:type="dxa"/>
            <w:tcBorders>
              <w:top w:val="nil"/>
              <w:bottom w:val="nil"/>
            </w:tcBorders>
          </w:tcPr>
          <w:p w14:paraId="3BA1991A" w14:textId="77777777" w:rsidR="00116C54" w:rsidRPr="00F23047" w:rsidRDefault="00116C54">
            <w:pPr>
              <w:pStyle w:val="ConsPlusNormal"/>
              <w:rPr>
                <w:rFonts w:ascii="Times New Roman" w:hAnsi="Times New Roman" w:cs="Times New Roman"/>
                <w:sz w:val="28"/>
                <w:szCs w:val="28"/>
              </w:rPr>
            </w:pPr>
          </w:p>
        </w:tc>
        <w:tc>
          <w:tcPr>
            <w:tcW w:w="963" w:type="dxa"/>
            <w:tcBorders>
              <w:top w:val="nil"/>
              <w:bottom w:val="nil"/>
            </w:tcBorders>
          </w:tcPr>
          <w:p w14:paraId="417B5303" w14:textId="77777777" w:rsidR="00116C54" w:rsidRPr="00F23047" w:rsidRDefault="00116C54">
            <w:pPr>
              <w:pStyle w:val="ConsPlusNormal"/>
              <w:rPr>
                <w:rFonts w:ascii="Times New Roman" w:hAnsi="Times New Roman" w:cs="Times New Roman"/>
                <w:sz w:val="28"/>
                <w:szCs w:val="28"/>
              </w:rPr>
            </w:pPr>
          </w:p>
        </w:tc>
        <w:tc>
          <w:tcPr>
            <w:tcW w:w="763" w:type="dxa"/>
            <w:tcBorders>
              <w:top w:val="nil"/>
              <w:bottom w:val="nil"/>
            </w:tcBorders>
          </w:tcPr>
          <w:p w14:paraId="332C6864" w14:textId="77777777" w:rsidR="00116C54" w:rsidRPr="00F23047" w:rsidRDefault="00116C54">
            <w:pPr>
              <w:pStyle w:val="ConsPlusNormal"/>
              <w:rPr>
                <w:rFonts w:ascii="Times New Roman" w:hAnsi="Times New Roman" w:cs="Times New Roman"/>
                <w:sz w:val="28"/>
                <w:szCs w:val="28"/>
              </w:rPr>
            </w:pPr>
          </w:p>
        </w:tc>
        <w:tc>
          <w:tcPr>
            <w:tcW w:w="3260" w:type="dxa"/>
          </w:tcPr>
          <w:p w14:paraId="49AD970C" w14:textId="6F0FFFCC"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10. Положительное сводное заключение о проведении публичного технологического аудита крупного инвестиционного проекта с государственным участием (в случае если проведение публичного технологического и ценового аудита является обязательным в соответствии с </w:t>
            </w:r>
            <w:hyperlink r:id="rId94" w:history="1">
              <w:r w:rsidRPr="00F23047">
                <w:rPr>
                  <w:rFonts w:ascii="Times New Roman" w:hAnsi="Times New Roman" w:cs="Times New Roman"/>
                  <w:sz w:val="28"/>
                  <w:szCs w:val="28"/>
                </w:rPr>
                <w:t>Положением</w:t>
              </w:r>
            </w:hyperlink>
            <w:r w:rsidRPr="00F23047">
              <w:rPr>
                <w:rFonts w:ascii="Times New Roman" w:hAnsi="Times New Roman" w:cs="Times New Roman"/>
                <w:sz w:val="28"/>
                <w:szCs w:val="28"/>
              </w:rPr>
              <w:t xml:space="preserve"> о проведении публичного технологического и ценового аудита крупных инвестиционных проектов с государственным участием, утвержденным постановлением Правительства Российской Федерации от 30 апреля 2013 г. </w:t>
            </w:r>
            <w:r w:rsidR="00F23047">
              <w:rPr>
                <w:rFonts w:ascii="Times New Roman" w:hAnsi="Times New Roman" w:cs="Times New Roman"/>
                <w:sz w:val="28"/>
                <w:szCs w:val="28"/>
              </w:rPr>
              <w:t>№</w:t>
            </w:r>
            <w:r w:rsidRPr="00F23047">
              <w:rPr>
                <w:rFonts w:ascii="Times New Roman" w:hAnsi="Times New Roman" w:cs="Times New Roman"/>
                <w:sz w:val="28"/>
                <w:szCs w:val="28"/>
              </w:rPr>
              <w:t xml:space="preserve">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 (далее - постановление Правительства Российской Федерации от 30 апреля 2013 г. </w:t>
            </w:r>
            <w:r w:rsidR="00F23047">
              <w:rPr>
                <w:rFonts w:ascii="Times New Roman" w:hAnsi="Times New Roman" w:cs="Times New Roman"/>
                <w:sz w:val="28"/>
                <w:szCs w:val="28"/>
              </w:rPr>
              <w:t>№</w:t>
            </w:r>
            <w:r w:rsidRPr="00F23047">
              <w:rPr>
                <w:rFonts w:ascii="Times New Roman" w:hAnsi="Times New Roman" w:cs="Times New Roman"/>
                <w:sz w:val="28"/>
                <w:szCs w:val="28"/>
              </w:rPr>
              <w:t xml:space="preserve"> 382);</w:t>
            </w:r>
          </w:p>
        </w:tc>
        <w:tc>
          <w:tcPr>
            <w:tcW w:w="1701" w:type="dxa"/>
            <w:tcBorders>
              <w:top w:val="nil"/>
              <w:bottom w:val="nil"/>
            </w:tcBorders>
          </w:tcPr>
          <w:p w14:paraId="23889595" w14:textId="77777777" w:rsidR="00116C54" w:rsidRPr="00F23047" w:rsidRDefault="00116C54">
            <w:pPr>
              <w:pStyle w:val="ConsPlusNormal"/>
              <w:rPr>
                <w:rFonts w:ascii="Times New Roman" w:hAnsi="Times New Roman" w:cs="Times New Roman"/>
                <w:sz w:val="28"/>
                <w:szCs w:val="28"/>
              </w:rPr>
            </w:pPr>
          </w:p>
        </w:tc>
        <w:tc>
          <w:tcPr>
            <w:tcW w:w="1985" w:type="dxa"/>
          </w:tcPr>
          <w:p w14:paraId="49DF3006" w14:textId="33FB205D" w:rsidR="00116C54" w:rsidRPr="00F23047" w:rsidRDefault="00C0311D">
            <w:pPr>
              <w:pStyle w:val="ConsPlusNormal"/>
              <w:jc w:val="both"/>
              <w:rPr>
                <w:rFonts w:ascii="Times New Roman" w:hAnsi="Times New Roman" w:cs="Times New Roman"/>
                <w:sz w:val="28"/>
                <w:szCs w:val="28"/>
              </w:rPr>
            </w:pPr>
            <w:hyperlink r:id="rId95" w:history="1">
              <w:r w:rsidR="00116C54" w:rsidRPr="00F23047">
                <w:rPr>
                  <w:rFonts w:ascii="Times New Roman" w:hAnsi="Times New Roman" w:cs="Times New Roman"/>
                  <w:sz w:val="28"/>
                  <w:szCs w:val="28"/>
                </w:rPr>
                <w:t>Пункт 35</w:t>
              </w:r>
            </w:hyperlink>
            <w:r w:rsidR="00116C54" w:rsidRPr="00F23047">
              <w:rPr>
                <w:rFonts w:ascii="Times New Roman" w:hAnsi="Times New Roman" w:cs="Times New Roman"/>
                <w:sz w:val="28"/>
                <w:szCs w:val="28"/>
              </w:rPr>
              <w:t xml:space="preserve"> постановления Правительства Российской Федерации от 30 апреля 2013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382;</w:t>
            </w:r>
          </w:p>
          <w:p w14:paraId="1242272E" w14:textId="040C161A" w:rsidR="00116C54" w:rsidRPr="00F23047" w:rsidRDefault="00C0311D">
            <w:pPr>
              <w:pStyle w:val="ConsPlusNormal"/>
              <w:jc w:val="both"/>
              <w:rPr>
                <w:rFonts w:ascii="Times New Roman" w:hAnsi="Times New Roman" w:cs="Times New Roman"/>
                <w:sz w:val="28"/>
                <w:szCs w:val="28"/>
              </w:rPr>
            </w:pPr>
            <w:hyperlink r:id="rId96" w:history="1">
              <w:r w:rsidR="00116C54" w:rsidRPr="00F23047">
                <w:rPr>
                  <w:rFonts w:ascii="Times New Roman" w:hAnsi="Times New Roman" w:cs="Times New Roman"/>
                  <w:sz w:val="28"/>
                  <w:szCs w:val="28"/>
                </w:rPr>
                <w:t>Подпункт "и" пункта 13</w:t>
              </w:r>
            </w:hyperlink>
            <w:r w:rsidR="00116C54" w:rsidRPr="00F23047">
              <w:rPr>
                <w:rFonts w:ascii="Times New Roman" w:hAnsi="Times New Roman" w:cs="Times New Roman"/>
                <w:sz w:val="28"/>
                <w:szCs w:val="28"/>
              </w:rPr>
              <w:t xml:space="preserve"> постановления Правительства Российской Федерации от 5 </w:t>
            </w:r>
            <w:r w:rsidR="00116C54" w:rsidRPr="00F23047">
              <w:rPr>
                <w:rFonts w:ascii="Times New Roman" w:hAnsi="Times New Roman" w:cs="Times New Roman"/>
                <w:sz w:val="28"/>
                <w:szCs w:val="28"/>
              </w:rPr>
              <w:lastRenderedPageBreak/>
              <w:t xml:space="preserve">марта 2007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145</w:t>
            </w:r>
          </w:p>
        </w:tc>
        <w:tc>
          <w:tcPr>
            <w:tcW w:w="1559" w:type="dxa"/>
          </w:tcPr>
          <w:p w14:paraId="0EE5D0C1"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lastRenderedPageBreak/>
              <w:t>Для всех объектов капитального строительства</w:t>
            </w:r>
          </w:p>
        </w:tc>
        <w:tc>
          <w:tcPr>
            <w:tcW w:w="1418" w:type="dxa"/>
          </w:tcPr>
          <w:p w14:paraId="218622B4"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2F5B8E2C" w14:textId="77777777" w:rsidTr="00F23047">
        <w:tblPrEx>
          <w:tblBorders>
            <w:insideH w:val="nil"/>
          </w:tblBorders>
        </w:tblPrEx>
        <w:tc>
          <w:tcPr>
            <w:tcW w:w="510" w:type="dxa"/>
            <w:tcBorders>
              <w:top w:val="nil"/>
              <w:bottom w:val="nil"/>
            </w:tcBorders>
          </w:tcPr>
          <w:p w14:paraId="16AC403E" w14:textId="77777777" w:rsidR="00116C54" w:rsidRPr="00F23047" w:rsidRDefault="00116C54">
            <w:pPr>
              <w:pStyle w:val="ConsPlusNormal"/>
              <w:rPr>
                <w:rFonts w:ascii="Times New Roman" w:hAnsi="Times New Roman" w:cs="Times New Roman"/>
                <w:sz w:val="28"/>
                <w:szCs w:val="28"/>
              </w:rPr>
            </w:pPr>
          </w:p>
        </w:tc>
        <w:tc>
          <w:tcPr>
            <w:tcW w:w="1474" w:type="dxa"/>
            <w:tcBorders>
              <w:top w:val="nil"/>
              <w:bottom w:val="nil"/>
            </w:tcBorders>
          </w:tcPr>
          <w:p w14:paraId="69293EAC" w14:textId="77777777" w:rsidR="00116C54" w:rsidRPr="00F23047" w:rsidRDefault="00116C54">
            <w:pPr>
              <w:pStyle w:val="ConsPlusNormal"/>
              <w:rPr>
                <w:rFonts w:ascii="Times New Roman" w:hAnsi="Times New Roman" w:cs="Times New Roman"/>
                <w:sz w:val="28"/>
                <w:szCs w:val="28"/>
              </w:rPr>
            </w:pPr>
          </w:p>
        </w:tc>
        <w:tc>
          <w:tcPr>
            <w:tcW w:w="963" w:type="dxa"/>
            <w:tcBorders>
              <w:top w:val="nil"/>
              <w:bottom w:val="nil"/>
            </w:tcBorders>
          </w:tcPr>
          <w:p w14:paraId="6E563681" w14:textId="77777777" w:rsidR="00116C54" w:rsidRPr="00F23047" w:rsidRDefault="00116C54">
            <w:pPr>
              <w:pStyle w:val="ConsPlusNormal"/>
              <w:rPr>
                <w:rFonts w:ascii="Times New Roman" w:hAnsi="Times New Roman" w:cs="Times New Roman"/>
                <w:sz w:val="28"/>
                <w:szCs w:val="28"/>
              </w:rPr>
            </w:pPr>
          </w:p>
        </w:tc>
        <w:tc>
          <w:tcPr>
            <w:tcW w:w="963" w:type="dxa"/>
            <w:tcBorders>
              <w:top w:val="nil"/>
              <w:bottom w:val="nil"/>
            </w:tcBorders>
          </w:tcPr>
          <w:p w14:paraId="7C75F3E3" w14:textId="77777777" w:rsidR="00116C54" w:rsidRPr="00F23047" w:rsidRDefault="00116C54">
            <w:pPr>
              <w:pStyle w:val="ConsPlusNormal"/>
              <w:rPr>
                <w:rFonts w:ascii="Times New Roman" w:hAnsi="Times New Roman" w:cs="Times New Roman"/>
                <w:sz w:val="28"/>
                <w:szCs w:val="28"/>
              </w:rPr>
            </w:pPr>
          </w:p>
        </w:tc>
        <w:tc>
          <w:tcPr>
            <w:tcW w:w="763" w:type="dxa"/>
            <w:tcBorders>
              <w:top w:val="nil"/>
              <w:bottom w:val="nil"/>
            </w:tcBorders>
          </w:tcPr>
          <w:p w14:paraId="541A4393" w14:textId="77777777" w:rsidR="00116C54" w:rsidRPr="00F23047" w:rsidRDefault="00116C54">
            <w:pPr>
              <w:pStyle w:val="ConsPlusNormal"/>
              <w:rPr>
                <w:rFonts w:ascii="Times New Roman" w:hAnsi="Times New Roman" w:cs="Times New Roman"/>
                <w:sz w:val="28"/>
                <w:szCs w:val="28"/>
              </w:rPr>
            </w:pPr>
          </w:p>
        </w:tc>
        <w:tc>
          <w:tcPr>
            <w:tcW w:w="3260" w:type="dxa"/>
          </w:tcPr>
          <w:p w14:paraId="0E9F3ED7"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11. Обоснование инвестиций, согласованное руководителем главного распорядителя средств федерального бюджета в отношении инвестиционного проекта по созданию объекта капитального строительства федеральной собственности, руководителем главного распорядителя средств бюджета субъекта Российской Федерации в отношении инвестиционного проекта по созданию объекта капитального строительства государственной собственности субъекта Российской Федерации или главного распорядителя средств местного бюджета в </w:t>
            </w:r>
            <w:r w:rsidRPr="00F23047">
              <w:rPr>
                <w:rFonts w:ascii="Times New Roman" w:hAnsi="Times New Roman" w:cs="Times New Roman"/>
                <w:sz w:val="28"/>
                <w:szCs w:val="28"/>
              </w:rPr>
              <w:lastRenderedPageBreak/>
              <w:t>отношении инвестиционного проекта по созданию объекта капитального строительства муниципальной собственности;</w:t>
            </w:r>
          </w:p>
        </w:tc>
        <w:tc>
          <w:tcPr>
            <w:tcW w:w="1701" w:type="dxa"/>
            <w:tcBorders>
              <w:top w:val="nil"/>
              <w:bottom w:val="nil"/>
            </w:tcBorders>
          </w:tcPr>
          <w:p w14:paraId="0E3A68D1" w14:textId="77777777" w:rsidR="00116C54" w:rsidRPr="00F23047" w:rsidRDefault="00116C54">
            <w:pPr>
              <w:pStyle w:val="ConsPlusNormal"/>
              <w:rPr>
                <w:rFonts w:ascii="Times New Roman" w:hAnsi="Times New Roman" w:cs="Times New Roman"/>
                <w:sz w:val="28"/>
                <w:szCs w:val="28"/>
              </w:rPr>
            </w:pPr>
          </w:p>
        </w:tc>
        <w:tc>
          <w:tcPr>
            <w:tcW w:w="1985" w:type="dxa"/>
          </w:tcPr>
          <w:p w14:paraId="71D3E1EE" w14:textId="6CC47369" w:rsidR="00116C54" w:rsidRPr="00F23047" w:rsidRDefault="00C0311D">
            <w:pPr>
              <w:pStyle w:val="ConsPlusNormal"/>
              <w:jc w:val="both"/>
              <w:rPr>
                <w:rFonts w:ascii="Times New Roman" w:hAnsi="Times New Roman" w:cs="Times New Roman"/>
                <w:sz w:val="28"/>
                <w:szCs w:val="28"/>
              </w:rPr>
            </w:pPr>
            <w:hyperlink r:id="rId97" w:history="1">
              <w:r w:rsidR="00116C54" w:rsidRPr="00F23047">
                <w:rPr>
                  <w:rFonts w:ascii="Times New Roman" w:hAnsi="Times New Roman" w:cs="Times New Roman"/>
                  <w:sz w:val="28"/>
                  <w:szCs w:val="28"/>
                </w:rPr>
                <w:t>Подпункты "л(1)"</w:t>
              </w:r>
            </w:hyperlink>
            <w:r w:rsidR="00116C54" w:rsidRPr="00F23047">
              <w:rPr>
                <w:rFonts w:ascii="Times New Roman" w:hAnsi="Times New Roman" w:cs="Times New Roman"/>
                <w:sz w:val="28"/>
                <w:szCs w:val="28"/>
              </w:rPr>
              <w:t xml:space="preserve">, </w:t>
            </w:r>
            <w:hyperlink r:id="rId98" w:history="1">
              <w:r w:rsidR="00116C54" w:rsidRPr="00F23047">
                <w:rPr>
                  <w:rFonts w:ascii="Times New Roman" w:hAnsi="Times New Roman" w:cs="Times New Roman"/>
                  <w:sz w:val="28"/>
                  <w:szCs w:val="28"/>
                </w:rPr>
                <w:t>"л(5)"</w:t>
              </w:r>
            </w:hyperlink>
            <w:r w:rsidR="00116C54" w:rsidRPr="00F23047">
              <w:rPr>
                <w:rFonts w:ascii="Times New Roman" w:hAnsi="Times New Roman" w:cs="Times New Roman"/>
                <w:sz w:val="28"/>
                <w:szCs w:val="28"/>
              </w:rPr>
              <w:t xml:space="preserve">, </w:t>
            </w:r>
            <w:hyperlink r:id="rId99" w:history="1">
              <w:r w:rsidR="00116C54" w:rsidRPr="00F23047">
                <w:rPr>
                  <w:rFonts w:ascii="Times New Roman" w:hAnsi="Times New Roman" w:cs="Times New Roman"/>
                  <w:sz w:val="28"/>
                  <w:szCs w:val="28"/>
                </w:rPr>
                <w:t>"л(7)"</w:t>
              </w:r>
            </w:hyperlink>
            <w:r w:rsidR="00116C54" w:rsidRPr="00F23047">
              <w:rPr>
                <w:rFonts w:ascii="Times New Roman" w:hAnsi="Times New Roman" w:cs="Times New Roman"/>
                <w:sz w:val="28"/>
                <w:szCs w:val="28"/>
              </w:rPr>
              <w:t xml:space="preserve">, </w:t>
            </w:r>
            <w:hyperlink r:id="rId100" w:history="1">
              <w:r w:rsidR="00116C54" w:rsidRPr="00F23047">
                <w:rPr>
                  <w:rFonts w:ascii="Times New Roman" w:hAnsi="Times New Roman" w:cs="Times New Roman"/>
                  <w:sz w:val="28"/>
                  <w:szCs w:val="28"/>
                </w:rPr>
                <w:t>"п" пункта 13</w:t>
              </w:r>
            </w:hyperlink>
            <w:r w:rsidR="00116C54" w:rsidRPr="00F23047">
              <w:rPr>
                <w:rFonts w:ascii="Times New Roman" w:hAnsi="Times New Roman" w:cs="Times New Roman"/>
                <w:sz w:val="28"/>
                <w:szCs w:val="28"/>
              </w:rPr>
              <w:t xml:space="preserve"> постановления Правительства Российской Федерации от 5 марта 2007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145;</w:t>
            </w:r>
          </w:p>
        </w:tc>
        <w:tc>
          <w:tcPr>
            <w:tcW w:w="1559" w:type="dxa"/>
          </w:tcPr>
          <w:p w14:paraId="688F56A7"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Для всех объектов капитального строительства, финансируемых за счет средств федерального бюджета</w:t>
            </w:r>
          </w:p>
        </w:tc>
        <w:tc>
          <w:tcPr>
            <w:tcW w:w="1418" w:type="dxa"/>
          </w:tcPr>
          <w:p w14:paraId="5DFC33C9"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427B4DBF" w14:textId="77777777" w:rsidTr="00F23047">
        <w:tc>
          <w:tcPr>
            <w:tcW w:w="510" w:type="dxa"/>
            <w:vMerge w:val="restart"/>
            <w:tcBorders>
              <w:top w:val="nil"/>
              <w:bottom w:val="nil"/>
            </w:tcBorders>
          </w:tcPr>
          <w:p w14:paraId="6669F3E4" w14:textId="77777777" w:rsidR="00116C54" w:rsidRPr="00F23047" w:rsidRDefault="00116C54">
            <w:pPr>
              <w:pStyle w:val="ConsPlusNormal"/>
              <w:rPr>
                <w:rFonts w:ascii="Times New Roman" w:hAnsi="Times New Roman" w:cs="Times New Roman"/>
                <w:sz w:val="28"/>
                <w:szCs w:val="28"/>
              </w:rPr>
            </w:pPr>
          </w:p>
        </w:tc>
        <w:tc>
          <w:tcPr>
            <w:tcW w:w="1474" w:type="dxa"/>
            <w:vMerge w:val="restart"/>
            <w:tcBorders>
              <w:top w:val="nil"/>
              <w:bottom w:val="nil"/>
            </w:tcBorders>
          </w:tcPr>
          <w:p w14:paraId="09BE5DBA" w14:textId="77777777" w:rsidR="00116C54" w:rsidRPr="00F23047" w:rsidRDefault="00116C54">
            <w:pPr>
              <w:pStyle w:val="ConsPlusNormal"/>
              <w:rPr>
                <w:rFonts w:ascii="Times New Roman" w:hAnsi="Times New Roman" w:cs="Times New Roman"/>
                <w:sz w:val="28"/>
                <w:szCs w:val="28"/>
              </w:rPr>
            </w:pPr>
          </w:p>
        </w:tc>
        <w:tc>
          <w:tcPr>
            <w:tcW w:w="963" w:type="dxa"/>
            <w:vMerge w:val="restart"/>
            <w:tcBorders>
              <w:top w:val="nil"/>
              <w:bottom w:val="nil"/>
            </w:tcBorders>
          </w:tcPr>
          <w:p w14:paraId="671E71A0" w14:textId="77777777" w:rsidR="00116C54" w:rsidRPr="00F23047" w:rsidRDefault="00116C54">
            <w:pPr>
              <w:pStyle w:val="ConsPlusNormal"/>
              <w:rPr>
                <w:rFonts w:ascii="Times New Roman" w:hAnsi="Times New Roman" w:cs="Times New Roman"/>
                <w:sz w:val="28"/>
                <w:szCs w:val="28"/>
              </w:rPr>
            </w:pPr>
          </w:p>
        </w:tc>
        <w:tc>
          <w:tcPr>
            <w:tcW w:w="963" w:type="dxa"/>
            <w:vMerge w:val="restart"/>
            <w:tcBorders>
              <w:top w:val="nil"/>
              <w:bottom w:val="nil"/>
            </w:tcBorders>
          </w:tcPr>
          <w:p w14:paraId="15F9E4CA" w14:textId="77777777" w:rsidR="00116C54" w:rsidRPr="00F23047" w:rsidRDefault="00116C54">
            <w:pPr>
              <w:pStyle w:val="ConsPlusNormal"/>
              <w:rPr>
                <w:rFonts w:ascii="Times New Roman" w:hAnsi="Times New Roman" w:cs="Times New Roman"/>
                <w:sz w:val="28"/>
                <w:szCs w:val="28"/>
              </w:rPr>
            </w:pPr>
          </w:p>
        </w:tc>
        <w:tc>
          <w:tcPr>
            <w:tcW w:w="763" w:type="dxa"/>
            <w:vMerge w:val="restart"/>
            <w:tcBorders>
              <w:top w:val="nil"/>
              <w:bottom w:val="nil"/>
            </w:tcBorders>
          </w:tcPr>
          <w:p w14:paraId="2ECACECF" w14:textId="77777777" w:rsidR="00116C54" w:rsidRPr="00F23047" w:rsidRDefault="00116C54">
            <w:pPr>
              <w:pStyle w:val="ConsPlusNormal"/>
              <w:rPr>
                <w:rFonts w:ascii="Times New Roman" w:hAnsi="Times New Roman" w:cs="Times New Roman"/>
                <w:sz w:val="28"/>
                <w:szCs w:val="28"/>
              </w:rPr>
            </w:pPr>
          </w:p>
        </w:tc>
        <w:tc>
          <w:tcPr>
            <w:tcW w:w="3260" w:type="dxa"/>
            <w:vMerge w:val="restart"/>
          </w:tcPr>
          <w:p w14:paraId="356CA23B"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12. Документы, подтверждающие полномочия заявителя действовать от имени застройщика, технического заказчика, лица, обеспечившего выполнение инженерных изысканий и (или) подготовку проектной документации в случаях, предусмотренных </w:t>
            </w:r>
            <w:hyperlink r:id="rId101" w:history="1">
              <w:r w:rsidRPr="00F23047">
                <w:rPr>
                  <w:rFonts w:ascii="Times New Roman" w:hAnsi="Times New Roman" w:cs="Times New Roman"/>
                  <w:sz w:val="28"/>
                  <w:szCs w:val="28"/>
                </w:rPr>
                <w:t>частями 1.1</w:t>
              </w:r>
            </w:hyperlink>
            <w:r w:rsidRPr="00F23047">
              <w:rPr>
                <w:rFonts w:ascii="Times New Roman" w:hAnsi="Times New Roman" w:cs="Times New Roman"/>
                <w:sz w:val="28"/>
                <w:szCs w:val="28"/>
              </w:rPr>
              <w:t xml:space="preserve"> и </w:t>
            </w:r>
            <w:hyperlink r:id="rId102" w:history="1">
              <w:r w:rsidRPr="00F23047">
                <w:rPr>
                  <w:rFonts w:ascii="Times New Roman" w:hAnsi="Times New Roman" w:cs="Times New Roman"/>
                  <w:sz w:val="28"/>
                  <w:szCs w:val="28"/>
                </w:rPr>
                <w:t>1.2 статьи 48</w:t>
              </w:r>
            </w:hyperlink>
            <w:r w:rsidRPr="00F23047">
              <w:rPr>
                <w:rFonts w:ascii="Times New Roman" w:hAnsi="Times New Roman" w:cs="Times New Roman"/>
                <w:sz w:val="28"/>
                <w:szCs w:val="28"/>
              </w:rPr>
              <w:t xml:space="preserve"> </w:t>
            </w:r>
            <w:proofErr w:type="spellStart"/>
            <w:r w:rsidRPr="00F23047">
              <w:rPr>
                <w:rFonts w:ascii="Times New Roman" w:hAnsi="Times New Roman" w:cs="Times New Roman"/>
                <w:sz w:val="28"/>
                <w:szCs w:val="28"/>
              </w:rPr>
              <w:t>ГрК</w:t>
            </w:r>
            <w:proofErr w:type="spellEnd"/>
            <w:r w:rsidRPr="00F23047">
              <w:rPr>
                <w:rFonts w:ascii="Times New Roman" w:hAnsi="Times New Roman" w:cs="Times New Roman"/>
                <w:sz w:val="28"/>
                <w:szCs w:val="28"/>
              </w:rPr>
              <w:t xml:space="preserve"> РФ (если заявитель не является техническим заказчиком, застройщиком, лицом, обеспечившим выполнение инженерных изысканий и (или) </w:t>
            </w:r>
            <w:r w:rsidRPr="00F23047">
              <w:rPr>
                <w:rFonts w:ascii="Times New Roman" w:hAnsi="Times New Roman" w:cs="Times New Roman"/>
                <w:sz w:val="28"/>
                <w:szCs w:val="28"/>
              </w:rPr>
              <w:lastRenderedPageBreak/>
              <w:t xml:space="preserve">подготовку проектной документации в случаях, предусмотренных </w:t>
            </w:r>
            <w:hyperlink r:id="rId103" w:history="1">
              <w:r w:rsidRPr="00F23047">
                <w:rPr>
                  <w:rFonts w:ascii="Times New Roman" w:hAnsi="Times New Roman" w:cs="Times New Roman"/>
                  <w:sz w:val="28"/>
                  <w:szCs w:val="28"/>
                </w:rPr>
                <w:t>частями 1.1</w:t>
              </w:r>
            </w:hyperlink>
            <w:r w:rsidRPr="00F23047">
              <w:rPr>
                <w:rFonts w:ascii="Times New Roman" w:hAnsi="Times New Roman" w:cs="Times New Roman"/>
                <w:sz w:val="28"/>
                <w:szCs w:val="28"/>
              </w:rPr>
              <w:t xml:space="preserve"> и </w:t>
            </w:r>
            <w:hyperlink r:id="rId104" w:history="1">
              <w:r w:rsidRPr="00F23047">
                <w:rPr>
                  <w:rFonts w:ascii="Times New Roman" w:hAnsi="Times New Roman" w:cs="Times New Roman"/>
                  <w:sz w:val="28"/>
                  <w:szCs w:val="28"/>
                </w:rPr>
                <w:t>1.2 статьи 48</w:t>
              </w:r>
            </w:hyperlink>
            <w:r w:rsidRPr="00F23047">
              <w:rPr>
                <w:rFonts w:ascii="Times New Roman" w:hAnsi="Times New Roman" w:cs="Times New Roman"/>
                <w:sz w:val="28"/>
                <w:szCs w:val="28"/>
              </w:rPr>
              <w:t xml:space="preserve"> </w:t>
            </w:r>
            <w:proofErr w:type="spellStart"/>
            <w:r w:rsidRPr="00F23047">
              <w:rPr>
                <w:rFonts w:ascii="Times New Roman" w:hAnsi="Times New Roman" w:cs="Times New Roman"/>
                <w:sz w:val="28"/>
                <w:szCs w:val="28"/>
              </w:rPr>
              <w:t>ГрК</w:t>
            </w:r>
            <w:proofErr w:type="spellEnd"/>
            <w:r w:rsidRPr="00F23047">
              <w:rPr>
                <w:rFonts w:ascii="Times New Roman" w:hAnsi="Times New Roman" w:cs="Times New Roman"/>
                <w:sz w:val="28"/>
                <w:szCs w:val="28"/>
              </w:rPr>
              <w:t xml:space="preserve"> РФ), в которых полномочия на заключение, изменение, исполнение, расторжение договора о проведении государственной экспертизы или договора о проведении государственной экспертизы в рамках экспертного сопровождения должны быть оговорены специально;</w:t>
            </w:r>
          </w:p>
        </w:tc>
        <w:tc>
          <w:tcPr>
            <w:tcW w:w="1701" w:type="dxa"/>
            <w:vMerge w:val="restart"/>
            <w:tcBorders>
              <w:top w:val="nil"/>
              <w:bottom w:val="nil"/>
            </w:tcBorders>
          </w:tcPr>
          <w:p w14:paraId="239892C4" w14:textId="77777777" w:rsidR="00116C54" w:rsidRPr="00F23047" w:rsidRDefault="00116C54">
            <w:pPr>
              <w:pStyle w:val="ConsPlusNormal"/>
              <w:rPr>
                <w:rFonts w:ascii="Times New Roman" w:hAnsi="Times New Roman" w:cs="Times New Roman"/>
                <w:sz w:val="28"/>
                <w:szCs w:val="28"/>
              </w:rPr>
            </w:pPr>
          </w:p>
        </w:tc>
        <w:tc>
          <w:tcPr>
            <w:tcW w:w="1985" w:type="dxa"/>
          </w:tcPr>
          <w:p w14:paraId="2F43412C" w14:textId="711F871D" w:rsidR="00116C54" w:rsidRPr="00F23047" w:rsidRDefault="00C0311D">
            <w:pPr>
              <w:pStyle w:val="ConsPlusNormal"/>
              <w:jc w:val="both"/>
              <w:rPr>
                <w:rFonts w:ascii="Times New Roman" w:hAnsi="Times New Roman" w:cs="Times New Roman"/>
                <w:sz w:val="28"/>
                <w:szCs w:val="28"/>
              </w:rPr>
            </w:pPr>
            <w:hyperlink r:id="rId105" w:history="1">
              <w:r w:rsidR="00116C54" w:rsidRPr="00F23047">
                <w:rPr>
                  <w:rFonts w:ascii="Times New Roman" w:hAnsi="Times New Roman" w:cs="Times New Roman"/>
                  <w:sz w:val="28"/>
                  <w:szCs w:val="28"/>
                </w:rPr>
                <w:t>Подпункт "б"</w:t>
              </w:r>
            </w:hyperlink>
            <w:r w:rsidR="00116C54" w:rsidRPr="00F23047">
              <w:rPr>
                <w:rFonts w:ascii="Times New Roman" w:hAnsi="Times New Roman" w:cs="Times New Roman"/>
                <w:sz w:val="28"/>
                <w:szCs w:val="28"/>
              </w:rPr>
              <w:t xml:space="preserve">, </w:t>
            </w:r>
            <w:hyperlink r:id="rId106" w:history="1">
              <w:r w:rsidR="00116C54" w:rsidRPr="00F23047">
                <w:rPr>
                  <w:rFonts w:ascii="Times New Roman" w:hAnsi="Times New Roman" w:cs="Times New Roman"/>
                  <w:sz w:val="28"/>
                  <w:szCs w:val="28"/>
                </w:rPr>
                <w:t>"г" пункта 15</w:t>
              </w:r>
            </w:hyperlink>
            <w:r w:rsidR="00116C54" w:rsidRPr="00F23047">
              <w:rPr>
                <w:rFonts w:ascii="Times New Roman" w:hAnsi="Times New Roman" w:cs="Times New Roman"/>
                <w:sz w:val="28"/>
                <w:szCs w:val="28"/>
              </w:rPr>
              <w:t xml:space="preserve"> постановления Правительства Российской Федерации от 5 марта 2007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145;</w:t>
            </w:r>
          </w:p>
        </w:tc>
        <w:tc>
          <w:tcPr>
            <w:tcW w:w="1559" w:type="dxa"/>
          </w:tcPr>
          <w:p w14:paraId="4227F1E7"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Для всех объектов капитального строительства</w:t>
            </w:r>
          </w:p>
        </w:tc>
        <w:tc>
          <w:tcPr>
            <w:tcW w:w="1418" w:type="dxa"/>
          </w:tcPr>
          <w:p w14:paraId="1177F83F"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3B88451A" w14:textId="77777777" w:rsidTr="00F23047">
        <w:tc>
          <w:tcPr>
            <w:tcW w:w="510" w:type="dxa"/>
            <w:vMerge/>
            <w:tcBorders>
              <w:top w:val="nil"/>
              <w:bottom w:val="nil"/>
            </w:tcBorders>
          </w:tcPr>
          <w:p w14:paraId="0F626F75" w14:textId="77777777" w:rsidR="00116C54" w:rsidRPr="00F23047" w:rsidRDefault="00116C54">
            <w:pPr>
              <w:spacing w:after="1" w:line="0" w:lineRule="atLeast"/>
              <w:rPr>
                <w:rFonts w:ascii="Times New Roman" w:hAnsi="Times New Roman" w:cs="Times New Roman"/>
                <w:sz w:val="28"/>
                <w:szCs w:val="28"/>
              </w:rPr>
            </w:pPr>
          </w:p>
        </w:tc>
        <w:tc>
          <w:tcPr>
            <w:tcW w:w="1474" w:type="dxa"/>
            <w:vMerge/>
            <w:tcBorders>
              <w:top w:val="nil"/>
              <w:bottom w:val="nil"/>
            </w:tcBorders>
          </w:tcPr>
          <w:p w14:paraId="4E5A9187"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038DC076"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701D2F3A" w14:textId="77777777" w:rsidR="00116C54" w:rsidRPr="00F23047" w:rsidRDefault="00116C54">
            <w:pPr>
              <w:spacing w:after="1" w:line="0" w:lineRule="atLeast"/>
              <w:rPr>
                <w:rFonts w:ascii="Times New Roman" w:hAnsi="Times New Roman" w:cs="Times New Roman"/>
                <w:sz w:val="28"/>
                <w:szCs w:val="28"/>
              </w:rPr>
            </w:pPr>
          </w:p>
        </w:tc>
        <w:tc>
          <w:tcPr>
            <w:tcW w:w="763" w:type="dxa"/>
            <w:vMerge/>
            <w:tcBorders>
              <w:top w:val="nil"/>
              <w:bottom w:val="nil"/>
            </w:tcBorders>
          </w:tcPr>
          <w:p w14:paraId="2AA9C566" w14:textId="77777777" w:rsidR="00116C54" w:rsidRPr="00F23047" w:rsidRDefault="00116C54">
            <w:pPr>
              <w:spacing w:after="1" w:line="0" w:lineRule="atLeast"/>
              <w:rPr>
                <w:rFonts w:ascii="Times New Roman" w:hAnsi="Times New Roman" w:cs="Times New Roman"/>
                <w:sz w:val="28"/>
                <w:szCs w:val="28"/>
              </w:rPr>
            </w:pPr>
          </w:p>
        </w:tc>
        <w:tc>
          <w:tcPr>
            <w:tcW w:w="3260" w:type="dxa"/>
            <w:vMerge/>
          </w:tcPr>
          <w:p w14:paraId="4E06A150" w14:textId="77777777" w:rsidR="00116C54" w:rsidRPr="00F23047" w:rsidRDefault="00116C54">
            <w:pPr>
              <w:spacing w:after="1" w:line="0" w:lineRule="atLeast"/>
              <w:rPr>
                <w:rFonts w:ascii="Times New Roman" w:hAnsi="Times New Roman" w:cs="Times New Roman"/>
                <w:sz w:val="28"/>
                <w:szCs w:val="28"/>
              </w:rPr>
            </w:pPr>
          </w:p>
        </w:tc>
        <w:tc>
          <w:tcPr>
            <w:tcW w:w="1701" w:type="dxa"/>
            <w:vMerge/>
            <w:tcBorders>
              <w:top w:val="nil"/>
              <w:bottom w:val="nil"/>
            </w:tcBorders>
          </w:tcPr>
          <w:p w14:paraId="6F6749EF" w14:textId="77777777" w:rsidR="00116C54" w:rsidRPr="00F23047" w:rsidRDefault="00116C54">
            <w:pPr>
              <w:spacing w:after="1" w:line="0" w:lineRule="atLeast"/>
              <w:rPr>
                <w:rFonts w:ascii="Times New Roman" w:hAnsi="Times New Roman" w:cs="Times New Roman"/>
                <w:sz w:val="28"/>
                <w:szCs w:val="28"/>
              </w:rPr>
            </w:pPr>
          </w:p>
        </w:tc>
        <w:tc>
          <w:tcPr>
            <w:tcW w:w="1985" w:type="dxa"/>
          </w:tcPr>
          <w:p w14:paraId="688C47CA" w14:textId="5254599D" w:rsidR="00116C54" w:rsidRPr="00F23047" w:rsidRDefault="00C0311D">
            <w:pPr>
              <w:pStyle w:val="ConsPlusNormal"/>
              <w:jc w:val="both"/>
              <w:rPr>
                <w:rFonts w:ascii="Times New Roman" w:hAnsi="Times New Roman" w:cs="Times New Roman"/>
                <w:sz w:val="28"/>
                <w:szCs w:val="28"/>
              </w:rPr>
            </w:pPr>
            <w:hyperlink r:id="rId107" w:history="1">
              <w:r w:rsidR="00116C54" w:rsidRPr="00F23047">
                <w:rPr>
                  <w:rFonts w:ascii="Times New Roman" w:hAnsi="Times New Roman" w:cs="Times New Roman"/>
                  <w:sz w:val="28"/>
                  <w:szCs w:val="28"/>
                </w:rPr>
                <w:t>Подпункт "в" пункта 16.3</w:t>
              </w:r>
            </w:hyperlink>
            <w:r w:rsidR="00116C54" w:rsidRPr="00F23047">
              <w:rPr>
                <w:rFonts w:ascii="Times New Roman" w:hAnsi="Times New Roman" w:cs="Times New Roman"/>
                <w:sz w:val="28"/>
                <w:szCs w:val="28"/>
              </w:rPr>
              <w:t xml:space="preserve"> постановления Правительства Российской Федерации от 5 марта 2007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145</w:t>
            </w:r>
          </w:p>
        </w:tc>
        <w:tc>
          <w:tcPr>
            <w:tcW w:w="1559" w:type="dxa"/>
          </w:tcPr>
          <w:p w14:paraId="68AAF4DC"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Для опасных производственных объектов</w:t>
            </w:r>
          </w:p>
        </w:tc>
        <w:tc>
          <w:tcPr>
            <w:tcW w:w="1418" w:type="dxa"/>
          </w:tcPr>
          <w:p w14:paraId="01808C05"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00A3F761" w14:textId="77777777" w:rsidTr="00F23047">
        <w:tc>
          <w:tcPr>
            <w:tcW w:w="510" w:type="dxa"/>
            <w:vMerge/>
            <w:tcBorders>
              <w:top w:val="nil"/>
              <w:bottom w:val="nil"/>
            </w:tcBorders>
          </w:tcPr>
          <w:p w14:paraId="75CFD381" w14:textId="77777777" w:rsidR="00116C54" w:rsidRPr="00F23047" w:rsidRDefault="00116C54">
            <w:pPr>
              <w:spacing w:after="1" w:line="0" w:lineRule="atLeast"/>
              <w:rPr>
                <w:rFonts w:ascii="Times New Roman" w:hAnsi="Times New Roman" w:cs="Times New Roman"/>
                <w:sz w:val="28"/>
                <w:szCs w:val="28"/>
              </w:rPr>
            </w:pPr>
          </w:p>
        </w:tc>
        <w:tc>
          <w:tcPr>
            <w:tcW w:w="1474" w:type="dxa"/>
            <w:vMerge/>
            <w:tcBorders>
              <w:top w:val="nil"/>
              <w:bottom w:val="nil"/>
            </w:tcBorders>
          </w:tcPr>
          <w:p w14:paraId="40F1F818"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1DC790DB"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0C0CD6C3" w14:textId="77777777" w:rsidR="00116C54" w:rsidRPr="00F23047" w:rsidRDefault="00116C54">
            <w:pPr>
              <w:spacing w:after="1" w:line="0" w:lineRule="atLeast"/>
              <w:rPr>
                <w:rFonts w:ascii="Times New Roman" w:hAnsi="Times New Roman" w:cs="Times New Roman"/>
                <w:sz w:val="28"/>
                <w:szCs w:val="28"/>
              </w:rPr>
            </w:pPr>
          </w:p>
        </w:tc>
        <w:tc>
          <w:tcPr>
            <w:tcW w:w="763" w:type="dxa"/>
            <w:vMerge/>
            <w:tcBorders>
              <w:top w:val="nil"/>
              <w:bottom w:val="nil"/>
            </w:tcBorders>
          </w:tcPr>
          <w:p w14:paraId="6397A8F7" w14:textId="77777777" w:rsidR="00116C54" w:rsidRPr="00F23047" w:rsidRDefault="00116C54">
            <w:pPr>
              <w:spacing w:after="1" w:line="0" w:lineRule="atLeast"/>
              <w:rPr>
                <w:rFonts w:ascii="Times New Roman" w:hAnsi="Times New Roman" w:cs="Times New Roman"/>
                <w:sz w:val="28"/>
                <w:szCs w:val="28"/>
              </w:rPr>
            </w:pPr>
          </w:p>
        </w:tc>
        <w:tc>
          <w:tcPr>
            <w:tcW w:w="3260" w:type="dxa"/>
            <w:vMerge/>
          </w:tcPr>
          <w:p w14:paraId="4C39F96D" w14:textId="77777777" w:rsidR="00116C54" w:rsidRPr="00F23047" w:rsidRDefault="00116C54">
            <w:pPr>
              <w:spacing w:after="1" w:line="0" w:lineRule="atLeast"/>
              <w:rPr>
                <w:rFonts w:ascii="Times New Roman" w:hAnsi="Times New Roman" w:cs="Times New Roman"/>
                <w:sz w:val="28"/>
                <w:szCs w:val="28"/>
              </w:rPr>
            </w:pPr>
          </w:p>
        </w:tc>
        <w:tc>
          <w:tcPr>
            <w:tcW w:w="1701" w:type="dxa"/>
            <w:vMerge/>
            <w:tcBorders>
              <w:top w:val="nil"/>
              <w:bottom w:val="nil"/>
            </w:tcBorders>
          </w:tcPr>
          <w:p w14:paraId="6722A170" w14:textId="77777777" w:rsidR="00116C54" w:rsidRPr="00F23047" w:rsidRDefault="00116C54">
            <w:pPr>
              <w:spacing w:after="1" w:line="0" w:lineRule="atLeast"/>
              <w:rPr>
                <w:rFonts w:ascii="Times New Roman" w:hAnsi="Times New Roman" w:cs="Times New Roman"/>
                <w:sz w:val="28"/>
                <w:szCs w:val="28"/>
              </w:rPr>
            </w:pPr>
          </w:p>
        </w:tc>
        <w:tc>
          <w:tcPr>
            <w:tcW w:w="1985" w:type="dxa"/>
          </w:tcPr>
          <w:p w14:paraId="36983389" w14:textId="30C4AAD4" w:rsidR="00116C54" w:rsidRPr="00F23047" w:rsidRDefault="00C0311D">
            <w:pPr>
              <w:pStyle w:val="ConsPlusNormal"/>
              <w:jc w:val="both"/>
              <w:rPr>
                <w:rFonts w:ascii="Times New Roman" w:hAnsi="Times New Roman" w:cs="Times New Roman"/>
                <w:sz w:val="28"/>
                <w:szCs w:val="28"/>
              </w:rPr>
            </w:pPr>
            <w:hyperlink r:id="rId108" w:history="1">
              <w:r w:rsidR="00116C54" w:rsidRPr="00F23047">
                <w:rPr>
                  <w:rFonts w:ascii="Times New Roman" w:hAnsi="Times New Roman" w:cs="Times New Roman"/>
                  <w:sz w:val="28"/>
                  <w:szCs w:val="28"/>
                </w:rPr>
                <w:t>Подпункт "г" пункта 16.3</w:t>
              </w:r>
            </w:hyperlink>
            <w:r w:rsidR="00116C54" w:rsidRPr="00F23047">
              <w:rPr>
                <w:rFonts w:ascii="Times New Roman" w:hAnsi="Times New Roman" w:cs="Times New Roman"/>
                <w:sz w:val="28"/>
                <w:szCs w:val="28"/>
              </w:rPr>
              <w:t xml:space="preserve"> постановления </w:t>
            </w:r>
            <w:r w:rsidR="00116C54" w:rsidRPr="00F23047">
              <w:rPr>
                <w:rFonts w:ascii="Times New Roman" w:hAnsi="Times New Roman" w:cs="Times New Roman"/>
                <w:sz w:val="28"/>
                <w:szCs w:val="28"/>
              </w:rPr>
              <w:lastRenderedPageBreak/>
              <w:t xml:space="preserve">Правительства Российской Федерации от 5 марта 2007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145</w:t>
            </w:r>
          </w:p>
        </w:tc>
        <w:tc>
          <w:tcPr>
            <w:tcW w:w="1559" w:type="dxa"/>
          </w:tcPr>
          <w:p w14:paraId="07FDCD30"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lastRenderedPageBreak/>
              <w:t>Для всех объектов капитально</w:t>
            </w:r>
            <w:r w:rsidRPr="00F23047">
              <w:rPr>
                <w:rFonts w:ascii="Times New Roman" w:hAnsi="Times New Roman" w:cs="Times New Roman"/>
                <w:sz w:val="28"/>
                <w:szCs w:val="28"/>
              </w:rPr>
              <w:lastRenderedPageBreak/>
              <w:t>го строительства</w:t>
            </w:r>
          </w:p>
        </w:tc>
        <w:tc>
          <w:tcPr>
            <w:tcW w:w="1418" w:type="dxa"/>
          </w:tcPr>
          <w:p w14:paraId="2EB569AE"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lastRenderedPageBreak/>
              <w:t>-</w:t>
            </w:r>
          </w:p>
        </w:tc>
      </w:tr>
      <w:tr w:rsidR="00F23047" w:rsidRPr="00F23047" w14:paraId="15B00F60" w14:textId="77777777" w:rsidTr="00F23047">
        <w:tblPrEx>
          <w:tblBorders>
            <w:insideH w:val="nil"/>
          </w:tblBorders>
        </w:tblPrEx>
        <w:tc>
          <w:tcPr>
            <w:tcW w:w="510" w:type="dxa"/>
            <w:tcBorders>
              <w:top w:val="nil"/>
              <w:bottom w:val="nil"/>
            </w:tcBorders>
          </w:tcPr>
          <w:p w14:paraId="2D55FC70" w14:textId="77777777" w:rsidR="00116C54" w:rsidRPr="00F23047" w:rsidRDefault="00116C54">
            <w:pPr>
              <w:pStyle w:val="ConsPlusNormal"/>
              <w:rPr>
                <w:rFonts w:ascii="Times New Roman" w:hAnsi="Times New Roman" w:cs="Times New Roman"/>
                <w:sz w:val="28"/>
                <w:szCs w:val="28"/>
              </w:rPr>
            </w:pPr>
          </w:p>
        </w:tc>
        <w:tc>
          <w:tcPr>
            <w:tcW w:w="1474" w:type="dxa"/>
            <w:tcBorders>
              <w:top w:val="nil"/>
              <w:bottom w:val="nil"/>
            </w:tcBorders>
          </w:tcPr>
          <w:p w14:paraId="56C21101" w14:textId="77777777" w:rsidR="00116C54" w:rsidRPr="00F23047" w:rsidRDefault="00116C54">
            <w:pPr>
              <w:pStyle w:val="ConsPlusNormal"/>
              <w:rPr>
                <w:rFonts w:ascii="Times New Roman" w:hAnsi="Times New Roman" w:cs="Times New Roman"/>
                <w:sz w:val="28"/>
                <w:szCs w:val="28"/>
              </w:rPr>
            </w:pPr>
          </w:p>
        </w:tc>
        <w:tc>
          <w:tcPr>
            <w:tcW w:w="963" w:type="dxa"/>
            <w:tcBorders>
              <w:top w:val="nil"/>
              <w:bottom w:val="nil"/>
            </w:tcBorders>
          </w:tcPr>
          <w:p w14:paraId="6E13412B" w14:textId="77777777" w:rsidR="00116C54" w:rsidRPr="00F23047" w:rsidRDefault="00116C54">
            <w:pPr>
              <w:pStyle w:val="ConsPlusNormal"/>
              <w:rPr>
                <w:rFonts w:ascii="Times New Roman" w:hAnsi="Times New Roman" w:cs="Times New Roman"/>
                <w:sz w:val="28"/>
                <w:szCs w:val="28"/>
              </w:rPr>
            </w:pPr>
          </w:p>
        </w:tc>
        <w:tc>
          <w:tcPr>
            <w:tcW w:w="963" w:type="dxa"/>
            <w:tcBorders>
              <w:top w:val="nil"/>
              <w:bottom w:val="nil"/>
            </w:tcBorders>
          </w:tcPr>
          <w:p w14:paraId="73B8030F" w14:textId="77777777" w:rsidR="00116C54" w:rsidRPr="00F23047" w:rsidRDefault="00116C54">
            <w:pPr>
              <w:pStyle w:val="ConsPlusNormal"/>
              <w:rPr>
                <w:rFonts w:ascii="Times New Roman" w:hAnsi="Times New Roman" w:cs="Times New Roman"/>
                <w:sz w:val="28"/>
                <w:szCs w:val="28"/>
              </w:rPr>
            </w:pPr>
          </w:p>
        </w:tc>
        <w:tc>
          <w:tcPr>
            <w:tcW w:w="763" w:type="dxa"/>
            <w:tcBorders>
              <w:top w:val="nil"/>
              <w:bottom w:val="nil"/>
            </w:tcBorders>
          </w:tcPr>
          <w:p w14:paraId="755A3AC6" w14:textId="77777777" w:rsidR="00116C54" w:rsidRPr="00F23047" w:rsidRDefault="00116C54">
            <w:pPr>
              <w:pStyle w:val="ConsPlusNormal"/>
              <w:rPr>
                <w:rFonts w:ascii="Times New Roman" w:hAnsi="Times New Roman" w:cs="Times New Roman"/>
                <w:sz w:val="28"/>
                <w:szCs w:val="28"/>
              </w:rPr>
            </w:pPr>
          </w:p>
        </w:tc>
        <w:tc>
          <w:tcPr>
            <w:tcW w:w="3260" w:type="dxa"/>
          </w:tcPr>
          <w:p w14:paraId="218DC687"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13. Решение по объекту капитального строительства, принятое в порядке, установленном методикой, приведенной в приложении к соответствующей федеральной целевой программе, </w:t>
            </w:r>
            <w:r w:rsidRPr="00F23047">
              <w:rPr>
                <w:rFonts w:ascii="Times New Roman" w:hAnsi="Times New Roman" w:cs="Times New Roman"/>
                <w:sz w:val="28"/>
                <w:szCs w:val="28"/>
              </w:rPr>
              <w:lastRenderedPageBreak/>
              <w:t>определяющей порядок детализации мероприятий (укрупненных инвестиционных проектов), содержащее информацию об объекте капитального строительства, входящем в мероприятие (укрупненный инвестиционный проект), в том числе о его сметной или предполагаемой сметной (предельной) стоимости и мощности (при детализации мероприятий (укрупненных инвестиционных проектов) в составе федеральных целевых программ);</w:t>
            </w:r>
          </w:p>
        </w:tc>
        <w:tc>
          <w:tcPr>
            <w:tcW w:w="1701" w:type="dxa"/>
            <w:tcBorders>
              <w:top w:val="nil"/>
              <w:bottom w:val="nil"/>
            </w:tcBorders>
          </w:tcPr>
          <w:p w14:paraId="5705E19D" w14:textId="77777777" w:rsidR="00116C54" w:rsidRPr="00F23047" w:rsidRDefault="00116C54">
            <w:pPr>
              <w:pStyle w:val="ConsPlusNormal"/>
              <w:rPr>
                <w:rFonts w:ascii="Times New Roman" w:hAnsi="Times New Roman" w:cs="Times New Roman"/>
                <w:sz w:val="28"/>
                <w:szCs w:val="28"/>
              </w:rPr>
            </w:pPr>
          </w:p>
        </w:tc>
        <w:tc>
          <w:tcPr>
            <w:tcW w:w="1985" w:type="dxa"/>
          </w:tcPr>
          <w:p w14:paraId="17AD2332"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1559" w:type="dxa"/>
          </w:tcPr>
          <w:p w14:paraId="682C02DD"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Для всех объектов капитального строительства</w:t>
            </w:r>
          </w:p>
        </w:tc>
        <w:tc>
          <w:tcPr>
            <w:tcW w:w="1418" w:type="dxa"/>
          </w:tcPr>
          <w:p w14:paraId="7B76BFFC"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1D0EEB1F" w14:textId="77777777" w:rsidTr="00F23047">
        <w:tblPrEx>
          <w:tblBorders>
            <w:insideH w:val="nil"/>
          </w:tblBorders>
        </w:tblPrEx>
        <w:tc>
          <w:tcPr>
            <w:tcW w:w="510" w:type="dxa"/>
            <w:vMerge w:val="restart"/>
            <w:tcBorders>
              <w:top w:val="nil"/>
              <w:bottom w:val="nil"/>
            </w:tcBorders>
          </w:tcPr>
          <w:p w14:paraId="1E4A8DD9" w14:textId="77777777" w:rsidR="00116C54" w:rsidRPr="00F23047" w:rsidRDefault="00116C54">
            <w:pPr>
              <w:pStyle w:val="ConsPlusNormal"/>
              <w:rPr>
                <w:rFonts w:ascii="Times New Roman" w:hAnsi="Times New Roman" w:cs="Times New Roman"/>
                <w:sz w:val="28"/>
                <w:szCs w:val="28"/>
              </w:rPr>
            </w:pPr>
          </w:p>
        </w:tc>
        <w:tc>
          <w:tcPr>
            <w:tcW w:w="1474" w:type="dxa"/>
            <w:vMerge w:val="restart"/>
            <w:tcBorders>
              <w:top w:val="nil"/>
              <w:bottom w:val="nil"/>
            </w:tcBorders>
          </w:tcPr>
          <w:p w14:paraId="2D308B9C" w14:textId="77777777" w:rsidR="00116C54" w:rsidRPr="00F23047" w:rsidRDefault="00116C54">
            <w:pPr>
              <w:pStyle w:val="ConsPlusNormal"/>
              <w:rPr>
                <w:rFonts w:ascii="Times New Roman" w:hAnsi="Times New Roman" w:cs="Times New Roman"/>
                <w:sz w:val="28"/>
                <w:szCs w:val="28"/>
              </w:rPr>
            </w:pPr>
          </w:p>
        </w:tc>
        <w:tc>
          <w:tcPr>
            <w:tcW w:w="963" w:type="dxa"/>
            <w:vMerge w:val="restart"/>
            <w:tcBorders>
              <w:top w:val="nil"/>
              <w:bottom w:val="nil"/>
            </w:tcBorders>
          </w:tcPr>
          <w:p w14:paraId="3A68A7FA" w14:textId="77777777" w:rsidR="00116C54" w:rsidRPr="00F23047" w:rsidRDefault="00116C54">
            <w:pPr>
              <w:pStyle w:val="ConsPlusNormal"/>
              <w:rPr>
                <w:rFonts w:ascii="Times New Roman" w:hAnsi="Times New Roman" w:cs="Times New Roman"/>
                <w:sz w:val="28"/>
                <w:szCs w:val="28"/>
              </w:rPr>
            </w:pPr>
          </w:p>
        </w:tc>
        <w:tc>
          <w:tcPr>
            <w:tcW w:w="963" w:type="dxa"/>
            <w:vMerge w:val="restart"/>
            <w:tcBorders>
              <w:top w:val="nil"/>
              <w:bottom w:val="nil"/>
            </w:tcBorders>
          </w:tcPr>
          <w:p w14:paraId="5C010686" w14:textId="77777777" w:rsidR="00116C54" w:rsidRPr="00F23047" w:rsidRDefault="00116C54">
            <w:pPr>
              <w:pStyle w:val="ConsPlusNormal"/>
              <w:rPr>
                <w:rFonts w:ascii="Times New Roman" w:hAnsi="Times New Roman" w:cs="Times New Roman"/>
                <w:sz w:val="28"/>
                <w:szCs w:val="28"/>
              </w:rPr>
            </w:pPr>
          </w:p>
        </w:tc>
        <w:tc>
          <w:tcPr>
            <w:tcW w:w="763" w:type="dxa"/>
            <w:vMerge w:val="restart"/>
            <w:tcBorders>
              <w:top w:val="nil"/>
              <w:bottom w:val="nil"/>
            </w:tcBorders>
          </w:tcPr>
          <w:p w14:paraId="2E642151" w14:textId="77777777" w:rsidR="00116C54" w:rsidRPr="00F23047" w:rsidRDefault="00116C54">
            <w:pPr>
              <w:pStyle w:val="ConsPlusNormal"/>
              <w:rPr>
                <w:rFonts w:ascii="Times New Roman" w:hAnsi="Times New Roman" w:cs="Times New Roman"/>
                <w:sz w:val="28"/>
                <w:szCs w:val="28"/>
              </w:rPr>
            </w:pPr>
          </w:p>
        </w:tc>
        <w:tc>
          <w:tcPr>
            <w:tcW w:w="3260" w:type="dxa"/>
            <w:vMerge w:val="restart"/>
          </w:tcPr>
          <w:p w14:paraId="525EE3B6"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14. Письмо главного распорядителя бюджетных средств, подтверждающее указанную в заявлении </w:t>
            </w:r>
            <w:r w:rsidRPr="00F23047">
              <w:rPr>
                <w:rFonts w:ascii="Times New Roman" w:hAnsi="Times New Roman" w:cs="Times New Roman"/>
                <w:sz w:val="28"/>
                <w:szCs w:val="28"/>
              </w:rPr>
              <w:lastRenderedPageBreak/>
              <w:t>сметную или предполагаемую (предельную) стоимость строительства, реконструкции объекта капитального строительства, содержащее информацию о предполагаемых источниках финансирования строительства, реконструкции объекта капитального строительства, предусмотренных законом (решением) о бюджете, либо внебюджетных источниках;</w:t>
            </w:r>
          </w:p>
        </w:tc>
        <w:tc>
          <w:tcPr>
            <w:tcW w:w="1701" w:type="dxa"/>
            <w:vMerge w:val="restart"/>
            <w:tcBorders>
              <w:top w:val="nil"/>
              <w:bottom w:val="nil"/>
            </w:tcBorders>
          </w:tcPr>
          <w:p w14:paraId="1D529B4E" w14:textId="77777777" w:rsidR="00116C54" w:rsidRPr="00F23047" w:rsidRDefault="00116C54">
            <w:pPr>
              <w:pStyle w:val="ConsPlusNormal"/>
              <w:rPr>
                <w:rFonts w:ascii="Times New Roman" w:hAnsi="Times New Roman" w:cs="Times New Roman"/>
                <w:sz w:val="28"/>
                <w:szCs w:val="28"/>
              </w:rPr>
            </w:pPr>
          </w:p>
        </w:tc>
        <w:tc>
          <w:tcPr>
            <w:tcW w:w="1985" w:type="dxa"/>
          </w:tcPr>
          <w:p w14:paraId="051CBF2E" w14:textId="6BFEE083" w:rsidR="00116C54" w:rsidRPr="00F23047" w:rsidRDefault="00C0311D">
            <w:pPr>
              <w:pStyle w:val="ConsPlusNormal"/>
              <w:jc w:val="both"/>
              <w:rPr>
                <w:rFonts w:ascii="Times New Roman" w:hAnsi="Times New Roman" w:cs="Times New Roman"/>
                <w:sz w:val="28"/>
                <w:szCs w:val="28"/>
              </w:rPr>
            </w:pPr>
            <w:hyperlink r:id="rId109" w:history="1">
              <w:r w:rsidR="00116C54" w:rsidRPr="00F23047">
                <w:rPr>
                  <w:rFonts w:ascii="Times New Roman" w:hAnsi="Times New Roman" w:cs="Times New Roman"/>
                  <w:sz w:val="28"/>
                  <w:szCs w:val="28"/>
                </w:rPr>
                <w:t>Подпункт "к" пункта 13</w:t>
              </w:r>
            </w:hyperlink>
            <w:r w:rsidR="00116C54" w:rsidRPr="00F23047">
              <w:rPr>
                <w:rFonts w:ascii="Times New Roman" w:hAnsi="Times New Roman" w:cs="Times New Roman"/>
                <w:sz w:val="28"/>
                <w:szCs w:val="28"/>
              </w:rPr>
              <w:t xml:space="preserve"> постановления Правительства Российской </w:t>
            </w:r>
            <w:r w:rsidR="00116C54" w:rsidRPr="00F23047">
              <w:rPr>
                <w:rFonts w:ascii="Times New Roman" w:hAnsi="Times New Roman" w:cs="Times New Roman"/>
                <w:sz w:val="28"/>
                <w:szCs w:val="28"/>
              </w:rPr>
              <w:lastRenderedPageBreak/>
              <w:t xml:space="preserve">Федерации от 5 марта 2007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145</w:t>
            </w:r>
          </w:p>
        </w:tc>
        <w:tc>
          <w:tcPr>
            <w:tcW w:w="1559" w:type="dxa"/>
          </w:tcPr>
          <w:p w14:paraId="3ADEF1E5"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lastRenderedPageBreak/>
              <w:t>Для всех объектов капитального строительс</w:t>
            </w:r>
            <w:r w:rsidRPr="00F23047">
              <w:rPr>
                <w:rFonts w:ascii="Times New Roman" w:hAnsi="Times New Roman" w:cs="Times New Roman"/>
                <w:sz w:val="28"/>
                <w:szCs w:val="28"/>
              </w:rPr>
              <w:lastRenderedPageBreak/>
              <w:t>тва</w:t>
            </w:r>
          </w:p>
        </w:tc>
        <w:tc>
          <w:tcPr>
            <w:tcW w:w="1418" w:type="dxa"/>
            <w:vMerge w:val="restart"/>
          </w:tcPr>
          <w:p w14:paraId="15F2C226"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lastRenderedPageBreak/>
              <w:t xml:space="preserve">В случае отсутствия решений (актов), указанных </w:t>
            </w:r>
            <w:r w:rsidRPr="00F23047">
              <w:rPr>
                <w:rFonts w:ascii="Times New Roman" w:hAnsi="Times New Roman" w:cs="Times New Roman"/>
                <w:sz w:val="28"/>
                <w:szCs w:val="28"/>
              </w:rPr>
              <w:lastRenderedPageBreak/>
              <w:t>в пунктах 18 - 21 перечня входящих документов настоящего раздела, а также в случае, если сметная стоимость строительства, реконструкции объекта капитального строительства, указанная в проектной документации превышае</w:t>
            </w:r>
            <w:r w:rsidRPr="00F23047">
              <w:rPr>
                <w:rFonts w:ascii="Times New Roman" w:hAnsi="Times New Roman" w:cs="Times New Roman"/>
                <w:sz w:val="28"/>
                <w:szCs w:val="28"/>
              </w:rPr>
              <w:lastRenderedPageBreak/>
              <w:t>т сметную или предполагаемую (предельную) стоимость строительства, реконструкции объекта капитального строительства, установленную в отношении объекта капитального строительства соответствующим решением (актом)</w:t>
            </w:r>
          </w:p>
        </w:tc>
      </w:tr>
      <w:tr w:rsidR="00F23047" w:rsidRPr="00F23047" w14:paraId="1E6FB152" w14:textId="77777777" w:rsidTr="00F23047">
        <w:tblPrEx>
          <w:tblBorders>
            <w:insideH w:val="nil"/>
          </w:tblBorders>
        </w:tblPrEx>
        <w:tc>
          <w:tcPr>
            <w:tcW w:w="510" w:type="dxa"/>
            <w:vMerge/>
            <w:tcBorders>
              <w:top w:val="nil"/>
              <w:bottom w:val="nil"/>
            </w:tcBorders>
          </w:tcPr>
          <w:p w14:paraId="605ECA65" w14:textId="77777777" w:rsidR="00116C54" w:rsidRPr="00F23047" w:rsidRDefault="00116C54">
            <w:pPr>
              <w:spacing w:after="1" w:line="0" w:lineRule="atLeast"/>
              <w:rPr>
                <w:rFonts w:ascii="Times New Roman" w:hAnsi="Times New Roman" w:cs="Times New Roman"/>
                <w:sz w:val="28"/>
                <w:szCs w:val="28"/>
              </w:rPr>
            </w:pPr>
          </w:p>
        </w:tc>
        <w:tc>
          <w:tcPr>
            <w:tcW w:w="1474" w:type="dxa"/>
            <w:vMerge/>
            <w:tcBorders>
              <w:top w:val="nil"/>
              <w:bottom w:val="nil"/>
            </w:tcBorders>
          </w:tcPr>
          <w:p w14:paraId="2F875F22"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7759580A"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39937CC8" w14:textId="77777777" w:rsidR="00116C54" w:rsidRPr="00F23047" w:rsidRDefault="00116C54">
            <w:pPr>
              <w:spacing w:after="1" w:line="0" w:lineRule="atLeast"/>
              <w:rPr>
                <w:rFonts w:ascii="Times New Roman" w:hAnsi="Times New Roman" w:cs="Times New Roman"/>
                <w:sz w:val="28"/>
                <w:szCs w:val="28"/>
              </w:rPr>
            </w:pPr>
          </w:p>
        </w:tc>
        <w:tc>
          <w:tcPr>
            <w:tcW w:w="763" w:type="dxa"/>
            <w:vMerge/>
            <w:tcBorders>
              <w:top w:val="nil"/>
              <w:bottom w:val="nil"/>
            </w:tcBorders>
          </w:tcPr>
          <w:p w14:paraId="6A26D5F4" w14:textId="77777777" w:rsidR="00116C54" w:rsidRPr="00F23047" w:rsidRDefault="00116C54">
            <w:pPr>
              <w:spacing w:after="1" w:line="0" w:lineRule="atLeast"/>
              <w:rPr>
                <w:rFonts w:ascii="Times New Roman" w:hAnsi="Times New Roman" w:cs="Times New Roman"/>
                <w:sz w:val="28"/>
                <w:szCs w:val="28"/>
              </w:rPr>
            </w:pPr>
          </w:p>
        </w:tc>
        <w:tc>
          <w:tcPr>
            <w:tcW w:w="3260" w:type="dxa"/>
            <w:vMerge/>
          </w:tcPr>
          <w:p w14:paraId="6EEACE8D" w14:textId="77777777" w:rsidR="00116C54" w:rsidRPr="00F23047" w:rsidRDefault="00116C54">
            <w:pPr>
              <w:spacing w:after="1" w:line="0" w:lineRule="atLeast"/>
              <w:rPr>
                <w:rFonts w:ascii="Times New Roman" w:hAnsi="Times New Roman" w:cs="Times New Roman"/>
                <w:sz w:val="28"/>
                <w:szCs w:val="28"/>
              </w:rPr>
            </w:pPr>
          </w:p>
        </w:tc>
        <w:tc>
          <w:tcPr>
            <w:tcW w:w="1701" w:type="dxa"/>
            <w:vMerge/>
            <w:tcBorders>
              <w:top w:val="nil"/>
              <w:bottom w:val="nil"/>
            </w:tcBorders>
          </w:tcPr>
          <w:p w14:paraId="4102DA0E" w14:textId="77777777" w:rsidR="00116C54" w:rsidRPr="00F23047" w:rsidRDefault="00116C54">
            <w:pPr>
              <w:spacing w:after="1" w:line="0" w:lineRule="atLeast"/>
              <w:rPr>
                <w:rFonts w:ascii="Times New Roman" w:hAnsi="Times New Roman" w:cs="Times New Roman"/>
                <w:sz w:val="28"/>
                <w:szCs w:val="28"/>
              </w:rPr>
            </w:pPr>
          </w:p>
        </w:tc>
        <w:tc>
          <w:tcPr>
            <w:tcW w:w="1985" w:type="dxa"/>
          </w:tcPr>
          <w:p w14:paraId="2574150B" w14:textId="62DFCC49" w:rsidR="00116C54" w:rsidRPr="00F23047" w:rsidRDefault="00C0311D">
            <w:pPr>
              <w:pStyle w:val="ConsPlusNormal"/>
              <w:jc w:val="both"/>
              <w:rPr>
                <w:rFonts w:ascii="Times New Roman" w:hAnsi="Times New Roman" w:cs="Times New Roman"/>
                <w:sz w:val="28"/>
                <w:szCs w:val="28"/>
              </w:rPr>
            </w:pPr>
            <w:hyperlink r:id="rId110" w:history="1">
              <w:r w:rsidR="00116C54" w:rsidRPr="00F23047">
                <w:rPr>
                  <w:rFonts w:ascii="Times New Roman" w:hAnsi="Times New Roman" w:cs="Times New Roman"/>
                  <w:sz w:val="28"/>
                  <w:szCs w:val="28"/>
                </w:rPr>
                <w:t>Подпункт "л" пункта 13</w:t>
              </w:r>
            </w:hyperlink>
            <w:r w:rsidR="00116C54" w:rsidRPr="00F23047">
              <w:rPr>
                <w:rFonts w:ascii="Times New Roman" w:hAnsi="Times New Roman" w:cs="Times New Roman"/>
                <w:sz w:val="28"/>
                <w:szCs w:val="28"/>
              </w:rPr>
              <w:t xml:space="preserve"> постановления Правительства Российской Федерации от 5 марта 2007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145</w:t>
            </w:r>
          </w:p>
        </w:tc>
        <w:tc>
          <w:tcPr>
            <w:tcW w:w="1559" w:type="dxa"/>
          </w:tcPr>
          <w:p w14:paraId="7158052F"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Для всех объектов капитального строительства</w:t>
            </w:r>
          </w:p>
        </w:tc>
        <w:tc>
          <w:tcPr>
            <w:tcW w:w="1418" w:type="dxa"/>
            <w:vMerge/>
          </w:tcPr>
          <w:p w14:paraId="58CBD322" w14:textId="77777777" w:rsidR="00116C54" w:rsidRPr="00F23047" w:rsidRDefault="00116C54">
            <w:pPr>
              <w:spacing w:after="1" w:line="0" w:lineRule="atLeast"/>
              <w:rPr>
                <w:rFonts w:ascii="Times New Roman" w:hAnsi="Times New Roman" w:cs="Times New Roman"/>
                <w:sz w:val="28"/>
                <w:szCs w:val="28"/>
              </w:rPr>
            </w:pPr>
          </w:p>
        </w:tc>
      </w:tr>
      <w:tr w:rsidR="00F23047" w:rsidRPr="00F23047" w14:paraId="0D2A5299" w14:textId="77777777" w:rsidTr="00F23047">
        <w:tblPrEx>
          <w:tblBorders>
            <w:insideH w:val="nil"/>
          </w:tblBorders>
        </w:tblPrEx>
        <w:tc>
          <w:tcPr>
            <w:tcW w:w="510" w:type="dxa"/>
            <w:tcBorders>
              <w:top w:val="nil"/>
              <w:bottom w:val="nil"/>
            </w:tcBorders>
          </w:tcPr>
          <w:p w14:paraId="3DF254D5" w14:textId="77777777" w:rsidR="00116C54" w:rsidRPr="00F23047" w:rsidRDefault="00116C54">
            <w:pPr>
              <w:pStyle w:val="ConsPlusNormal"/>
              <w:rPr>
                <w:rFonts w:ascii="Times New Roman" w:hAnsi="Times New Roman" w:cs="Times New Roman"/>
                <w:sz w:val="28"/>
                <w:szCs w:val="28"/>
              </w:rPr>
            </w:pPr>
          </w:p>
        </w:tc>
        <w:tc>
          <w:tcPr>
            <w:tcW w:w="1474" w:type="dxa"/>
            <w:tcBorders>
              <w:top w:val="nil"/>
              <w:bottom w:val="nil"/>
            </w:tcBorders>
          </w:tcPr>
          <w:p w14:paraId="14AD3225" w14:textId="77777777" w:rsidR="00116C54" w:rsidRPr="00F23047" w:rsidRDefault="00116C54">
            <w:pPr>
              <w:pStyle w:val="ConsPlusNormal"/>
              <w:rPr>
                <w:rFonts w:ascii="Times New Roman" w:hAnsi="Times New Roman" w:cs="Times New Roman"/>
                <w:sz w:val="28"/>
                <w:szCs w:val="28"/>
              </w:rPr>
            </w:pPr>
          </w:p>
        </w:tc>
        <w:tc>
          <w:tcPr>
            <w:tcW w:w="963" w:type="dxa"/>
            <w:tcBorders>
              <w:top w:val="nil"/>
              <w:bottom w:val="nil"/>
            </w:tcBorders>
          </w:tcPr>
          <w:p w14:paraId="536962D9" w14:textId="77777777" w:rsidR="00116C54" w:rsidRPr="00F23047" w:rsidRDefault="00116C54">
            <w:pPr>
              <w:pStyle w:val="ConsPlusNormal"/>
              <w:rPr>
                <w:rFonts w:ascii="Times New Roman" w:hAnsi="Times New Roman" w:cs="Times New Roman"/>
                <w:sz w:val="28"/>
                <w:szCs w:val="28"/>
              </w:rPr>
            </w:pPr>
          </w:p>
        </w:tc>
        <w:tc>
          <w:tcPr>
            <w:tcW w:w="963" w:type="dxa"/>
            <w:tcBorders>
              <w:top w:val="nil"/>
              <w:bottom w:val="nil"/>
            </w:tcBorders>
          </w:tcPr>
          <w:p w14:paraId="0D01FB86" w14:textId="77777777" w:rsidR="00116C54" w:rsidRPr="00F23047" w:rsidRDefault="00116C54">
            <w:pPr>
              <w:pStyle w:val="ConsPlusNormal"/>
              <w:rPr>
                <w:rFonts w:ascii="Times New Roman" w:hAnsi="Times New Roman" w:cs="Times New Roman"/>
                <w:sz w:val="28"/>
                <w:szCs w:val="28"/>
              </w:rPr>
            </w:pPr>
          </w:p>
        </w:tc>
        <w:tc>
          <w:tcPr>
            <w:tcW w:w="763" w:type="dxa"/>
            <w:tcBorders>
              <w:top w:val="nil"/>
              <w:bottom w:val="nil"/>
            </w:tcBorders>
          </w:tcPr>
          <w:p w14:paraId="201AEB3E" w14:textId="77777777" w:rsidR="00116C54" w:rsidRPr="00F23047" w:rsidRDefault="00116C54">
            <w:pPr>
              <w:pStyle w:val="ConsPlusNormal"/>
              <w:rPr>
                <w:rFonts w:ascii="Times New Roman" w:hAnsi="Times New Roman" w:cs="Times New Roman"/>
                <w:sz w:val="28"/>
                <w:szCs w:val="28"/>
              </w:rPr>
            </w:pPr>
          </w:p>
        </w:tc>
        <w:tc>
          <w:tcPr>
            <w:tcW w:w="3260" w:type="dxa"/>
          </w:tcPr>
          <w:p w14:paraId="43BF7FC4" w14:textId="0A72C492"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15. Обоснование безопасности опасного производственного объекта с приложением положительного заключения экспертизы промышленной безопасности такого обоснования, внесенного в реестр заключений экспертизы промышленной безопасности (в случае если подготовка обоснования безопасности опасного производственного объекта и проведение экспертизы промышленной безопасности такого обоснования предусмотрены Федеральным </w:t>
            </w:r>
            <w:hyperlink r:id="rId111" w:history="1">
              <w:r w:rsidRPr="00F23047">
                <w:rPr>
                  <w:rFonts w:ascii="Times New Roman" w:hAnsi="Times New Roman" w:cs="Times New Roman"/>
                  <w:sz w:val="28"/>
                  <w:szCs w:val="28"/>
                </w:rPr>
                <w:t>законом</w:t>
              </w:r>
            </w:hyperlink>
            <w:r w:rsidRPr="00F23047">
              <w:rPr>
                <w:rFonts w:ascii="Times New Roman" w:hAnsi="Times New Roman" w:cs="Times New Roman"/>
                <w:sz w:val="28"/>
                <w:szCs w:val="28"/>
              </w:rPr>
              <w:t xml:space="preserve"> 21 июля 1997 г. </w:t>
            </w:r>
            <w:r w:rsidR="00F23047">
              <w:rPr>
                <w:rFonts w:ascii="Times New Roman" w:hAnsi="Times New Roman" w:cs="Times New Roman"/>
                <w:sz w:val="28"/>
                <w:szCs w:val="28"/>
              </w:rPr>
              <w:t>№</w:t>
            </w:r>
            <w:r w:rsidRPr="00F23047">
              <w:rPr>
                <w:rFonts w:ascii="Times New Roman" w:hAnsi="Times New Roman" w:cs="Times New Roman"/>
                <w:sz w:val="28"/>
                <w:szCs w:val="28"/>
              </w:rPr>
              <w:t xml:space="preserve"> 116-ФЗ "О промышленной безопасности опасных производственных </w:t>
            </w:r>
            <w:r w:rsidRPr="00F23047">
              <w:rPr>
                <w:rFonts w:ascii="Times New Roman" w:hAnsi="Times New Roman" w:cs="Times New Roman"/>
                <w:sz w:val="28"/>
                <w:szCs w:val="28"/>
              </w:rPr>
              <w:lastRenderedPageBreak/>
              <w:t>объектов");</w:t>
            </w:r>
          </w:p>
        </w:tc>
        <w:tc>
          <w:tcPr>
            <w:tcW w:w="1701" w:type="dxa"/>
            <w:tcBorders>
              <w:top w:val="nil"/>
              <w:bottom w:val="nil"/>
            </w:tcBorders>
          </w:tcPr>
          <w:p w14:paraId="24955EAB" w14:textId="77777777" w:rsidR="00116C54" w:rsidRPr="00F23047" w:rsidRDefault="00116C54">
            <w:pPr>
              <w:pStyle w:val="ConsPlusNormal"/>
              <w:rPr>
                <w:rFonts w:ascii="Times New Roman" w:hAnsi="Times New Roman" w:cs="Times New Roman"/>
                <w:sz w:val="28"/>
                <w:szCs w:val="28"/>
              </w:rPr>
            </w:pPr>
          </w:p>
        </w:tc>
        <w:tc>
          <w:tcPr>
            <w:tcW w:w="1985" w:type="dxa"/>
          </w:tcPr>
          <w:p w14:paraId="115D7F25" w14:textId="44C8927E" w:rsidR="00116C54" w:rsidRPr="00F23047" w:rsidRDefault="00C0311D">
            <w:pPr>
              <w:pStyle w:val="ConsPlusNormal"/>
              <w:jc w:val="both"/>
              <w:rPr>
                <w:rFonts w:ascii="Times New Roman" w:hAnsi="Times New Roman" w:cs="Times New Roman"/>
                <w:sz w:val="28"/>
                <w:szCs w:val="28"/>
              </w:rPr>
            </w:pPr>
            <w:hyperlink r:id="rId112" w:history="1">
              <w:r w:rsidR="00116C54" w:rsidRPr="00F23047">
                <w:rPr>
                  <w:rFonts w:ascii="Times New Roman" w:hAnsi="Times New Roman" w:cs="Times New Roman"/>
                  <w:sz w:val="28"/>
                  <w:szCs w:val="28"/>
                </w:rPr>
                <w:t>Подпункт "м" пункта 13</w:t>
              </w:r>
            </w:hyperlink>
            <w:r w:rsidR="00116C54" w:rsidRPr="00F23047">
              <w:rPr>
                <w:rFonts w:ascii="Times New Roman" w:hAnsi="Times New Roman" w:cs="Times New Roman"/>
                <w:sz w:val="28"/>
                <w:szCs w:val="28"/>
              </w:rPr>
              <w:t xml:space="preserve"> постановления Правительства Российской Федерации от 5 марта 2007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145</w:t>
            </w:r>
          </w:p>
        </w:tc>
        <w:tc>
          <w:tcPr>
            <w:tcW w:w="1559" w:type="dxa"/>
          </w:tcPr>
          <w:p w14:paraId="4AE36AAF"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Для опасных производственных объектов</w:t>
            </w:r>
          </w:p>
        </w:tc>
        <w:tc>
          <w:tcPr>
            <w:tcW w:w="1418" w:type="dxa"/>
          </w:tcPr>
          <w:p w14:paraId="118096EA"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1AA4FDEE" w14:textId="77777777" w:rsidTr="00F23047">
        <w:tblPrEx>
          <w:tblBorders>
            <w:insideH w:val="nil"/>
          </w:tblBorders>
        </w:tblPrEx>
        <w:tc>
          <w:tcPr>
            <w:tcW w:w="510" w:type="dxa"/>
            <w:vMerge w:val="restart"/>
            <w:tcBorders>
              <w:top w:val="nil"/>
            </w:tcBorders>
          </w:tcPr>
          <w:p w14:paraId="2BAF64EA" w14:textId="77777777" w:rsidR="00116C54" w:rsidRPr="00F23047" w:rsidRDefault="00116C54">
            <w:pPr>
              <w:pStyle w:val="ConsPlusNormal"/>
              <w:rPr>
                <w:rFonts w:ascii="Times New Roman" w:hAnsi="Times New Roman" w:cs="Times New Roman"/>
                <w:sz w:val="28"/>
                <w:szCs w:val="28"/>
              </w:rPr>
            </w:pPr>
          </w:p>
        </w:tc>
        <w:tc>
          <w:tcPr>
            <w:tcW w:w="1474" w:type="dxa"/>
            <w:vMerge w:val="restart"/>
            <w:tcBorders>
              <w:top w:val="nil"/>
            </w:tcBorders>
          </w:tcPr>
          <w:p w14:paraId="02BF3ABB" w14:textId="77777777" w:rsidR="00116C54" w:rsidRPr="00F23047" w:rsidRDefault="00116C54">
            <w:pPr>
              <w:pStyle w:val="ConsPlusNormal"/>
              <w:rPr>
                <w:rFonts w:ascii="Times New Roman" w:hAnsi="Times New Roman" w:cs="Times New Roman"/>
                <w:sz w:val="28"/>
                <w:szCs w:val="28"/>
              </w:rPr>
            </w:pPr>
          </w:p>
        </w:tc>
        <w:tc>
          <w:tcPr>
            <w:tcW w:w="963" w:type="dxa"/>
            <w:vMerge w:val="restart"/>
            <w:tcBorders>
              <w:top w:val="nil"/>
            </w:tcBorders>
          </w:tcPr>
          <w:p w14:paraId="7D3CC39D" w14:textId="77777777" w:rsidR="00116C54" w:rsidRPr="00F23047" w:rsidRDefault="00116C54">
            <w:pPr>
              <w:pStyle w:val="ConsPlusNormal"/>
              <w:rPr>
                <w:rFonts w:ascii="Times New Roman" w:hAnsi="Times New Roman" w:cs="Times New Roman"/>
                <w:sz w:val="28"/>
                <w:szCs w:val="28"/>
              </w:rPr>
            </w:pPr>
          </w:p>
        </w:tc>
        <w:tc>
          <w:tcPr>
            <w:tcW w:w="963" w:type="dxa"/>
            <w:vMerge w:val="restart"/>
            <w:tcBorders>
              <w:top w:val="nil"/>
            </w:tcBorders>
          </w:tcPr>
          <w:p w14:paraId="1F295A45" w14:textId="77777777" w:rsidR="00116C54" w:rsidRPr="00F23047" w:rsidRDefault="00116C54">
            <w:pPr>
              <w:pStyle w:val="ConsPlusNormal"/>
              <w:rPr>
                <w:rFonts w:ascii="Times New Roman" w:hAnsi="Times New Roman" w:cs="Times New Roman"/>
                <w:sz w:val="28"/>
                <w:szCs w:val="28"/>
              </w:rPr>
            </w:pPr>
          </w:p>
        </w:tc>
        <w:tc>
          <w:tcPr>
            <w:tcW w:w="763" w:type="dxa"/>
            <w:vMerge w:val="restart"/>
            <w:tcBorders>
              <w:top w:val="nil"/>
            </w:tcBorders>
          </w:tcPr>
          <w:p w14:paraId="1078D9C4" w14:textId="77777777" w:rsidR="00116C54" w:rsidRPr="00F23047" w:rsidRDefault="00116C54">
            <w:pPr>
              <w:pStyle w:val="ConsPlusNormal"/>
              <w:rPr>
                <w:rFonts w:ascii="Times New Roman" w:hAnsi="Times New Roman" w:cs="Times New Roman"/>
                <w:sz w:val="28"/>
                <w:szCs w:val="28"/>
              </w:rPr>
            </w:pPr>
          </w:p>
        </w:tc>
        <w:tc>
          <w:tcPr>
            <w:tcW w:w="3260" w:type="dxa"/>
            <w:vMerge w:val="restart"/>
          </w:tcPr>
          <w:p w14:paraId="0746FFBC"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16. Решение (акт) руководителя (либо иного должностного лица, уполномоченного доверенностью) федерального органа исполнительной власти, руководителя Государственной корпорации по атомной энергии "Росатом" (либо иного должностного лица, уполномоченного доверенностью), руководителя Государственной корпорации по космической деятельности "Роскосмос" (либо иного должностного лица, уполномоченного доверенностью), руководителя Государственной компании "Российские </w:t>
            </w:r>
            <w:r w:rsidRPr="00F23047">
              <w:rPr>
                <w:rFonts w:ascii="Times New Roman" w:hAnsi="Times New Roman" w:cs="Times New Roman"/>
                <w:sz w:val="28"/>
                <w:szCs w:val="28"/>
              </w:rPr>
              <w:lastRenderedPageBreak/>
              <w:t xml:space="preserve">автомобильные дороги" (либо иного должностного лица, уполномоченного доверенностью), руководителя (либо иного должностного лица, уполномоченного доверенностью) высшего исполнительного органа государственной власти субъекта Российской Федерации - главного распорядителя средств соответствующего бюджета об осуществлении строительства, реконструкции объекта капитального строительства по этапам, предусматривающее распределение сметной стоимости строительства, реконструкции объекта капитального строительства и его мощности по этапам </w:t>
            </w:r>
            <w:r w:rsidRPr="00F23047">
              <w:rPr>
                <w:rFonts w:ascii="Times New Roman" w:hAnsi="Times New Roman" w:cs="Times New Roman"/>
                <w:sz w:val="28"/>
                <w:szCs w:val="28"/>
              </w:rPr>
              <w:lastRenderedPageBreak/>
              <w:t xml:space="preserve">строительства и подтверждающее, что общая сметная стоимость строительства, реконструкции объекта по всем этапам не превысит установленную предполагаемую (предельную) стоимость строительства объекта при сохранении общей мощности объекта капитального строительства, либо в случае подготовки проектной документации в отношении отдельного этапа строительства, реконструкции объекта капитального строительства, строительство, реконструкция которого осуществляется за счет средств государственных компаний и корпораций, - указанное решение (акт) руководителя (либо иного </w:t>
            </w:r>
            <w:r w:rsidRPr="00F23047">
              <w:rPr>
                <w:rFonts w:ascii="Times New Roman" w:hAnsi="Times New Roman" w:cs="Times New Roman"/>
                <w:sz w:val="28"/>
                <w:szCs w:val="28"/>
              </w:rPr>
              <w:lastRenderedPageBreak/>
              <w:t>должностного лица, уполномоченного доверенностью) государственной компании и корпорации;</w:t>
            </w:r>
          </w:p>
        </w:tc>
        <w:tc>
          <w:tcPr>
            <w:tcW w:w="1701" w:type="dxa"/>
            <w:vMerge w:val="restart"/>
            <w:tcBorders>
              <w:top w:val="nil"/>
              <w:bottom w:val="nil"/>
            </w:tcBorders>
          </w:tcPr>
          <w:p w14:paraId="49CD865E" w14:textId="77777777" w:rsidR="00116C54" w:rsidRPr="00F23047" w:rsidRDefault="00116C54">
            <w:pPr>
              <w:pStyle w:val="ConsPlusNormal"/>
              <w:rPr>
                <w:rFonts w:ascii="Times New Roman" w:hAnsi="Times New Roman" w:cs="Times New Roman"/>
                <w:sz w:val="28"/>
                <w:szCs w:val="28"/>
              </w:rPr>
            </w:pPr>
          </w:p>
        </w:tc>
        <w:tc>
          <w:tcPr>
            <w:tcW w:w="1985" w:type="dxa"/>
            <w:vMerge w:val="restart"/>
          </w:tcPr>
          <w:p w14:paraId="6CA8B164" w14:textId="311ECDC6" w:rsidR="00116C54" w:rsidRPr="00F23047" w:rsidRDefault="00C0311D">
            <w:pPr>
              <w:pStyle w:val="ConsPlusNormal"/>
              <w:jc w:val="both"/>
              <w:rPr>
                <w:rFonts w:ascii="Times New Roman" w:hAnsi="Times New Roman" w:cs="Times New Roman"/>
                <w:sz w:val="28"/>
                <w:szCs w:val="28"/>
              </w:rPr>
            </w:pPr>
            <w:hyperlink r:id="rId113" w:history="1">
              <w:r w:rsidR="00116C54" w:rsidRPr="00F23047">
                <w:rPr>
                  <w:rFonts w:ascii="Times New Roman" w:hAnsi="Times New Roman" w:cs="Times New Roman"/>
                  <w:sz w:val="28"/>
                  <w:szCs w:val="28"/>
                </w:rPr>
                <w:t>Подпункт "н" пункта 13</w:t>
              </w:r>
            </w:hyperlink>
            <w:r w:rsidR="00116C54" w:rsidRPr="00F23047">
              <w:rPr>
                <w:rFonts w:ascii="Times New Roman" w:hAnsi="Times New Roman" w:cs="Times New Roman"/>
                <w:sz w:val="28"/>
                <w:szCs w:val="28"/>
              </w:rPr>
              <w:t xml:space="preserve"> постановления Правительства Российской Федерации от 5 марта 2007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145</w:t>
            </w:r>
          </w:p>
        </w:tc>
        <w:tc>
          <w:tcPr>
            <w:tcW w:w="1559" w:type="dxa"/>
          </w:tcPr>
          <w:p w14:paraId="1EAA4317"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Для всех объектов капитального строительства, финансируемых за счет средств федерального бюджета</w:t>
            </w:r>
          </w:p>
        </w:tc>
        <w:tc>
          <w:tcPr>
            <w:tcW w:w="1418" w:type="dxa"/>
          </w:tcPr>
          <w:p w14:paraId="04DC8347"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42FC9581" w14:textId="77777777" w:rsidTr="00F23047">
        <w:tc>
          <w:tcPr>
            <w:tcW w:w="510" w:type="dxa"/>
            <w:vMerge/>
            <w:tcBorders>
              <w:top w:val="nil"/>
            </w:tcBorders>
          </w:tcPr>
          <w:p w14:paraId="46AE63B6" w14:textId="77777777" w:rsidR="00116C54" w:rsidRPr="00F23047" w:rsidRDefault="00116C54">
            <w:pPr>
              <w:spacing w:after="1" w:line="0" w:lineRule="atLeast"/>
              <w:rPr>
                <w:rFonts w:ascii="Times New Roman" w:hAnsi="Times New Roman" w:cs="Times New Roman"/>
                <w:sz w:val="28"/>
                <w:szCs w:val="28"/>
              </w:rPr>
            </w:pPr>
          </w:p>
        </w:tc>
        <w:tc>
          <w:tcPr>
            <w:tcW w:w="1474" w:type="dxa"/>
            <w:vMerge/>
            <w:tcBorders>
              <w:top w:val="nil"/>
            </w:tcBorders>
          </w:tcPr>
          <w:p w14:paraId="2B340533"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tcBorders>
          </w:tcPr>
          <w:p w14:paraId="05B84554"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tcBorders>
          </w:tcPr>
          <w:p w14:paraId="09486C27" w14:textId="77777777" w:rsidR="00116C54" w:rsidRPr="00F23047" w:rsidRDefault="00116C54">
            <w:pPr>
              <w:spacing w:after="1" w:line="0" w:lineRule="atLeast"/>
              <w:rPr>
                <w:rFonts w:ascii="Times New Roman" w:hAnsi="Times New Roman" w:cs="Times New Roman"/>
                <w:sz w:val="28"/>
                <w:szCs w:val="28"/>
              </w:rPr>
            </w:pPr>
          </w:p>
        </w:tc>
        <w:tc>
          <w:tcPr>
            <w:tcW w:w="763" w:type="dxa"/>
            <w:vMerge/>
            <w:tcBorders>
              <w:top w:val="nil"/>
            </w:tcBorders>
          </w:tcPr>
          <w:p w14:paraId="3A69D655" w14:textId="77777777" w:rsidR="00116C54" w:rsidRPr="00F23047" w:rsidRDefault="00116C54">
            <w:pPr>
              <w:spacing w:after="1" w:line="0" w:lineRule="atLeast"/>
              <w:rPr>
                <w:rFonts w:ascii="Times New Roman" w:hAnsi="Times New Roman" w:cs="Times New Roman"/>
                <w:sz w:val="28"/>
                <w:szCs w:val="28"/>
              </w:rPr>
            </w:pPr>
          </w:p>
        </w:tc>
        <w:tc>
          <w:tcPr>
            <w:tcW w:w="3260" w:type="dxa"/>
            <w:vMerge/>
          </w:tcPr>
          <w:p w14:paraId="09503D45" w14:textId="77777777" w:rsidR="00116C54" w:rsidRPr="00F23047" w:rsidRDefault="00116C54">
            <w:pPr>
              <w:spacing w:after="1" w:line="0" w:lineRule="atLeast"/>
              <w:rPr>
                <w:rFonts w:ascii="Times New Roman" w:hAnsi="Times New Roman" w:cs="Times New Roman"/>
                <w:sz w:val="28"/>
                <w:szCs w:val="28"/>
              </w:rPr>
            </w:pPr>
          </w:p>
        </w:tc>
        <w:tc>
          <w:tcPr>
            <w:tcW w:w="1701" w:type="dxa"/>
            <w:vMerge/>
            <w:tcBorders>
              <w:top w:val="nil"/>
              <w:bottom w:val="nil"/>
            </w:tcBorders>
          </w:tcPr>
          <w:p w14:paraId="664B30FE" w14:textId="77777777" w:rsidR="00116C54" w:rsidRPr="00F23047" w:rsidRDefault="00116C54">
            <w:pPr>
              <w:spacing w:after="1" w:line="0" w:lineRule="atLeast"/>
              <w:rPr>
                <w:rFonts w:ascii="Times New Roman" w:hAnsi="Times New Roman" w:cs="Times New Roman"/>
                <w:sz w:val="28"/>
                <w:szCs w:val="28"/>
              </w:rPr>
            </w:pPr>
          </w:p>
        </w:tc>
        <w:tc>
          <w:tcPr>
            <w:tcW w:w="1985" w:type="dxa"/>
            <w:vMerge/>
          </w:tcPr>
          <w:p w14:paraId="6DA37190" w14:textId="77777777" w:rsidR="00116C54" w:rsidRPr="00F23047" w:rsidRDefault="00116C54">
            <w:pPr>
              <w:spacing w:after="1" w:line="0" w:lineRule="atLeast"/>
              <w:rPr>
                <w:rFonts w:ascii="Times New Roman" w:hAnsi="Times New Roman" w:cs="Times New Roman"/>
                <w:sz w:val="28"/>
                <w:szCs w:val="28"/>
              </w:rPr>
            </w:pPr>
          </w:p>
        </w:tc>
        <w:tc>
          <w:tcPr>
            <w:tcW w:w="1559" w:type="dxa"/>
          </w:tcPr>
          <w:p w14:paraId="324893BB"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Для всех объектов капитального строительства, финансируемых за счет средств федерального бюджета</w:t>
            </w:r>
          </w:p>
        </w:tc>
        <w:tc>
          <w:tcPr>
            <w:tcW w:w="1418" w:type="dxa"/>
            <w:vMerge w:val="restart"/>
          </w:tcPr>
          <w:p w14:paraId="25582E7F"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30FAF038" w14:textId="77777777" w:rsidTr="00F23047">
        <w:tc>
          <w:tcPr>
            <w:tcW w:w="510" w:type="dxa"/>
            <w:vMerge/>
            <w:tcBorders>
              <w:top w:val="nil"/>
            </w:tcBorders>
          </w:tcPr>
          <w:p w14:paraId="6F0047C2" w14:textId="77777777" w:rsidR="00116C54" w:rsidRPr="00F23047" w:rsidRDefault="00116C54">
            <w:pPr>
              <w:spacing w:after="1" w:line="0" w:lineRule="atLeast"/>
              <w:rPr>
                <w:rFonts w:ascii="Times New Roman" w:hAnsi="Times New Roman" w:cs="Times New Roman"/>
                <w:sz w:val="28"/>
                <w:szCs w:val="28"/>
              </w:rPr>
            </w:pPr>
          </w:p>
        </w:tc>
        <w:tc>
          <w:tcPr>
            <w:tcW w:w="1474" w:type="dxa"/>
            <w:vMerge/>
            <w:tcBorders>
              <w:top w:val="nil"/>
            </w:tcBorders>
          </w:tcPr>
          <w:p w14:paraId="78CDCBC5"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tcBorders>
          </w:tcPr>
          <w:p w14:paraId="0A0F2CCC"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tcBorders>
          </w:tcPr>
          <w:p w14:paraId="033634B4" w14:textId="77777777" w:rsidR="00116C54" w:rsidRPr="00F23047" w:rsidRDefault="00116C54">
            <w:pPr>
              <w:spacing w:after="1" w:line="0" w:lineRule="atLeast"/>
              <w:rPr>
                <w:rFonts w:ascii="Times New Roman" w:hAnsi="Times New Roman" w:cs="Times New Roman"/>
                <w:sz w:val="28"/>
                <w:szCs w:val="28"/>
              </w:rPr>
            </w:pPr>
          </w:p>
        </w:tc>
        <w:tc>
          <w:tcPr>
            <w:tcW w:w="763" w:type="dxa"/>
            <w:vMerge/>
            <w:tcBorders>
              <w:top w:val="nil"/>
            </w:tcBorders>
          </w:tcPr>
          <w:p w14:paraId="51907F68" w14:textId="77777777" w:rsidR="00116C54" w:rsidRPr="00F23047" w:rsidRDefault="00116C54">
            <w:pPr>
              <w:spacing w:after="1" w:line="0" w:lineRule="atLeast"/>
              <w:rPr>
                <w:rFonts w:ascii="Times New Roman" w:hAnsi="Times New Roman" w:cs="Times New Roman"/>
                <w:sz w:val="28"/>
                <w:szCs w:val="28"/>
              </w:rPr>
            </w:pPr>
          </w:p>
        </w:tc>
        <w:tc>
          <w:tcPr>
            <w:tcW w:w="3260" w:type="dxa"/>
            <w:vMerge/>
          </w:tcPr>
          <w:p w14:paraId="2F74A475" w14:textId="77777777" w:rsidR="00116C54" w:rsidRPr="00F23047" w:rsidRDefault="00116C54">
            <w:pPr>
              <w:spacing w:after="1" w:line="0" w:lineRule="atLeast"/>
              <w:rPr>
                <w:rFonts w:ascii="Times New Roman" w:hAnsi="Times New Roman" w:cs="Times New Roman"/>
                <w:sz w:val="28"/>
                <w:szCs w:val="28"/>
              </w:rPr>
            </w:pPr>
          </w:p>
        </w:tc>
        <w:tc>
          <w:tcPr>
            <w:tcW w:w="1701" w:type="dxa"/>
            <w:vMerge/>
            <w:tcBorders>
              <w:top w:val="nil"/>
              <w:bottom w:val="nil"/>
            </w:tcBorders>
          </w:tcPr>
          <w:p w14:paraId="28D5E7A9" w14:textId="77777777" w:rsidR="00116C54" w:rsidRPr="00F23047" w:rsidRDefault="00116C54">
            <w:pPr>
              <w:spacing w:after="1" w:line="0" w:lineRule="atLeast"/>
              <w:rPr>
                <w:rFonts w:ascii="Times New Roman" w:hAnsi="Times New Roman" w:cs="Times New Roman"/>
                <w:sz w:val="28"/>
                <w:szCs w:val="28"/>
              </w:rPr>
            </w:pPr>
          </w:p>
        </w:tc>
        <w:tc>
          <w:tcPr>
            <w:tcW w:w="1985" w:type="dxa"/>
          </w:tcPr>
          <w:p w14:paraId="3124F8FD" w14:textId="09A66B78" w:rsidR="00116C54" w:rsidRPr="00F23047" w:rsidRDefault="00C0311D">
            <w:pPr>
              <w:pStyle w:val="ConsPlusNormal"/>
              <w:jc w:val="both"/>
              <w:rPr>
                <w:rFonts w:ascii="Times New Roman" w:hAnsi="Times New Roman" w:cs="Times New Roman"/>
                <w:sz w:val="28"/>
                <w:szCs w:val="28"/>
              </w:rPr>
            </w:pPr>
            <w:hyperlink r:id="rId114" w:history="1">
              <w:r w:rsidR="00116C54" w:rsidRPr="00F23047">
                <w:rPr>
                  <w:rFonts w:ascii="Times New Roman" w:hAnsi="Times New Roman" w:cs="Times New Roman"/>
                  <w:sz w:val="28"/>
                  <w:szCs w:val="28"/>
                </w:rPr>
                <w:t>Подпункты "а"</w:t>
              </w:r>
            </w:hyperlink>
            <w:r w:rsidR="00116C54" w:rsidRPr="00F23047">
              <w:rPr>
                <w:rFonts w:ascii="Times New Roman" w:hAnsi="Times New Roman" w:cs="Times New Roman"/>
                <w:sz w:val="28"/>
                <w:szCs w:val="28"/>
              </w:rPr>
              <w:t xml:space="preserve"> и </w:t>
            </w:r>
            <w:hyperlink r:id="rId115" w:history="1">
              <w:r w:rsidR="00116C54" w:rsidRPr="00F23047">
                <w:rPr>
                  <w:rFonts w:ascii="Times New Roman" w:hAnsi="Times New Roman" w:cs="Times New Roman"/>
                  <w:sz w:val="28"/>
                  <w:szCs w:val="28"/>
                </w:rPr>
                <w:t>"б" пункта 17.4</w:t>
              </w:r>
            </w:hyperlink>
            <w:r w:rsidR="00116C54" w:rsidRPr="00F23047">
              <w:rPr>
                <w:rFonts w:ascii="Times New Roman" w:hAnsi="Times New Roman" w:cs="Times New Roman"/>
                <w:sz w:val="28"/>
                <w:szCs w:val="28"/>
              </w:rPr>
              <w:t xml:space="preserve"> </w:t>
            </w:r>
            <w:r w:rsidR="00116C54" w:rsidRPr="00F23047">
              <w:rPr>
                <w:rFonts w:ascii="Times New Roman" w:hAnsi="Times New Roman" w:cs="Times New Roman"/>
                <w:sz w:val="28"/>
                <w:szCs w:val="28"/>
              </w:rPr>
              <w:t xml:space="preserve">постановления Правительства Российской Федерации от 5 марта 2007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145</w:t>
            </w:r>
          </w:p>
        </w:tc>
        <w:tc>
          <w:tcPr>
            <w:tcW w:w="1559" w:type="dxa"/>
          </w:tcPr>
          <w:p w14:paraId="7270DD65"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lastRenderedPageBreak/>
              <w:t>Для всех объектов капитально</w:t>
            </w:r>
            <w:r w:rsidRPr="00F23047">
              <w:rPr>
                <w:rFonts w:ascii="Times New Roman" w:hAnsi="Times New Roman" w:cs="Times New Roman"/>
                <w:sz w:val="28"/>
                <w:szCs w:val="28"/>
              </w:rPr>
              <w:lastRenderedPageBreak/>
              <w:t>го строительства</w:t>
            </w:r>
          </w:p>
        </w:tc>
        <w:tc>
          <w:tcPr>
            <w:tcW w:w="1418" w:type="dxa"/>
            <w:vMerge/>
          </w:tcPr>
          <w:p w14:paraId="6EEA6393" w14:textId="77777777" w:rsidR="00116C54" w:rsidRPr="00F23047" w:rsidRDefault="00116C54">
            <w:pPr>
              <w:spacing w:after="1" w:line="0" w:lineRule="atLeast"/>
              <w:rPr>
                <w:rFonts w:ascii="Times New Roman" w:hAnsi="Times New Roman" w:cs="Times New Roman"/>
                <w:sz w:val="28"/>
                <w:szCs w:val="28"/>
              </w:rPr>
            </w:pPr>
          </w:p>
        </w:tc>
      </w:tr>
      <w:tr w:rsidR="00F23047" w:rsidRPr="00F23047" w14:paraId="4F89CCD8" w14:textId="77777777" w:rsidTr="00F23047">
        <w:tc>
          <w:tcPr>
            <w:tcW w:w="510" w:type="dxa"/>
            <w:vMerge w:val="restart"/>
            <w:tcBorders>
              <w:bottom w:val="nil"/>
            </w:tcBorders>
          </w:tcPr>
          <w:p w14:paraId="25DE6AE3" w14:textId="77777777" w:rsidR="00116C54" w:rsidRPr="00F23047" w:rsidRDefault="00116C54">
            <w:pPr>
              <w:pStyle w:val="ConsPlusNormal"/>
              <w:rPr>
                <w:rFonts w:ascii="Times New Roman" w:hAnsi="Times New Roman" w:cs="Times New Roman"/>
                <w:sz w:val="28"/>
                <w:szCs w:val="28"/>
              </w:rPr>
            </w:pPr>
          </w:p>
        </w:tc>
        <w:tc>
          <w:tcPr>
            <w:tcW w:w="1474" w:type="dxa"/>
            <w:vMerge w:val="restart"/>
            <w:tcBorders>
              <w:bottom w:val="nil"/>
            </w:tcBorders>
          </w:tcPr>
          <w:p w14:paraId="60B7586F" w14:textId="77777777" w:rsidR="00116C54" w:rsidRPr="00F23047" w:rsidRDefault="00116C54">
            <w:pPr>
              <w:pStyle w:val="ConsPlusNormal"/>
              <w:rPr>
                <w:rFonts w:ascii="Times New Roman" w:hAnsi="Times New Roman" w:cs="Times New Roman"/>
                <w:sz w:val="28"/>
                <w:szCs w:val="28"/>
              </w:rPr>
            </w:pPr>
          </w:p>
        </w:tc>
        <w:tc>
          <w:tcPr>
            <w:tcW w:w="963" w:type="dxa"/>
            <w:vMerge w:val="restart"/>
            <w:tcBorders>
              <w:bottom w:val="nil"/>
            </w:tcBorders>
          </w:tcPr>
          <w:p w14:paraId="74C88F96" w14:textId="77777777" w:rsidR="00116C54" w:rsidRPr="00F23047" w:rsidRDefault="00116C54">
            <w:pPr>
              <w:pStyle w:val="ConsPlusNormal"/>
              <w:rPr>
                <w:rFonts w:ascii="Times New Roman" w:hAnsi="Times New Roman" w:cs="Times New Roman"/>
                <w:sz w:val="28"/>
                <w:szCs w:val="28"/>
              </w:rPr>
            </w:pPr>
          </w:p>
        </w:tc>
        <w:tc>
          <w:tcPr>
            <w:tcW w:w="963" w:type="dxa"/>
            <w:vMerge w:val="restart"/>
            <w:tcBorders>
              <w:bottom w:val="nil"/>
            </w:tcBorders>
          </w:tcPr>
          <w:p w14:paraId="4D395199" w14:textId="77777777" w:rsidR="00116C54" w:rsidRPr="00F23047" w:rsidRDefault="00116C54">
            <w:pPr>
              <w:pStyle w:val="ConsPlusNormal"/>
              <w:rPr>
                <w:rFonts w:ascii="Times New Roman" w:hAnsi="Times New Roman" w:cs="Times New Roman"/>
                <w:sz w:val="28"/>
                <w:szCs w:val="28"/>
              </w:rPr>
            </w:pPr>
          </w:p>
        </w:tc>
        <w:tc>
          <w:tcPr>
            <w:tcW w:w="763" w:type="dxa"/>
            <w:vMerge w:val="restart"/>
            <w:tcBorders>
              <w:bottom w:val="nil"/>
            </w:tcBorders>
          </w:tcPr>
          <w:p w14:paraId="2AFC27D6" w14:textId="77777777" w:rsidR="00116C54" w:rsidRPr="00F23047" w:rsidRDefault="00116C54">
            <w:pPr>
              <w:pStyle w:val="ConsPlusNormal"/>
              <w:rPr>
                <w:rFonts w:ascii="Times New Roman" w:hAnsi="Times New Roman" w:cs="Times New Roman"/>
                <w:sz w:val="28"/>
                <w:szCs w:val="28"/>
              </w:rPr>
            </w:pPr>
          </w:p>
        </w:tc>
        <w:tc>
          <w:tcPr>
            <w:tcW w:w="3260" w:type="dxa"/>
          </w:tcPr>
          <w:p w14:paraId="2690FAA3"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17. Соглашение о передаче полномочий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осуществлении бюджетных инвестиций в объекты государственной (муниципальной) собственности, заключенное между органом государственной власти (государственным органом), </w:t>
            </w:r>
            <w:r w:rsidRPr="00F23047">
              <w:rPr>
                <w:rFonts w:ascii="Times New Roman" w:hAnsi="Times New Roman" w:cs="Times New Roman"/>
                <w:sz w:val="28"/>
                <w:szCs w:val="28"/>
              </w:rPr>
              <w:lastRenderedPageBreak/>
              <w:t xml:space="preserve">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государственными внебюджетными фондами, органом местного самоуправления, являющимися государственными (муниципальными) заказчиками, и бюджетными и автономными учреждениями, в отношении которых указанные органы осуществляют функции и полномочия учредителей, или государственными (муниципальными) унитарными </w:t>
            </w:r>
            <w:r w:rsidRPr="00F23047">
              <w:rPr>
                <w:rFonts w:ascii="Times New Roman" w:hAnsi="Times New Roman" w:cs="Times New Roman"/>
                <w:sz w:val="28"/>
                <w:szCs w:val="28"/>
              </w:rPr>
              <w:lastRenderedPageBreak/>
              <w:t xml:space="preserve">предприятиями, в отношении которых указанные органы осуществляют права собственника имущества соответствующего публично-правового образования (в случае, установленном </w:t>
            </w:r>
            <w:hyperlink r:id="rId116" w:history="1">
              <w:r w:rsidRPr="00F23047">
                <w:rPr>
                  <w:rFonts w:ascii="Times New Roman" w:hAnsi="Times New Roman" w:cs="Times New Roman"/>
                  <w:sz w:val="28"/>
                  <w:szCs w:val="28"/>
                </w:rPr>
                <w:t>частью 1.1 статьи 48</w:t>
              </w:r>
            </w:hyperlink>
            <w:r w:rsidRPr="00F23047">
              <w:rPr>
                <w:rFonts w:ascii="Times New Roman" w:hAnsi="Times New Roman" w:cs="Times New Roman"/>
                <w:sz w:val="28"/>
                <w:szCs w:val="28"/>
              </w:rPr>
              <w:t xml:space="preserve"> </w:t>
            </w:r>
            <w:proofErr w:type="spellStart"/>
            <w:r w:rsidRPr="00F23047">
              <w:rPr>
                <w:rFonts w:ascii="Times New Roman" w:hAnsi="Times New Roman" w:cs="Times New Roman"/>
                <w:sz w:val="28"/>
                <w:szCs w:val="28"/>
              </w:rPr>
              <w:t>ГрК</w:t>
            </w:r>
            <w:proofErr w:type="spellEnd"/>
            <w:r w:rsidRPr="00F23047">
              <w:rPr>
                <w:rFonts w:ascii="Times New Roman" w:hAnsi="Times New Roman" w:cs="Times New Roman"/>
                <w:sz w:val="28"/>
                <w:szCs w:val="28"/>
              </w:rPr>
              <w:t xml:space="preserve"> РФ);</w:t>
            </w:r>
          </w:p>
        </w:tc>
        <w:tc>
          <w:tcPr>
            <w:tcW w:w="1701" w:type="dxa"/>
            <w:vMerge w:val="restart"/>
            <w:tcBorders>
              <w:top w:val="nil"/>
              <w:bottom w:val="nil"/>
            </w:tcBorders>
          </w:tcPr>
          <w:p w14:paraId="22EBF40B" w14:textId="77777777" w:rsidR="00116C54" w:rsidRPr="00F23047" w:rsidRDefault="00116C54">
            <w:pPr>
              <w:pStyle w:val="ConsPlusNormal"/>
              <w:rPr>
                <w:rFonts w:ascii="Times New Roman" w:hAnsi="Times New Roman" w:cs="Times New Roman"/>
                <w:sz w:val="28"/>
                <w:szCs w:val="28"/>
              </w:rPr>
            </w:pPr>
          </w:p>
        </w:tc>
        <w:tc>
          <w:tcPr>
            <w:tcW w:w="1985" w:type="dxa"/>
          </w:tcPr>
          <w:p w14:paraId="50FDFFA5" w14:textId="47B8A725" w:rsidR="00116C54" w:rsidRPr="00F23047" w:rsidRDefault="00C0311D">
            <w:pPr>
              <w:pStyle w:val="ConsPlusNormal"/>
              <w:jc w:val="both"/>
              <w:rPr>
                <w:rFonts w:ascii="Times New Roman" w:hAnsi="Times New Roman" w:cs="Times New Roman"/>
                <w:sz w:val="28"/>
                <w:szCs w:val="28"/>
              </w:rPr>
            </w:pPr>
            <w:hyperlink r:id="rId117" w:history="1">
              <w:r w:rsidR="00116C54" w:rsidRPr="00F23047">
                <w:rPr>
                  <w:rFonts w:ascii="Times New Roman" w:hAnsi="Times New Roman" w:cs="Times New Roman"/>
                  <w:sz w:val="28"/>
                  <w:szCs w:val="28"/>
                </w:rPr>
                <w:t>Подпункт "о" пункта 13</w:t>
              </w:r>
            </w:hyperlink>
            <w:r w:rsidR="00116C54" w:rsidRPr="00F23047">
              <w:rPr>
                <w:rFonts w:ascii="Times New Roman" w:hAnsi="Times New Roman" w:cs="Times New Roman"/>
                <w:sz w:val="28"/>
                <w:szCs w:val="28"/>
              </w:rPr>
              <w:t xml:space="preserve"> постановления Правительства Российской Федерации от 5 марта 2007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145</w:t>
            </w:r>
          </w:p>
        </w:tc>
        <w:tc>
          <w:tcPr>
            <w:tcW w:w="1559" w:type="dxa"/>
          </w:tcPr>
          <w:p w14:paraId="3B4538E1"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Для всех объектов капитального строительства, финансируемых за счет средств федерального бюджета</w:t>
            </w:r>
          </w:p>
        </w:tc>
        <w:tc>
          <w:tcPr>
            <w:tcW w:w="1418" w:type="dxa"/>
          </w:tcPr>
          <w:p w14:paraId="69A3E4B4"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4409B80D" w14:textId="77777777" w:rsidTr="00F23047">
        <w:tc>
          <w:tcPr>
            <w:tcW w:w="510" w:type="dxa"/>
            <w:vMerge/>
            <w:tcBorders>
              <w:bottom w:val="nil"/>
            </w:tcBorders>
          </w:tcPr>
          <w:p w14:paraId="7484532E" w14:textId="77777777" w:rsidR="00116C54" w:rsidRPr="00F23047" w:rsidRDefault="00116C54">
            <w:pPr>
              <w:spacing w:after="1" w:line="0" w:lineRule="atLeast"/>
              <w:rPr>
                <w:rFonts w:ascii="Times New Roman" w:hAnsi="Times New Roman" w:cs="Times New Roman"/>
                <w:sz w:val="28"/>
                <w:szCs w:val="28"/>
              </w:rPr>
            </w:pPr>
          </w:p>
        </w:tc>
        <w:tc>
          <w:tcPr>
            <w:tcW w:w="1474" w:type="dxa"/>
            <w:vMerge/>
            <w:tcBorders>
              <w:bottom w:val="nil"/>
            </w:tcBorders>
          </w:tcPr>
          <w:p w14:paraId="13780E50"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bottom w:val="nil"/>
            </w:tcBorders>
          </w:tcPr>
          <w:p w14:paraId="7FC9DD9D"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bottom w:val="nil"/>
            </w:tcBorders>
          </w:tcPr>
          <w:p w14:paraId="7E47C5F8" w14:textId="77777777" w:rsidR="00116C54" w:rsidRPr="00F23047" w:rsidRDefault="00116C54">
            <w:pPr>
              <w:spacing w:after="1" w:line="0" w:lineRule="atLeast"/>
              <w:rPr>
                <w:rFonts w:ascii="Times New Roman" w:hAnsi="Times New Roman" w:cs="Times New Roman"/>
                <w:sz w:val="28"/>
                <w:szCs w:val="28"/>
              </w:rPr>
            </w:pPr>
          </w:p>
        </w:tc>
        <w:tc>
          <w:tcPr>
            <w:tcW w:w="763" w:type="dxa"/>
            <w:vMerge/>
            <w:tcBorders>
              <w:bottom w:val="nil"/>
            </w:tcBorders>
          </w:tcPr>
          <w:p w14:paraId="2282B7B4" w14:textId="77777777" w:rsidR="00116C54" w:rsidRPr="00F23047" w:rsidRDefault="00116C54">
            <w:pPr>
              <w:spacing w:after="1" w:line="0" w:lineRule="atLeast"/>
              <w:rPr>
                <w:rFonts w:ascii="Times New Roman" w:hAnsi="Times New Roman" w:cs="Times New Roman"/>
                <w:sz w:val="28"/>
                <w:szCs w:val="28"/>
              </w:rPr>
            </w:pPr>
          </w:p>
        </w:tc>
        <w:tc>
          <w:tcPr>
            <w:tcW w:w="3260" w:type="dxa"/>
          </w:tcPr>
          <w:p w14:paraId="0BCE2A91"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18. Доверенность, подтверждающая полномочия должностного лица действовать от имени органа государственной власти, органа местного самоуправления или юридического лица;</w:t>
            </w:r>
          </w:p>
        </w:tc>
        <w:tc>
          <w:tcPr>
            <w:tcW w:w="1701" w:type="dxa"/>
            <w:vMerge/>
            <w:tcBorders>
              <w:top w:val="nil"/>
              <w:bottom w:val="nil"/>
            </w:tcBorders>
          </w:tcPr>
          <w:p w14:paraId="7F43BCA9" w14:textId="77777777" w:rsidR="00116C54" w:rsidRPr="00F23047" w:rsidRDefault="00116C54">
            <w:pPr>
              <w:spacing w:after="1" w:line="0" w:lineRule="atLeast"/>
              <w:rPr>
                <w:rFonts w:ascii="Times New Roman" w:hAnsi="Times New Roman" w:cs="Times New Roman"/>
                <w:sz w:val="28"/>
                <w:szCs w:val="28"/>
              </w:rPr>
            </w:pPr>
          </w:p>
        </w:tc>
        <w:tc>
          <w:tcPr>
            <w:tcW w:w="1985" w:type="dxa"/>
          </w:tcPr>
          <w:p w14:paraId="64A9A43E"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1559" w:type="dxa"/>
          </w:tcPr>
          <w:p w14:paraId="5B0EBA4F"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Для всех объектов капитального строительства</w:t>
            </w:r>
          </w:p>
        </w:tc>
        <w:tc>
          <w:tcPr>
            <w:tcW w:w="1418" w:type="dxa"/>
          </w:tcPr>
          <w:p w14:paraId="5F0E5618"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131C8872" w14:textId="77777777" w:rsidTr="00F23047">
        <w:tc>
          <w:tcPr>
            <w:tcW w:w="510" w:type="dxa"/>
            <w:vMerge w:val="restart"/>
            <w:tcBorders>
              <w:top w:val="nil"/>
              <w:bottom w:val="nil"/>
            </w:tcBorders>
          </w:tcPr>
          <w:p w14:paraId="43E6A2B0" w14:textId="77777777" w:rsidR="00116C54" w:rsidRPr="00F23047" w:rsidRDefault="00116C54">
            <w:pPr>
              <w:pStyle w:val="ConsPlusNormal"/>
              <w:rPr>
                <w:rFonts w:ascii="Times New Roman" w:hAnsi="Times New Roman" w:cs="Times New Roman"/>
                <w:sz w:val="28"/>
                <w:szCs w:val="28"/>
              </w:rPr>
            </w:pPr>
          </w:p>
        </w:tc>
        <w:tc>
          <w:tcPr>
            <w:tcW w:w="1474" w:type="dxa"/>
            <w:vMerge w:val="restart"/>
            <w:tcBorders>
              <w:top w:val="nil"/>
              <w:bottom w:val="nil"/>
            </w:tcBorders>
          </w:tcPr>
          <w:p w14:paraId="01FC1D39" w14:textId="77777777" w:rsidR="00116C54" w:rsidRPr="00F23047" w:rsidRDefault="00116C54">
            <w:pPr>
              <w:pStyle w:val="ConsPlusNormal"/>
              <w:rPr>
                <w:rFonts w:ascii="Times New Roman" w:hAnsi="Times New Roman" w:cs="Times New Roman"/>
                <w:sz w:val="28"/>
                <w:szCs w:val="28"/>
              </w:rPr>
            </w:pPr>
          </w:p>
        </w:tc>
        <w:tc>
          <w:tcPr>
            <w:tcW w:w="963" w:type="dxa"/>
            <w:vMerge w:val="restart"/>
            <w:tcBorders>
              <w:top w:val="nil"/>
              <w:bottom w:val="nil"/>
            </w:tcBorders>
          </w:tcPr>
          <w:p w14:paraId="3FF9BAAC" w14:textId="77777777" w:rsidR="00116C54" w:rsidRPr="00F23047" w:rsidRDefault="00116C54">
            <w:pPr>
              <w:pStyle w:val="ConsPlusNormal"/>
              <w:rPr>
                <w:rFonts w:ascii="Times New Roman" w:hAnsi="Times New Roman" w:cs="Times New Roman"/>
                <w:sz w:val="28"/>
                <w:szCs w:val="28"/>
              </w:rPr>
            </w:pPr>
          </w:p>
        </w:tc>
        <w:tc>
          <w:tcPr>
            <w:tcW w:w="963" w:type="dxa"/>
            <w:vMerge w:val="restart"/>
            <w:tcBorders>
              <w:top w:val="nil"/>
              <w:bottom w:val="nil"/>
            </w:tcBorders>
          </w:tcPr>
          <w:p w14:paraId="6A7B1D58" w14:textId="77777777" w:rsidR="00116C54" w:rsidRPr="00F23047" w:rsidRDefault="00116C54">
            <w:pPr>
              <w:pStyle w:val="ConsPlusNormal"/>
              <w:rPr>
                <w:rFonts w:ascii="Times New Roman" w:hAnsi="Times New Roman" w:cs="Times New Roman"/>
                <w:sz w:val="28"/>
                <w:szCs w:val="28"/>
              </w:rPr>
            </w:pPr>
          </w:p>
        </w:tc>
        <w:tc>
          <w:tcPr>
            <w:tcW w:w="763" w:type="dxa"/>
            <w:vMerge w:val="restart"/>
            <w:tcBorders>
              <w:top w:val="nil"/>
              <w:bottom w:val="nil"/>
            </w:tcBorders>
          </w:tcPr>
          <w:p w14:paraId="1021A70B" w14:textId="77777777" w:rsidR="00116C54" w:rsidRPr="00F23047" w:rsidRDefault="00116C54">
            <w:pPr>
              <w:pStyle w:val="ConsPlusNormal"/>
              <w:rPr>
                <w:rFonts w:ascii="Times New Roman" w:hAnsi="Times New Roman" w:cs="Times New Roman"/>
                <w:sz w:val="28"/>
                <w:szCs w:val="28"/>
              </w:rPr>
            </w:pPr>
          </w:p>
        </w:tc>
        <w:tc>
          <w:tcPr>
            <w:tcW w:w="3260" w:type="dxa"/>
          </w:tcPr>
          <w:p w14:paraId="7611FDF3"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19. Положительное заключение экспертизы в отношении применяемой типовой проектной документации и справка с указанием разделов представленной на государственную </w:t>
            </w:r>
            <w:r w:rsidRPr="00F23047">
              <w:rPr>
                <w:rFonts w:ascii="Times New Roman" w:hAnsi="Times New Roman" w:cs="Times New Roman"/>
                <w:sz w:val="28"/>
                <w:szCs w:val="28"/>
              </w:rPr>
              <w:lastRenderedPageBreak/>
              <w:t>экспертизу проектной документации, которые не подвергались изменению и полностью соответствуют типовой проектной документации;</w:t>
            </w:r>
          </w:p>
        </w:tc>
        <w:tc>
          <w:tcPr>
            <w:tcW w:w="1701" w:type="dxa"/>
            <w:vMerge w:val="restart"/>
            <w:tcBorders>
              <w:top w:val="nil"/>
              <w:bottom w:val="nil"/>
            </w:tcBorders>
          </w:tcPr>
          <w:p w14:paraId="2B4852E2" w14:textId="77777777" w:rsidR="00116C54" w:rsidRPr="00F23047" w:rsidRDefault="00116C54">
            <w:pPr>
              <w:pStyle w:val="ConsPlusNormal"/>
              <w:rPr>
                <w:rFonts w:ascii="Times New Roman" w:hAnsi="Times New Roman" w:cs="Times New Roman"/>
                <w:sz w:val="28"/>
                <w:szCs w:val="28"/>
              </w:rPr>
            </w:pPr>
          </w:p>
        </w:tc>
        <w:tc>
          <w:tcPr>
            <w:tcW w:w="1985" w:type="dxa"/>
          </w:tcPr>
          <w:p w14:paraId="10A06878"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1559" w:type="dxa"/>
          </w:tcPr>
          <w:p w14:paraId="74D47831"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Для всех объектов капитального строительства</w:t>
            </w:r>
          </w:p>
        </w:tc>
        <w:tc>
          <w:tcPr>
            <w:tcW w:w="1418" w:type="dxa"/>
          </w:tcPr>
          <w:p w14:paraId="1613DD46"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2B3E4982" w14:textId="77777777" w:rsidTr="00F23047">
        <w:tc>
          <w:tcPr>
            <w:tcW w:w="510" w:type="dxa"/>
            <w:vMerge/>
            <w:tcBorders>
              <w:top w:val="nil"/>
              <w:bottom w:val="nil"/>
            </w:tcBorders>
          </w:tcPr>
          <w:p w14:paraId="48AB31DD" w14:textId="77777777" w:rsidR="00116C54" w:rsidRPr="00F23047" w:rsidRDefault="00116C54">
            <w:pPr>
              <w:spacing w:after="1" w:line="0" w:lineRule="atLeast"/>
              <w:rPr>
                <w:rFonts w:ascii="Times New Roman" w:hAnsi="Times New Roman" w:cs="Times New Roman"/>
                <w:sz w:val="28"/>
                <w:szCs w:val="28"/>
              </w:rPr>
            </w:pPr>
          </w:p>
        </w:tc>
        <w:tc>
          <w:tcPr>
            <w:tcW w:w="1474" w:type="dxa"/>
            <w:vMerge/>
            <w:tcBorders>
              <w:top w:val="nil"/>
              <w:bottom w:val="nil"/>
            </w:tcBorders>
          </w:tcPr>
          <w:p w14:paraId="6AA4CAD1"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4F05A478"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268362B1" w14:textId="77777777" w:rsidR="00116C54" w:rsidRPr="00F23047" w:rsidRDefault="00116C54">
            <w:pPr>
              <w:spacing w:after="1" w:line="0" w:lineRule="atLeast"/>
              <w:rPr>
                <w:rFonts w:ascii="Times New Roman" w:hAnsi="Times New Roman" w:cs="Times New Roman"/>
                <w:sz w:val="28"/>
                <w:szCs w:val="28"/>
              </w:rPr>
            </w:pPr>
          </w:p>
        </w:tc>
        <w:tc>
          <w:tcPr>
            <w:tcW w:w="763" w:type="dxa"/>
            <w:vMerge/>
            <w:tcBorders>
              <w:top w:val="nil"/>
              <w:bottom w:val="nil"/>
            </w:tcBorders>
          </w:tcPr>
          <w:p w14:paraId="196DE4A3" w14:textId="77777777" w:rsidR="00116C54" w:rsidRPr="00F23047" w:rsidRDefault="00116C54">
            <w:pPr>
              <w:spacing w:after="1" w:line="0" w:lineRule="atLeast"/>
              <w:rPr>
                <w:rFonts w:ascii="Times New Roman" w:hAnsi="Times New Roman" w:cs="Times New Roman"/>
                <w:sz w:val="28"/>
                <w:szCs w:val="28"/>
              </w:rPr>
            </w:pPr>
          </w:p>
        </w:tc>
        <w:tc>
          <w:tcPr>
            <w:tcW w:w="3260" w:type="dxa"/>
          </w:tcPr>
          <w:p w14:paraId="27E90DDE"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20. Документ, подтверждающий аналогичность назначения и проектной мощности проектируемого объекта капитального строительства и соответствие природных и иных условий территории, на которой планируется осуществлять строительство такого объекта капитального строительства, назначению, проектной мощности объекта капитального строительства и условиям территории, с учетом </w:t>
            </w:r>
            <w:r w:rsidRPr="00F23047">
              <w:rPr>
                <w:rFonts w:ascii="Times New Roman" w:hAnsi="Times New Roman" w:cs="Times New Roman"/>
                <w:sz w:val="28"/>
                <w:szCs w:val="28"/>
              </w:rPr>
              <w:lastRenderedPageBreak/>
              <w:t>которых типовая проектная документация, которая использована для проектирования, подготавливалась для первоначального применения, в случае если законодательством Российской Федерации установлено требование о подготовке проектной документации с обязательным использованием типовой проектной документации;</w:t>
            </w:r>
          </w:p>
        </w:tc>
        <w:tc>
          <w:tcPr>
            <w:tcW w:w="1701" w:type="dxa"/>
            <w:vMerge/>
            <w:tcBorders>
              <w:top w:val="nil"/>
              <w:bottom w:val="nil"/>
            </w:tcBorders>
          </w:tcPr>
          <w:p w14:paraId="32C5D085" w14:textId="77777777" w:rsidR="00116C54" w:rsidRPr="00F23047" w:rsidRDefault="00116C54">
            <w:pPr>
              <w:spacing w:after="1" w:line="0" w:lineRule="atLeast"/>
              <w:rPr>
                <w:rFonts w:ascii="Times New Roman" w:hAnsi="Times New Roman" w:cs="Times New Roman"/>
                <w:sz w:val="28"/>
                <w:szCs w:val="28"/>
              </w:rPr>
            </w:pPr>
          </w:p>
        </w:tc>
        <w:tc>
          <w:tcPr>
            <w:tcW w:w="1985" w:type="dxa"/>
          </w:tcPr>
          <w:p w14:paraId="69DD541B"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1559" w:type="dxa"/>
          </w:tcPr>
          <w:p w14:paraId="6AF08F2F"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Для всех объектов капитального строительства</w:t>
            </w:r>
          </w:p>
        </w:tc>
        <w:tc>
          <w:tcPr>
            <w:tcW w:w="1418" w:type="dxa"/>
          </w:tcPr>
          <w:p w14:paraId="29B1F630"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29213118" w14:textId="77777777" w:rsidTr="00F23047">
        <w:tc>
          <w:tcPr>
            <w:tcW w:w="510" w:type="dxa"/>
            <w:vMerge w:val="restart"/>
            <w:tcBorders>
              <w:top w:val="nil"/>
              <w:bottom w:val="nil"/>
            </w:tcBorders>
          </w:tcPr>
          <w:p w14:paraId="0F96D14D" w14:textId="77777777" w:rsidR="00116C54" w:rsidRPr="00F23047" w:rsidRDefault="00116C54">
            <w:pPr>
              <w:pStyle w:val="ConsPlusNormal"/>
              <w:rPr>
                <w:rFonts w:ascii="Times New Roman" w:hAnsi="Times New Roman" w:cs="Times New Roman"/>
                <w:sz w:val="28"/>
                <w:szCs w:val="28"/>
              </w:rPr>
            </w:pPr>
          </w:p>
        </w:tc>
        <w:tc>
          <w:tcPr>
            <w:tcW w:w="1474" w:type="dxa"/>
            <w:vMerge w:val="restart"/>
            <w:tcBorders>
              <w:top w:val="nil"/>
              <w:bottom w:val="nil"/>
            </w:tcBorders>
          </w:tcPr>
          <w:p w14:paraId="27E83EFB" w14:textId="77777777" w:rsidR="00116C54" w:rsidRPr="00F23047" w:rsidRDefault="00116C54">
            <w:pPr>
              <w:pStyle w:val="ConsPlusNormal"/>
              <w:rPr>
                <w:rFonts w:ascii="Times New Roman" w:hAnsi="Times New Roman" w:cs="Times New Roman"/>
                <w:sz w:val="28"/>
                <w:szCs w:val="28"/>
              </w:rPr>
            </w:pPr>
          </w:p>
        </w:tc>
        <w:tc>
          <w:tcPr>
            <w:tcW w:w="963" w:type="dxa"/>
            <w:vMerge w:val="restart"/>
            <w:tcBorders>
              <w:top w:val="nil"/>
              <w:bottom w:val="nil"/>
            </w:tcBorders>
          </w:tcPr>
          <w:p w14:paraId="13C4EC04" w14:textId="77777777" w:rsidR="00116C54" w:rsidRPr="00F23047" w:rsidRDefault="00116C54">
            <w:pPr>
              <w:pStyle w:val="ConsPlusNormal"/>
              <w:rPr>
                <w:rFonts w:ascii="Times New Roman" w:hAnsi="Times New Roman" w:cs="Times New Roman"/>
                <w:sz w:val="28"/>
                <w:szCs w:val="28"/>
              </w:rPr>
            </w:pPr>
          </w:p>
        </w:tc>
        <w:tc>
          <w:tcPr>
            <w:tcW w:w="963" w:type="dxa"/>
            <w:vMerge w:val="restart"/>
            <w:tcBorders>
              <w:top w:val="nil"/>
              <w:bottom w:val="nil"/>
            </w:tcBorders>
          </w:tcPr>
          <w:p w14:paraId="049F1E36" w14:textId="77777777" w:rsidR="00116C54" w:rsidRPr="00F23047" w:rsidRDefault="00116C54">
            <w:pPr>
              <w:pStyle w:val="ConsPlusNormal"/>
              <w:rPr>
                <w:rFonts w:ascii="Times New Roman" w:hAnsi="Times New Roman" w:cs="Times New Roman"/>
                <w:sz w:val="28"/>
                <w:szCs w:val="28"/>
              </w:rPr>
            </w:pPr>
          </w:p>
        </w:tc>
        <w:tc>
          <w:tcPr>
            <w:tcW w:w="763" w:type="dxa"/>
            <w:vMerge w:val="restart"/>
            <w:tcBorders>
              <w:top w:val="nil"/>
              <w:bottom w:val="nil"/>
            </w:tcBorders>
          </w:tcPr>
          <w:p w14:paraId="6756BF67" w14:textId="77777777" w:rsidR="00116C54" w:rsidRPr="00F23047" w:rsidRDefault="00116C54">
            <w:pPr>
              <w:pStyle w:val="ConsPlusNormal"/>
              <w:rPr>
                <w:rFonts w:ascii="Times New Roman" w:hAnsi="Times New Roman" w:cs="Times New Roman"/>
                <w:sz w:val="28"/>
                <w:szCs w:val="28"/>
              </w:rPr>
            </w:pPr>
          </w:p>
        </w:tc>
        <w:tc>
          <w:tcPr>
            <w:tcW w:w="3260" w:type="dxa"/>
          </w:tcPr>
          <w:p w14:paraId="05F9BEB1"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21. Результаты и материалы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w:t>
            </w:r>
            <w:r w:rsidRPr="00F23047">
              <w:rPr>
                <w:rFonts w:ascii="Times New Roman" w:hAnsi="Times New Roman" w:cs="Times New Roman"/>
                <w:sz w:val="28"/>
                <w:szCs w:val="28"/>
              </w:rPr>
              <w:lastRenderedPageBreak/>
              <w:t>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tc>
        <w:tc>
          <w:tcPr>
            <w:tcW w:w="1701" w:type="dxa"/>
            <w:vMerge w:val="restart"/>
            <w:tcBorders>
              <w:top w:val="nil"/>
              <w:bottom w:val="nil"/>
            </w:tcBorders>
          </w:tcPr>
          <w:p w14:paraId="591551D5" w14:textId="77777777" w:rsidR="00116C54" w:rsidRPr="00F23047" w:rsidRDefault="00116C54">
            <w:pPr>
              <w:pStyle w:val="ConsPlusNormal"/>
              <w:rPr>
                <w:rFonts w:ascii="Times New Roman" w:hAnsi="Times New Roman" w:cs="Times New Roman"/>
                <w:sz w:val="28"/>
                <w:szCs w:val="28"/>
              </w:rPr>
            </w:pPr>
          </w:p>
        </w:tc>
        <w:tc>
          <w:tcPr>
            <w:tcW w:w="1985" w:type="dxa"/>
          </w:tcPr>
          <w:p w14:paraId="21F147CD"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1559" w:type="dxa"/>
          </w:tcPr>
          <w:p w14:paraId="405C3AC5"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Для всех объектов капитального строительства</w:t>
            </w:r>
          </w:p>
        </w:tc>
        <w:tc>
          <w:tcPr>
            <w:tcW w:w="1418" w:type="dxa"/>
          </w:tcPr>
          <w:p w14:paraId="2D47735B"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5280866D" w14:textId="77777777" w:rsidTr="00F23047">
        <w:tc>
          <w:tcPr>
            <w:tcW w:w="510" w:type="dxa"/>
            <w:vMerge/>
            <w:tcBorders>
              <w:top w:val="nil"/>
              <w:bottom w:val="nil"/>
            </w:tcBorders>
          </w:tcPr>
          <w:p w14:paraId="796520AF" w14:textId="77777777" w:rsidR="00116C54" w:rsidRPr="00F23047" w:rsidRDefault="00116C54">
            <w:pPr>
              <w:spacing w:after="1" w:line="0" w:lineRule="atLeast"/>
              <w:rPr>
                <w:rFonts w:ascii="Times New Roman" w:hAnsi="Times New Roman" w:cs="Times New Roman"/>
                <w:sz w:val="28"/>
                <w:szCs w:val="28"/>
              </w:rPr>
            </w:pPr>
          </w:p>
        </w:tc>
        <w:tc>
          <w:tcPr>
            <w:tcW w:w="1474" w:type="dxa"/>
            <w:vMerge/>
            <w:tcBorders>
              <w:top w:val="nil"/>
              <w:bottom w:val="nil"/>
            </w:tcBorders>
          </w:tcPr>
          <w:p w14:paraId="37A3D7E7"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239E9C5A"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16E0DD99" w14:textId="77777777" w:rsidR="00116C54" w:rsidRPr="00F23047" w:rsidRDefault="00116C54">
            <w:pPr>
              <w:spacing w:after="1" w:line="0" w:lineRule="atLeast"/>
              <w:rPr>
                <w:rFonts w:ascii="Times New Roman" w:hAnsi="Times New Roman" w:cs="Times New Roman"/>
                <w:sz w:val="28"/>
                <w:szCs w:val="28"/>
              </w:rPr>
            </w:pPr>
          </w:p>
        </w:tc>
        <w:tc>
          <w:tcPr>
            <w:tcW w:w="763" w:type="dxa"/>
            <w:vMerge/>
            <w:tcBorders>
              <w:top w:val="nil"/>
              <w:bottom w:val="nil"/>
            </w:tcBorders>
          </w:tcPr>
          <w:p w14:paraId="4BA1F333" w14:textId="77777777" w:rsidR="00116C54" w:rsidRPr="00F23047" w:rsidRDefault="00116C54">
            <w:pPr>
              <w:spacing w:after="1" w:line="0" w:lineRule="atLeast"/>
              <w:rPr>
                <w:rFonts w:ascii="Times New Roman" w:hAnsi="Times New Roman" w:cs="Times New Roman"/>
                <w:sz w:val="28"/>
                <w:szCs w:val="28"/>
              </w:rPr>
            </w:pPr>
          </w:p>
        </w:tc>
        <w:tc>
          <w:tcPr>
            <w:tcW w:w="3260" w:type="dxa"/>
          </w:tcPr>
          <w:p w14:paraId="1EFBC358"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22. Документ, подтверждающий передачу проекта организации работ по сносу объекта капитального строительства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r:id="rId118" w:history="1">
              <w:r w:rsidRPr="00F23047">
                <w:rPr>
                  <w:rFonts w:ascii="Times New Roman" w:hAnsi="Times New Roman" w:cs="Times New Roman"/>
                  <w:sz w:val="28"/>
                  <w:szCs w:val="28"/>
                </w:rPr>
                <w:t>частями 1.1</w:t>
              </w:r>
            </w:hyperlink>
            <w:r w:rsidRPr="00F23047">
              <w:rPr>
                <w:rFonts w:ascii="Times New Roman" w:hAnsi="Times New Roman" w:cs="Times New Roman"/>
                <w:sz w:val="28"/>
                <w:szCs w:val="28"/>
              </w:rPr>
              <w:t xml:space="preserve"> и </w:t>
            </w:r>
            <w:hyperlink r:id="rId119" w:history="1">
              <w:r w:rsidRPr="00F23047">
                <w:rPr>
                  <w:rFonts w:ascii="Times New Roman" w:hAnsi="Times New Roman" w:cs="Times New Roman"/>
                  <w:sz w:val="28"/>
                  <w:szCs w:val="28"/>
                </w:rPr>
                <w:t>1.2 статьи 48</w:t>
              </w:r>
            </w:hyperlink>
            <w:r w:rsidRPr="00F23047">
              <w:rPr>
                <w:rFonts w:ascii="Times New Roman" w:hAnsi="Times New Roman" w:cs="Times New Roman"/>
                <w:sz w:val="28"/>
                <w:szCs w:val="28"/>
              </w:rPr>
              <w:t xml:space="preserve"> </w:t>
            </w:r>
            <w:proofErr w:type="spellStart"/>
            <w:r w:rsidRPr="00F23047">
              <w:rPr>
                <w:rFonts w:ascii="Times New Roman" w:hAnsi="Times New Roman" w:cs="Times New Roman"/>
                <w:sz w:val="28"/>
                <w:szCs w:val="28"/>
              </w:rPr>
              <w:t>ГрК</w:t>
            </w:r>
            <w:proofErr w:type="spellEnd"/>
            <w:r w:rsidRPr="00F23047">
              <w:rPr>
                <w:rFonts w:ascii="Times New Roman" w:hAnsi="Times New Roman" w:cs="Times New Roman"/>
                <w:sz w:val="28"/>
                <w:szCs w:val="28"/>
              </w:rPr>
              <w:t xml:space="preserve"> РФ;</w:t>
            </w:r>
          </w:p>
        </w:tc>
        <w:tc>
          <w:tcPr>
            <w:tcW w:w="1701" w:type="dxa"/>
            <w:vMerge/>
            <w:tcBorders>
              <w:top w:val="nil"/>
              <w:bottom w:val="nil"/>
            </w:tcBorders>
          </w:tcPr>
          <w:p w14:paraId="3B81DC50" w14:textId="77777777" w:rsidR="00116C54" w:rsidRPr="00F23047" w:rsidRDefault="00116C54">
            <w:pPr>
              <w:spacing w:after="1" w:line="0" w:lineRule="atLeast"/>
              <w:rPr>
                <w:rFonts w:ascii="Times New Roman" w:hAnsi="Times New Roman" w:cs="Times New Roman"/>
                <w:sz w:val="28"/>
                <w:szCs w:val="28"/>
              </w:rPr>
            </w:pPr>
          </w:p>
        </w:tc>
        <w:tc>
          <w:tcPr>
            <w:tcW w:w="1985" w:type="dxa"/>
          </w:tcPr>
          <w:p w14:paraId="7FEDBEA1"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1559" w:type="dxa"/>
          </w:tcPr>
          <w:p w14:paraId="5EB710F6"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Для всех объектов капитального строительства</w:t>
            </w:r>
          </w:p>
        </w:tc>
        <w:tc>
          <w:tcPr>
            <w:tcW w:w="1418" w:type="dxa"/>
          </w:tcPr>
          <w:p w14:paraId="30128B8E"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5278FE02" w14:textId="77777777" w:rsidTr="00F23047">
        <w:tc>
          <w:tcPr>
            <w:tcW w:w="510" w:type="dxa"/>
            <w:vMerge/>
            <w:tcBorders>
              <w:top w:val="nil"/>
              <w:bottom w:val="nil"/>
            </w:tcBorders>
          </w:tcPr>
          <w:p w14:paraId="27B1D426" w14:textId="77777777" w:rsidR="00116C54" w:rsidRPr="00F23047" w:rsidRDefault="00116C54">
            <w:pPr>
              <w:spacing w:after="1" w:line="0" w:lineRule="atLeast"/>
              <w:rPr>
                <w:rFonts w:ascii="Times New Roman" w:hAnsi="Times New Roman" w:cs="Times New Roman"/>
                <w:sz w:val="28"/>
                <w:szCs w:val="28"/>
              </w:rPr>
            </w:pPr>
          </w:p>
        </w:tc>
        <w:tc>
          <w:tcPr>
            <w:tcW w:w="1474" w:type="dxa"/>
            <w:vMerge/>
            <w:tcBorders>
              <w:top w:val="nil"/>
              <w:bottom w:val="nil"/>
            </w:tcBorders>
          </w:tcPr>
          <w:p w14:paraId="6C247365"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4D6BCF5E"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3BFF35B8" w14:textId="77777777" w:rsidR="00116C54" w:rsidRPr="00F23047" w:rsidRDefault="00116C54">
            <w:pPr>
              <w:spacing w:after="1" w:line="0" w:lineRule="atLeast"/>
              <w:rPr>
                <w:rFonts w:ascii="Times New Roman" w:hAnsi="Times New Roman" w:cs="Times New Roman"/>
                <w:sz w:val="28"/>
                <w:szCs w:val="28"/>
              </w:rPr>
            </w:pPr>
          </w:p>
        </w:tc>
        <w:tc>
          <w:tcPr>
            <w:tcW w:w="763" w:type="dxa"/>
            <w:vMerge/>
            <w:tcBorders>
              <w:top w:val="nil"/>
              <w:bottom w:val="nil"/>
            </w:tcBorders>
          </w:tcPr>
          <w:p w14:paraId="48BCB540" w14:textId="77777777" w:rsidR="00116C54" w:rsidRPr="00F23047" w:rsidRDefault="00116C54">
            <w:pPr>
              <w:spacing w:after="1" w:line="0" w:lineRule="atLeast"/>
              <w:rPr>
                <w:rFonts w:ascii="Times New Roman" w:hAnsi="Times New Roman" w:cs="Times New Roman"/>
                <w:sz w:val="28"/>
                <w:szCs w:val="28"/>
              </w:rPr>
            </w:pPr>
          </w:p>
        </w:tc>
        <w:tc>
          <w:tcPr>
            <w:tcW w:w="3260" w:type="dxa"/>
          </w:tcPr>
          <w:p w14:paraId="0A823730"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23. Расчеты </w:t>
            </w:r>
            <w:r w:rsidRPr="00F23047">
              <w:rPr>
                <w:rFonts w:ascii="Times New Roman" w:hAnsi="Times New Roman" w:cs="Times New Roman"/>
                <w:sz w:val="28"/>
                <w:szCs w:val="28"/>
              </w:rPr>
              <w:lastRenderedPageBreak/>
              <w:t>конструктивных и технологических решений, используемых в проектной документации;</w:t>
            </w:r>
          </w:p>
        </w:tc>
        <w:tc>
          <w:tcPr>
            <w:tcW w:w="1701" w:type="dxa"/>
            <w:vMerge/>
            <w:tcBorders>
              <w:top w:val="nil"/>
              <w:bottom w:val="nil"/>
            </w:tcBorders>
          </w:tcPr>
          <w:p w14:paraId="408BE53C" w14:textId="77777777" w:rsidR="00116C54" w:rsidRPr="00F23047" w:rsidRDefault="00116C54">
            <w:pPr>
              <w:spacing w:after="1" w:line="0" w:lineRule="atLeast"/>
              <w:rPr>
                <w:rFonts w:ascii="Times New Roman" w:hAnsi="Times New Roman" w:cs="Times New Roman"/>
                <w:sz w:val="28"/>
                <w:szCs w:val="28"/>
              </w:rPr>
            </w:pPr>
          </w:p>
        </w:tc>
        <w:tc>
          <w:tcPr>
            <w:tcW w:w="1985" w:type="dxa"/>
          </w:tcPr>
          <w:p w14:paraId="51E5FC7F"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1559" w:type="dxa"/>
          </w:tcPr>
          <w:p w14:paraId="7F147BD5"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Для всех </w:t>
            </w:r>
            <w:r w:rsidRPr="00F23047">
              <w:rPr>
                <w:rFonts w:ascii="Times New Roman" w:hAnsi="Times New Roman" w:cs="Times New Roman"/>
                <w:sz w:val="28"/>
                <w:szCs w:val="28"/>
              </w:rPr>
              <w:lastRenderedPageBreak/>
              <w:t>объектов капитального строительства</w:t>
            </w:r>
          </w:p>
        </w:tc>
        <w:tc>
          <w:tcPr>
            <w:tcW w:w="1418" w:type="dxa"/>
          </w:tcPr>
          <w:p w14:paraId="4FDFA991"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lastRenderedPageBreak/>
              <w:t>-</w:t>
            </w:r>
          </w:p>
        </w:tc>
      </w:tr>
      <w:tr w:rsidR="00F23047" w:rsidRPr="00F23047" w14:paraId="7F089886" w14:textId="77777777" w:rsidTr="00F23047">
        <w:tc>
          <w:tcPr>
            <w:tcW w:w="510" w:type="dxa"/>
            <w:vMerge w:val="restart"/>
            <w:tcBorders>
              <w:top w:val="nil"/>
              <w:bottom w:val="nil"/>
            </w:tcBorders>
          </w:tcPr>
          <w:p w14:paraId="06B586DF" w14:textId="77777777" w:rsidR="00116C54" w:rsidRPr="00F23047" w:rsidRDefault="00116C54">
            <w:pPr>
              <w:pStyle w:val="ConsPlusNormal"/>
              <w:rPr>
                <w:rFonts w:ascii="Times New Roman" w:hAnsi="Times New Roman" w:cs="Times New Roman"/>
                <w:sz w:val="28"/>
                <w:szCs w:val="28"/>
              </w:rPr>
            </w:pPr>
          </w:p>
        </w:tc>
        <w:tc>
          <w:tcPr>
            <w:tcW w:w="1474" w:type="dxa"/>
            <w:vMerge w:val="restart"/>
            <w:tcBorders>
              <w:top w:val="nil"/>
              <w:bottom w:val="nil"/>
            </w:tcBorders>
          </w:tcPr>
          <w:p w14:paraId="7D03BAF3" w14:textId="77777777" w:rsidR="00116C54" w:rsidRPr="00F23047" w:rsidRDefault="00116C54">
            <w:pPr>
              <w:pStyle w:val="ConsPlusNormal"/>
              <w:rPr>
                <w:rFonts w:ascii="Times New Roman" w:hAnsi="Times New Roman" w:cs="Times New Roman"/>
                <w:sz w:val="28"/>
                <w:szCs w:val="28"/>
              </w:rPr>
            </w:pPr>
          </w:p>
        </w:tc>
        <w:tc>
          <w:tcPr>
            <w:tcW w:w="963" w:type="dxa"/>
            <w:vMerge w:val="restart"/>
            <w:tcBorders>
              <w:top w:val="nil"/>
              <w:bottom w:val="nil"/>
            </w:tcBorders>
          </w:tcPr>
          <w:p w14:paraId="13280759" w14:textId="77777777" w:rsidR="00116C54" w:rsidRPr="00F23047" w:rsidRDefault="00116C54">
            <w:pPr>
              <w:pStyle w:val="ConsPlusNormal"/>
              <w:rPr>
                <w:rFonts w:ascii="Times New Roman" w:hAnsi="Times New Roman" w:cs="Times New Roman"/>
                <w:sz w:val="28"/>
                <w:szCs w:val="28"/>
              </w:rPr>
            </w:pPr>
          </w:p>
        </w:tc>
        <w:tc>
          <w:tcPr>
            <w:tcW w:w="963" w:type="dxa"/>
            <w:vMerge w:val="restart"/>
            <w:tcBorders>
              <w:top w:val="nil"/>
              <w:bottom w:val="nil"/>
            </w:tcBorders>
          </w:tcPr>
          <w:p w14:paraId="01AE999B" w14:textId="77777777" w:rsidR="00116C54" w:rsidRPr="00F23047" w:rsidRDefault="00116C54">
            <w:pPr>
              <w:pStyle w:val="ConsPlusNormal"/>
              <w:rPr>
                <w:rFonts w:ascii="Times New Roman" w:hAnsi="Times New Roman" w:cs="Times New Roman"/>
                <w:sz w:val="28"/>
                <w:szCs w:val="28"/>
              </w:rPr>
            </w:pPr>
          </w:p>
        </w:tc>
        <w:tc>
          <w:tcPr>
            <w:tcW w:w="763" w:type="dxa"/>
            <w:vMerge w:val="restart"/>
            <w:tcBorders>
              <w:top w:val="nil"/>
              <w:bottom w:val="nil"/>
            </w:tcBorders>
          </w:tcPr>
          <w:p w14:paraId="22479299" w14:textId="77777777" w:rsidR="00116C54" w:rsidRPr="00F23047" w:rsidRDefault="00116C54">
            <w:pPr>
              <w:pStyle w:val="ConsPlusNormal"/>
              <w:rPr>
                <w:rFonts w:ascii="Times New Roman" w:hAnsi="Times New Roman" w:cs="Times New Roman"/>
                <w:sz w:val="28"/>
                <w:szCs w:val="28"/>
              </w:rPr>
            </w:pPr>
          </w:p>
        </w:tc>
        <w:tc>
          <w:tcPr>
            <w:tcW w:w="3260" w:type="dxa"/>
          </w:tcPr>
          <w:p w14:paraId="2ECFAF68"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24. Дополнительные расчетные обоснования включенных в сметную стоимость затрат, для расчета которых не установлены сметные нормы, либо конструктивных, технологических и других решений, предусмотренных проектной документацией, а также материалов инженерных изысканий, подтверждающих необходимость выполнения работ, расходы на которые включены в сметную стоимость</w:t>
            </w:r>
          </w:p>
        </w:tc>
        <w:tc>
          <w:tcPr>
            <w:tcW w:w="1701" w:type="dxa"/>
            <w:vMerge w:val="restart"/>
            <w:tcBorders>
              <w:top w:val="nil"/>
              <w:bottom w:val="nil"/>
            </w:tcBorders>
          </w:tcPr>
          <w:p w14:paraId="7088FF9F" w14:textId="77777777" w:rsidR="00116C54" w:rsidRPr="00F23047" w:rsidRDefault="00116C54">
            <w:pPr>
              <w:pStyle w:val="ConsPlusNormal"/>
              <w:rPr>
                <w:rFonts w:ascii="Times New Roman" w:hAnsi="Times New Roman" w:cs="Times New Roman"/>
                <w:sz w:val="28"/>
                <w:szCs w:val="28"/>
              </w:rPr>
            </w:pPr>
          </w:p>
        </w:tc>
        <w:tc>
          <w:tcPr>
            <w:tcW w:w="1985" w:type="dxa"/>
          </w:tcPr>
          <w:p w14:paraId="52C3649B"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1559" w:type="dxa"/>
          </w:tcPr>
          <w:p w14:paraId="2CF7733D"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Для всех объектов капитального строительства</w:t>
            </w:r>
          </w:p>
        </w:tc>
        <w:tc>
          <w:tcPr>
            <w:tcW w:w="1418" w:type="dxa"/>
          </w:tcPr>
          <w:p w14:paraId="2C0CB856"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26F67B23" w14:textId="77777777" w:rsidTr="00F23047">
        <w:tc>
          <w:tcPr>
            <w:tcW w:w="510" w:type="dxa"/>
            <w:vMerge/>
            <w:tcBorders>
              <w:top w:val="nil"/>
              <w:bottom w:val="nil"/>
            </w:tcBorders>
          </w:tcPr>
          <w:p w14:paraId="07D0525B" w14:textId="77777777" w:rsidR="00116C54" w:rsidRPr="00F23047" w:rsidRDefault="00116C54">
            <w:pPr>
              <w:spacing w:after="1" w:line="0" w:lineRule="atLeast"/>
              <w:rPr>
                <w:rFonts w:ascii="Times New Roman" w:hAnsi="Times New Roman" w:cs="Times New Roman"/>
                <w:sz w:val="28"/>
                <w:szCs w:val="28"/>
              </w:rPr>
            </w:pPr>
          </w:p>
        </w:tc>
        <w:tc>
          <w:tcPr>
            <w:tcW w:w="1474" w:type="dxa"/>
            <w:vMerge/>
            <w:tcBorders>
              <w:top w:val="nil"/>
              <w:bottom w:val="nil"/>
            </w:tcBorders>
          </w:tcPr>
          <w:p w14:paraId="5DF42255"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79D5F656"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20582AD2" w14:textId="77777777" w:rsidR="00116C54" w:rsidRPr="00F23047" w:rsidRDefault="00116C54">
            <w:pPr>
              <w:spacing w:after="1" w:line="0" w:lineRule="atLeast"/>
              <w:rPr>
                <w:rFonts w:ascii="Times New Roman" w:hAnsi="Times New Roman" w:cs="Times New Roman"/>
                <w:sz w:val="28"/>
                <w:szCs w:val="28"/>
              </w:rPr>
            </w:pPr>
          </w:p>
        </w:tc>
        <w:tc>
          <w:tcPr>
            <w:tcW w:w="763" w:type="dxa"/>
            <w:vMerge/>
            <w:tcBorders>
              <w:top w:val="nil"/>
              <w:bottom w:val="nil"/>
            </w:tcBorders>
          </w:tcPr>
          <w:p w14:paraId="716F6B37" w14:textId="77777777" w:rsidR="00116C54" w:rsidRPr="00F23047" w:rsidRDefault="00116C54">
            <w:pPr>
              <w:spacing w:after="1" w:line="0" w:lineRule="atLeast"/>
              <w:rPr>
                <w:rFonts w:ascii="Times New Roman" w:hAnsi="Times New Roman" w:cs="Times New Roman"/>
                <w:sz w:val="28"/>
                <w:szCs w:val="28"/>
              </w:rPr>
            </w:pPr>
          </w:p>
        </w:tc>
        <w:tc>
          <w:tcPr>
            <w:tcW w:w="3260" w:type="dxa"/>
          </w:tcPr>
          <w:p w14:paraId="5A710E45"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25. Материалы проектной </w:t>
            </w:r>
            <w:r w:rsidRPr="00F23047">
              <w:rPr>
                <w:rFonts w:ascii="Times New Roman" w:hAnsi="Times New Roman" w:cs="Times New Roman"/>
                <w:sz w:val="28"/>
                <w:szCs w:val="28"/>
              </w:rPr>
              <w:lastRenderedPageBreak/>
              <w:t>документации, в которые изменения не вносились;</w:t>
            </w:r>
          </w:p>
        </w:tc>
        <w:tc>
          <w:tcPr>
            <w:tcW w:w="1701" w:type="dxa"/>
            <w:vMerge/>
            <w:tcBorders>
              <w:top w:val="nil"/>
              <w:bottom w:val="nil"/>
            </w:tcBorders>
          </w:tcPr>
          <w:p w14:paraId="3E3D5F7B" w14:textId="77777777" w:rsidR="00116C54" w:rsidRPr="00F23047" w:rsidRDefault="00116C54">
            <w:pPr>
              <w:spacing w:after="1" w:line="0" w:lineRule="atLeast"/>
              <w:rPr>
                <w:rFonts w:ascii="Times New Roman" w:hAnsi="Times New Roman" w:cs="Times New Roman"/>
                <w:sz w:val="28"/>
                <w:szCs w:val="28"/>
              </w:rPr>
            </w:pPr>
          </w:p>
        </w:tc>
        <w:tc>
          <w:tcPr>
            <w:tcW w:w="1985" w:type="dxa"/>
          </w:tcPr>
          <w:p w14:paraId="5384D989"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1559" w:type="dxa"/>
          </w:tcPr>
          <w:p w14:paraId="2A9A2D2B"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Для всех </w:t>
            </w:r>
            <w:r w:rsidRPr="00F23047">
              <w:rPr>
                <w:rFonts w:ascii="Times New Roman" w:hAnsi="Times New Roman" w:cs="Times New Roman"/>
                <w:sz w:val="28"/>
                <w:szCs w:val="28"/>
              </w:rPr>
              <w:lastRenderedPageBreak/>
              <w:t>объектов капитального строительства</w:t>
            </w:r>
          </w:p>
        </w:tc>
        <w:tc>
          <w:tcPr>
            <w:tcW w:w="1418" w:type="dxa"/>
          </w:tcPr>
          <w:p w14:paraId="77C3A0A3"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lastRenderedPageBreak/>
              <w:t>-</w:t>
            </w:r>
          </w:p>
        </w:tc>
      </w:tr>
      <w:tr w:rsidR="00F23047" w:rsidRPr="00F23047" w14:paraId="5F1F13A0" w14:textId="77777777" w:rsidTr="00F23047">
        <w:tc>
          <w:tcPr>
            <w:tcW w:w="510" w:type="dxa"/>
            <w:vMerge/>
            <w:tcBorders>
              <w:top w:val="nil"/>
              <w:bottom w:val="nil"/>
            </w:tcBorders>
          </w:tcPr>
          <w:p w14:paraId="58DEB32C" w14:textId="77777777" w:rsidR="00116C54" w:rsidRPr="00F23047" w:rsidRDefault="00116C54">
            <w:pPr>
              <w:spacing w:after="1" w:line="0" w:lineRule="atLeast"/>
              <w:rPr>
                <w:rFonts w:ascii="Times New Roman" w:hAnsi="Times New Roman" w:cs="Times New Roman"/>
                <w:sz w:val="28"/>
                <w:szCs w:val="28"/>
              </w:rPr>
            </w:pPr>
          </w:p>
        </w:tc>
        <w:tc>
          <w:tcPr>
            <w:tcW w:w="1474" w:type="dxa"/>
            <w:vMerge/>
            <w:tcBorders>
              <w:top w:val="nil"/>
              <w:bottom w:val="nil"/>
            </w:tcBorders>
          </w:tcPr>
          <w:p w14:paraId="728C876F"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14348F1C"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3F62DA4C" w14:textId="77777777" w:rsidR="00116C54" w:rsidRPr="00F23047" w:rsidRDefault="00116C54">
            <w:pPr>
              <w:spacing w:after="1" w:line="0" w:lineRule="atLeast"/>
              <w:rPr>
                <w:rFonts w:ascii="Times New Roman" w:hAnsi="Times New Roman" w:cs="Times New Roman"/>
                <w:sz w:val="28"/>
                <w:szCs w:val="28"/>
              </w:rPr>
            </w:pPr>
          </w:p>
        </w:tc>
        <w:tc>
          <w:tcPr>
            <w:tcW w:w="763" w:type="dxa"/>
            <w:vMerge/>
            <w:tcBorders>
              <w:top w:val="nil"/>
              <w:bottom w:val="nil"/>
            </w:tcBorders>
          </w:tcPr>
          <w:p w14:paraId="4E5D6721" w14:textId="77777777" w:rsidR="00116C54" w:rsidRPr="00F23047" w:rsidRDefault="00116C54">
            <w:pPr>
              <w:spacing w:after="1" w:line="0" w:lineRule="atLeast"/>
              <w:rPr>
                <w:rFonts w:ascii="Times New Roman" w:hAnsi="Times New Roman" w:cs="Times New Roman"/>
                <w:sz w:val="28"/>
                <w:szCs w:val="28"/>
              </w:rPr>
            </w:pPr>
          </w:p>
        </w:tc>
        <w:tc>
          <w:tcPr>
            <w:tcW w:w="3260" w:type="dxa"/>
          </w:tcPr>
          <w:p w14:paraId="704A4ECD"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26. Часть проектной документации, в которую внесены изменения;</w:t>
            </w:r>
          </w:p>
        </w:tc>
        <w:tc>
          <w:tcPr>
            <w:tcW w:w="1701" w:type="dxa"/>
            <w:vMerge/>
            <w:tcBorders>
              <w:top w:val="nil"/>
              <w:bottom w:val="nil"/>
            </w:tcBorders>
          </w:tcPr>
          <w:p w14:paraId="6DBE0B4D" w14:textId="77777777" w:rsidR="00116C54" w:rsidRPr="00F23047" w:rsidRDefault="00116C54">
            <w:pPr>
              <w:spacing w:after="1" w:line="0" w:lineRule="atLeast"/>
              <w:rPr>
                <w:rFonts w:ascii="Times New Roman" w:hAnsi="Times New Roman" w:cs="Times New Roman"/>
                <w:sz w:val="28"/>
                <w:szCs w:val="28"/>
              </w:rPr>
            </w:pPr>
          </w:p>
        </w:tc>
        <w:tc>
          <w:tcPr>
            <w:tcW w:w="1985" w:type="dxa"/>
          </w:tcPr>
          <w:p w14:paraId="2EC47A7E"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1559" w:type="dxa"/>
          </w:tcPr>
          <w:p w14:paraId="429BEE71"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Для всех объектов капитального строительства</w:t>
            </w:r>
          </w:p>
        </w:tc>
        <w:tc>
          <w:tcPr>
            <w:tcW w:w="1418" w:type="dxa"/>
          </w:tcPr>
          <w:p w14:paraId="73174781"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2100175A" w14:textId="77777777" w:rsidTr="00F23047">
        <w:tc>
          <w:tcPr>
            <w:tcW w:w="510" w:type="dxa"/>
            <w:vMerge/>
            <w:tcBorders>
              <w:top w:val="nil"/>
              <w:bottom w:val="nil"/>
            </w:tcBorders>
          </w:tcPr>
          <w:p w14:paraId="4640D364" w14:textId="77777777" w:rsidR="00116C54" w:rsidRPr="00F23047" w:rsidRDefault="00116C54">
            <w:pPr>
              <w:spacing w:after="1" w:line="0" w:lineRule="atLeast"/>
              <w:rPr>
                <w:rFonts w:ascii="Times New Roman" w:hAnsi="Times New Roman" w:cs="Times New Roman"/>
                <w:sz w:val="28"/>
                <w:szCs w:val="28"/>
              </w:rPr>
            </w:pPr>
          </w:p>
        </w:tc>
        <w:tc>
          <w:tcPr>
            <w:tcW w:w="1474" w:type="dxa"/>
            <w:vMerge/>
            <w:tcBorders>
              <w:top w:val="nil"/>
              <w:bottom w:val="nil"/>
            </w:tcBorders>
          </w:tcPr>
          <w:p w14:paraId="3FFA7D3E"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07A38C2B"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2844FC87" w14:textId="77777777" w:rsidR="00116C54" w:rsidRPr="00F23047" w:rsidRDefault="00116C54">
            <w:pPr>
              <w:spacing w:after="1" w:line="0" w:lineRule="atLeast"/>
              <w:rPr>
                <w:rFonts w:ascii="Times New Roman" w:hAnsi="Times New Roman" w:cs="Times New Roman"/>
                <w:sz w:val="28"/>
                <w:szCs w:val="28"/>
              </w:rPr>
            </w:pPr>
          </w:p>
        </w:tc>
        <w:tc>
          <w:tcPr>
            <w:tcW w:w="763" w:type="dxa"/>
            <w:vMerge/>
            <w:tcBorders>
              <w:top w:val="nil"/>
              <w:bottom w:val="nil"/>
            </w:tcBorders>
          </w:tcPr>
          <w:p w14:paraId="799895A4" w14:textId="77777777" w:rsidR="00116C54" w:rsidRPr="00F23047" w:rsidRDefault="00116C54">
            <w:pPr>
              <w:spacing w:after="1" w:line="0" w:lineRule="atLeast"/>
              <w:rPr>
                <w:rFonts w:ascii="Times New Roman" w:hAnsi="Times New Roman" w:cs="Times New Roman"/>
                <w:sz w:val="28"/>
                <w:szCs w:val="28"/>
              </w:rPr>
            </w:pPr>
          </w:p>
        </w:tc>
        <w:tc>
          <w:tcPr>
            <w:tcW w:w="3260" w:type="dxa"/>
          </w:tcPr>
          <w:p w14:paraId="6DB1A32B"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27. Справка с описанием изменений, внесенных в проектную документацию;</w:t>
            </w:r>
          </w:p>
        </w:tc>
        <w:tc>
          <w:tcPr>
            <w:tcW w:w="1701" w:type="dxa"/>
            <w:vMerge/>
            <w:tcBorders>
              <w:top w:val="nil"/>
              <w:bottom w:val="nil"/>
            </w:tcBorders>
          </w:tcPr>
          <w:p w14:paraId="52CDACB8" w14:textId="77777777" w:rsidR="00116C54" w:rsidRPr="00F23047" w:rsidRDefault="00116C54">
            <w:pPr>
              <w:spacing w:after="1" w:line="0" w:lineRule="atLeast"/>
              <w:rPr>
                <w:rFonts w:ascii="Times New Roman" w:hAnsi="Times New Roman" w:cs="Times New Roman"/>
                <w:sz w:val="28"/>
                <w:szCs w:val="28"/>
              </w:rPr>
            </w:pPr>
          </w:p>
        </w:tc>
        <w:tc>
          <w:tcPr>
            <w:tcW w:w="1985" w:type="dxa"/>
          </w:tcPr>
          <w:p w14:paraId="3767F1AD"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1559" w:type="dxa"/>
          </w:tcPr>
          <w:p w14:paraId="29AF43BB"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Для всех объектов капитального строительства</w:t>
            </w:r>
          </w:p>
        </w:tc>
        <w:tc>
          <w:tcPr>
            <w:tcW w:w="1418" w:type="dxa"/>
          </w:tcPr>
          <w:p w14:paraId="43C61428"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5C95861D" w14:textId="77777777" w:rsidTr="00F23047">
        <w:tc>
          <w:tcPr>
            <w:tcW w:w="510" w:type="dxa"/>
            <w:vMerge w:val="restart"/>
            <w:tcBorders>
              <w:top w:val="nil"/>
              <w:bottom w:val="nil"/>
            </w:tcBorders>
          </w:tcPr>
          <w:p w14:paraId="1B8CA2DA" w14:textId="77777777" w:rsidR="00116C54" w:rsidRPr="00F23047" w:rsidRDefault="00116C54">
            <w:pPr>
              <w:pStyle w:val="ConsPlusNormal"/>
              <w:rPr>
                <w:rFonts w:ascii="Times New Roman" w:hAnsi="Times New Roman" w:cs="Times New Roman"/>
                <w:sz w:val="28"/>
                <w:szCs w:val="28"/>
              </w:rPr>
            </w:pPr>
          </w:p>
        </w:tc>
        <w:tc>
          <w:tcPr>
            <w:tcW w:w="1474" w:type="dxa"/>
            <w:vMerge w:val="restart"/>
            <w:tcBorders>
              <w:top w:val="nil"/>
              <w:bottom w:val="nil"/>
            </w:tcBorders>
          </w:tcPr>
          <w:p w14:paraId="7D503FC9" w14:textId="77777777" w:rsidR="00116C54" w:rsidRPr="00F23047" w:rsidRDefault="00116C54">
            <w:pPr>
              <w:pStyle w:val="ConsPlusNormal"/>
              <w:rPr>
                <w:rFonts w:ascii="Times New Roman" w:hAnsi="Times New Roman" w:cs="Times New Roman"/>
                <w:sz w:val="28"/>
                <w:szCs w:val="28"/>
              </w:rPr>
            </w:pPr>
          </w:p>
        </w:tc>
        <w:tc>
          <w:tcPr>
            <w:tcW w:w="963" w:type="dxa"/>
            <w:vMerge w:val="restart"/>
            <w:tcBorders>
              <w:top w:val="nil"/>
              <w:bottom w:val="nil"/>
            </w:tcBorders>
          </w:tcPr>
          <w:p w14:paraId="0AAC03E0" w14:textId="77777777" w:rsidR="00116C54" w:rsidRPr="00F23047" w:rsidRDefault="00116C54">
            <w:pPr>
              <w:pStyle w:val="ConsPlusNormal"/>
              <w:rPr>
                <w:rFonts w:ascii="Times New Roman" w:hAnsi="Times New Roman" w:cs="Times New Roman"/>
                <w:sz w:val="28"/>
                <w:szCs w:val="28"/>
              </w:rPr>
            </w:pPr>
          </w:p>
        </w:tc>
        <w:tc>
          <w:tcPr>
            <w:tcW w:w="963" w:type="dxa"/>
            <w:vMerge w:val="restart"/>
            <w:tcBorders>
              <w:top w:val="nil"/>
              <w:bottom w:val="nil"/>
            </w:tcBorders>
          </w:tcPr>
          <w:p w14:paraId="041D539D" w14:textId="77777777" w:rsidR="00116C54" w:rsidRPr="00F23047" w:rsidRDefault="00116C54">
            <w:pPr>
              <w:pStyle w:val="ConsPlusNormal"/>
              <w:rPr>
                <w:rFonts w:ascii="Times New Roman" w:hAnsi="Times New Roman" w:cs="Times New Roman"/>
                <w:sz w:val="28"/>
                <w:szCs w:val="28"/>
              </w:rPr>
            </w:pPr>
          </w:p>
        </w:tc>
        <w:tc>
          <w:tcPr>
            <w:tcW w:w="763" w:type="dxa"/>
            <w:vMerge w:val="restart"/>
            <w:tcBorders>
              <w:top w:val="nil"/>
              <w:bottom w:val="nil"/>
            </w:tcBorders>
          </w:tcPr>
          <w:p w14:paraId="741D5A17" w14:textId="77777777" w:rsidR="00116C54" w:rsidRPr="00F23047" w:rsidRDefault="00116C54">
            <w:pPr>
              <w:pStyle w:val="ConsPlusNormal"/>
              <w:rPr>
                <w:rFonts w:ascii="Times New Roman" w:hAnsi="Times New Roman" w:cs="Times New Roman"/>
                <w:sz w:val="28"/>
                <w:szCs w:val="28"/>
              </w:rPr>
            </w:pPr>
          </w:p>
        </w:tc>
        <w:tc>
          <w:tcPr>
            <w:tcW w:w="3260" w:type="dxa"/>
          </w:tcPr>
          <w:p w14:paraId="25161D11"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28. Задание застройщика или технического заказчика на проектирование (в случае внесения в него изменений);</w:t>
            </w:r>
          </w:p>
        </w:tc>
        <w:tc>
          <w:tcPr>
            <w:tcW w:w="1701" w:type="dxa"/>
            <w:vMerge w:val="restart"/>
            <w:tcBorders>
              <w:top w:val="nil"/>
              <w:bottom w:val="nil"/>
            </w:tcBorders>
          </w:tcPr>
          <w:p w14:paraId="5C65E0A1" w14:textId="77777777" w:rsidR="00116C54" w:rsidRPr="00F23047" w:rsidRDefault="00116C54">
            <w:pPr>
              <w:pStyle w:val="ConsPlusNormal"/>
              <w:rPr>
                <w:rFonts w:ascii="Times New Roman" w:hAnsi="Times New Roman" w:cs="Times New Roman"/>
                <w:sz w:val="28"/>
                <w:szCs w:val="28"/>
              </w:rPr>
            </w:pPr>
          </w:p>
        </w:tc>
        <w:tc>
          <w:tcPr>
            <w:tcW w:w="1985" w:type="dxa"/>
          </w:tcPr>
          <w:p w14:paraId="4B6756F5"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1559" w:type="dxa"/>
          </w:tcPr>
          <w:p w14:paraId="567FC002"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Для всех объектов капитального строительства</w:t>
            </w:r>
          </w:p>
        </w:tc>
        <w:tc>
          <w:tcPr>
            <w:tcW w:w="1418" w:type="dxa"/>
          </w:tcPr>
          <w:p w14:paraId="7DF5DFBE"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580D6816" w14:textId="77777777" w:rsidTr="00F23047">
        <w:tc>
          <w:tcPr>
            <w:tcW w:w="510" w:type="dxa"/>
            <w:vMerge/>
            <w:tcBorders>
              <w:top w:val="nil"/>
              <w:bottom w:val="nil"/>
            </w:tcBorders>
          </w:tcPr>
          <w:p w14:paraId="6F46FDBE" w14:textId="77777777" w:rsidR="00116C54" w:rsidRPr="00F23047" w:rsidRDefault="00116C54">
            <w:pPr>
              <w:spacing w:after="1" w:line="0" w:lineRule="atLeast"/>
              <w:rPr>
                <w:rFonts w:ascii="Times New Roman" w:hAnsi="Times New Roman" w:cs="Times New Roman"/>
                <w:sz w:val="28"/>
                <w:szCs w:val="28"/>
              </w:rPr>
            </w:pPr>
          </w:p>
        </w:tc>
        <w:tc>
          <w:tcPr>
            <w:tcW w:w="1474" w:type="dxa"/>
            <w:vMerge/>
            <w:tcBorders>
              <w:top w:val="nil"/>
              <w:bottom w:val="nil"/>
            </w:tcBorders>
          </w:tcPr>
          <w:p w14:paraId="118161DB"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2B93BD8A"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5DDB2CB3" w14:textId="77777777" w:rsidR="00116C54" w:rsidRPr="00F23047" w:rsidRDefault="00116C54">
            <w:pPr>
              <w:spacing w:after="1" w:line="0" w:lineRule="atLeast"/>
              <w:rPr>
                <w:rFonts w:ascii="Times New Roman" w:hAnsi="Times New Roman" w:cs="Times New Roman"/>
                <w:sz w:val="28"/>
                <w:szCs w:val="28"/>
              </w:rPr>
            </w:pPr>
          </w:p>
        </w:tc>
        <w:tc>
          <w:tcPr>
            <w:tcW w:w="763" w:type="dxa"/>
            <w:vMerge/>
            <w:tcBorders>
              <w:top w:val="nil"/>
              <w:bottom w:val="nil"/>
            </w:tcBorders>
          </w:tcPr>
          <w:p w14:paraId="3C4EB980" w14:textId="77777777" w:rsidR="00116C54" w:rsidRPr="00F23047" w:rsidRDefault="00116C54">
            <w:pPr>
              <w:spacing w:after="1" w:line="0" w:lineRule="atLeast"/>
              <w:rPr>
                <w:rFonts w:ascii="Times New Roman" w:hAnsi="Times New Roman" w:cs="Times New Roman"/>
                <w:sz w:val="28"/>
                <w:szCs w:val="28"/>
              </w:rPr>
            </w:pPr>
          </w:p>
        </w:tc>
        <w:tc>
          <w:tcPr>
            <w:tcW w:w="3260" w:type="dxa"/>
          </w:tcPr>
          <w:p w14:paraId="332F419C"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29. Выписка из реестра членов саморегулируемой </w:t>
            </w:r>
            <w:r w:rsidRPr="00F23047">
              <w:rPr>
                <w:rFonts w:ascii="Times New Roman" w:hAnsi="Times New Roman" w:cs="Times New Roman"/>
                <w:sz w:val="28"/>
                <w:szCs w:val="28"/>
              </w:rPr>
              <w:lastRenderedPageBreak/>
              <w:t xml:space="preserve">организации в области архитектурно-строительного проектирования, членом которой является исполнитель работ по подготовке проектной документации, действительная на дату передачи измененной проектной документации застройщику, техническому заказчиц или лицу, обеспечившему выполнение инженерных изысканий и (или) подготовку проектной документации в случаях, предусмотренных </w:t>
            </w:r>
            <w:hyperlink r:id="rId120" w:history="1">
              <w:r w:rsidRPr="00F23047">
                <w:rPr>
                  <w:rFonts w:ascii="Times New Roman" w:hAnsi="Times New Roman" w:cs="Times New Roman"/>
                  <w:sz w:val="28"/>
                  <w:szCs w:val="28"/>
                </w:rPr>
                <w:t>частями 1.1</w:t>
              </w:r>
            </w:hyperlink>
            <w:r w:rsidRPr="00F23047">
              <w:rPr>
                <w:rFonts w:ascii="Times New Roman" w:hAnsi="Times New Roman" w:cs="Times New Roman"/>
                <w:sz w:val="28"/>
                <w:szCs w:val="28"/>
              </w:rPr>
              <w:t xml:space="preserve"> и </w:t>
            </w:r>
            <w:hyperlink r:id="rId121" w:history="1">
              <w:r w:rsidRPr="00F23047">
                <w:rPr>
                  <w:rFonts w:ascii="Times New Roman" w:hAnsi="Times New Roman" w:cs="Times New Roman"/>
                  <w:sz w:val="28"/>
                  <w:szCs w:val="28"/>
                </w:rPr>
                <w:t>1.2 статьи 48</w:t>
              </w:r>
            </w:hyperlink>
            <w:r w:rsidRPr="00F23047">
              <w:rPr>
                <w:rFonts w:ascii="Times New Roman" w:hAnsi="Times New Roman" w:cs="Times New Roman"/>
                <w:sz w:val="28"/>
                <w:szCs w:val="28"/>
              </w:rPr>
              <w:t xml:space="preserve"> </w:t>
            </w:r>
            <w:proofErr w:type="spellStart"/>
            <w:r w:rsidRPr="00F23047">
              <w:rPr>
                <w:rFonts w:ascii="Times New Roman" w:hAnsi="Times New Roman" w:cs="Times New Roman"/>
                <w:sz w:val="28"/>
                <w:szCs w:val="28"/>
              </w:rPr>
              <w:t>ГрК</w:t>
            </w:r>
            <w:proofErr w:type="spellEnd"/>
            <w:r w:rsidRPr="00F23047">
              <w:rPr>
                <w:rFonts w:ascii="Times New Roman" w:hAnsi="Times New Roman" w:cs="Times New Roman"/>
                <w:sz w:val="28"/>
                <w:szCs w:val="28"/>
              </w:rPr>
              <w:t xml:space="preserve"> РФ;</w:t>
            </w:r>
          </w:p>
        </w:tc>
        <w:tc>
          <w:tcPr>
            <w:tcW w:w="1701" w:type="dxa"/>
            <w:vMerge/>
            <w:tcBorders>
              <w:top w:val="nil"/>
              <w:bottom w:val="nil"/>
            </w:tcBorders>
          </w:tcPr>
          <w:p w14:paraId="36F4DCE8" w14:textId="77777777" w:rsidR="00116C54" w:rsidRPr="00F23047" w:rsidRDefault="00116C54">
            <w:pPr>
              <w:spacing w:after="1" w:line="0" w:lineRule="atLeast"/>
              <w:rPr>
                <w:rFonts w:ascii="Times New Roman" w:hAnsi="Times New Roman" w:cs="Times New Roman"/>
                <w:sz w:val="28"/>
                <w:szCs w:val="28"/>
              </w:rPr>
            </w:pPr>
          </w:p>
        </w:tc>
        <w:tc>
          <w:tcPr>
            <w:tcW w:w="1985" w:type="dxa"/>
          </w:tcPr>
          <w:p w14:paraId="6ACB84F3" w14:textId="667DBDAC" w:rsidR="00116C54" w:rsidRPr="00F23047" w:rsidRDefault="00C0311D">
            <w:pPr>
              <w:pStyle w:val="ConsPlusNormal"/>
              <w:jc w:val="both"/>
              <w:rPr>
                <w:rFonts w:ascii="Times New Roman" w:hAnsi="Times New Roman" w:cs="Times New Roman"/>
                <w:sz w:val="28"/>
                <w:szCs w:val="28"/>
              </w:rPr>
            </w:pPr>
            <w:hyperlink r:id="rId122" w:history="1">
              <w:r w:rsidR="00116C54" w:rsidRPr="00F23047">
                <w:rPr>
                  <w:rFonts w:ascii="Times New Roman" w:hAnsi="Times New Roman" w:cs="Times New Roman"/>
                  <w:sz w:val="28"/>
                  <w:szCs w:val="28"/>
                </w:rPr>
                <w:t>Подпункт "к" пункта 13</w:t>
              </w:r>
            </w:hyperlink>
            <w:r w:rsidR="00116C54" w:rsidRPr="00F23047">
              <w:rPr>
                <w:rFonts w:ascii="Times New Roman" w:hAnsi="Times New Roman" w:cs="Times New Roman"/>
                <w:sz w:val="28"/>
                <w:szCs w:val="28"/>
              </w:rPr>
              <w:t xml:space="preserve"> </w:t>
            </w:r>
            <w:r w:rsidR="00116C54" w:rsidRPr="00F23047">
              <w:rPr>
                <w:rFonts w:ascii="Times New Roman" w:hAnsi="Times New Roman" w:cs="Times New Roman"/>
                <w:sz w:val="28"/>
                <w:szCs w:val="28"/>
              </w:rPr>
              <w:lastRenderedPageBreak/>
              <w:t xml:space="preserve">постановления Правительства Российской Федерации от 5 марта 2007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145</w:t>
            </w:r>
          </w:p>
        </w:tc>
        <w:tc>
          <w:tcPr>
            <w:tcW w:w="1559" w:type="dxa"/>
          </w:tcPr>
          <w:p w14:paraId="1CB841DC"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lastRenderedPageBreak/>
              <w:t xml:space="preserve">Для всех объектов </w:t>
            </w:r>
            <w:r w:rsidRPr="00F23047">
              <w:rPr>
                <w:rFonts w:ascii="Times New Roman" w:hAnsi="Times New Roman" w:cs="Times New Roman"/>
                <w:sz w:val="28"/>
                <w:szCs w:val="28"/>
              </w:rPr>
              <w:lastRenderedPageBreak/>
              <w:t>капитального строительства</w:t>
            </w:r>
          </w:p>
        </w:tc>
        <w:tc>
          <w:tcPr>
            <w:tcW w:w="1418" w:type="dxa"/>
          </w:tcPr>
          <w:p w14:paraId="63C357D5"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lastRenderedPageBreak/>
              <w:t xml:space="preserve">В случае если в </w:t>
            </w:r>
            <w:r w:rsidRPr="00F23047">
              <w:rPr>
                <w:rFonts w:ascii="Times New Roman" w:hAnsi="Times New Roman" w:cs="Times New Roman"/>
                <w:sz w:val="28"/>
                <w:szCs w:val="28"/>
              </w:rPr>
              <w:lastRenderedPageBreak/>
              <w:t>соответствии с законодательством Российской Федерации требуется членство исполнителя работ по подготовке проектной документации в саморегулируемой организации в области архитектурно-строительного проектиро</w:t>
            </w:r>
            <w:r w:rsidRPr="00F23047">
              <w:rPr>
                <w:rFonts w:ascii="Times New Roman" w:hAnsi="Times New Roman" w:cs="Times New Roman"/>
                <w:sz w:val="28"/>
                <w:szCs w:val="28"/>
              </w:rPr>
              <w:lastRenderedPageBreak/>
              <w:t>вания)</w:t>
            </w:r>
          </w:p>
        </w:tc>
      </w:tr>
      <w:tr w:rsidR="00F23047" w:rsidRPr="00F23047" w14:paraId="7A6AAAAD" w14:textId="77777777" w:rsidTr="00F23047">
        <w:tblPrEx>
          <w:tblBorders>
            <w:insideH w:val="nil"/>
          </w:tblBorders>
        </w:tblPrEx>
        <w:tc>
          <w:tcPr>
            <w:tcW w:w="510" w:type="dxa"/>
            <w:tcBorders>
              <w:top w:val="nil"/>
              <w:bottom w:val="nil"/>
            </w:tcBorders>
          </w:tcPr>
          <w:p w14:paraId="155EE870" w14:textId="77777777" w:rsidR="00116C54" w:rsidRPr="00F23047" w:rsidRDefault="00116C54">
            <w:pPr>
              <w:pStyle w:val="ConsPlusNormal"/>
              <w:rPr>
                <w:rFonts w:ascii="Times New Roman" w:hAnsi="Times New Roman" w:cs="Times New Roman"/>
                <w:sz w:val="28"/>
                <w:szCs w:val="28"/>
              </w:rPr>
            </w:pPr>
          </w:p>
        </w:tc>
        <w:tc>
          <w:tcPr>
            <w:tcW w:w="1474" w:type="dxa"/>
            <w:tcBorders>
              <w:top w:val="nil"/>
              <w:bottom w:val="nil"/>
            </w:tcBorders>
          </w:tcPr>
          <w:p w14:paraId="7507DF5C" w14:textId="77777777" w:rsidR="00116C54" w:rsidRPr="00F23047" w:rsidRDefault="00116C54">
            <w:pPr>
              <w:pStyle w:val="ConsPlusNormal"/>
              <w:rPr>
                <w:rFonts w:ascii="Times New Roman" w:hAnsi="Times New Roman" w:cs="Times New Roman"/>
                <w:sz w:val="28"/>
                <w:szCs w:val="28"/>
              </w:rPr>
            </w:pPr>
          </w:p>
        </w:tc>
        <w:tc>
          <w:tcPr>
            <w:tcW w:w="963" w:type="dxa"/>
            <w:tcBorders>
              <w:top w:val="nil"/>
              <w:bottom w:val="nil"/>
            </w:tcBorders>
          </w:tcPr>
          <w:p w14:paraId="4A10C1FC" w14:textId="77777777" w:rsidR="00116C54" w:rsidRPr="00F23047" w:rsidRDefault="00116C54">
            <w:pPr>
              <w:pStyle w:val="ConsPlusNormal"/>
              <w:rPr>
                <w:rFonts w:ascii="Times New Roman" w:hAnsi="Times New Roman" w:cs="Times New Roman"/>
                <w:sz w:val="28"/>
                <w:szCs w:val="28"/>
              </w:rPr>
            </w:pPr>
          </w:p>
        </w:tc>
        <w:tc>
          <w:tcPr>
            <w:tcW w:w="963" w:type="dxa"/>
            <w:tcBorders>
              <w:top w:val="nil"/>
              <w:bottom w:val="nil"/>
            </w:tcBorders>
          </w:tcPr>
          <w:p w14:paraId="7FEEBA3C" w14:textId="77777777" w:rsidR="00116C54" w:rsidRPr="00F23047" w:rsidRDefault="00116C54">
            <w:pPr>
              <w:pStyle w:val="ConsPlusNormal"/>
              <w:rPr>
                <w:rFonts w:ascii="Times New Roman" w:hAnsi="Times New Roman" w:cs="Times New Roman"/>
                <w:sz w:val="28"/>
                <w:szCs w:val="28"/>
              </w:rPr>
            </w:pPr>
          </w:p>
        </w:tc>
        <w:tc>
          <w:tcPr>
            <w:tcW w:w="763" w:type="dxa"/>
            <w:tcBorders>
              <w:top w:val="nil"/>
              <w:bottom w:val="nil"/>
            </w:tcBorders>
          </w:tcPr>
          <w:p w14:paraId="046B79E6" w14:textId="77777777" w:rsidR="00116C54" w:rsidRPr="00F23047" w:rsidRDefault="00116C54">
            <w:pPr>
              <w:pStyle w:val="ConsPlusNormal"/>
              <w:rPr>
                <w:rFonts w:ascii="Times New Roman" w:hAnsi="Times New Roman" w:cs="Times New Roman"/>
                <w:sz w:val="28"/>
                <w:szCs w:val="28"/>
              </w:rPr>
            </w:pPr>
          </w:p>
        </w:tc>
        <w:tc>
          <w:tcPr>
            <w:tcW w:w="3260" w:type="dxa"/>
          </w:tcPr>
          <w:p w14:paraId="2A3027D3"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30. Выданные саморегулируемой организацией свидетельства о допуске исполнителя работ к: соответствующему виду работ по подготовке проектной документации и (или) инженерным изысканиям, действительные на дату передачи проектной документации и (или) результатов инженерных изысканий застройщику (техническому заказчику)</w:t>
            </w:r>
          </w:p>
        </w:tc>
        <w:tc>
          <w:tcPr>
            <w:tcW w:w="1701" w:type="dxa"/>
            <w:tcBorders>
              <w:top w:val="nil"/>
              <w:bottom w:val="nil"/>
            </w:tcBorders>
          </w:tcPr>
          <w:p w14:paraId="14749722" w14:textId="77777777" w:rsidR="00116C54" w:rsidRPr="00F23047" w:rsidRDefault="00116C54">
            <w:pPr>
              <w:pStyle w:val="ConsPlusNormal"/>
              <w:rPr>
                <w:rFonts w:ascii="Times New Roman" w:hAnsi="Times New Roman" w:cs="Times New Roman"/>
                <w:sz w:val="28"/>
                <w:szCs w:val="28"/>
              </w:rPr>
            </w:pPr>
          </w:p>
        </w:tc>
        <w:tc>
          <w:tcPr>
            <w:tcW w:w="1985" w:type="dxa"/>
          </w:tcPr>
          <w:p w14:paraId="57D69FC8"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1559" w:type="dxa"/>
          </w:tcPr>
          <w:p w14:paraId="5FBCB0D8"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Для всех объектов капитального строительства</w:t>
            </w:r>
          </w:p>
        </w:tc>
        <w:tc>
          <w:tcPr>
            <w:tcW w:w="1418" w:type="dxa"/>
          </w:tcPr>
          <w:p w14:paraId="64D92B9A"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В случае, если проектная документация и (или) результаты инженерных изысканий переданы застройщику до 1 июля 2017 г., и в соответствии с законодательством Российской Федерации получение допуска к </w:t>
            </w:r>
            <w:r w:rsidRPr="00F23047">
              <w:rPr>
                <w:rFonts w:ascii="Times New Roman" w:hAnsi="Times New Roman" w:cs="Times New Roman"/>
                <w:sz w:val="28"/>
                <w:szCs w:val="28"/>
              </w:rPr>
              <w:lastRenderedPageBreak/>
              <w:t>таким работам являлось обязательным до 1 июля 2017 г.</w:t>
            </w:r>
          </w:p>
        </w:tc>
      </w:tr>
      <w:tr w:rsidR="00F23047" w:rsidRPr="00F23047" w14:paraId="4B7AD177" w14:textId="77777777" w:rsidTr="00F23047">
        <w:tc>
          <w:tcPr>
            <w:tcW w:w="510" w:type="dxa"/>
            <w:vMerge w:val="restart"/>
            <w:tcBorders>
              <w:top w:val="nil"/>
              <w:bottom w:val="nil"/>
            </w:tcBorders>
          </w:tcPr>
          <w:p w14:paraId="6922B917" w14:textId="77777777" w:rsidR="00116C54" w:rsidRPr="00F23047" w:rsidRDefault="00116C54">
            <w:pPr>
              <w:pStyle w:val="ConsPlusNormal"/>
              <w:rPr>
                <w:rFonts w:ascii="Times New Roman" w:hAnsi="Times New Roman" w:cs="Times New Roman"/>
                <w:sz w:val="28"/>
                <w:szCs w:val="28"/>
              </w:rPr>
            </w:pPr>
          </w:p>
        </w:tc>
        <w:tc>
          <w:tcPr>
            <w:tcW w:w="1474" w:type="dxa"/>
            <w:vMerge w:val="restart"/>
            <w:tcBorders>
              <w:top w:val="nil"/>
              <w:bottom w:val="nil"/>
            </w:tcBorders>
          </w:tcPr>
          <w:p w14:paraId="74238623" w14:textId="77777777" w:rsidR="00116C54" w:rsidRPr="00F23047" w:rsidRDefault="00116C54">
            <w:pPr>
              <w:pStyle w:val="ConsPlusNormal"/>
              <w:rPr>
                <w:rFonts w:ascii="Times New Roman" w:hAnsi="Times New Roman" w:cs="Times New Roman"/>
                <w:sz w:val="28"/>
                <w:szCs w:val="28"/>
              </w:rPr>
            </w:pPr>
          </w:p>
        </w:tc>
        <w:tc>
          <w:tcPr>
            <w:tcW w:w="963" w:type="dxa"/>
            <w:vMerge w:val="restart"/>
            <w:tcBorders>
              <w:top w:val="nil"/>
              <w:bottom w:val="nil"/>
            </w:tcBorders>
          </w:tcPr>
          <w:p w14:paraId="11DDE44E" w14:textId="77777777" w:rsidR="00116C54" w:rsidRPr="00F23047" w:rsidRDefault="00116C54">
            <w:pPr>
              <w:pStyle w:val="ConsPlusNormal"/>
              <w:rPr>
                <w:rFonts w:ascii="Times New Roman" w:hAnsi="Times New Roman" w:cs="Times New Roman"/>
                <w:sz w:val="28"/>
                <w:szCs w:val="28"/>
              </w:rPr>
            </w:pPr>
          </w:p>
        </w:tc>
        <w:tc>
          <w:tcPr>
            <w:tcW w:w="963" w:type="dxa"/>
            <w:vMerge w:val="restart"/>
            <w:tcBorders>
              <w:top w:val="nil"/>
              <w:bottom w:val="nil"/>
            </w:tcBorders>
          </w:tcPr>
          <w:p w14:paraId="088C33EB" w14:textId="77777777" w:rsidR="00116C54" w:rsidRPr="00F23047" w:rsidRDefault="00116C54">
            <w:pPr>
              <w:pStyle w:val="ConsPlusNormal"/>
              <w:rPr>
                <w:rFonts w:ascii="Times New Roman" w:hAnsi="Times New Roman" w:cs="Times New Roman"/>
                <w:sz w:val="28"/>
                <w:szCs w:val="28"/>
              </w:rPr>
            </w:pPr>
          </w:p>
        </w:tc>
        <w:tc>
          <w:tcPr>
            <w:tcW w:w="763" w:type="dxa"/>
            <w:vMerge w:val="restart"/>
            <w:tcBorders>
              <w:top w:val="nil"/>
              <w:bottom w:val="nil"/>
            </w:tcBorders>
          </w:tcPr>
          <w:p w14:paraId="05B07EF7" w14:textId="77777777" w:rsidR="00116C54" w:rsidRPr="00F23047" w:rsidRDefault="00116C54">
            <w:pPr>
              <w:pStyle w:val="ConsPlusNormal"/>
              <w:rPr>
                <w:rFonts w:ascii="Times New Roman" w:hAnsi="Times New Roman" w:cs="Times New Roman"/>
                <w:sz w:val="28"/>
                <w:szCs w:val="28"/>
              </w:rPr>
            </w:pPr>
          </w:p>
        </w:tc>
        <w:tc>
          <w:tcPr>
            <w:tcW w:w="3260" w:type="dxa"/>
          </w:tcPr>
          <w:p w14:paraId="5F036CDF"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31. Документы, подтверждающие, что для исполнителя работ по подготовке проектной документации и (или) выполнению инженерных изысканий не требуется членство в саморегулируемой организации в области архитектурно-строительного проектирования и (или) в области инженерных изысканий по основаниям, предусмотренным </w:t>
            </w:r>
            <w:hyperlink r:id="rId123" w:history="1">
              <w:r w:rsidRPr="00F23047">
                <w:rPr>
                  <w:rFonts w:ascii="Times New Roman" w:hAnsi="Times New Roman" w:cs="Times New Roman"/>
                  <w:sz w:val="28"/>
                  <w:szCs w:val="28"/>
                </w:rPr>
                <w:t>частью 2.1 статьи 47</w:t>
              </w:r>
            </w:hyperlink>
            <w:r w:rsidRPr="00F23047">
              <w:rPr>
                <w:rFonts w:ascii="Times New Roman" w:hAnsi="Times New Roman" w:cs="Times New Roman"/>
                <w:sz w:val="28"/>
                <w:szCs w:val="28"/>
              </w:rPr>
              <w:t xml:space="preserve"> и </w:t>
            </w:r>
            <w:hyperlink r:id="rId124" w:history="1">
              <w:r w:rsidRPr="00F23047">
                <w:rPr>
                  <w:rFonts w:ascii="Times New Roman" w:hAnsi="Times New Roman" w:cs="Times New Roman"/>
                  <w:sz w:val="28"/>
                  <w:szCs w:val="28"/>
                </w:rPr>
                <w:t>частью 4.1 статьи 48</w:t>
              </w:r>
            </w:hyperlink>
            <w:r w:rsidRPr="00F23047">
              <w:rPr>
                <w:rFonts w:ascii="Times New Roman" w:hAnsi="Times New Roman" w:cs="Times New Roman"/>
                <w:sz w:val="28"/>
                <w:szCs w:val="28"/>
              </w:rPr>
              <w:t xml:space="preserve"> </w:t>
            </w:r>
            <w:proofErr w:type="spellStart"/>
            <w:r w:rsidRPr="00F23047">
              <w:rPr>
                <w:rFonts w:ascii="Times New Roman" w:hAnsi="Times New Roman" w:cs="Times New Roman"/>
                <w:sz w:val="28"/>
                <w:szCs w:val="28"/>
              </w:rPr>
              <w:t>ГрК</w:t>
            </w:r>
            <w:proofErr w:type="spellEnd"/>
            <w:r w:rsidRPr="00F23047">
              <w:rPr>
                <w:rFonts w:ascii="Times New Roman" w:hAnsi="Times New Roman" w:cs="Times New Roman"/>
                <w:sz w:val="28"/>
                <w:szCs w:val="28"/>
              </w:rPr>
              <w:t xml:space="preserve"> РФ;</w:t>
            </w:r>
          </w:p>
        </w:tc>
        <w:tc>
          <w:tcPr>
            <w:tcW w:w="1701" w:type="dxa"/>
            <w:vMerge w:val="restart"/>
            <w:tcBorders>
              <w:top w:val="nil"/>
              <w:bottom w:val="nil"/>
            </w:tcBorders>
          </w:tcPr>
          <w:p w14:paraId="2174881F" w14:textId="77777777" w:rsidR="00116C54" w:rsidRPr="00F23047" w:rsidRDefault="00116C54">
            <w:pPr>
              <w:pStyle w:val="ConsPlusNormal"/>
              <w:rPr>
                <w:rFonts w:ascii="Times New Roman" w:hAnsi="Times New Roman" w:cs="Times New Roman"/>
                <w:sz w:val="28"/>
                <w:szCs w:val="28"/>
              </w:rPr>
            </w:pPr>
          </w:p>
        </w:tc>
        <w:tc>
          <w:tcPr>
            <w:tcW w:w="1985" w:type="dxa"/>
          </w:tcPr>
          <w:p w14:paraId="0E96D053" w14:textId="77777777" w:rsidR="00116C54" w:rsidRPr="00F23047" w:rsidRDefault="00116C54">
            <w:pPr>
              <w:pStyle w:val="ConsPlusNormal"/>
              <w:rPr>
                <w:rFonts w:ascii="Times New Roman" w:hAnsi="Times New Roman" w:cs="Times New Roman"/>
                <w:sz w:val="28"/>
                <w:szCs w:val="28"/>
              </w:rPr>
            </w:pPr>
          </w:p>
        </w:tc>
        <w:tc>
          <w:tcPr>
            <w:tcW w:w="1559" w:type="dxa"/>
          </w:tcPr>
          <w:p w14:paraId="4AC2C96F" w14:textId="77777777" w:rsidR="00116C54" w:rsidRPr="00F23047" w:rsidRDefault="00116C54">
            <w:pPr>
              <w:pStyle w:val="ConsPlusNormal"/>
              <w:jc w:val="both"/>
              <w:rPr>
                <w:rFonts w:ascii="Times New Roman" w:hAnsi="Times New Roman" w:cs="Times New Roman"/>
                <w:sz w:val="28"/>
                <w:szCs w:val="28"/>
              </w:rPr>
            </w:pPr>
          </w:p>
        </w:tc>
        <w:tc>
          <w:tcPr>
            <w:tcW w:w="1418" w:type="dxa"/>
          </w:tcPr>
          <w:p w14:paraId="2DB67387" w14:textId="77777777" w:rsidR="00116C54" w:rsidRPr="00F23047" w:rsidRDefault="00116C54">
            <w:pPr>
              <w:pStyle w:val="ConsPlusNormal"/>
              <w:rPr>
                <w:rFonts w:ascii="Times New Roman" w:hAnsi="Times New Roman" w:cs="Times New Roman"/>
                <w:sz w:val="28"/>
                <w:szCs w:val="28"/>
              </w:rPr>
            </w:pPr>
          </w:p>
        </w:tc>
      </w:tr>
      <w:tr w:rsidR="00F23047" w:rsidRPr="00F23047" w14:paraId="68E808A6" w14:textId="77777777" w:rsidTr="00F23047">
        <w:tc>
          <w:tcPr>
            <w:tcW w:w="510" w:type="dxa"/>
            <w:vMerge/>
            <w:tcBorders>
              <w:top w:val="nil"/>
              <w:bottom w:val="nil"/>
            </w:tcBorders>
          </w:tcPr>
          <w:p w14:paraId="41C2B0C0" w14:textId="77777777" w:rsidR="00116C54" w:rsidRPr="00F23047" w:rsidRDefault="00116C54">
            <w:pPr>
              <w:spacing w:after="1" w:line="0" w:lineRule="atLeast"/>
              <w:rPr>
                <w:rFonts w:ascii="Times New Roman" w:hAnsi="Times New Roman" w:cs="Times New Roman"/>
                <w:sz w:val="28"/>
                <w:szCs w:val="28"/>
              </w:rPr>
            </w:pPr>
          </w:p>
        </w:tc>
        <w:tc>
          <w:tcPr>
            <w:tcW w:w="1474" w:type="dxa"/>
            <w:vMerge/>
            <w:tcBorders>
              <w:top w:val="nil"/>
              <w:bottom w:val="nil"/>
            </w:tcBorders>
          </w:tcPr>
          <w:p w14:paraId="65038C84"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54328AD4"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3204CFEB" w14:textId="77777777" w:rsidR="00116C54" w:rsidRPr="00F23047" w:rsidRDefault="00116C54">
            <w:pPr>
              <w:spacing w:after="1" w:line="0" w:lineRule="atLeast"/>
              <w:rPr>
                <w:rFonts w:ascii="Times New Roman" w:hAnsi="Times New Roman" w:cs="Times New Roman"/>
                <w:sz w:val="28"/>
                <w:szCs w:val="28"/>
              </w:rPr>
            </w:pPr>
          </w:p>
        </w:tc>
        <w:tc>
          <w:tcPr>
            <w:tcW w:w="763" w:type="dxa"/>
            <w:vMerge/>
            <w:tcBorders>
              <w:top w:val="nil"/>
              <w:bottom w:val="nil"/>
            </w:tcBorders>
          </w:tcPr>
          <w:p w14:paraId="7DA9293C" w14:textId="77777777" w:rsidR="00116C54" w:rsidRPr="00F23047" w:rsidRDefault="00116C54">
            <w:pPr>
              <w:spacing w:after="1" w:line="0" w:lineRule="atLeast"/>
              <w:rPr>
                <w:rFonts w:ascii="Times New Roman" w:hAnsi="Times New Roman" w:cs="Times New Roman"/>
                <w:sz w:val="28"/>
                <w:szCs w:val="28"/>
              </w:rPr>
            </w:pPr>
          </w:p>
        </w:tc>
        <w:tc>
          <w:tcPr>
            <w:tcW w:w="3260" w:type="dxa"/>
          </w:tcPr>
          <w:p w14:paraId="5D9FCBD8"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32. Сведения о решении </w:t>
            </w:r>
            <w:r w:rsidRPr="00F23047">
              <w:rPr>
                <w:rFonts w:ascii="Times New Roman" w:hAnsi="Times New Roman" w:cs="Times New Roman"/>
                <w:sz w:val="28"/>
                <w:szCs w:val="28"/>
              </w:rPr>
              <w:lastRenderedPageBreak/>
              <w:t>Правительства Российской Федерации о разработке и применении индивидуальных сметных нормативов;</w:t>
            </w:r>
          </w:p>
        </w:tc>
        <w:tc>
          <w:tcPr>
            <w:tcW w:w="1701" w:type="dxa"/>
            <w:vMerge/>
            <w:tcBorders>
              <w:top w:val="nil"/>
              <w:bottom w:val="nil"/>
            </w:tcBorders>
          </w:tcPr>
          <w:p w14:paraId="565C10C8" w14:textId="77777777" w:rsidR="00116C54" w:rsidRPr="00F23047" w:rsidRDefault="00116C54">
            <w:pPr>
              <w:spacing w:after="1" w:line="0" w:lineRule="atLeast"/>
              <w:rPr>
                <w:rFonts w:ascii="Times New Roman" w:hAnsi="Times New Roman" w:cs="Times New Roman"/>
                <w:sz w:val="28"/>
                <w:szCs w:val="28"/>
              </w:rPr>
            </w:pPr>
          </w:p>
        </w:tc>
        <w:tc>
          <w:tcPr>
            <w:tcW w:w="1985" w:type="dxa"/>
          </w:tcPr>
          <w:p w14:paraId="24FCB767" w14:textId="08CF9107" w:rsidR="00116C54" w:rsidRPr="00F23047" w:rsidRDefault="00C0311D">
            <w:pPr>
              <w:pStyle w:val="ConsPlusNormal"/>
              <w:jc w:val="both"/>
              <w:rPr>
                <w:rFonts w:ascii="Times New Roman" w:hAnsi="Times New Roman" w:cs="Times New Roman"/>
                <w:sz w:val="28"/>
                <w:szCs w:val="28"/>
              </w:rPr>
            </w:pPr>
            <w:hyperlink r:id="rId125" w:history="1">
              <w:r w:rsidR="00116C54" w:rsidRPr="00F23047">
                <w:rPr>
                  <w:rFonts w:ascii="Times New Roman" w:hAnsi="Times New Roman" w:cs="Times New Roman"/>
                  <w:sz w:val="28"/>
                  <w:szCs w:val="28"/>
                </w:rPr>
                <w:t xml:space="preserve">Подпункт "л" </w:t>
              </w:r>
              <w:r w:rsidR="00116C54" w:rsidRPr="00F23047">
                <w:rPr>
                  <w:rFonts w:ascii="Times New Roman" w:hAnsi="Times New Roman" w:cs="Times New Roman"/>
                  <w:sz w:val="28"/>
                  <w:szCs w:val="28"/>
                </w:rPr>
                <w:lastRenderedPageBreak/>
                <w:t>пункта 13</w:t>
              </w:r>
            </w:hyperlink>
            <w:r w:rsidR="00116C54" w:rsidRPr="00F23047">
              <w:rPr>
                <w:rFonts w:ascii="Times New Roman" w:hAnsi="Times New Roman" w:cs="Times New Roman"/>
                <w:sz w:val="28"/>
                <w:szCs w:val="28"/>
              </w:rPr>
              <w:t xml:space="preserve"> постановления Правительства Российской Федерации от 5 марта 2007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145</w:t>
            </w:r>
          </w:p>
        </w:tc>
        <w:tc>
          <w:tcPr>
            <w:tcW w:w="1559" w:type="dxa"/>
          </w:tcPr>
          <w:p w14:paraId="0E14AFBB"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lastRenderedPageBreak/>
              <w:t xml:space="preserve">Для всех </w:t>
            </w:r>
            <w:r w:rsidRPr="00F23047">
              <w:rPr>
                <w:rFonts w:ascii="Times New Roman" w:hAnsi="Times New Roman" w:cs="Times New Roman"/>
                <w:sz w:val="28"/>
                <w:szCs w:val="28"/>
              </w:rPr>
              <w:lastRenderedPageBreak/>
              <w:t>объектов капитального строительства</w:t>
            </w:r>
          </w:p>
        </w:tc>
        <w:tc>
          <w:tcPr>
            <w:tcW w:w="1418" w:type="dxa"/>
          </w:tcPr>
          <w:p w14:paraId="4AA64D15" w14:textId="534CE213"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lastRenderedPageBreak/>
              <w:t xml:space="preserve">В случае, </w:t>
            </w:r>
            <w:r w:rsidRPr="00F23047">
              <w:rPr>
                <w:rFonts w:ascii="Times New Roman" w:hAnsi="Times New Roman" w:cs="Times New Roman"/>
                <w:sz w:val="28"/>
                <w:szCs w:val="28"/>
              </w:rPr>
              <w:lastRenderedPageBreak/>
              <w:t xml:space="preserve">если такое решение принято в соответствии с </w:t>
            </w:r>
            <w:hyperlink r:id="rId126" w:history="1">
              <w:r w:rsidRPr="00F23047">
                <w:rPr>
                  <w:rFonts w:ascii="Times New Roman" w:hAnsi="Times New Roman" w:cs="Times New Roman"/>
                  <w:sz w:val="28"/>
                  <w:szCs w:val="28"/>
                </w:rPr>
                <w:t>пунктом 30</w:t>
              </w:r>
            </w:hyperlink>
            <w:r w:rsidRPr="00F23047">
              <w:rPr>
                <w:rFonts w:ascii="Times New Roman" w:hAnsi="Times New Roman" w:cs="Times New Roman"/>
                <w:sz w:val="28"/>
                <w:szCs w:val="28"/>
              </w:rP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w:t>
            </w:r>
            <w:r w:rsidRPr="00F23047">
              <w:rPr>
                <w:rFonts w:ascii="Times New Roman" w:hAnsi="Times New Roman" w:cs="Times New Roman"/>
                <w:sz w:val="28"/>
                <w:szCs w:val="28"/>
              </w:rPr>
              <w:lastRenderedPageBreak/>
              <w:t xml:space="preserve">2008 г. </w:t>
            </w:r>
            <w:r w:rsidR="00F23047">
              <w:rPr>
                <w:rFonts w:ascii="Times New Roman" w:hAnsi="Times New Roman" w:cs="Times New Roman"/>
                <w:sz w:val="28"/>
                <w:szCs w:val="28"/>
              </w:rPr>
              <w:t>№</w:t>
            </w:r>
            <w:r w:rsidRPr="00F23047">
              <w:rPr>
                <w:rFonts w:ascii="Times New Roman" w:hAnsi="Times New Roman" w:cs="Times New Roman"/>
                <w:sz w:val="28"/>
                <w:szCs w:val="28"/>
              </w:rPr>
              <w:t xml:space="preserve"> 87 "О составе разделов проектной документации и требованиях к их содержанию"</w:t>
            </w:r>
          </w:p>
        </w:tc>
      </w:tr>
      <w:tr w:rsidR="00F23047" w:rsidRPr="00F23047" w14:paraId="4F4DC139" w14:textId="77777777" w:rsidTr="00F23047">
        <w:tc>
          <w:tcPr>
            <w:tcW w:w="510" w:type="dxa"/>
            <w:vMerge w:val="restart"/>
            <w:tcBorders>
              <w:top w:val="nil"/>
              <w:bottom w:val="nil"/>
            </w:tcBorders>
          </w:tcPr>
          <w:p w14:paraId="28A0C955" w14:textId="77777777" w:rsidR="00116C54" w:rsidRPr="00F23047" w:rsidRDefault="00116C54">
            <w:pPr>
              <w:pStyle w:val="ConsPlusNormal"/>
              <w:rPr>
                <w:rFonts w:ascii="Times New Roman" w:hAnsi="Times New Roman" w:cs="Times New Roman"/>
                <w:sz w:val="28"/>
                <w:szCs w:val="28"/>
              </w:rPr>
            </w:pPr>
          </w:p>
        </w:tc>
        <w:tc>
          <w:tcPr>
            <w:tcW w:w="1474" w:type="dxa"/>
            <w:vMerge w:val="restart"/>
            <w:tcBorders>
              <w:top w:val="nil"/>
              <w:bottom w:val="nil"/>
            </w:tcBorders>
          </w:tcPr>
          <w:p w14:paraId="3B58937A" w14:textId="77777777" w:rsidR="00116C54" w:rsidRPr="00F23047" w:rsidRDefault="00116C54">
            <w:pPr>
              <w:pStyle w:val="ConsPlusNormal"/>
              <w:rPr>
                <w:rFonts w:ascii="Times New Roman" w:hAnsi="Times New Roman" w:cs="Times New Roman"/>
                <w:sz w:val="28"/>
                <w:szCs w:val="28"/>
              </w:rPr>
            </w:pPr>
          </w:p>
        </w:tc>
        <w:tc>
          <w:tcPr>
            <w:tcW w:w="963" w:type="dxa"/>
            <w:vMerge w:val="restart"/>
            <w:tcBorders>
              <w:top w:val="nil"/>
              <w:bottom w:val="nil"/>
            </w:tcBorders>
          </w:tcPr>
          <w:p w14:paraId="501E81BE" w14:textId="77777777" w:rsidR="00116C54" w:rsidRPr="00F23047" w:rsidRDefault="00116C54">
            <w:pPr>
              <w:pStyle w:val="ConsPlusNormal"/>
              <w:rPr>
                <w:rFonts w:ascii="Times New Roman" w:hAnsi="Times New Roman" w:cs="Times New Roman"/>
                <w:sz w:val="28"/>
                <w:szCs w:val="28"/>
              </w:rPr>
            </w:pPr>
          </w:p>
        </w:tc>
        <w:tc>
          <w:tcPr>
            <w:tcW w:w="963" w:type="dxa"/>
            <w:vMerge w:val="restart"/>
            <w:tcBorders>
              <w:top w:val="nil"/>
              <w:bottom w:val="nil"/>
            </w:tcBorders>
          </w:tcPr>
          <w:p w14:paraId="3D64285F" w14:textId="77777777" w:rsidR="00116C54" w:rsidRPr="00F23047" w:rsidRDefault="00116C54">
            <w:pPr>
              <w:pStyle w:val="ConsPlusNormal"/>
              <w:rPr>
                <w:rFonts w:ascii="Times New Roman" w:hAnsi="Times New Roman" w:cs="Times New Roman"/>
                <w:sz w:val="28"/>
                <w:szCs w:val="28"/>
              </w:rPr>
            </w:pPr>
          </w:p>
        </w:tc>
        <w:tc>
          <w:tcPr>
            <w:tcW w:w="763" w:type="dxa"/>
            <w:vMerge w:val="restart"/>
            <w:tcBorders>
              <w:top w:val="nil"/>
              <w:bottom w:val="nil"/>
            </w:tcBorders>
          </w:tcPr>
          <w:p w14:paraId="466D8FE4" w14:textId="77777777" w:rsidR="00116C54" w:rsidRPr="00F23047" w:rsidRDefault="00116C54">
            <w:pPr>
              <w:pStyle w:val="ConsPlusNormal"/>
              <w:rPr>
                <w:rFonts w:ascii="Times New Roman" w:hAnsi="Times New Roman" w:cs="Times New Roman"/>
                <w:sz w:val="28"/>
                <w:szCs w:val="28"/>
              </w:rPr>
            </w:pPr>
          </w:p>
        </w:tc>
        <w:tc>
          <w:tcPr>
            <w:tcW w:w="3260" w:type="dxa"/>
          </w:tcPr>
          <w:p w14:paraId="7435ED53"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33. Правовой акт Правительства Российской Федерации либо решение главного распорядителя средств федерального бюджета о подготовке и реализации бюджетных инвестиций, о предоставлении субсидий на осуществление капитальных вложений в объект капитального строительства, нормативный правовой акт Правительства Российской Федерации об </w:t>
            </w:r>
            <w:r w:rsidRPr="00F23047">
              <w:rPr>
                <w:rFonts w:ascii="Times New Roman" w:hAnsi="Times New Roman" w:cs="Times New Roman"/>
                <w:sz w:val="28"/>
                <w:szCs w:val="28"/>
              </w:rPr>
              <w:lastRenderedPageBreak/>
              <w:t>утверждении федеральной целевой программы;</w:t>
            </w:r>
          </w:p>
        </w:tc>
        <w:tc>
          <w:tcPr>
            <w:tcW w:w="1701" w:type="dxa"/>
            <w:vMerge w:val="restart"/>
            <w:tcBorders>
              <w:top w:val="nil"/>
              <w:bottom w:val="nil"/>
            </w:tcBorders>
          </w:tcPr>
          <w:p w14:paraId="53DE7EA4" w14:textId="77777777" w:rsidR="00116C54" w:rsidRPr="00F23047" w:rsidRDefault="00116C54">
            <w:pPr>
              <w:pStyle w:val="ConsPlusNormal"/>
              <w:rPr>
                <w:rFonts w:ascii="Times New Roman" w:hAnsi="Times New Roman" w:cs="Times New Roman"/>
                <w:sz w:val="28"/>
                <w:szCs w:val="28"/>
              </w:rPr>
            </w:pPr>
          </w:p>
        </w:tc>
        <w:tc>
          <w:tcPr>
            <w:tcW w:w="1985" w:type="dxa"/>
          </w:tcPr>
          <w:p w14:paraId="19AD2C3A" w14:textId="0B82022E" w:rsidR="00116C54" w:rsidRPr="00F23047" w:rsidRDefault="00C0311D">
            <w:pPr>
              <w:pStyle w:val="ConsPlusNormal"/>
              <w:jc w:val="both"/>
              <w:rPr>
                <w:rFonts w:ascii="Times New Roman" w:hAnsi="Times New Roman" w:cs="Times New Roman"/>
                <w:sz w:val="28"/>
                <w:szCs w:val="28"/>
              </w:rPr>
            </w:pPr>
            <w:hyperlink r:id="rId127" w:history="1">
              <w:r w:rsidR="00116C54" w:rsidRPr="00F23047">
                <w:rPr>
                  <w:rFonts w:ascii="Times New Roman" w:hAnsi="Times New Roman" w:cs="Times New Roman"/>
                  <w:sz w:val="28"/>
                  <w:szCs w:val="28"/>
                </w:rPr>
                <w:t>Подпункт "л (1)" пункта 13</w:t>
              </w:r>
            </w:hyperlink>
            <w:r w:rsidR="00116C54" w:rsidRPr="00F23047">
              <w:rPr>
                <w:rFonts w:ascii="Times New Roman" w:hAnsi="Times New Roman" w:cs="Times New Roman"/>
                <w:sz w:val="28"/>
                <w:szCs w:val="28"/>
              </w:rPr>
              <w:t xml:space="preserve"> постановления Правительства Российской Федерации от 5 марта 2007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145</w:t>
            </w:r>
          </w:p>
        </w:tc>
        <w:tc>
          <w:tcPr>
            <w:tcW w:w="1559" w:type="dxa"/>
          </w:tcPr>
          <w:p w14:paraId="23866DF6"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Для всех объектов капитального строительства</w:t>
            </w:r>
          </w:p>
        </w:tc>
        <w:tc>
          <w:tcPr>
            <w:tcW w:w="1418" w:type="dxa"/>
          </w:tcPr>
          <w:p w14:paraId="77353561"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39EF6241" w14:textId="77777777" w:rsidTr="00F23047">
        <w:tc>
          <w:tcPr>
            <w:tcW w:w="510" w:type="dxa"/>
            <w:vMerge/>
            <w:tcBorders>
              <w:top w:val="nil"/>
              <w:bottom w:val="nil"/>
            </w:tcBorders>
          </w:tcPr>
          <w:p w14:paraId="74FA92A0" w14:textId="77777777" w:rsidR="00116C54" w:rsidRPr="00F23047" w:rsidRDefault="00116C54">
            <w:pPr>
              <w:spacing w:after="1" w:line="0" w:lineRule="atLeast"/>
              <w:rPr>
                <w:rFonts w:ascii="Times New Roman" w:hAnsi="Times New Roman" w:cs="Times New Roman"/>
                <w:sz w:val="28"/>
                <w:szCs w:val="28"/>
              </w:rPr>
            </w:pPr>
          </w:p>
        </w:tc>
        <w:tc>
          <w:tcPr>
            <w:tcW w:w="1474" w:type="dxa"/>
            <w:vMerge/>
            <w:tcBorders>
              <w:top w:val="nil"/>
              <w:bottom w:val="nil"/>
            </w:tcBorders>
          </w:tcPr>
          <w:p w14:paraId="4BD80C0B"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3A52EF04"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1AA8514F" w14:textId="77777777" w:rsidR="00116C54" w:rsidRPr="00F23047" w:rsidRDefault="00116C54">
            <w:pPr>
              <w:spacing w:after="1" w:line="0" w:lineRule="atLeast"/>
              <w:rPr>
                <w:rFonts w:ascii="Times New Roman" w:hAnsi="Times New Roman" w:cs="Times New Roman"/>
                <w:sz w:val="28"/>
                <w:szCs w:val="28"/>
              </w:rPr>
            </w:pPr>
          </w:p>
        </w:tc>
        <w:tc>
          <w:tcPr>
            <w:tcW w:w="763" w:type="dxa"/>
            <w:vMerge/>
            <w:tcBorders>
              <w:top w:val="nil"/>
              <w:bottom w:val="nil"/>
            </w:tcBorders>
          </w:tcPr>
          <w:p w14:paraId="464409E8" w14:textId="77777777" w:rsidR="00116C54" w:rsidRPr="00F23047" w:rsidRDefault="00116C54">
            <w:pPr>
              <w:spacing w:after="1" w:line="0" w:lineRule="atLeast"/>
              <w:rPr>
                <w:rFonts w:ascii="Times New Roman" w:hAnsi="Times New Roman" w:cs="Times New Roman"/>
                <w:sz w:val="28"/>
                <w:szCs w:val="28"/>
              </w:rPr>
            </w:pPr>
          </w:p>
        </w:tc>
        <w:tc>
          <w:tcPr>
            <w:tcW w:w="3260" w:type="dxa"/>
          </w:tcPr>
          <w:p w14:paraId="3B3CEAB0"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34. Правовой акт Правительства Российской Федерации или высшего органа исполнительной власти субъекта Российской Федерации, или муниципальный правовой акт местной администрации муниципального образования, принятые в соответствии с </w:t>
            </w:r>
            <w:hyperlink r:id="rId128" w:history="1">
              <w:r w:rsidRPr="00F23047">
                <w:rPr>
                  <w:rFonts w:ascii="Times New Roman" w:hAnsi="Times New Roman" w:cs="Times New Roman"/>
                  <w:sz w:val="28"/>
                  <w:szCs w:val="28"/>
                </w:rPr>
                <w:t>абзацем вторым пункта 8 статьи 78</w:t>
              </w:r>
            </w:hyperlink>
            <w:r w:rsidRPr="00F23047">
              <w:rPr>
                <w:rFonts w:ascii="Times New Roman" w:hAnsi="Times New Roman" w:cs="Times New Roman"/>
                <w:sz w:val="28"/>
                <w:szCs w:val="28"/>
              </w:rPr>
              <w:t xml:space="preserve">, </w:t>
            </w:r>
            <w:hyperlink r:id="rId129" w:history="1">
              <w:r w:rsidRPr="00F23047">
                <w:rPr>
                  <w:rFonts w:ascii="Times New Roman" w:hAnsi="Times New Roman" w:cs="Times New Roman"/>
                  <w:sz w:val="28"/>
                  <w:szCs w:val="28"/>
                </w:rPr>
                <w:t>пунктом 2 статьи 78.3</w:t>
              </w:r>
            </w:hyperlink>
            <w:r w:rsidRPr="00F23047">
              <w:rPr>
                <w:rFonts w:ascii="Times New Roman" w:hAnsi="Times New Roman" w:cs="Times New Roman"/>
                <w:sz w:val="28"/>
                <w:szCs w:val="28"/>
              </w:rPr>
              <w:t xml:space="preserve"> или </w:t>
            </w:r>
            <w:hyperlink r:id="rId130" w:history="1">
              <w:r w:rsidRPr="00F23047">
                <w:rPr>
                  <w:rFonts w:ascii="Times New Roman" w:hAnsi="Times New Roman" w:cs="Times New Roman"/>
                  <w:sz w:val="28"/>
                  <w:szCs w:val="28"/>
                </w:rPr>
                <w:t>абзацем вторым пункта 1 статьи 80</w:t>
              </w:r>
            </w:hyperlink>
            <w:r w:rsidRPr="00F23047">
              <w:rPr>
                <w:rFonts w:ascii="Times New Roman" w:hAnsi="Times New Roman" w:cs="Times New Roman"/>
                <w:sz w:val="28"/>
                <w:szCs w:val="28"/>
              </w:rPr>
              <w:t xml:space="preserve"> Бюджетного кодекса Российской Федерации и содержащий информацию об объекте капитального строительства, в том числе о его сметной или предполагаемой </w:t>
            </w:r>
            <w:r w:rsidRPr="00F23047">
              <w:rPr>
                <w:rFonts w:ascii="Times New Roman" w:hAnsi="Times New Roman" w:cs="Times New Roman"/>
                <w:sz w:val="28"/>
                <w:szCs w:val="28"/>
              </w:rPr>
              <w:lastRenderedPageBreak/>
              <w:t>(предельной) стоимости и мощности (в отношении объектов капитального строительства юридических лиц, не являющихся государственными или муниципальными учреждениями и государственными или муниципальными унитарными предприятиями, включая государственные компании и корпорации, строительство, реконструкция которых финансируется с привлечением средств бюджетов бюджетной системы Российской Федерации);</w:t>
            </w:r>
          </w:p>
        </w:tc>
        <w:tc>
          <w:tcPr>
            <w:tcW w:w="1701" w:type="dxa"/>
            <w:vMerge/>
            <w:tcBorders>
              <w:top w:val="nil"/>
              <w:bottom w:val="nil"/>
            </w:tcBorders>
          </w:tcPr>
          <w:p w14:paraId="2B0440E0" w14:textId="77777777" w:rsidR="00116C54" w:rsidRPr="00F23047" w:rsidRDefault="00116C54">
            <w:pPr>
              <w:spacing w:after="1" w:line="0" w:lineRule="atLeast"/>
              <w:rPr>
                <w:rFonts w:ascii="Times New Roman" w:hAnsi="Times New Roman" w:cs="Times New Roman"/>
                <w:sz w:val="28"/>
                <w:szCs w:val="28"/>
              </w:rPr>
            </w:pPr>
          </w:p>
        </w:tc>
        <w:tc>
          <w:tcPr>
            <w:tcW w:w="1985" w:type="dxa"/>
          </w:tcPr>
          <w:p w14:paraId="5D398A2B" w14:textId="5FAE264F" w:rsidR="00116C54" w:rsidRPr="00F23047" w:rsidRDefault="00C0311D">
            <w:pPr>
              <w:pStyle w:val="ConsPlusNormal"/>
              <w:jc w:val="both"/>
              <w:rPr>
                <w:rFonts w:ascii="Times New Roman" w:hAnsi="Times New Roman" w:cs="Times New Roman"/>
                <w:sz w:val="28"/>
                <w:szCs w:val="28"/>
              </w:rPr>
            </w:pPr>
            <w:hyperlink r:id="rId131" w:history="1">
              <w:r w:rsidR="00116C54" w:rsidRPr="00F23047">
                <w:rPr>
                  <w:rFonts w:ascii="Times New Roman" w:hAnsi="Times New Roman" w:cs="Times New Roman"/>
                  <w:sz w:val="28"/>
                  <w:szCs w:val="28"/>
                </w:rPr>
                <w:t>Подпункт "л (2)" пункта 13</w:t>
              </w:r>
            </w:hyperlink>
            <w:r w:rsidR="00116C54" w:rsidRPr="00F23047">
              <w:rPr>
                <w:rFonts w:ascii="Times New Roman" w:hAnsi="Times New Roman" w:cs="Times New Roman"/>
                <w:sz w:val="28"/>
                <w:szCs w:val="28"/>
              </w:rPr>
              <w:t xml:space="preserve"> постановления Правительства Российской Федерации от 5 марта 2007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145</w:t>
            </w:r>
          </w:p>
        </w:tc>
        <w:tc>
          <w:tcPr>
            <w:tcW w:w="1559" w:type="dxa"/>
          </w:tcPr>
          <w:p w14:paraId="037687B0"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Для всех объектов капитального строительства</w:t>
            </w:r>
          </w:p>
        </w:tc>
        <w:tc>
          <w:tcPr>
            <w:tcW w:w="1418" w:type="dxa"/>
          </w:tcPr>
          <w:p w14:paraId="75402C46"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17A5F644" w14:textId="77777777" w:rsidTr="00F23047">
        <w:tblPrEx>
          <w:tblBorders>
            <w:insideH w:val="nil"/>
          </w:tblBorders>
        </w:tblPrEx>
        <w:tc>
          <w:tcPr>
            <w:tcW w:w="510" w:type="dxa"/>
            <w:tcBorders>
              <w:top w:val="nil"/>
              <w:bottom w:val="nil"/>
            </w:tcBorders>
          </w:tcPr>
          <w:p w14:paraId="2F9935F3" w14:textId="77777777" w:rsidR="00116C54" w:rsidRPr="00F23047" w:rsidRDefault="00116C54">
            <w:pPr>
              <w:pStyle w:val="ConsPlusNormal"/>
              <w:rPr>
                <w:rFonts w:ascii="Times New Roman" w:hAnsi="Times New Roman" w:cs="Times New Roman"/>
                <w:sz w:val="28"/>
                <w:szCs w:val="28"/>
              </w:rPr>
            </w:pPr>
          </w:p>
        </w:tc>
        <w:tc>
          <w:tcPr>
            <w:tcW w:w="1474" w:type="dxa"/>
            <w:tcBorders>
              <w:top w:val="nil"/>
              <w:bottom w:val="nil"/>
            </w:tcBorders>
          </w:tcPr>
          <w:p w14:paraId="23B7790E" w14:textId="77777777" w:rsidR="00116C54" w:rsidRPr="00F23047" w:rsidRDefault="00116C54">
            <w:pPr>
              <w:pStyle w:val="ConsPlusNormal"/>
              <w:rPr>
                <w:rFonts w:ascii="Times New Roman" w:hAnsi="Times New Roman" w:cs="Times New Roman"/>
                <w:sz w:val="28"/>
                <w:szCs w:val="28"/>
              </w:rPr>
            </w:pPr>
          </w:p>
        </w:tc>
        <w:tc>
          <w:tcPr>
            <w:tcW w:w="963" w:type="dxa"/>
            <w:tcBorders>
              <w:top w:val="nil"/>
              <w:bottom w:val="nil"/>
            </w:tcBorders>
          </w:tcPr>
          <w:p w14:paraId="50ABD664" w14:textId="77777777" w:rsidR="00116C54" w:rsidRPr="00F23047" w:rsidRDefault="00116C54">
            <w:pPr>
              <w:pStyle w:val="ConsPlusNormal"/>
              <w:rPr>
                <w:rFonts w:ascii="Times New Roman" w:hAnsi="Times New Roman" w:cs="Times New Roman"/>
                <w:sz w:val="28"/>
                <w:szCs w:val="28"/>
              </w:rPr>
            </w:pPr>
          </w:p>
        </w:tc>
        <w:tc>
          <w:tcPr>
            <w:tcW w:w="963" w:type="dxa"/>
            <w:tcBorders>
              <w:top w:val="nil"/>
              <w:bottom w:val="nil"/>
            </w:tcBorders>
          </w:tcPr>
          <w:p w14:paraId="6B4C9F08" w14:textId="77777777" w:rsidR="00116C54" w:rsidRPr="00F23047" w:rsidRDefault="00116C54">
            <w:pPr>
              <w:pStyle w:val="ConsPlusNormal"/>
              <w:rPr>
                <w:rFonts w:ascii="Times New Roman" w:hAnsi="Times New Roman" w:cs="Times New Roman"/>
                <w:sz w:val="28"/>
                <w:szCs w:val="28"/>
              </w:rPr>
            </w:pPr>
          </w:p>
        </w:tc>
        <w:tc>
          <w:tcPr>
            <w:tcW w:w="763" w:type="dxa"/>
            <w:tcBorders>
              <w:top w:val="nil"/>
              <w:bottom w:val="nil"/>
            </w:tcBorders>
          </w:tcPr>
          <w:p w14:paraId="757DD48A" w14:textId="77777777" w:rsidR="00116C54" w:rsidRPr="00F23047" w:rsidRDefault="00116C54">
            <w:pPr>
              <w:pStyle w:val="ConsPlusNormal"/>
              <w:rPr>
                <w:rFonts w:ascii="Times New Roman" w:hAnsi="Times New Roman" w:cs="Times New Roman"/>
                <w:sz w:val="28"/>
                <w:szCs w:val="28"/>
              </w:rPr>
            </w:pPr>
          </w:p>
        </w:tc>
        <w:tc>
          <w:tcPr>
            <w:tcW w:w="3260" w:type="dxa"/>
          </w:tcPr>
          <w:p w14:paraId="774F9BDB"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35. Решение о подготовке и реализации бюджетных инвестиций в объекты соответственно государственной </w:t>
            </w:r>
            <w:r w:rsidRPr="00F23047">
              <w:rPr>
                <w:rFonts w:ascii="Times New Roman" w:hAnsi="Times New Roman" w:cs="Times New Roman"/>
                <w:sz w:val="28"/>
                <w:szCs w:val="28"/>
              </w:rPr>
              <w:lastRenderedPageBreak/>
              <w:t>собственности субъекта Российской Федерации или муниципальной собственности, принятое в установленном порядке (в отношении объектов капитального строительства государственной собственности субъектов Российской Федерации и (или) муниципальной собственности, в том числе объектов, строительство, реконструкция которых финансируется с привлечением средств федерального бюджета);</w:t>
            </w:r>
          </w:p>
        </w:tc>
        <w:tc>
          <w:tcPr>
            <w:tcW w:w="1701" w:type="dxa"/>
            <w:tcBorders>
              <w:top w:val="nil"/>
              <w:bottom w:val="nil"/>
            </w:tcBorders>
          </w:tcPr>
          <w:p w14:paraId="441B05C9" w14:textId="77777777" w:rsidR="00116C54" w:rsidRPr="00F23047" w:rsidRDefault="00116C54">
            <w:pPr>
              <w:pStyle w:val="ConsPlusNormal"/>
              <w:rPr>
                <w:rFonts w:ascii="Times New Roman" w:hAnsi="Times New Roman" w:cs="Times New Roman"/>
                <w:sz w:val="28"/>
                <w:szCs w:val="28"/>
              </w:rPr>
            </w:pPr>
          </w:p>
        </w:tc>
        <w:tc>
          <w:tcPr>
            <w:tcW w:w="1985" w:type="dxa"/>
          </w:tcPr>
          <w:p w14:paraId="5BB9D924"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1559" w:type="dxa"/>
          </w:tcPr>
          <w:p w14:paraId="03CC3437"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Для всех объектов капитального строительс</w:t>
            </w:r>
            <w:r w:rsidRPr="00F23047">
              <w:rPr>
                <w:rFonts w:ascii="Times New Roman" w:hAnsi="Times New Roman" w:cs="Times New Roman"/>
                <w:sz w:val="28"/>
                <w:szCs w:val="28"/>
              </w:rPr>
              <w:lastRenderedPageBreak/>
              <w:t>тва</w:t>
            </w:r>
          </w:p>
        </w:tc>
        <w:tc>
          <w:tcPr>
            <w:tcW w:w="1418" w:type="dxa"/>
          </w:tcPr>
          <w:p w14:paraId="4BFBD84E"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lastRenderedPageBreak/>
              <w:t>-</w:t>
            </w:r>
          </w:p>
        </w:tc>
      </w:tr>
      <w:tr w:rsidR="00F23047" w:rsidRPr="00F23047" w14:paraId="6B3C1654" w14:textId="77777777" w:rsidTr="00F23047">
        <w:tblPrEx>
          <w:tblBorders>
            <w:insideH w:val="nil"/>
          </w:tblBorders>
        </w:tblPrEx>
        <w:tc>
          <w:tcPr>
            <w:tcW w:w="510" w:type="dxa"/>
            <w:tcBorders>
              <w:top w:val="nil"/>
              <w:bottom w:val="nil"/>
            </w:tcBorders>
          </w:tcPr>
          <w:p w14:paraId="54E53E95" w14:textId="77777777" w:rsidR="00116C54" w:rsidRPr="00F23047" w:rsidRDefault="00116C54">
            <w:pPr>
              <w:pStyle w:val="ConsPlusNormal"/>
              <w:rPr>
                <w:rFonts w:ascii="Times New Roman" w:hAnsi="Times New Roman" w:cs="Times New Roman"/>
                <w:sz w:val="28"/>
                <w:szCs w:val="28"/>
              </w:rPr>
            </w:pPr>
          </w:p>
        </w:tc>
        <w:tc>
          <w:tcPr>
            <w:tcW w:w="1474" w:type="dxa"/>
            <w:tcBorders>
              <w:top w:val="nil"/>
              <w:bottom w:val="nil"/>
            </w:tcBorders>
          </w:tcPr>
          <w:p w14:paraId="799EB696" w14:textId="77777777" w:rsidR="00116C54" w:rsidRPr="00F23047" w:rsidRDefault="00116C54">
            <w:pPr>
              <w:pStyle w:val="ConsPlusNormal"/>
              <w:rPr>
                <w:rFonts w:ascii="Times New Roman" w:hAnsi="Times New Roman" w:cs="Times New Roman"/>
                <w:sz w:val="28"/>
                <w:szCs w:val="28"/>
              </w:rPr>
            </w:pPr>
          </w:p>
        </w:tc>
        <w:tc>
          <w:tcPr>
            <w:tcW w:w="963" w:type="dxa"/>
            <w:tcBorders>
              <w:top w:val="nil"/>
              <w:bottom w:val="nil"/>
            </w:tcBorders>
          </w:tcPr>
          <w:p w14:paraId="58CF9E3D" w14:textId="77777777" w:rsidR="00116C54" w:rsidRPr="00F23047" w:rsidRDefault="00116C54">
            <w:pPr>
              <w:pStyle w:val="ConsPlusNormal"/>
              <w:rPr>
                <w:rFonts w:ascii="Times New Roman" w:hAnsi="Times New Roman" w:cs="Times New Roman"/>
                <w:sz w:val="28"/>
                <w:szCs w:val="28"/>
              </w:rPr>
            </w:pPr>
          </w:p>
        </w:tc>
        <w:tc>
          <w:tcPr>
            <w:tcW w:w="963" w:type="dxa"/>
            <w:tcBorders>
              <w:top w:val="nil"/>
              <w:bottom w:val="nil"/>
            </w:tcBorders>
          </w:tcPr>
          <w:p w14:paraId="2FF66CD8" w14:textId="77777777" w:rsidR="00116C54" w:rsidRPr="00F23047" w:rsidRDefault="00116C54">
            <w:pPr>
              <w:pStyle w:val="ConsPlusNormal"/>
              <w:rPr>
                <w:rFonts w:ascii="Times New Roman" w:hAnsi="Times New Roman" w:cs="Times New Roman"/>
                <w:sz w:val="28"/>
                <w:szCs w:val="28"/>
              </w:rPr>
            </w:pPr>
          </w:p>
        </w:tc>
        <w:tc>
          <w:tcPr>
            <w:tcW w:w="763" w:type="dxa"/>
            <w:tcBorders>
              <w:top w:val="nil"/>
              <w:bottom w:val="nil"/>
            </w:tcBorders>
          </w:tcPr>
          <w:p w14:paraId="1BBA566A" w14:textId="77777777" w:rsidR="00116C54" w:rsidRPr="00F23047" w:rsidRDefault="00116C54">
            <w:pPr>
              <w:pStyle w:val="ConsPlusNormal"/>
              <w:rPr>
                <w:rFonts w:ascii="Times New Roman" w:hAnsi="Times New Roman" w:cs="Times New Roman"/>
                <w:sz w:val="28"/>
                <w:szCs w:val="28"/>
              </w:rPr>
            </w:pPr>
          </w:p>
        </w:tc>
        <w:tc>
          <w:tcPr>
            <w:tcW w:w="3260" w:type="dxa"/>
          </w:tcPr>
          <w:p w14:paraId="5691DFF9"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36. Решение руководителя государственной компании и корпорации об осуществлении капитальных вложений в объект капитального строительства;</w:t>
            </w:r>
          </w:p>
        </w:tc>
        <w:tc>
          <w:tcPr>
            <w:tcW w:w="1701" w:type="dxa"/>
            <w:tcBorders>
              <w:top w:val="nil"/>
              <w:bottom w:val="nil"/>
            </w:tcBorders>
          </w:tcPr>
          <w:p w14:paraId="354A2787" w14:textId="77777777" w:rsidR="00116C54" w:rsidRPr="00F23047" w:rsidRDefault="00116C54">
            <w:pPr>
              <w:pStyle w:val="ConsPlusNormal"/>
              <w:rPr>
                <w:rFonts w:ascii="Times New Roman" w:hAnsi="Times New Roman" w:cs="Times New Roman"/>
                <w:sz w:val="28"/>
                <w:szCs w:val="28"/>
              </w:rPr>
            </w:pPr>
          </w:p>
        </w:tc>
        <w:tc>
          <w:tcPr>
            <w:tcW w:w="1985" w:type="dxa"/>
          </w:tcPr>
          <w:p w14:paraId="78DB383C" w14:textId="2D64535E" w:rsidR="00116C54" w:rsidRPr="00F23047" w:rsidRDefault="00C0311D">
            <w:pPr>
              <w:pStyle w:val="ConsPlusNormal"/>
              <w:jc w:val="both"/>
              <w:rPr>
                <w:rFonts w:ascii="Times New Roman" w:hAnsi="Times New Roman" w:cs="Times New Roman"/>
                <w:sz w:val="28"/>
                <w:szCs w:val="28"/>
              </w:rPr>
            </w:pPr>
            <w:hyperlink r:id="rId132" w:history="1">
              <w:r w:rsidR="00116C54" w:rsidRPr="00F23047">
                <w:rPr>
                  <w:rFonts w:ascii="Times New Roman" w:hAnsi="Times New Roman" w:cs="Times New Roman"/>
                  <w:sz w:val="28"/>
                  <w:szCs w:val="28"/>
                </w:rPr>
                <w:t>Подпункт "</w:t>
              </w:r>
              <w:proofErr w:type="gramStart"/>
              <w:r w:rsidR="00116C54" w:rsidRPr="00F23047">
                <w:rPr>
                  <w:rFonts w:ascii="Times New Roman" w:hAnsi="Times New Roman" w:cs="Times New Roman"/>
                  <w:sz w:val="28"/>
                  <w:szCs w:val="28"/>
                </w:rPr>
                <w:t>л(</w:t>
              </w:r>
              <w:proofErr w:type="gramEnd"/>
              <w:r w:rsidR="00116C54" w:rsidRPr="00F23047">
                <w:rPr>
                  <w:rFonts w:ascii="Times New Roman" w:hAnsi="Times New Roman" w:cs="Times New Roman"/>
                  <w:sz w:val="28"/>
                  <w:szCs w:val="28"/>
                </w:rPr>
                <w:t>4)" пункта 13</w:t>
              </w:r>
            </w:hyperlink>
            <w:r w:rsidR="00116C54" w:rsidRPr="00F23047">
              <w:rPr>
                <w:rFonts w:ascii="Times New Roman" w:hAnsi="Times New Roman" w:cs="Times New Roman"/>
                <w:sz w:val="28"/>
                <w:szCs w:val="28"/>
              </w:rPr>
              <w:t xml:space="preserve"> постановления Правительства Российской Федерации от 5 марта 2007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w:t>
            </w:r>
            <w:r w:rsidR="00116C54" w:rsidRPr="00F23047">
              <w:rPr>
                <w:rFonts w:ascii="Times New Roman" w:hAnsi="Times New Roman" w:cs="Times New Roman"/>
                <w:sz w:val="28"/>
                <w:szCs w:val="28"/>
              </w:rPr>
              <w:lastRenderedPageBreak/>
              <w:t>145</w:t>
            </w:r>
          </w:p>
        </w:tc>
        <w:tc>
          <w:tcPr>
            <w:tcW w:w="1559" w:type="dxa"/>
          </w:tcPr>
          <w:p w14:paraId="0D095FF8"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lastRenderedPageBreak/>
              <w:t>Для всех объектов капитального строительства</w:t>
            </w:r>
          </w:p>
        </w:tc>
        <w:tc>
          <w:tcPr>
            <w:tcW w:w="1418" w:type="dxa"/>
          </w:tcPr>
          <w:p w14:paraId="3BB35E79"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Для капитального строительства, строительство, реконстру</w:t>
            </w:r>
            <w:r w:rsidRPr="00F23047">
              <w:rPr>
                <w:rFonts w:ascii="Times New Roman" w:hAnsi="Times New Roman" w:cs="Times New Roman"/>
                <w:sz w:val="28"/>
                <w:szCs w:val="28"/>
              </w:rPr>
              <w:lastRenderedPageBreak/>
              <w:t>кция которых финансируется с привлечением средств государственных компаний и корпораций (без привлечения средств бюджетов бюджетной системы Российской Федерации)</w:t>
            </w:r>
          </w:p>
        </w:tc>
      </w:tr>
      <w:tr w:rsidR="00F23047" w:rsidRPr="00F23047" w14:paraId="3735F291" w14:textId="77777777" w:rsidTr="00F23047">
        <w:tblPrEx>
          <w:tblBorders>
            <w:insideH w:val="nil"/>
          </w:tblBorders>
        </w:tblPrEx>
        <w:tc>
          <w:tcPr>
            <w:tcW w:w="510" w:type="dxa"/>
            <w:tcBorders>
              <w:top w:val="nil"/>
              <w:bottom w:val="nil"/>
            </w:tcBorders>
          </w:tcPr>
          <w:p w14:paraId="7B319491" w14:textId="77777777" w:rsidR="00116C54" w:rsidRPr="00F23047" w:rsidRDefault="00116C54">
            <w:pPr>
              <w:pStyle w:val="ConsPlusNormal"/>
              <w:rPr>
                <w:rFonts w:ascii="Times New Roman" w:hAnsi="Times New Roman" w:cs="Times New Roman"/>
                <w:sz w:val="28"/>
                <w:szCs w:val="28"/>
              </w:rPr>
            </w:pPr>
          </w:p>
        </w:tc>
        <w:tc>
          <w:tcPr>
            <w:tcW w:w="1474" w:type="dxa"/>
            <w:tcBorders>
              <w:top w:val="nil"/>
              <w:bottom w:val="nil"/>
            </w:tcBorders>
          </w:tcPr>
          <w:p w14:paraId="381D68DA" w14:textId="77777777" w:rsidR="00116C54" w:rsidRPr="00F23047" w:rsidRDefault="00116C54">
            <w:pPr>
              <w:pStyle w:val="ConsPlusNormal"/>
              <w:rPr>
                <w:rFonts w:ascii="Times New Roman" w:hAnsi="Times New Roman" w:cs="Times New Roman"/>
                <w:sz w:val="28"/>
                <w:szCs w:val="28"/>
              </w:rPr>
            </w:pPr>
          </w:p>
        </w:tc>
        <w:tc>
          <w:tcPr>
            <w:tcW w:w="963" w:type="dxa"/>
            <w:tcBorders>
              <w:top w:val="nil"/>
              <w:bottom w:val="nil"/>
            </w:tcBorders>
          </w:tcPr>
          <w:p w14:paraId="5B4C3581" w14:textId="77777777" w:rsidR="00116C54" w:rsidRPr="00F23047" w:rsidRDefault="00116C54">
            <w:pPr>
              <w:pStyle w:val="ConsPlusNormal"/>
              <w:rPr>
                <w:rFonts w:ascii="Times New Roman" w:hAnsi="Times New Roman" w:cs="Times New Roman"/>
                <w:sz w:val="28"/>
                <w:szCs w:val="28"/>
              </w:rPr>
            </w:pPr>
          </w:p>
        </w:tc>
        <w:tc>
          <w:tcPr>
            <w:tcW w:w="963" w:type="dxa"/>
            <w:tcBorders>
              <w:top w:val="nil"/>
              <w:bottom w:val="nil"/>
            </w:tcBorders>
          </w:tcPr>
          <w:p w14:paraId="15AD8C8D" w14:textId="77777777" w:rsidR="00116C54" w:rsidRPr="00F23047" w:rsidRDefault="00116C54">
            <w:pPr>
              <w:pStyle w:val="ConsPlusNormal"/>
              <w:rPr>
                <w:rFonts w:ascii="Times New Roman" w:hAnsi="Times New Roman" w:cs="Times New Roman"/>
                <w:sz w:val="28"/>
                <w:szCs w:val="28"/>
              </w:rPr>
            </w:pPr>
          </w:p>
        </w:tc>
        <w:tc>
          <w:tcPr>
            <w:tcW w:w="763" w:type="dxa"/>
            <w:tcBorders>
              <w:top w:val="nil"/>
              <w:bottom w:val="nil"/>
            </w:tcBorders>
          </w:tcPr>
          <w:p w14:paraId="3DF5CC46" w14:textId="77777777" w:rsidR="00116C54" w:rsidRPr="00F23047" w:rsidRDefault="00116C54">
            <w:pPr>
              <w:pStyle w:val="ConsPlusNormal"/>
              <w:rPr>
                <w:rFonts w:ascii="Times New Roman" w:hAnsi="Times New Roman" w:cs="Times New Roman"/>
                <w:sz w:val="28"/>
                <w:szCs w:val="28"/>
              </w:rPr>
            </w:pPr>
          </w:p>
        </w:tc>
        <w:tc>
          <w:tcPr>
            <w:tcW w:w="3260" w:type="dxa"/>
          </w:tcPr>
          <w:p w14:paraId="19AA651C"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37. Письмо главного распорядителя бюджетных средств, подтверждающее указанную в заявлении </w:t>
            </w:r>
            <w:r w:rsidRPr="00F23047">
              <w:rPr>
                <w:rFonts w:ascii="Times New Roman" w:hAnsi="Times New Roman" w:cs="Times New Roman"/>
                <w:sz w:val="28"/>
                <w:szCs w:val="28"/>
              </w:rPr>
              <w:lastRenderedPageBreak/>
              <w:t>сметную или предполагаемую (предельную) стоимость строительства, реконструкции объекта капитального строительства, содержащее информацию о предполагаемых источниках финансирования строительства, реконструкции объекта капитального строительства, предусмотренных законом (решением) о бюджете, либо внебюджетных источниках</w:t>
            </w:r>
          </w:p>
        </w:tc>
        <w:tc>
          <w:tcPr>
            <w:tcW w:w="1701" w:type="dxa"/>
            <w:tcBorders>
              <w:top w:val="nil"/>
              <w:bottom w:val="nil"/>
            </w:tcBorders>
          </w:tcPr>
          <w:p w14:paraId="38F5A82E" w14:textId="77777777" w:rsidR="00116C54" w:rsidRPr="00F23047" w:rsidRDefault="00116C54">
            <w:pPr>
              <w:pStyle w:val="ConsPlusNormal"/>
              <w:rPr>
                <w:rFonts w:ascii="Times New Roman" w:hAnsi="Times New Roman" w:cs="Times New Roman"/>
                <w:sz w:val="28"/>
                <w:szCs w:val="28"/>
              </w:rPr>
            </w:pPr>
          </w:p>
        </w:tc>
        <w:tc>
          <w:tcPr>
            <w:tcW w:w="1985" w:type="dxa"/>
          </w:tcPr>
          <w:p w14:paraId="4341D1B7"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1559" w:type="dxa"/>
          </w:tcPr>
          <w:p w14:paraId="4F172DA0"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w:t>
            </w:r>
          </w:p>
        </w:tc>
        <w:tc>
          <w:tcPr>
            <w:tcW w:w="1418" w:type="dxa"/>
          </w:tcPr>
          <w:p w14:paraId="473E2C4A"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В случае отсутствия решений (актов), указанных </w:t>
            </w:r>
            <w:r w:rsidRPr="00F23047">
              <w:rPr>
                <w:rFonts w:ascii="Times New Roman" w:hAnsi="Times New Roman" w:cs="Times New Roman"/>
                <w:sz w:val="28"/>
                <w:szCs w:val="28"/>
              </w:rPr>
              <w:lastRenderedPageBreak/>
              <w:t>в пунктах 18 - 21 перечня входящих документов настоящего раздела, а также в случае, если сметная стоимость строительства, реконструкции объекта капитального строительства, указанная в проектной документации, превышае</w:t>
            </w:r>
            <w:r w:rsidRPr="00F23047">
              <w:rPr>
                <w:rFonts w:ascii="Times New Roman" w:hAnsi="Times New Roman" w:cs="Times New Roman"/>
                <w:sz w:val="28"/>
                <w:szCs w:val="28"/>
              </w:rPr>
              <w:lastRenderedPageBreak/>
              <w:t>т сметную или предполагаемую (предельную) стоимость строительства, реконструкции объекта капитального строительства, установленную в отношении объекта капитального строительства соответствующим решением (актом)</w:t>
            </w:r>
          </w:p>
        </w:tc>
      </w:tr>
      <w:tr w:rsidR="00F23047" w:rsidRPr="00F23047" w14:paraId="2AB4AA17" w14:textId="77777777" w:rsidTr="00F23047">
        <w:tblPrEx>
          <w:tblBorders>
            <w:insideH w:val="nil"/>
          </w:tblBorders>
        </w:tblPrEx>
        <w:tc>
          <w:tcPr>
            <w:tcW w:w="510" w:type="dxa"/>
            <w:tcBorders>
              <w:top w:val="nil"/>
              <w:bottom w:val="nil"/>
            </w:tcBorders>
          </w:tcPr>
          <w:p w14:paraId="2BA77CCB" w14:textId="77777777" w:rsidR="00116C54" w:rsidRPr="00F23047" w:rsidRDefault="00116C54">
            <w:pPr>
              <w:pStyle w:val="ConsPlusNormal"/>
              <w:rPr>
                <w:rFonts w:ascii="Times New Roman" w:hAnsi="Times New Roman" w:cs="Times New Roman"/>
                <w:sz w:val="28"/>
                <w:szCs w:val="28"/>
              </w:rPr>
            </w:pPr>
          </w:p>
        </w:tc>
        <w:tc>
          <w:tcPr>
            <w:tcW w:w="1474" w:type="dxa"/>
            <w:tcBorders>
              <w:top w:val="nil"/>
              <w:bottom w:val="nil"/>
            </w:tcBorders>
          </w:tcPr>
          <w:p w14:paraId="536B4299" w14:textId="77777777" w:rsidR="00116C54" w:rsidRPr="00F23047" w:rsidRDefault="00116C54">
            <w:pPr>
              <w:pStyle w:val="ConsPlusNormal"/>
              <w:rPr>
                <w:rFonts w:ascii="Times New Roman" w:hAnsi="Times New Roman" w:cs="Times New Roman"/>
                <w:sz w:val="28"/>
                <w:szCs w:val="28"/>
              </w:rPr>
            </w:pPr>
          </w:p>
        </w:tc>
        <w:tc>
          <w:tcPr>
            <w:tcW w:w="963" w:type="dxa"/>
            <w:tcBorders>
              <w:top w:val="nil"/>
              <w:bottom w:val="nil"/>
            </w:tcBorders>
          </w:tcPr>
          <w:p w14:paraId="54E6D307" w14:textId="77777777" w:rsidR="00116C54" w:rsidRPr="00F23047" w:rsidRDefault="00116C54">
            <w:pPr>
              <w:pStyle w:val="ConsPlusNormal"/>
              <w:rPr>
                <w:rFonts w:ascii="Times New Roman" w:hAnsi="Times New Roman" w:cs="Times New Roman"/>
                <w:sz w:val="28"/>
                <w:szCs w:val="28"/>
              </w:rPr>
            </w:pPr>
          </w:p>
        </w:tc>
        <w:tc>
          <w:tcPr>
            <w:tcW w:w="963" w:type="dxa"/>
            <w:tcBorders>
              <w:top w:val="nil"/>
              <w:bottom w:val="nil"/>
            </w:tcBorders>
          </w:tcPr>
          <w:p w14:paraId="363A9F84" w14:textId="77777777" w:rsidR="00116C54" w:rsidRPr="00F23047" w:rsidRDefault="00116C54">
            <w:pPr>
              <w:pStyle w:val="ConsPlusNormal"/>
              <w:rPr>
                <w:rFonts w:ascii="Times New Roman" w:hAnsi="Times New Roman" w:cs="Times New Roman"/>
                <w:sz w:val="28"/>
                <w:szCs w:val="28"/>
              </w:rPr>
            </w:pPr>
          </w:p>
        </w:tc>
        <w:tc>
          <w:tcPr>
            <w:tcW w:w="763" w:type="dxa"/>
            <w:tcBorders>
              <w:top w:val="nil"/>
              <w:bottom w:val="nil"/>
            </w:tcBorders>
          </w:tcPr>
          <w:p w14:paraId="02065AFB" w14:textId="77777777" w:rsidR="00116C54" w:rsidRPr="00F23047" w:rsidRDefault="00116C54">
            <w:pPr>
              <w:pStyle w:val="ConsPlusNormal"/>
              <w:rPr>
                <w:rFonts w:ascii="Times New Roman" w:hAnsi="Times New Roman" w:cs="Times New Roman"/>
                <w:sz w:val="28"/>
                <w:szCs w:val="28"/>
              </w:rPr>
            </w:pPr>
          </w:p>
        </w:tc>
        <w:tc>
          <w:tcPr>
            <w:tcW w:w="3260" w:type="dxa"/>
          </w:tcPr>
          <w:p w14:paraId="48DD025C"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38. Документ, подтверждающий передачу проектной документации и (или) результатов инженерных изысканий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r:id="rId133" w:history="1">
              <w:r w:rsidRPr="00F23047">
                <w:rPr>
                  <w:rFonts w:ascii="Times New Roman" w:hAnsi="Times New Roman" w:cs="Times New Roman"/>
                  <w:sz w:val="28"/>
                  <w:szCs w:val="28"/>
                </w:rPr>
                <w:t>частями 1.1</w:t>
              </w:r>
            </w:hyperlink>
            <w:r w:rsidRPr="00F23047">
              <w:rPr>
                <w:rFonts w:ascii="Times New Roman" w:hAnsi="Times New Roman" w:cs="Times New Roman"/>
                <w:sz w:val="28"/>
                <w:szCs w:val="28"/>
              </w:rPr>
              <w:t xml:space="preserve"> и </w:t>
            </w:r>
            <w:hyperlink r:id="rId134" w:history="1">
              <w:r w:rsidRPr="00F23047">
                <w:rPr>
                  <w:rFonts w:ascii="Times New Roman" w:hAnsi="Times New Roman" w:cs="Times New Roman"/>
                  <w:sz w:val="28"/>
                  <w:szCs w:val="28"/>
                </w:rPr>
                <w:t>1.2 статьи 48</w:t>
              </w:r>
            </w:hyperlink>
            <w:r w:rsidRPr="00F23047">
              <w:rPr>
                <w:rFonts w:ascii="Times New Roman" w:hAnsi="Times New Roman" w:cs="Times New Roman"/>
                <w:sz w:val="28"/>
                <w:szCs w:val="28"/>
              </w:rPr>
              <w:t xml:space="preserve"> </w:t>
            </w:r>
            <w:proofErr w:type="spellStart"/>
            <w:r w:rsidRPr="00F23047">
              <w:rPr>
                <w:rFonts w:ascii="Times New Roman" w:hAnsi="Times New Roman" w:cs="Times New Roman"/>
                <w:sz w:val="28"/>
                <w:szCs w:val="28"/>
              </w:rPr>
              <w:t>ГрК</w:t>
            </w:r>
            <w:proofErr w:type="spellEnd"/>
            <w:r w:rsidRPr="00F23047">
              <w:rPr>
                <w:rFonts w:ascii="Times New Roman" w:hAnsi="Times New Roman" w:cs="Times New Roman"/>
                <w:sz w:val="28"/>
                <w:szCs w:val="28"/>
              </w:rPr>
              <w:t xml:space="preserve"> РФ;</w:t>
            </w:r>
          </w:p>
        </w:tc>
        <w:tc>
          <w:tcPr>
            <w:tcW w:w="1701" w:type="dxa"/>
            <w:tcBorders>
              <w:top w:val="nil"/>
              <w:bottom w:val="nil"/>
            </w:tcBorders>
          </w:tcPr>
          <w:p w14:paraId="61B05F96" w14:textId="77777777" w:rsidR="00116C54" w:rsidRPr="00F23047" w:rsidRDefault="00116C54">
            <w:pPr>
              <w:pStyle w:val="ConsPlusNormal"/>
              <w:rPr>
                <w:rFonts w:ascii="Times New Roman" w:hAnsi="Times New Roman" w:cs="Times New Roman"/>
                <w:sz w:val="28"/>
                <w:szCs w:val="28"/>
              </w:rPr>
            </w:pPr>
          </w:p>
        </w:tc>
        <w:tc>
          <w:tcPr>
            <w:tcW w:w="1985" w:type="dxa"/>
          </w:tcPr>
          <w:p w14:paraId="464FD801"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1559" w:type="dxa"/>
          </w:tcPr>
          <w:p w14:paraId="001E8864"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w:t>
            </w:r>
          </w:p>
        </w:tc>
        <w:tc>
          <w:tcPr>
            <w:tcW w:w="1418" w:type="dxa"/>
          </w:tcPr>
          <w:p w14:paraId="2E6318A1"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57C2CB91" w14:textId="77777777" w:rsidTr="00F23047">
        <w:tc>
          <w:tcPr>
            <w:tcW w:w="510" w:type="dxa"/>
            <w:tcBorders>
              <w:top w:val="nil"/>
            </w:tcBorders>
          </w:tcPr>
          <w:p w14:paraId="6FEDEECC" w14:textId="77777777" w:rsidR="00116C54" w:rsidRPr="00F23047" w:rsidRDefault="00116C54">
            <w:pPr>
              <w:pStyle w:val="ConsPlusNormal"/>
              <w:rPr>
                <w:rFonts w:ascii="Times New Roman" w:hAnsi="Times New Roman" w:cs="Times New Roman"/>
                <w:sz w:val="28"/>
                <w:szCs w:val="28"/>
              </w:rPr>
            </w:pPr>
          </w:p>
        </w:tc>
        <w:tc>
          <w:tcPr>
            <w:tcW w:w="1474" w:type="dxa"/>
            <w:tcBorders>
              <w:top w:val="nil"/>
            </w:tcBorders>
          </w:tcPr>
          <w:p w14:paraId="15EEFC07" w14:textId="77777777" w:rsidR="00116C54" w:rsidRPr="00F23047" w:rsidRDefault="00116C54">
            <w:pPr>
              <w:pStyle w:val="ConsPlusNormal"/>
              <w:rPr>
                <w:rFonts w:ascii="Times New Roman" w:hAnsi="Times New Roman" w:cs="Times New Roman"/>
                <w:sz w:val="28"/>
                <w:szCs w:val="28"/>
              </w:rPr>
            </w:pPr>
          </w:p>
        </w:tc>
        <w:tc>
          <w:tcPr>
            <w:tcW w:w="963" w:type="dxa"/>
            <w:tcBorders>
              <w:top w:val="nil"/>
            </w:tcBorders>
          </w:tcPr>
          <w:p w14:paraId="0C474C06" w14:textId="77777777" w:rsidR="00116C54" w:rsidRPr="00F23047" w:rsidRDefault="00116C54">
            <w:pPr>
              <w:pStyle w:val="ConsPlusNormal"/>
              <w:rPr>
                <w:rFonts w:ascii="Times New Roman" w:hAnsi="Times New Roman" w:cs="Times New Roman"/>
                <w:sz w:val="28"/>
                <w:szCs w:val="28"/>
              </w:rPr>
            </w:pPr>
          </w:p>
        </w:tc>
        <w:tc>
          <w:tcPr>
            <w:tcW w:w="963" w:type="dxa"/>
            <w:tcBorders>
              <w:top w:val="nil"/>
            </w:tcBorders>
          </w:tcPr>
          <w:p w14:paraId="263C2D7D" w14:textId="77777777" w:rsidR="00116C54" w:rsidRPr="00F23047" w:rsidRDefault="00116C54">
            <w:pPr>
              <w:pStyle w:val="ConsPlusNormal"/>
              <w:rPr>
                <w:rFonts w:ascii="Times New Roman" w:hAnsi="Times New Roman" w:cs="Times New Roman"/>
                <w:sz w:val="28"/>
                <w:szCs w:val="28"/>
              </w:rPr>
            </w:pPr>
          </w:p>
        </w:tc>
        <w:tc>
          <w:tcPr>
            <w:tcW w:w="763" w:type="dxa"/>
            <w:tcBorders>
              <w:top w:val="nil"/>
            </w:tcBorders>
          </w:tcPr>
          <w:p w14:paraId="6DA9EDCC" w14:textId="77777777" w:rsidR="00116C54" w:rsidRPr="00F23047" w:rsidRDefault="00116C54">
            <w:pPr>
              <w:pStyle w:val="ConsPlusNormal"/>
              <w:rPr>
                <w:rFonts w:ascii="Times New Roman" w:hAnsi="Times New Roman" w:cs="Times New Roman"/>
                <w:sz w:val="28"/>
                <w:szCs w:val="28"/>
              </w:rPr>
            </w:pPr>
          </w:p>
        </w:tc>
        <w:tc>
          <w:tcPr>
            <w:tcW w:w="3260" w:type="dxa"/>
          </w:tcPr>
          <w:p w14:paraId="2B149FB3"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39. Заявление о выдаче заключения государственной экспертизы по результатам экспертного сопровождения, в котором указывается информация о выданных по результатам оценки соответствия в рамках экспертного сопровождения </w:t>
            </w:r>
            <w:r w:rsidRPr="00F23047">
              <w:rPr>
                <w:rFonts w:ascii="Times New Roman" w:hAnsi="Times New Roman" w:cs="Times New Roman"/>
                <w:sz w:val="28"/>
                <w:szCs w:val="28"/>
              </w:rPr>
              <w:lastRenderedPageBreak/>
              <w:t>заключениях</w:t>
            </w:r>
          </w:p>
        </w:tc>
        <w:tc>
          <w:tcPr>
            <w:tcW w:w="1701" w:type="dxa"/>
            <w:tcBorders>
              <w:top w:val="nil"/>
            </w:tcBorders>
          </w:tcPr>
          <w:p w14:paraId="513F61C7" w14:textId="77777777" w:rsidR="00116C54" w:rsidRPr="00F23047" w:rsidRDefault="00116C54">
            <w:pPr>
              <w:pStyle w:val="ConsPlusNormal"/>
              <w:rPr>
                <w:rFonts w:ascii="Times New Roman" w:hAnsi="Times New Roman" w:cs="Times New Roman"/>
                <w:sz w:val="28"/>
                <w:szCs w:val="28"/>
              </w:rPr>
            </w:pPr>
          </w:p>
        </w:tc>
        <w:tc>
          <w:tcPr>
            <w:tcW w:w="1985" w:type="dxa"/>
          </w:tcPr>
          <w:p w14:paraId="079701A3"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1559" w:type="dxa"/>
          </w:tcPr>
          <w:p w14:paraId="472684BC"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w:t>
            </w:r>
          </w:p>
        </w:tc>
        <w:tc>
          <w:tcPr>
            <w:tcW w:w="1418" w:type="dxa"/>
          </w:tcPr>
          <w:p w14:paraId="2BBEF4D1"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66A3C9DC" w14:textId="77777777" w:rsidTr="00F23047">
        <w:tc>
          <w:tcPr>
            <w:tcW w:w="510" w:type="dxa"/>
          </w:tcPr>
          <w:p w14:paraId="67086B1D"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5.</w:t>
            </w:r>
          </w:p>
        </w:tc>
        <w:tc>
          <w:tcPr>
            <w:tcW w:w="1474" w:type="dxa"/>
          </w:tcPr>
          <w:p w14:paraId="490237E3"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Подтверждение соответствия вносимых в проектную документацию изменений</w:t>
            </w:r>
          </w:p>
        </w:tc>
        <w:tc>
          <w:tcPr>
            <w:tcW w:w="963" w:type="dxa"/>
          </w:tcPr>
          <w:p w14:paraId="7526DF12"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1 календарных</w:t>
            </w:r>
          </w:p>
        </w:tc>
        <w:tc>
          <w:tcPr>
            <w:tcW w:w="963" w:type="dxa"/>
          </w:tcPr>
          <w:p w14:paraId="6F48AD0C"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763" w:type="dxa"/>
          </w:tcPr>
          <w:p w14:paraId="52239AC5"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3260" w:type="dxa"/>
          </w:tcPr>
          <w:p w14:paraId="3AF569AF"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В соответствии с договором</w:t>
            </w:r>
          </w:p>
        </w:tc>
        <w:tc>
          <w:tcPr>
            <w:tcW w:w="1701" w:type="dxa"/>
          </w:tcPr>
          <w:p w14:paraId="73E42A8C"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Подтверждение соответствия вносимых в проектную документацию изменений требованиям, указанным в </w:t>
            </w:r>
            <w:hyperlink r:id="rId135" w:history="1">
              <w:r w:rsidRPr="00F23047">
                <w:rPr>
                  <w:rFonts w:ascii="Times New Roman" w:hAnsi="Times New Roman" w:cs="Times New Roman"/>
                  <w:sz w:val="28"/>
                  <w:szCs w:val="28"/>
                </w:rPr>
                <w:t>части 3.8 статьи 49</w:t>
              </w:r>
            </w:hyperlink>
            <w:r w:rsidRPr="00F23047">
              <w:rPr>
                <w:rFonts w:ascii="Times New Roman" w:hAnsi="Times New Roman" w:cs="Times New Roman"/>
                <w:sz w:val="28"/>
                <w:szCs w:val="28"/>
              </w:rPr>
              <w:t xml:space="preserve"> </w:t>
            </w:r>
            <w:proofErr w:type="spellStart"/>
            <w:r w:rsidRPr="00F23047">
              <w:rPr>
                <w:rFonts w:ascii="Times New Roman" w:hAnsi="Times New Roman" w:cs="Times New Roman"/>
                <w:sz w:val="28"/>
                <w:szCs w:val="28"/>
              </w:rPr>
              <w:t>ГрК</w:t>
            </w:r>
            <w:proofErr w:type="spellEnd"/>
            <w:r w:rsidRPr="00F23047">
              <w:rPr>
                <w:rFonts w:ascii="Times New Roman" w:hAnsi="Times New Roman" w:cs="Times New Roman"/>
                <w:sz w:val="28"/>
                <w:szCs w:val="28"/>
              </w:rPr>
              <w:t xml:space="preserve"> РФ, предоставленного лицом, являющимся членом саморегулируемой организации, основанной на членстве лиц, осуществляющих подготовку проектной </w:t>
            </w:r>
            <w:r w:rsidRPr="00F23047">
              <w:rPr>
                <w:rFonts w:ascii="Times New Roman" w:hAnsi="Times New Roman" w:cs="Times New Roman"/>
                <w:sz w:val="28"/>
                <w:szCs w:val="28"/>
              </w:rPr>
              <w:lastRenderedPageBreak/>
              <w:t xml:space="preserve">документации, утвержденного привлеченным этим лицом в соответствии с </w:t>
            </w:r>
            <w:hyperlink r:id="rId136" w:history="1">
              <w:proofErr w:type="spellStart"/>
              <w:r w:rsidRPr="00F23047">
                <w:rPr>
                  <w:rFonts w:ascii="Times New Roman" w:hAnsi="Times New Roman" w:cs="Times New Roman"/>
                  <w:sz w:val="28"/>
                  <w:szCs w:val="28"/>
                </w:rPr>
                <w:t>ГрК</w:t>
              </w:r>
              <w:proofErr w:type="spellEnd"/>
            </w:hyperlink>
            <w:r w:rsidRPr="00F23047">
              <w:rPr>
                <w:rFonts w:ascii="Times New Roman" w:hAnsi="Times New Roman" w:cs="Times New Roman"/>
                <w:sz w:val="28"/>
                <w:szCs w:val="28"/>
              </w:rPr>
              <w:t xml:space="preserve"> РФ специалистом по организации архитектурно-строительного проектирования в должности главного инженера проекта.</w:t>
            </w:r>
          </w:p>
        </w:tc>
        <w:tc>
          <w:tcPr>
            <w:tcW w:w="1985" w:type="dxa"/>
          </w:tcPr>
          <w:p w14:paraId="1341441C" w14:textId="77777777" w:rsidR="00116C54" w:rsidRPr="00F23047" w:rsidRDefault="00C0311D">
            <w:pPr>
              <w:pStyle w:val="ConsPlusNormal"/>
              <w:jc w:val="both"/>
              <w:rPr>
                <w:rFonts w:ascii="Times New Roman" w:hAnsi="Times New Roman" w:cs="Times New Roman"/>
                <w:sz w:val="28"/>
                <w:szCs w:val="28"/>
              </w:rPr>
            </w:pPr>
            <w:hyperlink r:id="rId137" w:history="1">
              <w:r w:rsidR="00116C54" w:rsidRPr="00F23047">
                <w:rPr>
                  <w:rFonts w:ascii="Times New Roman" w:hAnsi="Times New Roman" w:cs="Times New Roman"/>
                  <w:sz w:val="28"/>
                  <w:szCs w:val="28"/>
                </w:rPr>
                <w:t>Статьи 48</w:t>
              </w:r>
            </w:hyperlink>
            <w:r w:rsidR="00116C54" w:rsidRPr="00F23047">
              <w:rPr>
                <w:rFonts w:ascii="Times New Roman" w:hAnsi="Times New Roman" w:cs="Times New Roman"/>
                <w:sz w:val="28"/>
                <w:szCs w:val="28"/>
              </w:rPr>
              <w:t xml:space="preserve">, </w:t>
            </w:r>
            <w:hyperlink r:id="rId138" w:history="1">
              <w:r w:rsidR="00116C54" w:rsidRPr="00F23047">
                <w:rPr>
                  <w:rFonts w:ascii="Times New Roman" w:hAnsi="Times New Roman" w:cs="Times New Roman"/>
                  <w:sz w:val="28"/>
                  <w:szCs w:val="28"/>
                </w:rPr>
                <w:t>49</w:t>
              </w:r>
            </w:hyperlink>
            <w:r w:rsidR="00116C54" w:rsidRPr="00F23047">
              <w:rPr>
                <w:rFonts w:ascii="Times New Roman" w:hAnsi="Times New Roman" w:cs="Times New Roman"/>
                <w:sz w:val="28"/>
                <w:szCs w:val="28"/>
              </w:rPr>
              <w:t xml:space="preserve"> </w:t>
            </w:r>
            <w:proofErr w:type="spellStart"/>
            <w:r w:rsidR="00116C54" w:rsidRPr="00F23047">
              <w:rPr>
                <w:rFonts w:ascii="Times New Roman" w:hAnsi="Times New Roman" w:cs="Times New Roman"/>
                <w:sz w:val="28"/>
                <w:szCs w:val="28"/>
              </w:rPr>
              <w:t>ГрК</w:t>
            </w:r>
            <w:proofErr w:type="spellEnd"/>
            <w:r w:rsidR="00116C54" w:rsidRPr="00F23047">
              <w:rPr>
                <w:rFonts w:ascii="Times New Roman" w:hAnsi="Times New Roman" w:cs="Times New Roman"/>
                <w:sz w:val="28"/>
                <w:szCs w:val="28"/>
              </w:rPr>
              <w:t xml:space="preserve"> РФ</w:t>
            </w:r>
          </w:p>
        </w:tc>
        <w:tc>
          <w:tcPr>
            <w:tcW w:w="1559" w:type="dxa"/>
          </w:tcPr>
          <w:p w14:paraId="49DE9467"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Для всех объектов капитального строительства</w:t>
            </w:r>
          </w:p>
        </w:tc>
        <w:tc>
          <w:tcPr>
            <w:tcW w:w="1418" w:type="dxa"/>
          </w:tcPr>
          <w:p w14:paraId="7AF01007"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14A924F6" w14:textId="77777777" w:rsidTr="00F23047">
        <w:tc>
          <w:tcPr>
            <w:tcW w:w="510" w:type="dxa"/>
          </w:tcPr>
          <w:p w14:paraId="3483FDBA"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6.</w:t>
            </w:r>
          </w:p>
        </w:tc>
        <w:tc>
          <w:tcPr>
            <w:tcW w:w="1474" w:type="dxa"/>
          </w:tcPr>
          <w:p w14:paraId="46A98543"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Получение разрешения на отклонение от </w:t>
            </w:r>
            <w:r w:rsidRPr="00F23047">
              <w:rPr>
                <w:rFonts w:ascii="Times New Roman" w:hAnsi="Times New Roman" w:cs="Times New Roman"/>
                <w:sz w:val="28"/>
                <w:szCs w:val="28"/>
              </w:rPr>
              <w:lastRenderedPageBreak/>
              <w:t>предельных параметров разрешенного строительства, реконструкции объектов капитального строительства</w:t>
            </w:r>
          </w:p>
        </w:tc>
        <w:tc>
          <w:tcPr>
            <w:tcW w:w="963" w:type="dxa"/>
          </w:tcPr>
          <w:p w14:paraId="706A3A1F"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lastRenderedPageBreak/>
              <w:t>79 календарных дней</w:t>
            </w:r>
          </w:p>
        </w:tc>
        <w:tc>
          <w:tcPr>
            <w:tcW w:w="963" w:type="dxa"/>
          </w:tcPr>
          <w:p w14:paraId="3644AED9"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763" w:type="dxa"/>
          </w:tcPr>
          <w:p w14:paraId="03F490C7"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1</w:t>
            </w:r>
          </w:p>
        </w:tc>
        <w:tc>
          <w:tcPr>
            <w:tcW w:w="3260" w:type="dxa"/>
          </w:tcPr>
          <w:p w14:paraId="5862E2E1"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Заявление о предоставлении разрешения на отклонение от предельных параметров </w:t>
            </w:r>
            <w:r w:rsidRPr="00F23047">
              <w:rPr>
                <w:rFonts w:ascii="Times New Roman" w:hAnsi="Times New Roman" w:cs="Times New Roman"/>
                <w:sz w:val="28"/>
                <w:szCs w:val="28"/>
              </w:rPr>
              <w:lastRenderedPageBreak/>
              <w:t>разрешенного строительства, реконструкции объектов капитального строительства</w:t>
            </w:r>
          </w:p>
        </w:tc>
        <w:tc>
          <w:tcPr>
            <w:tcW w:w="1701" w:type="dxa"/>
          </w:tcPr>
          <w:p w14:paraId="64A6C19B"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lastRenderedPageBreak/>
              <w:t xml:space="preserve">Разрешение на отклонение от предельных </w:t>
            </w:r>
            <w:r w:rsidRPr="00F23047">
              <w:rPr>
                <w:rFonts w:ascii="Times New Roman" w:hAnsi="Times New Roman" w:cs="Times New Roman"/>
                <w:sz w:val="28"/>
                <w:szCs w:val="28"/>
              </w:rPr>
              <w:lastRenderedPageBreak/>
              <w:t>параметров разрешенного строительства, реконструкции объектов капитального строительства</w:t>
            </w:r>
          </w:p>
        </w:tc>
        <w:tc>
          <w:tcPr>
            <w:tcW w:w="1985" w:type="dxa"/>
          </w:tcPr>
          <w:p w14:paraId="6C5E386A" w14:textId="77777777" w:rsidR="00116C54" w:rsidRPr="00F23047" w:rsidRDefault="00C0311D">
            <w:pPr>
              <w:pStyle w:val="ConsPlusNormal"/>
              <w:jc w:val="both"/>
              <w:rPr>
                <w:rFonts w:ascii="Times New Roman" w:hAnsi="Times New Roman" w:cs="Times New Roman"/>
                <w:sz w:val="28"/>
                <w:szCs w:val="28"/>
              </w:rPr>
            </w:pPr>
            <w:hyperlink r:id="rId139" w:history="1">
              <w:r w:rsidR="00116C54" w:rsidRPr="00F23047">
                <w:rPr>
                  <w:rFonts w:ascii="Times New Roman" w:hAnsi="Times New Roman" w:cs="Times New Roman"/>
                  <w:sz w:val="28"/>
                  <w:szCs w:val="28"/>
                </w:rPr>
                <w:t>Статья 40</w:t>
              </w:r>
            </w:hyperlink>
            <w:r w:rsidR="00116C54" w:rsidRPr="00F23047">
              <w:rPr>
                <w:rFonts w:ascii="Times New Roman" w:hAnsi="Times New Roman" w:cs="Times New Roman"/>
                <w:sz w:val="28"/>
                <w:szCs w:val="28"/>
              </w:rPr>
              <w:t xml:space="preserve"> </w:t>
            </w:r>
            <w:proofErr w:type="spellStart"/>
            <w:r w:rsidR="00116C54" w:rsidRPr="00F23047">
              <w:rPr>
                <w:rFonts w:ascii="Times New Roman" w:hAnsi="Times New Roman" w:cs="Times New Roman"/>
                <w:sz w:val="28"/>
                <w:szCs w:val="28"/>
              </w:rPr>
              <w:t>ГрК</w:t>
            </w:r>
            <w:proofErr w:type="spellEnd"/>
            <w:r w:rsidR="00116C54" w:rsidRPr="00F23047">
              <w:rPr>
                <w:rFonts w:ascii="Times New Roman" w:hAnsi="Times New Roman" w:cs="Times New Roman"/>
                <w:sz w:val="28"/>
                <w:szCs w:val="28"/>
              </w:rPr>
              <w:t xml:space="preserve"> РФ</w:t>
            </w:r>
          </w:p>
        </w:tc>
        <w:tc>
          <w:tcPr>
            <w:tcW w:w="1559" w:type="dxa"/>
          </w:tcPr>
          <w:p w14:paraId="75A723EE"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Для всех объектов капитального строительс</w:t>
            </w:r>
            <w:r w:rsidRPr="00F23047">
              <w:rPr>
                <w:rFonts w:ascii="Times New Roman" w:hAnsi="Times New Roman" w:cs="Times New Roman"/>
                <w:sz w:val="28"/>
                <w:szCs w:val="28"/>
              </w:rPr>
              <w:lastRenderedPageBreak/>
              <w:t>тва</w:t>
            </w:r>
          </w:p>
        </w:tc>
        <w:tc>
          <w:tcPr>
            <w:tcW w:w="1418" w:type="dxa"/>
          </w:tcPr>
          <w:p w14:paraId="281A512E"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lastRenderedPageBreak/>
              <w:t>-</w:t>
            </w:r>
          </w:p>
        </w:tc>
      </w:tr>
      <w:tr w:rsidR="00F23047" w:rsidRPr="00F23047" w14:paraId="0150E033" w14:textId="77777777" w:rsidTr="00F23047">
        <w:tc>
          <w:tcPr>
            <w:tcW w:w="510" w:type="dxa"/>
            <w:vMerge w:val="restart"/>
          </w:tcPr>
          <w:p w14:paraId="37FB9D47"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7.</w:t>
            </w:r>
          </w:p>
        </w:tc>
        <w:tc>
          <w:tcPr>
            <w:tcW w:w="1474" w:type="dxa"/>
            <w:vMerge w:val="restart"/>
          </w:tcPr>
          <w:p w14:paraId="4ACD7134"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Проведение общего собрания собственников помещений и </w:t>
            </w:r>
            <w:proofErr w:type="spellStart"/>
            <w:r w:rsidRPr="00F23047">
              <w:rPr>
                <w:rFonts w:ascii="Times New Roman" w:hAnsi="Times New Roman" w:cs="Times New Roman"/>
                <w:sz w:val="28"/>
                <w:szCs w:val="28"/>
              </w:rPr>
              <w:t>машино</w:t>
            </w:r>
            <w:proofErr w:type="spellEnd"/>
            <w:r w:rsidRPr="00F23047">
              <w:rPr>
                <w:rFonts w:ascii="Times New Roman" w:hAnsi="Times New Roman" w:cs="Times New Roman"/>
                <w:sz w:val="28"/>
                <w:szCs w:val="28"/>
              </w:rPr>
              <w:t xml:space="preserve">-мест в многоквартирном доме в </w:t>
            </w:r>
            <w:r w:rsidRPr="00F23047">
              <w:rPr>
                <w:rFonts w:ascii="Times New Roman" w:hAnsi="Times New Roman" w:cs="Times New Roman"/>
                <w:sz w:val="28"/>
                <w:szCs w:val="28"/>
              </w:rPr>
              <w:lastRenderedPageBreak/>
              <w:t>целях получения согласия всех правообладателей объекта капитального строительства на реконструкцию объекта капитального строительства (в случае реконструкции ОКС)</w:t>
            </w:r>
          </w:p>
        </w:tc>
        <w:tc>
          <w:tcPr>
            <w:tcW w:w="963" w:type="dxa"/>
            <w:vMerge w:val="restart"/>
          </w:tcPr>
          <w:p w14:paraId="467CAB83"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lastRenderedPageBreak/>
              <w:t>60 календарных дней</w:t>
            </w:r>
          </w:p>
        </w:tc>
        <w:tc>
          <w:tcPr>
            <w:tcW w:w="963" w:type="dxa"/>
            <w:vMerge w:val="restart"/>
          </w:tcPr>
          <w:p w14:paraId="37CC8F57"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763" w:type="dxa"/>
            <w:vMerge w:val="restart"/>
          </w:tcPr>
          <w:p w14:paraId="3DA3D2C6"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1</w:t>
            </w:r>
          </w:p>
        </w:tc>
        <w:tc>
          <w:tcPr>
            <w:tcW w:w="3260" w:type="dxa"/>
            <w:vMerge w:val="restart"/>
          </w:tcPr>
          <w:p w14:paraId="50D9CB6C"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Согласие всех правообладателей объекта капитального строительства в случае реконструкции ОКС</w:t>
            </w:r>
          </w:p>
        </w:tc>
        <w:tc>
          <w:tcPr>
            <w:tcW w:w="1701" w:type="dxa"/>
            <w:vMerge w:val="restart"/>
          </w:tcPr>
          <w:p w14:paraId="4E5DD1BD"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Протокол решения общего собрания собственников помещений и </w:t>
            </w:r>
            <w:proofErr w:type="spellStart"/>
            <w:r w:rsidRPr="00F23047">
              <w:rPr>
                <w:rFonts w:ascii="Times New Roman" w:hAnsi="Times New Roman" w:cs="Times New Roman"/>
                <w:sz w:val="28"/>
                <w:szCs w:val="28"/>
              </w:rPr>
              <w:t>машино</w:t>
            </w:r>
            <w:proofErr w:type="spellEnd"/>
            <w:r w:rsidRPr="00F23047">
              <w:rPr>
                <w:rFonts w:ascii="Times New Roman" w:hAnsi="Times New Roman" w:cs="Times New Roman"/>
                <w:sz w:val="28"/>
                <w:szCs w:val="28"/>
              </w:rPr>
              <w:t xml:space="preserve">-мест в многоквартирном доме, принятое в </w:t>
            </w:r>
            <w:r w:rsidRPr="00F23047">
              <w:rPr>
                <w:rFonts w:ascii="Times New Roman" w:hAnsi="Times New Roman" w:cs="Times New Roman"/>
                <w:sz w:val="28"/>
                <w:szCs w:val="28"/>
              </w:rPr>
              <w:lastRenderedPageBreak/>
              <w:t>соответствии с жилищным законодательством в случае реконструкции многоквартирного дома</w:t>
            </w:r>
          </w:p>
        </w:tc>
        <w:tc>
          <w:tcPr>
            <w:tcW w:w="1985" w:type="dxa"/>
          </w:tcPr>
          <w:p w14:paraId="004421E5" w14:textId="77777777" w:rsidR="00116C54" w:rsidRPr="00F23047" w:rsidRDefault="00C0311D">
            <w:pPr>
              <w:pStyle w:val="ConsPlusNormal"/>
              <w:jc w:val="both"/>
              <w:rPr>
                <w:rFonts w:ascii="Times New Roman" w:hAnsi="Times New Roman" w:cs="Times New Roman"/>
                <w:sz w:val="28"/>
                <w:szCs w:val="28"/>
              </w:rPr>
            </w:pPr>
            <w:hyperlink r:id="rId140" w:history="1">
              <w:r w:rsidR="00116C54" w:rsidRPr="00F23047">
                <w:rPr>
                  <w:rFonts w:ascii="Times New Roman" w:hAnsi="Times New Roman" w:cs="Times New Roman"/>
                  <w:sz w:val="28"/>
                  <w:szCs w:val="28"/>
                </w:rPr>
                <w:t>Статья 51</w:t>
              </w:r>
            </w:hyperlink>
            <w:r w:rsidR="00116C54" w:rsidRPr="00F23047">
              <w:rPr>
                <w:rFonts w:ascii="Times New Roman" w:hAnsi="Times New Roman" w:cs="Times New Roman"/>
                <w:sz w:val="28"/>
                <w:szCs w:val="28"/>
              </w:rPr>
              <w:t xml:space="preserve"> </w:t>
            </w:r>
            <w:proofErr w:type="spellStart"/>
            <w:r w:rsidR="00116C54" w:rsidRPr="00F23047">
              <w:rPr>
                <w:rFonts w:ascii="Times New Roman" w:hAnsi="Times New Roman" w:cs="Times New Roman"/>
                <w:sz w:val="28"/>
                <w:szCs w:val="28"/>
              </w:rPr>
              <w:t>ГрК</w:t>
            </w:r>
            <w:proofErr w:type="spellEnd"/>
            <w:r w:rsidR="00116C54" w:rsidRPr="00F23047">
              <w:rPr>
                <w:rFonts w:ascii="Times New Roman" w:hAnsi="Times New Roman" w:cs="Times New Roman"/>
                <w:sz w:val="28"/>
                <w:szCs w:val="28"/>
              </w:rPr>
              <w:t xml:space="preserve"> РФ</w:t>
            </w:r>
          </w:p>
        </w:tc>
        <w:tc>
          <w:tcPr>
            <w:tcW w:w="1559" w:type="dxa"/>
          </w:tcPr>
          <w:p w14:paraId="50D506B0"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Для всех объектов капитального строительства</w:t>
            </w:r>
          </w:p>
        </w:tc>
        <w:tc>
          <w:tcPr>
            <w:tcW w:w="1418" w:type="dxa"/>
            <w:vMerge w:val="restart"/>
          </w:tcPr>
          <w:p w14:paraId="176E6622"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047BB11A" w14:textId="77777777" w:rsidTr="00F23047">
        <w:tc>
          <w:tcPr>
            <w:tcW w:w="510" w:type="dxa"/>
            <w:vMerge/>
          </w:tcPr>
          <w:p w14:paraId="16B5C0B3" w14:textId="77777777" w:rsidR="00116C54" w:rsidRPr="00F23047" w:rsidRDefault="00116C54">
            <w:pPr>
              <w:spacing w:after="1" w:line="0" w:lineRule="atLeast"/>
              <w:rPr>
                <w:rFonts w:ascii="Times New Roman" w:hAnsi="Times New Roman" w:cs="Times New Roman"/>
                <w:sz w:val="28"/>
                <w:szCs w:val="28"/>
              </w:rPr>
            </w:pPr>
          </w:p>
        </w:tc>
        <w:tc>
          <w:tcPr>
            <w:tcW w:w="1474" w:type="dxa"/>
            <w:vMerge/>
          </w:tcPr>
          <w:p w14:paraId="55AE4109" w14:textId="77777777" w:rsidR="00116C54" w:rsidRPr="00F23047" w:rsidRDefault="00116C54">
            <w:pPr>
              <w:spacing w:after="1" w:line="0" w:lineRule="atLeast"/>
              <w:rPr>
                <w:rFonts w:ascii="Times New Roman" w:hAnsi="Times New Roman" w:cs="Times New Roman"/>
                <w:sz w:val="28"/>
                <w:szCs w:val="28"/>
              </w:rPr>
            </w:pPr>
          </w:p>
        </w:tc>
        <w:tc>
          <w:tcPr>
            <w:tcW w:w="963" w:type="dxa"/>
            <w:vMerge/>
          </w:tcPr>
          <w:p w14:paraId="1901C97B" w14:textId="77777777" w:rsidR="00116C54" w:rsidRPr="00F23047" w:rsidRDefault="00116C54">
            <w:pPr>
              <w:spacing w:after="1" w:line="0" w:lineRule="atLeast"/>
              <w:rPr>
                <w:rFonts w:ascii="Times New Roman" w:hAnsi="Times New Roman" w:cs="Times New Roman"/>
                <w:sz w:val="28"/>
                <w:szCs w:val="28"/>
              </w:rPr>
            </w:pPr>
          </w:p>
        </w:tc>
        <w:tc>
          <w:tcPr>
            <w:tcW w:w="963" w:type="dxa"/>
            <w:vMerge/>
          </w:tcPr>
          <w:p w14:paraId="749B2F53" w14:textId="77777777" w:rsidR="00116C54" w:rsidRPr="00F23047" w:rsidRDefault="00116C54">
            <w:pPr>
              <w:spacing w:after="1" w:line="0" w:lineRule="atLeast"/>
              <w:rPr>
                <w:rFonts w:ascii="Times New Roman" w:hAnsi="Times New Roman" w:cs="Times New Roman"/>
                <w:sz w:val="28"/>
                <w:szCs w:val="28"/>
              </w:rPr>
            </w:pPr>
          </w:p>
        </w:tc>
        <w:tc>
          <w:tcPr>
            <w:tcW w:w="763" w:type="dxa"/>
            <w:vMerge/>
          </w:tcPr>
          <w:p w14:paraId="00737379" w14:textId="77777777" w:rsidR="00116C54" w:rsidRPr="00F23047" w:rsidRDefault="00116C54">
            <w:pPr>
              <w:spacing w:after="1" w:line="0" w:lineRule="atLeast"/>
              <w:rPr>
                <w:rFonts w:ascii="Times New Roman" w:hAnsi="Times New Roman" w:cs="Times New Roman"/>
                <w:sz w:val="28"/>
                <w:szCs w:val="28"/>
              </w:rPr>
            </w:pPr>
          </w:p>
        </w:tc>
        <w:tc>
          <w:tcPr>
            <w:tcW w:w="3260" w:type="dxa"/>
            <w:vMerge/>
          </w:tcPr>
          <w:p w14:paraId="6821A738" w14:textId="77777777" w:rsidR="00116C54" w:rsidRPr="00F23047" w:rsidRDefault="00116C54">
            <w:pPr>
              <w:spacing w:after="1" w:line="0" w:lineRule="atLeast"/>
              <w:rPr>
                <w:rFonts w:ascii="Times New Roman" w:hAnsi="Times New Roman" w:cs="Times New Roman"/>
                <w:sz w:val="28"/>
                <w:szCs w:val="28"/>
              </w:rPr>
            </w:pPr>
          </w:p>
        </w:tc>
        <w:tc>
          <w:tcPr>
            <w:tcW w:w="1701" w:type="dxa"/>
            <w:vMerge/>
          </w:tcPr>
          <w:p w14:paraId="6E190D5F" w14:textId="77777777" w:rsidR="00116C54" w:rsidRPr="00F23047" w:rsidRDefault="00116C54">
            <w:pPr>
              <w:spacing w:after="1" w:line="0" w:lineRule="atLeast"/>
              <w:rPr>
                <w:rFonts w:ascii="Times New Roman" w:hAnsi="Times New Roman" w:cs="Times New Roman"/>
                <w:sz w:val="28"/>
                <w:szCs w:val="28"/>
              </w:rPr>
            </w:pPr>
          </w:p>
        </w:tc>
        <w:tc>
          <w:tcPr>
            <w:tcW w:w="1985" w:type="dxa"/>
          </w:tcPr>
          <w:p w14:paraId="5222EEBF" w14:textId="160BB361"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"Жилищный </w:t>
            </w:r>
            <w:hyperlink r:id="rId141" w:history="1">
              <w:r w:rsidRPr="00F23047">
                <w:rPr>
                  <w:rFonts w:ascii="Times New Roman" w:hAnsi="Times New Roman" w:cs="Times New Roman"/>
                  <w:sz w:val="28"/>
                  <w:szCs w:val="28"/>
                </w:rPr>
                <w:t>кодекс</w:t>
              </w:r>
            </w:hyperlink>
            <w:r w:rsidRPr="00F23047">
              <w:rPr>
                <w:rFonts w:ascii="Times New Roman" w:hAnsi="Times New Roman" w:cs="Times New Roman"/>
                <w:sz w:val="28"/>
                <w:szCs w:val="28"/>
              </w:rPr>
              <w:t xml:space="preserve"> Российской Федерации" от 29 декабря 2004 г. </w:t>
            </w:r>
            <w:r w:rsidR="00F23047">
              <w:rPr>
                <w:rFonts w:ascii="Times New Roman" w:hAnsi="Times New Roman" w:cs="Times New Roman"/>
                <w:sz w:val="28"/>
                <w:szCs w:val="28"/>
              </w:rPr>
              <w:t>№</w:t>
            </w:r>
            <w:r w:rsidRPr="00F23047">
              <w:rPr>
                <w:rFonts w:ascii="Times New Roman" w:hAnsi="Times New Roman" w:cs="Times New Roman"/>
                <w:sz w:val="28"/>
                <w:szCs w:val="28"/>
              </w:rPr>
              <w:t xml:space="preserve"> 188-</w:t>
            </w:r>
            <w:r w:rsidRPr="00F23047">
              <w:rPr>
                <w:rFonts w:ascii="Times New Roman" w:hAnsi="Times New Roman" w:cs="Times New Roman"/>
                <w:sz w:val="28"/>
                <w:szCs w:val="28"/>
              </w:rPr>
              <w:lastRenderedPageBreak/>
              <w:t>ФЗ (далее - ЖК РФ)</w:t>
            </w:r>
          </w:p>
        </w:tc>
        <w:tc>
          <w:tcPr>
            <w:tcW w:w="1559" w:type="dxa"/>
          </w:tcPr>
          <w:p w14:paraId="212DEB55"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lastRenderedPageBreak/>
              <w:t>Для многоквартирного дома</w:t>
            </w:r>
          </w:p>
        </w:tc>
        <w:tc>
          <w:tcPr>
            <w:tcW w:w="1418" w:type="dxa"/>
            <w:vMerge/>
          </w:tcPr>
          <w:p w14:paraId="79A9DC77" w14:textId="77777777" w:rsidR="00116C54" w:rsidRPr="00F23047" w:rsidRDefault="00116C54">
            <w:pPr>
              <w:spacing w:after="1" w:line="0" w:lineRule="atLeast"/>
              <w:rPr>
                <w:rFonts w:ascii="Times New Roman" w:hAnsi="Times New Roman" w:cs="Times New Roman"/>
                <w:sz w:val="28"/>
                <w:szCs w:val="28"/>
              </w:rPr>
            </w:pPr>
          </w:p>
        </w:tc>
      </w:tr>
      <w:tr w:rsidR="00F23047" w:rsidRPr="00F23047" w14:paraId="40E28305" w14:textId="77777777" w:rsidTr="00F23047">
        <w:tc>
          <w:tcPr>
            <w:tcW w:w="510" w:type="dxa"/>
          </w:tcPr>
          <w:p w14:paraId="1845ED44"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8.</w:t>
            </w:r>
          </w:p>
        </w:tc>
        <w:tc>
          <w:tcPr>
            <w:tcW w:w="1474" w:type="dxa"/>
          </w:tcPr>
          <w:p w14:paraId="4DAC13BB"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Получение копии свидетельства об аккредитации </w:t>
            </w:r>
            <w:r w:rsidRPr="00F23047">
              <w:rPr>
                <w:rFonts w:ascii="Times New Roman" w:hAnsi="Times New Roman" w:cs="Times New Roman"/>
                <w:sz w:val="28"/>
                <w:szCs w:val="28"/>
              </w:rPr>
              <w:lastRenderedPageBreak/>
              <w:t>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tc>
        <w:tc>
          <w:tcPr>
            <w:tcW w:w="963" w:type="dxa"/>
          </w:tcPr>
          <w:p w14:paraId="5D7DD874"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lastRenderedPageBreak/>
              <w:t>1 рабочий день</w:t>
            </w:r>
          </w:p>
        </w:tc>
        <w:tc>
          <w:tcPr>
            <w:tcW w:w="963" w:type="dxa"/>
          </w:tcPr>
          <w:p w14:paraId="3FE5CD15" w14:textId="77777777" w:rsidR="00116C54" w:rsidRPr="00F23047" w:rsidRDefault="00116C54">
            <w:pPr>
              <w:pStyle w:val="ConsPlusNormal"/>
              <w:rPr>
                <w:rFonts w:ascii="Times New Roman" w:hAnsi="Times New Roman" w:cs="Times New Roman"/>
                <w:sz w:val="28"/>
                <w:szCs w:val="28"/>
              </w:rPr>
            </w:pPr>
          </w:p>
        </w:tc>
        <w:tc>
          <w:tcPr>
            <w:tcW w:w="763" w:type="dxa"/>
          </w:tcPr>
          <w:p w14:paraId="6DF96A87"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Не установлено</w:t>
            </w:r>
          </w:p>
        </w:tc>
        <w:tc>
          <w:tcPr>
            <w:tcW w:w="3260" w:type="dxa"/>
          </w:tcPr>
          <w:p w14:paraId="1478BD53"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Запрос о предоставлении копии свидетельства об аккредитации юридического лица, выдавшего положительное </w:t>
            </w:r>
            <w:r w:rsidRPr="00F23047">
              <w:rPr>
                <w:rFonts w:ascii="Times New Roman" w:hAnsi="Times New Roman" w:cs="Times New Roman"/>
                <w:sz w:val="28"/>
                <w:szCs w:val="28"/>
              </w:rPr>
              <w:lastRenderedPageBreak/>
              <w:t>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tc>
        <w:tc>
          <w:tcPr>
            <w:tcW w:w="1701" w:type="dxa"/>
          </w:tcPr>
          <w:p w14:paraId="7703CB6D"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lastRenderedPageBreak/>
              <w:t>Копия свидетельства об аккредитации юридическог</w:t>
            </w:r>
            <w:r w:rsidRPr="00F23047">
              <w:rPr>
                <w:rFonts w:ascii="Times New Roman" w:hAnsi="Times New Roman" w:cs="Times New Roman"/>
                <w:sz w:val="28"/>
                <w:szCs w:val="28"/>
              </w:rPr>
              <w:lastRenderedPageBreak/>
              <w:t xml:space="preserve">о лица, выдавшего положительное заключение негосударственной экспертизы проектной </w:t>
            </w:r>
            <w:proofErr w:type="gramStart"/>
            <w:r w:rsidRPr="00F23047">
              <w:rPr>
                <w:rFonts w:ascii="Times New Roman" w:hAnsi="Times New Roman" w:cs="Times New Roman"/>
                <w:sz w:val="28"/>
                <w:szCs w:val="28"/>
              </w:rPr>
              <w:t>документации, в случае, если</w:t>
            </w:r>
            <w:proofErr w:type="gramEnd"/>
            <w:r w:rsidRPr="00F23047">
              <w:rPr>
                <w:rFonts w:ascii="Times New Roman" w:hAnsi="Times New Roman" w:cs="Times New Roman"/>
                <w:sz w:val="28"/>
                <w:szCs w:val="28"/>
              </w:rPr>
              <w:t xml:space="preserve"> представлено заключение негосударственной экспертизы проектной документации</w:t>
            </w:r>
          </w:p>
        </w:tc>
        <w:tc>
          <w:tcPr>
            <w:tcW w:w="1985" w:type="dxa"/>
          </w:tcPr>
          <w:p w14:paraId="67A0103A" w14:textId="77777777" w:rsidR="00116C54" w:rsidRPr="00F23047" w:rsidRDefault="00C0311D">
            <w:pPr>
              <w:pStyle w:val="ConsPlusNormal"/>
              <w:jc w:val="both"/>
              <w:rPr>
                <w:rFonts w:ascii="Times New Roman" w:hAnsi="Times New Roman" w:cs="Times New Roman"/>
                <w:sz w:val="28"/>
                <w:szCs w:val="28"/>
              </w:rPr>
            </w:pPr>
            <w:hyperlink r:id="rId142" w:history="1">
              <w:r w:rsidR="00116C54" w:rsidRPr="00F23047">
                <w:rPr>
                  <w:rFonts w:ascii="Times New Roman" w:hAnsi="Times New Roman" w:cs="Times New Roman"/>
                  <w:sz w:val="28"/>
                  <w:szCs w:val="28"/>
                </w:rPr>
                <w:t>Пункт 7 части 7 статьи 51</w:t>
              </w:r>
            </w:hyperlink>
            <w:r w:rsidR="00116C54" w:rsidRPr="00F23047">
              <w:rPr>
                <w:rFonts w:ascii="Times New Roman" w:hAnsi="Times New Roman" w:cs="Times New Roman"/>
                <w:sz w:val="28"/>
                <w:szCs w:val="28"/>
              </w:rPr>
              <w:t xml:space="preserve"> </w:t>
            </w:r>
            <w:proofErr w:type="spellStart"/>
            <w:r w:rsidR="00116C54" w:rsidRPr="00F23047">
              <w:rPr>
                <w:rFonts w:ascii="Times New Roman" w:hAnsi="Times New Roman" w:cs="Times New Roman"/>
                <w:sz w:val="28"/>
                <w:szCs w:val="28"/>
              </w:rPr>
              <w:t>ГрК</w:t>
            </w:r>
            <w:proofErr w:type="spellEnd"/>
            <w:r w:rsidR="00116C54" w:rsidRPr="00F23047">
              <w:rPr>
                <w:rFonts w:ascii="Times New Roman" w:hAnsi="Times New Roman" w:cs="Times New Roman"/>
                <w:sz w:val="28"/>
                <w:szCs w:val="28"/>
              </w:rPr>
              <w:t xml:space="preserve"> РФ</w:t>
            </w:r>
          </w:p>
        </w:tc>
        <w:tc>
          <w:tcPr>
            <w:tcW w:w="1559" w:type="dxa"/>
          </w:tcPr>
          <w:p w14:paraId="029B7630"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Для всех объектов капитального строительства</w:t>
            </w:r>
          </w:p>
        </w:tc>
        <w:tc>
          <w:tcPr>
            <w:tcW w:w="1418" w:type="dxa"/>
          </w:tcPr>
          <w:p w14:paraId="2111BF3E"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00186020" w14:textId="77777777" w:rsidTr="00F23047">
        <w:tc>
          <w:tcPr>
            <w:tcW w:w="510" w:type="dxa"/>
            <w:vMerge w:val="restart"/>
            <w:tcBorders>
              <w:bottom w:val="nil"/>
            </w:tcBorders>
          </w:tcPr>
          <w:p w14:paraId="4CC92AF6"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lastRenderedPageBreak/>
              <w:t>9.</w:t>
            </w:r>
          </w:p>
        </w:tc>
        <w:tc>
          <w:tcPr>
            <w:tcW w:w="1474" w:type="dxa"/>
            <w:vMerge w:val="restart"/>
            <w:tcBorders>
              <w:bottom w:val="nil"/>
            </w:tcBorders>
          </w:tcPr>
          <w:p w14:paraId="5C81F888"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Подготовка перечня документов для получения разрешения на строительство для объектов культурного наследия</w:t>
            </w:r>
          </w:p>
        </w:tc>
        <w:tc>
          <w:tcPr>
            <w:tcW w:w="963" w:type="dxa"/>
            <w:vMerge w:val="restart"/>
            <w:tcBorders>
              <w:bottom w:val="nil"/>
            </w:tcBorders>
          </w:tcPr>
          <w:p w14:paraId="01285918"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75 рабочих дней</w:t>
            </w:r>
          </w:p>
        </w:tc>
        <w:tc>
          <w:tcPr>
            <w:tcW w:w="963" w:type="dxa"/>
            <w:vMerge w:val="restart"/>
            <w:tcBorders>
              <w:bottom w:val="nil"/>
            </w:tcBorders>
          </w:tcPr>
          <w:p w14:paraId="03EE9F7A"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763" w:type="dxa"/>
            <w:vMerge w:val="restart"/>
            <w:tcBorders>
              <w:bottom w:val="nil"/>
            </w:tcBorders>
          </w:tcPr>
          <w:p w14:paraId="7468AFCF"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23</w:t>
            </w:r>
          </w:p>
        </w:tc>
        <w:tc>
          <w:tcPr>
            <w:tcW w:w="3260" w:type="dxa"/>
            <w:vMerge w:val="restart"/>
            <w:tcBorders>
              <w:bottom w:val="nil"/>
            </w:tcBorders>
          </w:tcPr>
          <w:p w14:paraId="6F2D8F24"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1. Материалы, содержащие информацию о ценности объекта с точки зрения истории, археологии, архитектуры, градостроительства, искусства, науки и техники, эстетики, этнологии или антропологии, социальной культуры;</w:t>
            </w:r>
          </w:p>
          <w:p w14:paraId="41D94B18"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2. Фотографические изображения объекта на момент заключения договора на проведение экспертизы;</w:t>
            </w:r>
          </w:p>
          <w:p w14:paraId="4822AAAA"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3. Проект зоны охраны объекта культурного наследия;</w:t>
            </w:r>
          </w:p>
          <w:p w14:paraId="74FA1884"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4. Копия паспорта объекта культурного наследия;</w:t>
            </w:r>
          </w:p>
          <w:p w14:paraId="398B7B36"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5. Копия охранного обязательства собственника объекта культурного наследия или пользователя указанного объекта (охранно-арендного договора, </w:t>
            </w:r>
            <w:r w:rsidRPr="00F23047">
              <w:rPr>
                <w:rFonts w:ascii="Times New Roman" w:hAnsi="Times New Roman" w:cs="Times New Roman"/>
                <w:sz w:val="28"/>
                <w:szCs w:val="28"/>
              </w:rPr>
              <w:lastRenderedPageBreak/>
              <w:t>охранного договора);</w:t>
            </w:r>
          </w:p>
          <w:p w14:paraId="370298D0"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6. Копия решения органа государственной власти о включении объекта культурного наследия в реестр;</w:t>
            </w:r>
          </w:p>
          <w:p w14:paraId="79AD475D"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7. Копия решения органа государственной власти об утверждении границ территории объекта культурного наследия и правового режима земельных участков в указанных границах;</w:t>
            </w:r>
          </w:p>
        </w:tc>
        <w:tc>
          <w:tcPr>
            <w:tcW w:w="1701" w:type="dxa"/>
            <w:vMerge w:val="restart"/>
            <w:tcBorders>
              <w:bottom w:val="nil"/>
            </w:tcBorders>
          </w:tcPr>
          <w:p w14:paraId="0797B8E5"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lastRenderedPageBreak/>
              <w:t>Заключение историко-культурной экспертизы</w:t>
            </w:r>
          </w:p>
        </w:tc>
        <w:tc>
          <w:tcPr>
            <w:tcW w:w="1985" w:type="dxa"/>
          </w:tcPr>
          <w:p w14:paraId="629CD147" w14:textId="7D5A2003"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Федеральный </w:t>
            </w:r>
            <w:hyperlink r:id="rId143" w:history="1">
              <w:r w:rsidRPr="00F23047">
                <w:rPr>
                  <w:rFonts w:ascii="Times New Roman" w:hAnsi="Times New Roman" w:cs="Times New Roman"/>
                  <w:sz w:val="28"/>
                  <w:szCs w:val="28"/>
                </w:rPr>
                <w:t>закон</w:t>
              </w:r>
            </w:hyperlink>
            <w:r w:rsidRPr="00F23047">
              <w:rPr>
                <w:rFonts w:ascii="Times New Roman" w:hAnsi="Times New Roman" w:cs="Times New Roman"/>
                <w:sz w:val="28"/>
                <w:szCs w:val="28"/>
              </w:rPr>
              <w:t xml:space="preserve"> от 25 июня 2002 г. </w:t>
            </w:r>
            <w:r w:rsidR="00F23047">
              <w:rPr>
                <w:rFonts w:ascii="Times New Roman" w:hAnsi="Times New Roman" w:cs="Times New Roman"/>
                <w:sz w:val="28"/>
                <w:szCs w:val="28"/>
              </w:rPr>
              <w:t>№</w:t>
            </w:r>
            <w:r w:rsidRPr="00F23047">
              <w:rPr>
                <w:rFonts w:ascii="Times New Roman" w:hAnsi="Times New Roman" w:cs="Times New Roman"/>
                <w:sz w:val="28"/>
                <w:szCs w:val="28"/>
              </w:rPr>
              <w:t xml:space="preserve"> 73-ФЗ;</w:t>
            </w:r>
          </w:p>
          <w:p w14:paraId="35157174" w14:textId="43813538" w:rsidR="00116C54" w:rsidRPr="00F23047" w:rsidRDefault="00C0311D">
            <w:pPr>
              <w:pStyle w:val="ConsPlusNormal"/>
              <w:jc w:val="both"/>
              <w:rPr>
                <w:rFonts w:ascii="Times New Roman" w:hAnsi="Times New Roman" w:cs="Times New Roman"/>
                <w:sz w:val="28"/>
                <w:szCs w:val="28"/>
              </w:rPr>
            </w:pPr>
            <w:hyperlink r:id="rId144" w:history="1">
              <w:r w:rsidR="00116C54" w:rsidRPr="00F23047">
                <w:rPr>
                  <w:rFonts w:ascii="Times New Roman" w:hAnsi="Times New Roman" w:cs="Times New Roman"/>
                  <w:sz w:val="28"/>
                  <w:szCs w:val="28"/>
                </w:rPr>
                <w:t>Положение</w:t>
              </w:r>
            </w:hyperlink>
            <w:r w:rsidR="00116C54" w:rsidRPr="00F23047">
              <w:rPr>
                <w:rFonts w:ascii="Times New Roman" w:hAnsi="Times New Roman" w:cs="Times New Roman"/>
                <w:sz w:val="28"/>
                <w:szCs w:val="28"/>
              </w:rPr>
              <w:t xml:space="preserve"> о государственной историко-культурной экспертизе, утвержденное постановлением Правительства Российской Федерации от 15 июля 2009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569 "Об утверждении Положения о государственной историко-культурной экспертизе" (далее - Положение о государственной историко-культурной </w:t>
            </w:r>
            <w:r w:rsidR="00116C54" w:rsidRPr="00F23047">
              <w:rPr>
                <w:rFonts w:ascii="Times New Roman" w:hAnsi="Times New Roman" w:cs="Times New Roman"/>
                <w:sz w:val="28"/>
                <w:szCs w:val="28"/>
              </w:rPr>
              <w:lastRenderedPageBreak/>
              <w:t>экспертизе)</w:t>
            </w:r>
          </w:p>
        </w:tc>
        <w:tc>
          <w:tcPr>
            <w:tcW w:w="1559" w:type="dxa"/>
            <w:vMerge w:val="restart"/>
            <w:tcBorders>
              <w:bottom w:val="nil"/>
            </w:tcBorders>
          </w:tcPr>
          <w:p w14:paraId="12AE2EC2"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lastRenderedPageBreak/>
              <w:t>Для объектов культурного наследия</w:t>
            </w:r>
          </w:p>
        </w:tc>
        <w:tc>
          <w:tcPr>
            <w:tcW w:w="1418" w:type="dxa"/>
            <w:vMerge w:val="restart"/>
            <w:tcBorders>
              <w:bottom w:val="nil"/>
            </w:tcBorders>
          </w:tcPr>
          <w:p w14:paraId="3F44841F"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Устанавливается договором и определяется исходя из объема и сложности выполняемых экспертом работ и общей суммы следующих расходов:</w:t>
            </w:r>
          </w:p>
          <w:p w14:paraId="428D6337"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а) оплата труда эксперта;</w:t>
            </w:r>
          </w:p>
          <w:p w14:paraId="45241989"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б) оплата документов, материалов, техники, средств и </w:t>
            </w:r>
            <w:r w:rsidRPr="00F23047">
              <w:rPr>
                <w:rFonts w:ascii="Times New Roman" w:hAnsi="Times New Roman" w:cs="Times New Roman"/>
                <w:sz w:val="28"/>
                <w:szCs w:val="28"/>
              </w:rPr>
              <w:lastRenderedPageBreak/>
              <w:t>услуг, необходимых для проведения экспертизы;</w:t>
            </w:r>
          </w:p>
          <w:p w14:paraId="14F46D78"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в) оплата транспортных и командировочных расходов, связанных с проведением экспертизы.</w:t>
            </w:r>
          </w:p>
        </w:tc>
      </w:tr>
      <w:tr w:rsidR="00F23047" w:rsidRPr="00F23047" w14:paraId="78E47DDC" w14:textId="77777777" w:rsidTr="00F23047">
        <w:tblPrEx>
          <w:tblBorders>
            <w:insideH w:val="nil"/>
          </w:tblBorders>
        </w:tblPrEx>
        <w:tc>
          <w:tcPr>
            <w:tcW w:w="510" w:type="dxa"/>
            <w:vMerge/>
            <w:tcBorders>
              <w:bottom w:val="nil"/>
            </w:tcBorders>
          </w:tcPr>
          <w:p w14:paraId="422C62B3" w14:textId="77777777" w:rsidR="00116C54" w:rsidRPr="00F23047" w:rsidRDefault="00116C54">
            <w:pPr>
              <w:spacing w:after="1" w:line="0" w:lineRule="atLeast"/>
              <w:rPr>
                <w:rFonts w:ascii="Times New Roman" w:hAnsi="Times New Roman" w:cs="Times New Roman"/>
                <w:sz w:val="28"/>
                <w:szCs w:val="28"/>
              </w:rPr>
            </w:pPr>
          </w:p>
        </w:tc>
        <w:tc>
          <w:tcPr>
            <w:tcW w:w="1474" w:type="dxa"/>
            <w:vMerge/>
            <w:tcBorders>
              <w:bottom w:val="nil"/>
            </w:tcBorders>
          </w:tcPr>
          <w:p w14:paraId="3BD333E9"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bottom w:val="nil"/>
            </w:tcBorders>
          </w:tcPr>
          <w:p w14:paraId="307B52AE"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bottom w:val="nil"/>
            </w:tcBorders>
          </w:tcPr>
          <w:p w14:paraId="061F994F" w14:textId="77777777" w:rsidR="00116C54" w:rsidRPr="00F23047" w:rsidRDefault="00116C54">
            <w:pPr>
              <w:spacing w:after="1" w:line="0" w:lineRule="atLeast"/>
              <w:rPr>
                <w:rFonts w:ascii="Times New Roman" w:hAnsi="Times New Roman" w:cs="Times New Roman"/>
                <w:sz w:val="28"/>
                <w:szCs w:val="28"/>
              </w:rPr>
            </w:pPr>
          </w:p>
        </w:tc>
        <w:tc>
          <w:tcPr>
            <w:tcW w:w="763" w:type="dxa"/>
            <w:vMerge/>
            <w:tcBorders>
              <w:bottom w:val="nil"/>
            </w:tcBorders>
          </w:tcPr>
          <w:p w14:paraId="054912BE" w14:textId="77777777" w:rsidR="00116C54" w:rsidRPr="00F23047" w:rsidRDefault="00116C54">
            <w:pPr>
              <w:spacing w:after="1" w:line="0" w:lineRule="atLeast"/>
              <w:rPr>
                <w:rFonts w:ascii="Times New Roman" w:hAnsi="Times New Roman" w:cs="Times New Roman"/>
                <w:sz w:val="28"/>
                <w:szCs w:val="28"/>
              </w:rPr>
            </w:pPr>
          </w:p>
        </w:tc>
        <w:tc>
          <w:tcPr>
            <w:tcW w:w="3260" w:type="dxa"/>
            <w:vMerge/>
            <w:tcBorders>
              <w:bottom w:val="nil"/>
            </w:tcBorders>
          </w:tcPr>
          <w:p w14:paraId="5F60A87C" w14:textId="77777777" w:rsidR="00116C54" w:rsidRPr="00F23047" w:rsidRDefault="00116C54">
            <w:pPr>
              <w:spacing w:after="1" w:line="0" w:lineRule="atLeast"/>
              <w:rPr>
                <w:rFonts w:ascii="Times New Roman" w:hAnsi="Times New Roman" w:cs="Times New Roman"/>
                <w:sz w:val="28"/>
                <w:szCs w:val="28"/>
              </w:rPr>
            </w:pPr>
          </w:p>
        </w:tc>
        <w:tc>
          <w:tcPr>
            <w:tcW w:w="1701" w:type="dxa"/>
            <w:vMerge/>
            <w:tcBorders>
              <w:bottom w:val="nil"/>
            </w:tcBorders>
          </w:tcPr>
          <w:p w14:paraId="1A2C965C" w14:textId="77777777" w:rsidR="00116C54" w:rsidRPr="00F23047" w:rsidRDefault="00116C54">
            <w:pPr>
              <w:spacing w:after="1" w:line="0" w:lineRule="atLeast"/>
              <w:rPr>
                <w:rFonts w:ascii="Times New Roman" w:hAnsi="Times New Roman" w:cs="Times New Roman"/>
                <w:sz w:val="28"/>
                <w:szCs w:val="28"/>
              </w:rPr>
            </w:pPr>
          </w:p>
        </w:tc>
        <w:tc>
          <w:tcPr>
            <w:tcW w:w="1985" w:type="dxa"/>
          </w:tcPr>
          <w:p w14:paraId="3B90FDD2" w14:textId="05D87F2D" w:rsidR="00116C54" w:rsidRPr="00F23047" w:rsidRDefault="00C0311D">
            <w:pPr>
              <w:pStyle w:val="ConsPlusNormal"/>
              <w:jc w:val="both"/>
              <w:rPr>
                <w:rFonts w:ascii="Times New Roman" w:hAnsi="Times New Roman" w:cs="Times New Roman"/>
                <w:sz w:val="28"/>
                <w:szCs w:val="28"/>
              </w:rPr>
            </w:pPr>
            <w:hyperlink r:id="rId145" w:history="1">
              <w:r w:rsidR="00116C54" w:rsidRPr="00F23047">
                <w:rPr>
                  <w:rFonts w:ascii="Times New Roman" w:hAnsi="Times New Roman" w:cs="Times New Roman"/>
                  <w:sz w:val="28"/>
                  <w:szCs w:val="28"/>
                </w:rPr>
                <w:t>Статья 28</w:t>
              </w:r>
            </w:hyperlink>
            <w:r w:rsidR="00116C54" w:rsidRPr="00F23047">
              <w:rPr>
                <w:rFonts w:ascii="Times New Roman" w:hAnsi="Times New Roman" w:cs="Times New Roman"/>
                <w:sz w:val="28"/>
                <w:szCs w:val="28"/>
              </w:rPr>
              <w:t xml:space="preserve"> Федерального закона от 25 июня 2002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73-ФЗ;</w:t>
            </w:r>
          </w:p>
          <w:p w14:paraId="4466362F"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Положение о государственной историко-культурной экспертизе</w:t>
            </w:r>
          </w:p>
        </w:tc>
        <w:tc>
          <w:tcPr>
            <w:tcW w:w="1559" w:type="dxa"/>
            <w:vMerge/>
            <w:tcBorders>
              <w:bottom w:val="nil"/>
            </w:tcBorders>
          </w:tcPr>
          <w:p w14:paraId="20397B33" w14:textId="77777777" w:rsidR="00116C54" w:rsidRPr="00F23047" w:rsidRDefault="00116C54">
            <w:pPr>
              <w:spacing w:after="1" w:line="0" w:lineRule="atLeast"/>
              <w:rPr>
                <w:rFonts w:ascii="Times New Roman" w:hAnsi="Times New Roman" w:cs="Times New Roman"/>
                <w:sz w:val="28"/>
                <w:szCs w:val="28"/>
              </w:rPr>
            </w:pPr>
          </w:p>
        </w:tc>
        <w:tc>
          <w:tcPr>
            <w:tcW w:w="1418" w:type="dxa"/>
            <w:vMerge/>
            <w:tcBorders>
              <w:bottom w:val="nil"/>
            </w:tcBorders>
          </w:tcPr>
          <w:p w14:paraId="58380A00" w14:textId="77777777" w:rsidR="00116C54" w:rsidRPr="00F23047" w:rsidRDefault="00116C54">
            <w:pPr>
              <w:spacing w:after="1" w:line="0" w:lineRule="atLeast"/>
              <w:rPr>
                <w:rFonts w:ascii="Times New Roman" w:hAnsi="Times New Roman" w:cs="Times New Roman"/>
                <w:sz w:val="28"/>
                <w:szCs w:val="28"/>
              </w:rPr>
            </w:pPr>
          </w:p>
        </w:tc>
      </w:tr>
      <w:tr w:rsidR="00F23047" w:rsidRPr="00F23047" w14:paraId="0907B565" w14:textId="77777777" w:rsidTr="00F23047">
        <w:tblPrEx>
          <w:tblBorders>
            <w:insideH w:val="nil"/>
          </w:tblBorders>
        </w:tblPrEx>
        <w:trPr>
          <w:trHeight w:val="322"/>
        </w:trPr>
        <w:tc>
          <w:tcPr>
            <w:tcW w:w="510" w:type="dxa"/>
            <w:vMerge w:val="restart"/>
            <w:tcBorders>
              <w:top w:val="nil"/>
              <w:bottom w:val="nil"/>
            </w:tcBorders>
          </w:tcPr>
          <w:p w14:paraId="70BD5548" w14:textId="77777777" w:rsidR="00116C54" w:rsidRPr="00F23047" w:rsidRDefault="00116C54">
            <w:pPr>
              <w:pStyle w:val="ConsPlusNormal"/>
              <w:rPr>
                <w:rFonts w:ascii="Times New Roman" w:hAnsi="Times New Roman" w:cs="Times New Roman"/>
                <w:sz w:val="28"/>
                <w:szCs w:val="28"/>
              </w:rPr>
            </w:pPr>
          </w:p>
        </w:tc>
        <w:tc>
          <w:tcPr>
            <w:tcW w:w="1474" w:type="dxa"/>
            <w:vMerge w:val="restart"/>
            <w:tcBorders>
              <w:top w:val="nil"/>
              <w:bottom w:val="nil"/>
            </w:tcBorders>
          </w:tcPr>
          <w:p w14:paraId="2A7DAECF" w14:textId="77777777" w:rsidR="00116C54" w:rsidRPr="00F23047" w:rsidRDefault="00116C54">
            <w:pPr>
              <w:pStyle w:val="ConsPlusNormal"/>
              <w:rPr>
                <w:rFonts w:ascii="Times New Roman" w:hAnsi="Times New Roman" w:cs="Times New Roman"/>
                <w:sz w:val="28"/>
                <w:szCs w:val="28"/>
              </w:rPr>
            </w:pPr>
          </w:p>
        </w:tc>
        <w:tc>
          <w:tcPr>
            <w:tcW w:w="963" w:type="dxa"/>
            <w:vMerge w:val="restart"/>
            <w:tcBorders>
              <w:top w:val="nil"/>
              <w:bottom w:val="nil"/>
            </w:tcBorders>
          </w:tcPr>
          <w:p w14:paraId="32A7F439" w14:textId="77777777" w:rsidR="00116C54" w:rsidRPr="00F23047" w:rsidRDefault="00116C54">
            <w:pPr>
              <w:pStyle w:val="ConsPlusNormal"/>
              <w:rPr>
                <w:rFonts w:ascii="Times New Roman" w:hAnsi="Times New Roman" w:cs="Times New Roman"/>
                <w:sz w:val="28"/>
                <w:szCs w:val="28"/>
              </w:rPr>
            </w:pPr>
          </w:p>
        </w:tc>
        <w:tc>
          <w:tcPr>
            <w:tcW w:w="963" w:type="dxa"/>
            <w:vMerge w:val="restart"/>
            <w:tcBorders>
              <w:top w:val="nil"/>
              <w:bottom w:val="nil"/>
            </w:tcBorders>
          </w:tcPr>
          <w:p w14:paraId="7050EAF2" w14:textId="77777777" w:rsidR="00116C54" w:rsidRPr="00F23047" w:rsidRDefault="00116C54">
            <w:pPr>
              <w:pStyle w:val="ConsPlusNormal"/>
              <w:rPr>
                <w:rFonts w:ascii="Times New Roman" w:hAnsi="Times New Roman" w:cs="Times New Roman"/>
                <w:sz w:val="28"/>
                <w:szCs w:val="28"/>
              </w:rPr>
            </w:pPr>
          </w:p>
        </w:tc>
        <w:tc>
          <w:tcPr>
            <w:tcW w:w="763" w:type="dxa"/>
            <w:vMerge w:val="restart"/>
            <w:tcBorders>
              <w:top w:val="nil"/>
              <w:bottom w:val="nil"/>
            </w:tcBorders>
          </w:tcPr>
          <w:p w14:paraId="6B52479D" w14:textId="77777777" w:rsidR="00116C54" w:rsidRPr="00F23047" w:rsidRDefault="00116C54">
            <w:pPr>
              <w:pStyle w:val="ConsPlusNormal"/>
              <w:rPr>
                <w:rFonts w:ascii="Times New Roman" w:hAnsi="Times New Roman" w:cs="Times New Roman"/>
                <w:sz w:val="28"/>
                <w:szCs w:val="28"/>
              </w:rPr>
            </w:pPr>
          </w:p>
        </w:tc>
        <w:tc>
          <w:tcPr>
            <w:tcW w:w="3260" w:type="dxa"/>
            <w:vMerge/>
            <w:tcBorders>
              <w:bottom w:val="nil"/>
            </w:tcBorders>
          </w:tcPr>
          <w:p w14:paraId="4E923C0F" w14:textId="77777777" w:rsidR="00116C54" w:rsidRPr="00F23047" w:rsidRDefault="00116C54">
            <w:pPr>
              <w:spacing w:after="1" w:line="0" w:lineRule="atLeast"/>
              <w:rPr>
                <w:rFonts w:ascii="Times New Roman" w:hAnsi="Times New Roman" w:cs="Times New Roman"/>
                <w:sz w:val="28"/>
                <w:szCs w:val="28"/>
              </w:rPr>
            </w:pPr>
          </w:p>
        </w:tc>
        <w:tc>
          <w:tcPr>
            <w:tcW w:w="1701" w:type="dxa"/>
            <w:vMerge w:val="restart"/>
            <w:tcBorders>
              <w:top w:val="nil"/>
              <w:bottom w:val="nil"/>
            </w:tcBorders>
          </w:tcPr>
          <w:p w14:paraId="5B16E630" w14:textId="77777777" w:rsidR="00116C54" w:rsidRPr="00F23047" w:rsidRDefault="00116C54">
            <w:pPr>
              <w:pStyle w:val="ConsPlusNormal"/>
              <w:rPr>
                <w:rFonts w:ascii="Times New Roman" w:hAnsi="Times New Roman" w:cs="Times New Roman"/>
                <w:sz w:val="28"/>
                <w:szCs w:val="28"/>
              </w:rPr>
            </w:pPr>
          </w:p>
        </w:tc>
        <w:tc>
          <w:tcPr>
            <w:tcW w:w="1985" w:type="dxa"/>
            <w:vMerge w:val="restart"/>
          </w:tcPr>
          <w:p w14:paraId="18899801" w14:textId="02484E40" w:rsidR="00116C54" w:rsidRPr="00F23047" w:rsidRDefault="00C0311D">
            <w:pPr>
              <w:pStyle w:val="ConsPlusNormal"/>
              <w:jc w:val="both"/>
              <w:rPr>
                <w:rFonts w:ascii="Times New Roman" w:hAnsi="Times New Roman" w:cs="Times New Roman"/>
                <w:sz w:val="28"/>
                <w:szCs w:val="28"/>
              </w:rPr>
            </w:pPr>
            <w:hyperlink r:id="rId146" w:history="1">
              <w:r w:rsidR="00116C54" w:rsidRPr="00F23047">
                <w:rPr>
                  <w:rFonts w:ascii="Times New Roman" w:hAnsi="Times New Roman" w:cs="Times New Roman"/>
                  <w:sz w:val="28"/>
                  <w:szCs w:val="28"/>
                </w:rPr>
                <w:t>Статья 28</w:t>
              </w:r>
            </w:hyperlink>
            <w:r w:rsidR="00116C54" w:rsidRPr="00F23047">
              <w:rPr>
                <w:rFonts w:ascii="Times New Roman" w:hAnsi="Times New Roman" w:cs="Times New Roman"/>
                <w:sz w:val="28"/>
                <w:szCs w:val="28"/>
              </w:rPr>
              <w:t xml:space="preserve"> Федерального закона от 25 июня 2002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73-ФЗ;</w:t>
            </w:r>
          </w:p>
          <w:p w14:paraId="71992CA9"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Положение о государственной историко-</w:t>
            </w:r>
            <w:r w:rsidRPr="00F23047">
              <w:rPr>
                <w:rFonts w:ascii="Times New Roman" w:hAnsi="Times New Roman" w:cs="Times New Roman"/>
                <w:sz w:val="28"/>
                <w:szCs w:val="28"/>
              </w:rPr>
              <w:lastRenderedPageBreak/>
              <w:t>культурной экспертизе</w:t>
            </w:r>
          </w:p>
        </w:tc>
        <w:tc>
          <w:tcPr>
            <w:tcW w:w="1559" w:type="dxa"/>
            <w:vMerge w:val="restart"/>
            <w:tcBorders>
              <w:top w:val="nil"/>
              <w:bottom w:val="nil"/>
            </w:tcBorders>
          </w:tcPr>
          <w:p w14:paraId="1C53487B" w14:textId="77777777" w:rsidR="00116C54" w:rsidRPr="00F23047" w:rsidRDefault="00116C54">
            <w:pPr>
              <w:pStyle w:val="ConsPlusNormal"/>
              <w:jc w:val="both"/>
              <w:rPr>
                <w:rFonts w:ascii="Times New Roman" w:hAnsi="Times New Roman" w:cs="Times New Roman"/>
                <w:sz w:val="28"/>
                <w:szCs w:val="28"/>
              </w:rPr>
            </w:pPr>
          </w:p>
        </w:tc>
        <w:tc>
          <w:tcPr>
            <w:tcW w:w="1418" w:type="dxa"/>
            <w:vMerge w:val="restart"/>
            <w:tcBorders>
              <w:top w:val="nil"/>
              <w:bottom w:val="nil"/>
            </w:tcBorders>
          </w:tcPr>
          <w:p w14:paraId="42105E8A" w14:textId="77777777" w:rsidR="00116C54" w:rsidRPr="00F23047" w:rsidRDefault="00116C54">
            <w:pPr>
              <w:pStyle w:val="ConsPlusNormal"/>
              <w:rPr>
                <w:rFonts w:ascii="Times New Roman" w:hAnsi="Times New Roman" w:cs="Times New Roman"/>
                <w:sz w:val="28"/>
                <w:szCs w:val="28"/>
              </w:rPr>
            </w:pPr>
          </w:p>
        </w:tc>
      </w:tr>
      <w:tr w:rsidR="00F23047" w:rsidRPr="00F23047" w14:paraId="504ACCE8" w14:textId="77777777" w:rsidTr="00F23047">
        <w:tblPrEx>
          <w:tblBorders>
            <w:insideH w:val="nil"/>
          </w:tblBorders>
        </w:tblPrEx>
        <w:trPr>
          <w:trHeight w:val="323"/>
        </w:trPr>
        <w:tc>
          <w:tcPr>
            <w:tcW w:w="510" w:type="dxa"/>
            <w:vMerge/>
            <w:tcBorders>
              <w:top w:val="nil"/>
              <w:bottom w:val="nil"/>
            </w:tcBorders>
          </w:tcPr>
          <w:p w14:paraId="07C68E54" w14:textId="77777777" w:rsidR="00116C54" w:rsidRPr="00F23047" w:rsidRDefault="00116C54">
            <w:pPr>
              <w:spacing w:after="1" w:line="0" w:lineRule="atLeast"/>
              <w:rPr>
                <w:rFonts w:ascii="Times New Roman" w:hAnsi="Times New Roman" w:cs="Times New Roman"/>
                <w:sz w:val="28"/>
                <w:szCs w:val="28"/>
              </w:rPr>
            </w:pPr>
          </w:p>
        </w:tc>
        <w:tc>
          <w:tcPr>
            <w:tcW w:w="1474" w:type="dxa"/>
            <w:vMerge/>
            <w:tcBorders>
              <w:top w:val="nil"/>
              <w:bottom w:val="nil"/>
            </w:tcBorders>
          </w:tcPr>
          <w:p w14:paraId="674EED8D"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59FC2D89"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3A6BCF84" w14:textId="77777777" w:rsidR="00116C54" w:rsidRPr="00F23047" w:rsidRDefault="00116C54">
            <w:pPr>
              <w:spacing w:after="1" w:line="0" w:lineRule="atLeast"/>
              <w:rPr>
                <w:rFonts w:ascii="Times New Roman" w:hAnsi="Times New Roman" w:cs="Times New Roman"/>
                <w:sz w:val="28"/>
                <w:szCs w:val="28"/>
              </w:rPr>
            </w:pPr>
          </w:p>
        </w:tc>
        <w:tc>
          <w:tcPr>
            <w:tcW w:w="763" w:type="dxa"/>
            <w:vMerge/>
            <w:tcBorders>
              <w:top w:val="nil"/>
              <w:bottom w:val="nil"/>
            </w:tcBorders>
          </w:tcPr>
          <w:p w14:paraId="5504C043" w14:textId="77777777" w:rsidR="00116C54" w:rsidRPr="00F23047" w:rsidRDefault="00116C54">
            <w:pPr>
              <w:spacing w:after="1" w:line="0" w:lineRule="atLeast"/>
              <w:rPr>
                <w:rFonts w:ascii="Times New Roman" w:hAnsi="Times New Roman" w:cs="Times New Roman"/>
                <w:sz w:val="28"/>
                <w:szCs w:val="28"/>
              </w:rPr>
            </w:pPr>
          </w:p>
        </w:tc>
        <w:tc>
          <w:tcPr>
            <w:tcW w:w="3260" w:type="dxa"/>
            <w:vMerge w:val="restart"/>
            <w:tcBorders>
              <w:top w:val="nil"/>
              <w:bottom w:val="nil"/>
            </w:tcBorders>
          </w:tcPr>
          <w:p w14:paraId="3250A4DB"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8. Историко-культурный опорный план или его фрагмент для объектов недвижимости и зон охраны объектов культурного наследия, </w:t>
            </w:r>
            <w:r w:rsidRPr="00F23047">
              <w:rPr>
                <w:rFonts w:ascii="Times New Roman" w:hAnsi="Times New Roman" w:cs="Times New Roman"/>
                <w:sz w:val="28"/>
                <w:szCs w:val="28"/>
              </w:rPr>
              <w:lastRenderedPageBreak/>
              <w:t>расположенных в границах исторического поселения;</w:t>
            </w:r>
          </w:p>
          <w:p w14:paraId="5AD12938"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9. Историко-культурный опорный план или его фрагмент либо иные документы и материалы, в которых обосновывается предлагаемая граница историко-культурного заповедника;</w:t>
            </w:r>
          </w:p>
          <w:p w14:paraId="25272402"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10. Проектная документация на проведение работ по сохранению объекта культурного наследия;</w:t>
            </w:r>
          </w:p>
          <w:p w14:paraId="699D3252"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11. Документы, обосновывающие воссоздание утраченного объекта культурного наследия;</w:t>
            </w:r>
          </w:p>
          <w:p w14:paraId="4EA06C93"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12. Копии документов, удостоверяющих (устанавливающих) права на объект культурного наследия и (или) земельные участки в </w:t>
            </w:r>
            <w:r w:rsidRPr="00F23047">
              <w:rPr>
                <w:rFonts w:ascii="Times New Roman" w:hAnsi="Times New Roman" w:cs="Times New Roman"/>
                <w:sz w:val="28"/>
                <w:szCs w:val="28"/>
              </w:rPr>
              <w:lastRenderedPageBreak/>
              <w:t>границах его территории;</w:t>
            </w:r>
          </w:p>
          <w:p w14:paraId="7B7215BF"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13. Выписка из ЕГРН имущество и сделок с ним, содержащей сведения о зарегистрированных правах на объект культурного наследия и (или) земельные участки в границах его территории;</w:t>
            </w:r>
          </w:p>
        </w:tc>
        <w:tc>
          <w:tcPr>
            <w:tcW w:w="1701" w:type="dxa"/>
            <w:vMerge/>
            <w:tcBorders>
              <w:top w:val="nil"/>
              <w:bottom w:val="nil"/>
            </w:tcBorders>
          </w:tcPr>
          <w:p w14:paraId="62B93220" w14:textId="77777777" w:rsidR="00116C54" w:rsidRPr="00F23047" w:rsidRDefault="00116C54">
            <w:pPr>
              <w:spacing w:after="1" w:line="0" w:lineRule="atLeast"/>
              <w:rPr>
                <w:rFonts w:ascii="Times New Roman" w:hAnsi="Times New Roman" w:cs="Times New Roman"/>
                <w:sz w:val="28"/>
                <w:szCs w:val="28"/>
              </w:rPr>
            </w:pPr>
          </w:p>
        </w:tc>
        <w:tc>
          <w:tcPr>
            <w:tcW w:w="1985" w:type="dxa"/>
            <w:vMerge/>
          </w:tcPr>
          <w:p w14:paraId="75C4EBA2" w14:textId="77777777" w:rsidR="00116C54" w:rsidRPr="00F23047" w:rsidRDefault="00116C54">
            <w:pPr>
              <w:spacing w:after="1" w:line="0" w:lineRule="atLeast"/>
              <w:rPr>
                <w:rFonts w:ascii="Times New Roman" w:hAnsi="Times New Roman" w:cs="Times New Roman"/>
                <w:sz w:val="28"/>
                <w:szCs w:val="28"/>
              </w:rPr>
            </w:pPr>
          </w:p>
        </w:tc>
        <w:tc>
          <w:tcPr>
            <w:tcW w:w="1559" w:type="dxa"/>
            <w:vMerge/>
            <w:tcBorders>
              <w:top w:val="nil"/>
              <w:bottom w:val="nil"/>
            </w:tcBorders>
          </w:tcPr>
          <w:p w14:paraId="1E90A947" w14:textId="77777777" w:rsidR="00116C54" w:rsidRPr="00F23047" w:rsidRDefault="00116C54">
            <w:pPr>
              <w:spacing w:after="1" w:line="0" w:lineRule="atLeast"/>
              <w:rPr>
                <w:rFonts w:ascii="Times New Roman" w:hAnsi="Times New Roman" w:cs="Times New Roman"/>
                <w:sz w:val="28"/>
                <w:szCs w:val="28"/>
              </w:rPr>
            </w:pPr>
          </w:p>
        </w:tc>
        <w:tc>
          <w:tcPr>
            <w:tcW w:w="1418" w:type="dxa"/>
            <w:vMerge/>
            <w:tcBorders>
              <w:top w:val="nil"/>
              <w:bottom w:val="nil"/>
            </w:tcBorders>
          </w:tcPr>
          <w:p w14:paraId="2EBAD359" w14:textId="77777777" w:rsidR="00116C54" w:rsidRPr="00F23047" w:rsidRDefault="00116C54">
            <w:pPr>
              <w:spacing w:after="1" w:line="0" w:lineRule="atLeast"/>
              <w:rPr>
                <w:rFonts w:ascii="Times New Roman" w:hAnsi="Times New Roman" w:cs="Times New Roman"/>
                <w:sz w:val="28"/>
                <w:szCs w:val="28"/>
              </w:rPr>
            </w:pPr>
          </w:p>
        </w:tc>
      </w:tr>
      <w:tr w:rsidR="00F23047" w:rsidRPr="00F23047" w14:paraId="09335560" w14:textId="77777777" w:rsidTr="00F23047">
        <w:tc>
          <w:tcPr>
            <w:tcW w:w="510" w:type="dxa"/>
            <w:vMerge/>
            <w:tcBorders>
              <w:top w:val="nil"/>
              <w:bottom w:val="nil"/>
            </w:tcBorders>
          </w:tcPr>
          <w:p w14:paraId="60A3B65F" w14:textId="77777777" w:rsidR="00116C54" w:rsidRPr="00F23047" w:rsidRDefault="00116C54">
            <w:pPr>
              <w:spacing w:after="1" w:line="0" w:lineRule="atLeast"/>
              <w:rPr>
                <w:rFonts w:ascii="Times New Roman" w:hAnsi="Times New Roman" w:cs="Times New Roman"/>
                <w:sz w:val="28"/>
                <w:szCs w:val="28"/>
              </w:rPr>
            </w:pPr>
          </w:p>
        </w:tc>
        <w:tc>
          <w:tcPr>
            <w:tcW w:w="1474" w:type="dxa"/>
            <w:vMerge/>
            <w:tcBorders>
              <w:top w:val="nil"/>
              <w:bottom w:val="nil"/>
            </w:tcBorders>
          </w:tcPr>
          <w:p w14:paraId="03984F67"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052AE3AF"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596D6C11" w14:textId="77777777" w:rsidR="00116C54" w:rsidRPr="00F23047" w:rsidRDefault="00116C54">
            <w:pPr>
              <w:spacing w:after="1" w:line="0" w:lineRule="atLeast"/>
              <w:rPr>
                <w:rFonts w:ascii="Times New Roman" w:hAnsi="Times New Roman" w:cs="Times New Roman"/>
                <w:sz w:val="28"/>
                <w:szCs w:val="28"/>
              </w:rPr>
            </w:pPr>
          </w:p>
        </w:tc>
        <w:tc>
          <w:tcPr>
            <w:tcW w:w="763" w:type="dxa"/>
            <w:vMerge/>
            <w:tcBorders>
              <w:top w:val="nil"/>
              <w:bottom w:val="nil"/>
            </w:tcBorders>
          </w:tcPr>
          <w:p w14:paraId="55D7AA8E" w14:textId="77777777" w:rsidR="00116C54" w:rsidRPr="00F23047" w:rsidRDefault="00116C54">
            <w:pPr>
              <w:spacing w:after="1" w:line="0" w:lineRule="atLeast"/>
              <w:rPr>
                <w:rFonts w:ascii="Times New Roman" w:hAnsi="Times New Roman" w:cs="Times New Roman"/>
                <w:sz w:val="28"/>
                <w:szCs w:val="28"/>
              </w:rPr>
            </w:pPr>
          </w:p>
        </w:tc>
        <w:tc>
          <w:tcPr>
            <w:tcW w:w="3260" w:type="dxa"/>
            <w:vMerge/>
            <w:tcBorders>
              <w:top w:val="nil"/>
              <w:bottom w:val="nil"/>
            </w:tcBorders>
          </w:tcPr>
          <w:p w14:paraId="4DB6F662" w14:textId="77777777" w:rsidR="00116C54" w:rsidRPr="00F23047" w:rsidRDefault="00116C54">
            <w:pPr>
              <w:spacing w:after="1" w:line="0" w:lineRule="atLeast"/>
              <w:rPr>
                <w:rFonts w:ascii="Times New Roman" w:hAnsi="Times New Roman" w:cs="Times New Roman"/>
                <w:sz w:val="28"/>
                <w:szCs w:val="28"/>
              </w:rPr>
            </w:pPr>
          </w:p>
        </w:tc>
        <w:tc>
          <w:tcPr>
            <w:tcW w:w="1701" w:type="dxa"/>
            <w:vMerge/>
            <w:tcBorders>
              <w:top w:val="nil"/>
              <w:bottom w:val="nil"/>
            </w:tcBorders>
          </w:tcPr>
          <w:p w14:paraId="7F16DD8C" w14:textId="77777777" w:rsidR="00116C54" w:rsidRPr="00F23047" w:rsidRDefault="00116C54">
            <w:pPr>
              <w:spacing w:after="1" w:line="0" w:lineRule="atLeast"/>
              <w:rPr>
                <w:rFonts w:ascii="Times New Roman" w:hAnsi="Times New Roman" w:cs="Times New Roman"/>
                <w:sz w:val="28"/>
                <w:szCs w:val="28"/>
              </w:rPr>
            </w:pPr>
          </w:p>
        </w:tc>
        <w:tc>
          <w:tcPr>
            <w:tcW w:w="1985" w:type="dxa"/>
          </w:tcPr>
          <w:p w14:paraId="2B3E3CCC" w14:textId="1F3FB542" w:rsidR="00116C54" w:rsidRPr="00F23047" w:rsidRDefault="00C0311D">
            <w:pPr>
              <w:pStyle w:val="ConsPlusNormal"/>
              <w:jc w:val="both"/>
              <w:rPr>
                <w:rFonts w:ascii="Times New Roman" w:hAnsi="Times New Roman" w:cs="Times New Roman"/>
                <w:sz w:val="28"/>
                <w:szCs w:val="28"/>
              </w:rPr>
            </w:pPr>
            <w:hyperlink r:id="rId147" w:history="1">
              <w:r w:rsidR="00116C54" w:rsidRPr="00F23047">
                <w:rPr>
                  <w:rFonts w:ascii="Times New Roman" w:hAnsi="Times New Roman" w:cs="Times New Roman"/>
                  <w:sz w:val="28"/>
                  <w:szCs w:val="28"/>
                </w:rPr>
                <w:t>Статья 28</w:t>
              </w:r>
            </w:hyperlink>
            <w:r w:rsidR="00116C54" w:rsidRPr="00F23047">
              <w:rPr>
                <w:rFonts w:ascii="Times New Roman" w:hAnsi="Times New Roman" w:cs="Times New Roman"/>
                <w:sz w:val="28"/>
                <w:szCs w:val="28"/>
              </w:rPr>
              <w:t xml:space="preserve"> Федерального закона от 25 июня 2002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73-ФЗ;</w:t>
            </w:r>
          </w:p>
          <w:p w14:paraId="0DAF182F"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Положение о государственной историко-культурной экспертизе</w:t>
            </w:r>
          </w:p>
        </w:tc>
        <w:tc>
          <w:tcPr>
            <w:tcW w:w="1559" w:type="dxa"/>
            <w:vMerge/>
            <w:tcBorders>
              <w:top w:val="nil"/>
              <w:bottom w:val="nil"/>
            </w:tcBorders>
          </w:tcPr>
          <w:p w14:paraId="113F6DC9" w14:textId="77777777" w:rsidR="00116C54" w:rsidRPr="00F23047" w:rsidRDefault="00116C54">
            <w:pPr>
              <w:spacing w:after="1" w:line="0" w:lineRule="atLeast"/>
              <w:rPr>
                <w:rFonts w:ascii="Times New Roman" w:hAnsi="Times New Roman" w:cs="Times New Roman"/>
                <w:sz w:val="28"/>
                <w:szCs w:val="28"/>
              </w:rPr>
            </w:pPr>
          </w:p>
        </w:tc>
        <w:tc>
          <w:tcPr>
            <w:tcW w:w="1418" w:type="dxa"/>
            <w:vMerge/>
            <w:tcBorders>
              <w:top w:val="nil"/>
              <w:bottom w:val="nil"/>
            </w:tcBorders>
          </w:tcPr>
          <w:p w14:paraId="49638006" w14:textId="77777777" w:rsidR="00116C54" w:rsidRPr="00F23047" w:rsidRDefault="00116C54">
            <w:pPr>
              <w:spacing w:after="1" w:line="0" w:lineRule="atLeast"/>
              <w:rPr>
                <w:rFonts w:ascii="Times New Roman" w:hAnsi="Times New Roman" w:cs="Times New Roman"/>
                <w:sz w:val="28"/>
                <w:szCs w:val="28"/>
              </w:rPr>
            </w:pPr>
          </w:p>
        </w:tc>
      </w:tr>
      <w:tr w:rsidR="00F23047" w:rsidRPr="00F23047" w14:paraId="041CAEFC" w14:textId="77777777" w:rsidTr="00F23047">
        <w:tc>
          <w:tcPr>
            <w:tcW w:w="510" w:type="dxa"/>
            <w:vMerge/>
            <w:tcBorders>
              <w:top w:val="nil"/>
              <w:bottom w:val="nil"/>
            </w:tcBorders>
          </w:tcPr>
          <w:p w14:paraId="115F0CA2" w14:textId="77777777" w:rsidR="00116C54" w:rsidRPr="00F23047" w:rsidRDefault="00116C54">
            <w:pPr>
              <w:spacing w:after="1" w:line="0" w:lineRule="atLeast"/>
              <w:rPr>
                <w:rFonts w:ascii="Times New Roman" w:hAnsi="Times New Roman" w:cs="Times New Roman"/>
                <w:sz w:val="28"/>
                <w:szCs w:val="28"/>
              </w:rPr>
            </w:pPr>
          </w:p>
        </w:tc>
        <w:tc>
          <w:tcPr>
            <w:tcW w:w="1474" w:type="dxa"/>
            <w:vMerge/>
            <w:tcBorders>
              <w:top w:val="nil"/>
              <w:bottom w:val="nil"/>
            </w:tcBorders>
          </w:tcPr>
          <w:p w14:paraId="067464A4"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3A45AD7D"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1E1D59F2" w14:textId="77777777" w:rsidR="00116C54" w:rsidRPr="00F23047" w:rsidRDefault="00116C54">
            <w:pPr>
              <w:spacing w:after="1" w:line="0" w:lineRule="atLeast"/>
              <w:rPr>
                <w:rFonts w:ascii="Times New Roman" w:hAnsi="Times New Roman" w:cs="Times New Roman"/>
                <w:sz w:val="28"/>
                <w:szCs w:val="28"/>
              </w:rPr>
            </w:pPr>
          </w:p>
        </w:tc>
        <w:tc>
          <w:tcPr>
            <w:tcW w:w="763" w:type="dxa"/>
            <w:vMerge/>
            <w:tcBorders>
              <w:top w:val="nil"/>
              <w:bottom w:val="nil"/>
            </w:tcBorders>
          </w:tcPr>
          <w:p w14:paraId="671061F8" w14:textId="77777777" w:rsidR="00116C54" w:rsidRPr="00F23047" w:rsidRDefault="00116C54">
            <w:pPr>
              <w:spacing w:after="1" w:line="0" w:lineRule="atLeast"/>
              <w:rPr>
                <w:rFonts w:ascii="Times New Roman" w:hAnsi="Times New Roman" w:cs="Times New Roman"/>
                <w:sz w:val="28"/>
                <w:szCs w:val="28"/>
              </w:rPr>
            </w:pPr>
          </w:p>
        </w:tc>
        <w:tc>
          <w:tcPr>
            <w:tcW w:w="3260" w:type="dxa"/>
            <w:vMerge/>
            <w:tcBorders>
              <w:top w:val="nil"/>
              <w:bottom w:val="nil"/>
            </w:tcBorders>
          </w:tcPr>
          <w:p w14:paraId="7A8B44C0" w14:textId="77777777" w:rsidR="00116C54" w:rsidRPr="00F23047" w:rsidRDefault="00116C54">
            <w:pPr>
              <w:spacing w:after="1" w:line="0" w:lineRule="atLeast"/>
              <w:rPr>
                <w:rFonts w:ascii="Times New Roman" w:hAnsi="Times New Roman" w:cs="Times New Roman"/>
                <w:sz w:val="28"/>
                <w:szCs w:val="28"/>
              </w:rPr>
            </w:pPr>
          </w:p>
        </w:tc>
        <w:tc>
          <w:tcPr>
            <w:tcW w:w="1701" w:type="dxa"/>
            <w:vMerge/>
            <w:tcBorders>
              <w:top w:val="nil"/>
              <w:bottom w:val="nil"/>
            </w:tcBorders>
          </w:tcPr>
          <w:p w14:paraId="4BD97BE6" w14:textId="77777777" w:rsidR="00116C54" w:rsidRPr="00F23047" w:rsidRDefault="00116C54">
            <w:pPr>
              <w:spacing w:after="1" w:line="0" w:lineRule="atLeast"/>
              <w:rPr>
                <w:rFonts w:ascii="Times New Roman" w:hAnsi="Times New Roman" w:cs="Times New Roman"/>
                <w:sz w:val="28"/>
                <w:szCs w:val="28"/>
              </w:rPr>
            </w:pPr>
          </w:p>
        </w:tc>
        <w:tc>
          <w:tcPr>
            <w:tcW w:w="1985" w:type="dxa"/>
          </w:tcPr>
          <w:p w14:paraId="71731406" w14:textId="68EA713E" w:rsidR="00116C54" w:rsidRPr="00F23047" w:rsidRDefault="00C0311D">
            <w:pPr>
              <w:pStyle w:val="ConsPlusNormal"/>
              <w:jc w:val="both"/>
              <w:rPr>
                <w:rFonts w:ascii="Times New Roman" w:hAnsi="Times New Roman" w:cs="Times New Roman"/>
                <w:sz w:val="28"/>
                <w:szCs w:val="28"/>
              </w:rPr>
            </w:pPr>
            <w:hyperlink r:id="rId148" w:history="1">
              <w:r w:rsidR="00116C54" w:rsidRPr="00F23047">
                <w:rPr>
                  <w:rFonts w:ascii="Times New Roman" w:hAnsi="Times New Roman" w:cs="Times New Roman"/>
                  <w:sz w:val="28"/>
                  <w:szCs w:val="28"/>
                </w:rPr>
                <w:t>Статья 28</w:t>
              </w:r>
            </w:hyperlink>
            <w:r w:rsidR="00116C54" w:rsidRPr="00F23047">
              <w:rPr>
                <w:rFonts w:ascii="Times New Roman" w:hAnsi="Times New Roman" w:cs="Times New Roman"/>
                <w:sz w:val="28"/>
                <w:szCs w:val="28"/>
              </w:rPr>
              <w:t xml:space="preserve"> Федерального закона от 25 июня 2002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73-ФЗ;</w:t>
            </w:r>
          </w:p>
          <w:p w14:paraId="66D4127A"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Положение о государственной историко-культурной экспертизе</w:t>
            </w:r>
          </w:p>
        </w:tc>
        <w:tc>
          <w:tcPr>
            <w:tcW w:w="1559" w:type="dxa"/>
            <w:vMerge/>
            <w:tcBorders>
              <w:top w:val="nil"/>
              <w:bottom w:val="nil"/>
            </w:tcBorders>
          </w:tcPr>
          <w:p w14:paraId="70D5CC87" w14:textId="77777777" w:rsidR="00116C54" w:rsidRPr="00F23047" w:rsidRDefault="00116C54">
            <w:pPr>
              <w:spacing w:after="1" w:line="0" w:lineRule="atLeast"/>
              <w:rPr>
                <w:rFonts w:ascii="Times New Roman" w:hAnsi="Times New Roman" w:cs="Times New Roman"/>
                <w:sz w:val="28"/>
                <w:szCs w:val="28"/>
              </w:rPr>
            </w:pPr>
          </w:p>
        </w:tc>
        <w:tc>
          <w:tcPr>
            <w:tcW w:w="1418" w:type="dxa"/>
            <w:vMerge/>
            <w:tcBorders>
              <w:top w:val="nil"/>
              <w:bottom w:val="nil"/>
            </w:tcBorders>
          </w:tcPr>
          <w:p w14:paraId="55143AB2" w14:textId="77777777" w:rsidR="00116C54" w:rsidRPr="00F23047" w:rsidRDefault="00116C54">
            <w:pPr>
              <w:spacing w:after="1" w:line="0" w:lineRule="atLeast"/>
              <w:rPr>
                <w:rFonts w:ascii="Times New Roman" w:hAnsi="Times New Roman" w:cs="Times New Roman"/>
                <w:sz w:val="28"/>
                <w:szCs w:val="28"/>
              </w:rPr>
            </w:pPr>
          </w:p>
        </w:tc>
      </w:tr>
      <w:tr w:rsidR="00F23047" w:rsidRPr="00F23047" w14:paraId="6646567E" w14:textId="77777777" w:rsidTr="00F23047">
        <w:tblPrEx>
          <w:tblBorders>
            <w:insideH w:val="nil"/>
          </w:tblBorders>
        </w:tblPrEx>
        <w:tc>
          <w:tcPr>
            <w:tcW w:w="510" w:type="dxa"/>
            <w:vMerge/>
            <w:tcBorders>
              <w:top w:val="nil"/>
              <w:bottom w:val="nil"/>
            </w:tcBorders>
          </w:tcPr>
          <w:p w14:paraId="5B71B7BC" w14:textId="77777777" w:rsidR="00116C54" w:rsidRPr="00F23047" w:rsidRDefault="00116C54">
            <w:pPr>
              <w:spacing w:after="1" w:line="0" w:lineRule="atLeast"/>
              <w:rPr>
                <w:rFonts w:ascii="Times New Roman" w:hAnsi="Times New Roman" w:cs="Times New Roman"/>
                <w:sz w:val="28"/>
                <w:szCs w:val="28"/>
              </w:rPr>
            </w:pPr>
          </w:p>
        </w:tc>
        <w:tc>
          <w:tcPr>
            <w:tcW w:w="1474" w:type="dxa"/>
            <w:vMerge/>
            <w:tcBorders>
              <w:top w:val="nil"/>
              <w:bottom w:val="nil"/>
            </w:tcBorders>
          </w:tcPr>
          <w:p w14:paraId="34A29E5C"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5DA1FAF3"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2A2519B7" w14:textId="77777777" w:rsidR="00116C54" w:rsidRPr="00F23047" w:rsidRDefault="00116C54">
            <w:pPr>
              <w:spacing w:after="1" w:line="0" w:lineRule="atLeast"/>
              <w:rPr>
                <w:rFonts w:ascii="Times New Roman" w:hAnsi="Times New Roman" w:cs="Times New Roman"/>
                <w:sz w:val="28"/>
                <w:szCs w:val="28"/>
              </w:rPr>
            </w:pPr>
          </w:p>
        </w:tc>
        <w:tc>
          <w:tcPr>
            <w:tcW w:w="763" w:type="dxa"/>
            <w:vMerge/>
            <w:tcBorders>
              <w:top w:val="nil"/>
              <w:bottom w:val="nil"/>
            </w:tcBorders>
          </w:tcPr>
          <w:p w14:paraId="6C58485C" w14:textId="77777777" w:rsidR="00116C54" w:rsidRPr="00F23047" w:rsidRDefault="00116C54">
            <w:pPr>
              <w:spacing w:after="1" w:line="0" w:lineRule="atLeast"/>
              <w:rPr>
                <w:rFonts w:ascii="Times New Roman" w:hAnsi="Times New Roman" w:cs="Times New Roman"/>
                <w:sz w:val="28"/>
                <w:szCs w:val="28"/>
              </w:rPr>
            </w:pPr>
          </w:p>
        </w:tc>
        <w:tc>
          <w:tcPr>
            <w:tcW w:w="3260" w:type="dxa"/>
            <w:vMerge/>
            <w:tcBorders>
              <w:top w:val="nil"/>
              <w:bottom w:val="nil"/>
            </w:tcBorders>
          </w:tcPr>
          <w:p w14:paraId="11DCEB2F" w14:textId="77777777" w:rsidR="00116C54" w:rsidRPr="00F23047" w:rsidRDefault="00116C54">
            <w:pPr>
              <w:spacing w:after="1" w:line="0" w:lineRule="atLeast"/>
              <w:rPr>
                <w:rFonts w:ascii="Times New Roman" w:hAnsi="Times New Roman" w:cs="Times New Roman"/>
                <w:sz w:val="28"/>
                <w:szCs w:val="28"/>
              </w:rPr>
            </w:pPr>
          </w:p>
        </w:tc>
        <w:tc>
          <w:tcPr>
            <w:tcW w:w="1701" w:type="dxa"/>
            <w:vMerge/>
            <w:tcBorders>
              <w:top w:val="nil"/>
              <w:bottom w:val="nil"/>
            </w:tcBorders>
          </w:tcPr>
          <w:p w14:paraId="633723FE" w14:textId="77777777" w:rsidR="00116C54" w:rsidRPr="00F23047" w:rsidRDefault="00116C54">
            <w:pPr>
              <w:spacing w:after="1" w:line="0" w:lineRule="atLeast"/>
              <w:rPr>
                <w:rFonts w:ascii="Times New Roman" w:hAnsi="Times New Roman" w:cs="Times New Roman"/>
                <w:sz w:val="28"/>
                <w:szCs w:val="28"/>
              </w:rPr>
            </w:pPr>
          </w:p>
        </w:tc>
        <w:tc>
          <w:tcPr>
            <w:tcW w:w="1985" w:type="dxa"/>
          </w:tcPr>
          <w:p w14:paraId="556CB0C6" w14:textId="02DD6D5B" w:rsidR="00116C54" w:rsidRPr="00F23047" w:rsidRDefault="00C0311D">
            <w:pPr>
              <w:pStyle w:val="ConsPlusNormal"/>
              <w:jc w:val="both"/>
              <w:rPr>
                <w:rFonts w:ascii="Times New Roman" w:hAnsi="Times New Roman" w:cs="Times New Roman"/>
                <w:sz w:val="28"/>
                <w:szCs w:val="28"/>
              </w:rPr>
            </w:pPr>
            <w:hyperlink r:id="rId149" w:history="1">
              <w:r w:rsidR="00116C54" w:rsidRPr="00F23047">
                <w:rPr>
                  <w:rFonts w:ascii="Times New Roman" w:hAnsi="Times New Roman" w:cs="Times New Roman"/>
                  <w:sz w:val="28"/>
                  <w:szCs w:val="28"/>
                </w:rPr>
                <w:t>Статья 28</w:t>
              </w:r>
            </w:hyperlink>
            <w:r w:rsidR="00116C54" w:rsidRPr="00F23047">
              <w:rPr>
                <w:rFonts w:ascii="Times New Roman" w:hAnsi="Times New Roman" w:cs="Times New Roman"/>
                <w:sz w:val="28"/>
                <w:szCs w:val="28"/>
              </w:rPr>
              <w:t xml:space="preserve"> Федерального закона от 25 июня 2002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w:t>
            </w:r>
            <w:r w:rsidR="00116C54" w:rsidRPr="00F23047">
              <w:rPr>
                <w:rFonts w:ascii="Times New Roman" w:hAnsi="Times New Roman" w:cs="Times New Roman"/>
                <w:sz w:val="28"/>
                <w:szCs w:val="28"/>
              </w:rPr>
              <w:lastRenderedPageBreak/>
              <w:t>73-ФЗ;</w:t>
            </w:r>
          </w:p>
          <w:p w14:paraId="45C66C2E"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Положение о государственной историко-культурной экспертизе</w:t>
            </w:r>
          </w:p>
        </w:tc>
        <w:tc>
          <w:tcPr>
            <w:tcW w:w="1559" w:type="dxa"/>
            <w:vMerge/>
            <w:tcBorders>
              <w:top w:val="nil"/>
              <w:bottom w:val="nil"/>
            </w:tcBorders>
          </w:tcPr>
          <w:p w14:paraId="6830E8CA" w14:textId="77777777" w:rsidR="00116C54" w:rsidRPr="00F23047" w:rsidRDefault="00116C54">
            <w:pPr>
              <w:spacing w:after="1" w:line="0" w:lineRule="atLeast"/>
              <w:rPr>
                <w:rFonts w:ascii="Times New Roman" w:hAnsi="Times New Roman" w:cs="Times New Roman"/>
                <w:sz w:val="28"/>
                <w:szCs w:val="28"/>
              </w:rPr>
            </w:pPr>
          </w:p>
        </w:tc>
        <w:tc>
          <w:tcPr>
            <w:tcW w:w="1418" w:type="dxa"/>
            <w:vMerge/>
            <w:tcBorders>
              <w:top w:val="nil"/>
              <w:bottom w:val="nil"/>
            </w:tcBorders>
          </w:tcPr>
          <w:p w14:paraId="375F838C" w14:textId="77777777" w:rsidR="00116C54" w:rsidRPr="00F23047" w:rsidRDefault="00116C54">
            <w:pPr>
              <w:spacing w:after="1" w:line="0" w:lineRule="atLeast"/>
              <w:rPr>
                <w:rFonts w:ascii="Times New Roman" w:hAnsi="Times New Roman" w:cs="Times New Roman"/>
                <w:sz w:val="28"/>
                <w:szCs w:val="28"/>
              </w:rPr>
            </w:pPr>
          </w:p>
        </w:tc>
      </w:tr>
      <w:tr w:rsidR="00F23047" w:rsidRPr="00F23047" w14:paraId="36F9FCA9" w14:textId="77777777" w:rsidTr="00F23047">
        <w:tblPrEx>
          <w:tblBorders>
            <w:insideH w:val="nil"/>
          </w:tblBorders>
        </w:tblPrEx>
        <w:trPr>
          <w:trHeight w:val="322"/>
        </w:trPr>
        <w:tc>
          <w:tcPr>
            <w:tcW w:w="510" w:type="dxa"/>
            <w:vMerge w:val="restart"/>
            <w:tcBorders>
              <w:top w:val="nil"/>
              <w:bottom w:val="nil"/>
            </w:tcBorders>
          </w:tcPr>
          <w:p w14:paraId="3371084D" w14:textId="77777777" w:rsidR="00116C54" w:rsidRPr="00F23047" w:rsidRDefault="00116C54">
            <w:pPr>
              <w:pStyle w:val="ConsPlusNormal"/>
              <w:rPr>
                <w:rFonts w:ascii="Times New Roman" w:hAnsi="Times New Roman" w:cs="Times New Roman"/>
                <w:sz w:val="28"/>
                <w:szCs w:val="28"/>
              </w:rPr>
            </w:pPr>
          </w:p>
        </w:tc>
        <w:tc>
          <w:tcPr>
            <w:tcW w:w="1474" w:type="dxa"/>
            <w:vMerge w:val="restart"/>
            <w:tcBorders>
              <w:top w:val="nil"/>
              <w:bottom w:val="nil"/>
            </w:tcBorders>
          </w:tcPr>
          <w:p w14:paraId="1258345D" w14:textId="77777777" w:rsidR="00116C54" w:rsidRPr="00F23047" w:rsidRDefault="00116C54">
            <w:pPr>
              <w:pStyle w:val="ConsPlusNormal"/>
              <w:rPr>
                <w:rFonts w:ascii="Times New Roman" w:hAnsi="Times New Roman" w:cs="Times New Roman"/>
                <w:sz w:val="28"/>
                <w:szCs w:val="28"/>
              </w:rPr>
            </w:pPr>
          </w:p>
        </w:tc>
        <w:tc>
          <w:tcPr>
            <w:tcW w:w="963" w:type="dxa"/>
            <w:vMerge w:val="restart"/>
            <w:tcBorders>
              <w:top w:val="nil"/>
              <w:bottom w:val="nil"/>
            </w:tcBorders>
          </w:tcPr>
          <w:p w14:paraId="5CDD84B6" w14:textId="77777777" w:rsidR="00116C54" w:rsidRPr="00F23047" w:rsidRDefault="00116C54">
            <w:pPr>
              <w:pStyle w:val="ConsPlusNormal"/>
              <w:rPr>
                <w:rFonts w:ascii="Times New Roman" w:hAnsi="Times New Roman" w:cs="Times New Roman"/>
                <w:sz w:val="28"/>
                <w:szCs w:val="28"/>
              </w:rPr>
            </w:pPr>
          </w:p>
        </w:tc>
        <w:tc>
          <w:tcPr>
            <w:tcW w:w="963" w:type="dxa"/>
            <w:vMerge w:val="restart"/>
            <w:tcBorders>
              <w:top w:val="nil"/>
              <w:bottom w:val="nil"/>
            </w:tcBorders>
          </w:tcPr>
          <w:p w14:paraId="39392B69" w14:textId="77777777" w:rsidR="00116C54" w:rsidRPr="00F23047" w:rsidRDefault="00116C54">
            <w:pPr>
              <w:pStyle w:val="ConsPlusNormal"/>
              <w:rPr>
                <w:rFonts w:ascii="Times New Roman" w:hAnsi="Times New Roman" w:cs="Times New Roman"/>
                <w:sz w:val="28"/>
                <w:szCs w:val="28"/>
              </w:rPr>
            </w:pPr>
          </w:p>
        </w:tc>
        <w:tc>
          <w:tcPr>
            <w:tcW w:w="763" w:type="dxa"/>
            <w:vMerge w:val="restart"/>
            <w:tcBorders>
              <w:top w:val="nil"/>
              <w:bottom w:val="nil"/>
            </w:tcBorders>
          </w:tcPr>
          <w:p w14:paraId="61432732" w14:textId="77777777" w:rsidR="00116C54" w:rsidRPr="00F23047" w:rsidRDefault="00116C54">
            <w:pPr>
              <w:pStyle w:val="ConsPlusNormal"/>
              <w:rPr>
                <w:rFonts w:ascii="Times New Roman" w:hAnsi="Times New Roman" w:cs="Times New Roman"/>
                <w:sz w:val="28"/>
                <w:szCs w:val="28"/>
              </w:rPr>
            </w:pPr>
          </w:p>
        </w:tc>
        <w:tc>
          <w:tcPr>
            <w:tcW w:w="3260" w:type="dxa"/>
            <w:vMerge/>
            <w:tcBorders>
              <w:top w:val="nil"/>
              <w:bottom w:val="nil"/>
            </w:tcBorders>
          </w:tcPr>
          <w:p w14:paraId="68439103" w14:textId="77777777" w:rsidR="00116C54" w:rsidRPr="00F23047" w:rsidRDefault="00116C54">
            <w:pPr>
              <w:spacing w:after="1" w:line="0" w:lineRule="atLeast"/>
              <w:rPr>
                <w:rFonts w:ascii="Times New Roman" w:hAnsi="Times New Roman" w:cs="Times New Roman"/>
                <w:sz w:val="28"/>
                <w:szCs w:val="28"/>
              </w:rPr>
            </w:pPr>
          </w:p>
        </w:tc>
        <w:tc>
          <w:tcPr>
            <w:tcW w:w="1701" w:type="dxa"/>
            <w:vMerge w:val="restart"/>
            <w:tcBorders>
              <w:top w:val="nil"/>
              <w:bottom w:val="nil"/>
            </w:tcBorders>
          </w:tcPr>
          <w:p w14:paraId="031F16DB" w14:textId="77777777" w:rsidR="00116C54" w:rsidRPr="00F23047" w:rsidRDefault="00116C54">
            <w:pPr>
              <w:pStyle w:val="ConsPlusNormal"/>
              <w:rPr>
                <w:rFonts w:ascii="Times New Roman" w:hAnsi="Times New Roman" w:cs="Times New Roman"/>
                <w:sz w:val="28"/>
                <w:szCs w:val="28"/>
              </w:rPr>
            </w:pPr>
          </w:p>
        </w:tc>
        <w:tc>
          <w:tcPr>
            <w:tcW w:w="1985" w:type="dxa"/>
            <w:vMerge w:val="restart"/>
          </w:tcPr>
          <w:p w14:paraId="5ABC7F36" w14:textId="65D90E53" w:rsidR="00116C54" w:rsidRPr="00F23047" w:rsidRDefault="00C0311D">
            <w:pPr>
              <w:pStyle w:val="ConsPlusNormal"/>
              <w:jc w:val="both"/>
              <w:rPr>
                <w:rFonts w:ascii="Times New Roman" w:hAnsi="Times New Roman" w:cs="Times New Roman"/>
                <w:sz w:val="28"/>
                <w:szCs w:val="28"/>
              </w:rPr>
            </w:pPr>
            <w:hyperlink r:id="rId150" w:history="1">
              <w:r w:rsidR="00116C54" w:rsidRPr="00F23047">
                <w:rPr>
                  <w:rFonts w:ascii="Times New Roman" w:hAnsi="Times New Roman" w:cs="Times New Roman"/>
                  <w:sz w:val="28"/>
                  <w:szCs w:val="28"/>
                </w:rPr>
                <w:t>Статья 28</w:t>
              </w:r>
            </w:hyperlink>
            <w:r w:rsidR="00116C54" w:rsidRPr="00F23047">
              <w:rPr>
                <w:rFonts w:ascii="Times New Roman" w:hAnsi="Times New Roman" w:cs="Times New Roman"/>
                <w:sz w:val="28"/>
                <w:szCs w:val="28"/>
              </w:rPr>
              <w:t xml:space="preserve"> Федерального закона от 25 июня 2002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73 ФЗ;</w:t>
            </w:r>
          </w:p>
          <w:p w14:paraId="0C69288B"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Положение о государственной историко-культурной экспертизе</w:t>
            </w:r>
          </w:p>
        </w:tc>
        <w:tc>
          <w:tcPr>
            <w:tcW w:w="1559" w:type="dxa"/>
            <w:vMerge w:val="restart"/>
            <w:tcBorders>
              <w:top w:val="nil"/>
              <w:bottom w:val="nil"/>
            </w:tcBorders>
          </w:tcPr>
          <w:p w14:paraId="39451285" w14:textId="77777777" w:rsidR="00116C54" w:rsidRPr="00F23047" w:rsidRDefault="00116C54">
            <w:pPr>
              <w:pStyle w:val="ConsPlusNormal"/>
              <w:jc w:val="both"/>
              <w:rPr>
                <w:rFonts w:ascii="Times New Roman" w:hAnsi="Times New Roman" w:cs="Times New Roman"/>
                <w:sz w:val="28"/>
                <w:szCs w:val="28"/>
              </w:rPr>
            </w:pPr>
          </w:p>
        </w:tc>
        <w:tc>
          <w:tcPr>
            <w:tcW w:w="1418" w:type="dxa"/>
            <w:vMerge w:val="restart"/>
            <w:tcBorders>
              <w:top w:val="nil"/>
              <w:bottom w:val="nil"/>
            </w:tcBorders>
          </w:tcPr>
          <w:p w14:paraId="29E450BC" w14:textId="77777777" w:rsidR="00116C54" w:rsidRPr="00F23047" w:rsidRDefault="00116C54">
            <w:pPr>
              <w:pStyle w:val="ConsPlusNormal"/>
              <w:rPr>
                <w:rFonts w:ascii="Times New Roman" w:hAnsi="Times New Roman" w:cs="Times New Roman"/>
                <w:sz w:val="28"/>
                <w:szCs w:val="28"/>
              </w:rPr>
            </w:pPr>
          </w:p>
        </w:tc>
      </w:tr>
      <w:tr w:rsidR="00F23047" w:rsidRPr="00F23047" w14:paraId="71BD1222" w14:textId="77777777" w:rsidTr="00F23047">
        <w:tblPrEx>
          <w:tblBorders>
            <w:insideH w:val="nil"/>
          </w:tblBorders>
        </w:tblPrEx>
        <w:trPr>
          <w:trHeight w:val="323"/>
        </w:trPr>
        <w:tc>
          <w:tcPr>
            <w:tcW w:w="510" w:type="dxa"/>
            <w:vMerge/>
            <w:tcBorders>
              <w:top w:val="nil"/>
              <w:bottom w:val="nil"/>
            </w:tcBorders>
          </w:tcPr>
          <w:p w14:paraId="2F5EBA5C" w14:textId="77777777" w:rsidR="00116C54" w:rsidRPr="00F23047" w:rsidRDefault="00116C54">
            <w:pPr>
              <w:spacing w:after="1" w:line="0" w:lineRule="atLeast"/>
              <w:rPr>
                <w:rFonts w:ascii="Times New Roman" w:hAnsi="Times New Roman" w:cs="Times New Roman"/>
                <w:sz w:val="28"/>
                <w:szCs w:val="28"/>
              </w:rPr>
            </w:pPr>
          </w:p>
        </w:tc>
        <w:tc>
          <w:tcPr>
            <w:tcW w:w="1474" w:type="dxa"/>
            <w:vMerge/>
            <w:tcBorders>
              <w:top w:val="nil"/>
              <w:bottom w:val="nil"/>
            </w:tcBorders>
          </w:tcPr>
          <w:p w14:paraId="60202287"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4BD97D58"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71AA6CD0" w14:textId="77777777" w:rsidR="00116C54" w:rsidRPr="00F23047" w:rsidRDefault="00116C54">
            <w:pPr>
              <w:spacing w:after="1" w:line="0" w:lineRule="atLeast"/>
              <w:rPr>
                <w:rFonts w:ascii="Times New Roman" w:hAnsi="Times New Roman" w:cs="Times New Roman"/>
                <w:sz w:val="28"/>
                <w:szCs w:val="28"/>
              </w:rPr>
            </w:pPr>
          </w:p>
        </w:tc>
        <w:tc>
          <w:tcPr>
            <w:tcW w:w="763" w:type="dxa"/>
            <w:vMerge/>
            <w:tcBorders>
              <w:top w:val="nil"/>
              <w:bottom w:val="nil"/>
            </w:tcBorders>
          </w:tcPr>
          <w:p w14:paraId="321D4B38" w14:textId="77777777" w:rsidR="00116C54" w:rsidRPr="00F23047" w:rsidRDefault="00116C54">
            <w:pPr>
              <w:spacing w:after="1" w:line="0" w:lineRule="atLeast"/>
              <w:rPr>
                <w:rFonts w:ascii="Times New Roman" w:hAnsi="Times New Roman" w:cs="Times New Roman"/>
                <w:sz w:val="28"/>
                <w:szCs w:val="28"/>
              </w:rPr>
            </w:pPr>
          </w:p>
        </w:tc>
        <w:tc>
          <w:tcPr>
            <w:tcW w:w="3260" w:type="dxa"/>
            <w:vMerge w:val="restart"/>
            <w:tcBorders>
              <w:top w:val="nil"/>
              <w:bottom w:val="nil"/>
            </w:tcBorders>
          </w:tcPr>
          <w:p w14:paraId="28DB6D4D"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14. Сведения об объекте культурного наследия и о земельных участках в границах его территории, внесенных в государственный кадастр недвижимости (копии соответствующих кадастровых выписок, паспортов, планов территории и справок);</w:t>
            </w:r>
          </w:p>
          <w:p w14:paraId="04FCE12B"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15. Копия акта (актов) органа государственной власти об утверждении границ зон охраны объекта культурного </w:t>
            </w:r>
            <w:r w:rsidRPr="00F23047">
              <w:rPr>
                <w:rFonts w:ascii="Times New Roman" w:hAnsi="Times New Roman" w:cs="Times New Roman"/>
                <w:sz w:val="28"/>
                <w:szCs w:val="28"/>
              </w:rPr>
              <w:lastRenderedPageBreak/>
              <w:t>наследия, режимов использования земель и градостроительных регламентов в границах данных зон;</w:t>
            </w:r>
          </w:p>
          <w:p w14:paraId="7456D8F4"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16. Сведения о зонах охраны объекта культурного наследия и объектах недвижимости в границах указанных зон, внесенных в государственный кадастр недвижимости (копии соответствующих кадастровых выписок, паспортов, планов территории и справок);</w:t>
            </w:r>
          </w:p>
          <w:p w14:paraId="42CDFA88"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17. Схема расположения земельных участков на кадастровых планах или кадастровых картах соответствующих территорий;</w:t>
            </w:r>
          </w:p>
          <w:p w14:paraId="731110D7"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18. Копия градостроительного плана земельного участка, на котором предполагается </w:t>
            </w:r>
            <w:r w:rsidRPr="00F23047">
              <w:rPr>
                <w:rFonts w:ascii="Times New Roman" w:hAnsi="Times New Roman" w:cs="Times New Roman"/>
                <w:sz w:val="28"/>
                <w:szCs w:val="28"/>
              </w:rPr>
              <w:lastRenderedPageBreak/>
              <w:t>проведение земляных, строительных, мелиоративных, хозяйственных и иных работ;</w:t>
            </w:r>
          </w:p>
        </w:tc>
        <w:tc>
          <w:tcPr>
            <w:tcW w:w="1701" w:type="dxa"/>
            <w:vMerge/>
            <w:tcBorders>
              <w:top w:val="nil"/>
              <w:bottom w:val="nil"/>
            </w:tcBorders>
          </w:tcPr>
          <w:p w14:paraId="70BFF559" w14:textId="77777777" w:rsidR="00116C54" w:rsidRPr="00F23047" w:rsidRDefault="00116C54">
            <w:pPr>
              <w:spacing w:after="1" w:line="0" w:lineRule="atLeast"/>
              <w:rPr>
                <w:rFonts w:ascii="Times New Roman" w:hAnsi="Times New Roman" w:cs="Times New Roman"/>
                <w:sz w:val="28"/>
                <w:szCs w:val="28"/>
              </w:rPr>
            </w:pPr>
          </w:p>
        </w:tc>
        <w:tc>
          <w:tcPr>
            <w:tcW w:w="1985" w:type="dxa"/>
            <w:vMerge/>
          </w:tcPr>
          <w:p w14:paraId="0F34513E" w14:textId="77777777" w:rsidR="00116C54" w:rsidRPr="00F23047" w:rsidRDefault="00116C54">
            <w:pPr>
              <w:spacing w:after="1" w:line="0" w:lineRule="atLeast"/>
              <w:rPr>
                <w:rFonts w:ascii="Times New Roman" w:hAnsi="Times New Roman" w:cs="Times New Roman"/>
                <w:sz w:val="28"/>
                <w:szCs w:val="28"/>
              </w:rPr>
            </w:pPr>
          </w:p>
        </w:tc>
        <w:tc>
          <w:tcPr>
            <w:tcW w:w="1559" w:type="dxa"/>
            <w:vMerge/>
            <w:tcBorders>
              <w:top w:val="nil"/>
              <w:bottom w:val="nil"/>
            </w:tcBorders>
          </w:tcPr>
          <w:p w14:paraId="651D7F61" w14:textId="77777777" w:rsidR="00116C54" w:rsidRPr="00F23047" w:rsidRDefault="00116C54">
            <w:pPr>
              <w:spacing w:after="1" w:line="0" w:lineRule="atLeast"/>
              <w:rPr>
                <w:rFonts w:ascii="Times New Roman" w:hAnsi="Times New Roman" w:cs="Times New Roman"/>
                <w:sz w:val="28"/>
                <w:szCs w:val="28"/>
              </w:rPr>
            </w:pPr>
          </w:p>
        </w:tc>
        <w:tc>
          <w:tcPr>
            <w:tcW w:w="1418" w:type="dxa"/>
            <w:vMerge/>
            <w:tcBorders>
              <w:top w:val="nil"/>
              <w:bottom w:val="nil"/>
            </w:tcBorders>
          </w:tcPr>
          <w:p w14:paraId="37AC8D7F" w14:textId="77777777" w:rsidR="00116C54" w:rsidRPr="00F23047" w:rsidRDefault="00116C54">
            <w:pPr>
              <w:spacing w:after="1" w:line="0" w:lineRule="atLeast"/>
              <w:rPr>
                <w:rFonts w:ascii="Times New Roman" w:hAnsi="Times New Roman" w:cs="Times New Roman"/>
                <w:sz w:val="28"/>
                <w:szCs w:val="28"/>
              </w:rPr>
            </w:pPr>
          </w:p>
        </w:tc>
      </w:tr>
      <w:tr w:rsidR="00F23047" w:rsidRPr="00F23047" w14:paraId="15CA137B" w14:textId="77777777" w:rsidTr="00F23047">
        <w:tc>
          <w:tcPr>
            <w:tcW w:w="510" w:type="dxa"/>
            <w:vMerge/>
            <w:tcBorders>
              <w:top w:val="nil"/>
              <w:bottom w:val="nil"/>
            </w:tcBorders>
          </w:tcPr>
          <w:p w14:paraId="7D6D89C0" w14:textId="77777777" w:rsidR="00116C54" w:rsidRPr="00F23047" w:rsidRDefault="00116C54">
            <w:pPr>
              <w:spacing w:after="1" w:line="0" w:lineRule="atLeast"/>
              <w:rPr>
                <w:rFonts w:ascii="Times New Roman" w:hAnsi="Times New Roman" w:cs="Times New Roman"/>
                <w:sz w:val="28"/>
                <w:szCs w:val="28"/>
              </w:rPr>
            </w:pPr>
          </w:p>
        </w:tc>
        <w:tc>
          <w:tcPr>
            <w:tcW w:w="1474" w:type="dxa"/>
            <w:vMerge/>
            <w:tcBorders>
              <w:top w:val="nil"/>
              <w:bottom w:val="nil"/>
            </w:tcBorders>
          </w:tcPr>
          <w:p w14:paraId="6E4A7E10"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3AD31AA2"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4FB18534" w14:textId="77777777" w:rsidR="00116C54" w:rsidRPr="00F23047" w:rsidRDefault="00116C54">
            <w:pPr>
              <w:spacing w:after="1" w:line="0" w:lineRule="atLeast"/>
              <w:rPr>
                <w:rFonts w:ascii="Times New Roman" w:hAnsi="Times New Roman" w:cs="Times New Roman"/>
                <w:sz w:val="28"/>
                <w:szCs w:val="28"/>
              </w:rPr>
            </w:pPr>
          </w:p>
        </w:tc>
        <w:tc>
          <w:tcPr>
            <w:tcW w:w="763" w:type="dxa"/>
            <w:vMerge/>
            <w:tcBorders>
              <w:top w:val="nil"/>
              <w:bottom w:val="nil"/>
            </w:tcBorders>
          </w:tcPr>
          <w:p w14:paraId="684FF940" w14:textId="77777777" w:rsidR="00116C54" w:rsidRPr="00F23047" w:rsidRDefault="00116C54">
            <w:pPr>
              <w:spacing w:after="1" w:line="0" w:lineRule="atLeast"/>
              <w:rPr>
                <w:rFonts w:ascii="Times New Roman" w:hAnsi="Times New Roman" w:cs="Times New Roman"/>
                <w:sz w:val="28"/>
                <w:szCs w:val="28"/>
              </w:rPr>
            </w:pPr>
          </w:p>
        </w:tc>
        <w:tc>
          <w:tcPr>
            <w:tcW w:w="3260" w:type="dxa"/>
            <w:vMerge/>
            <w:tcBorders>
              <w:top w:val="nil"/>
              <w:bottom w:val="nil"/>
            </w:tcBorders>
          </w:tcPr>
          <w:p w14:paraId="5F19F287" w14:textId="77777777" w:rsidR="00116C54" w:rsidRPr="00F23047" w:rsidRDefault="00116C54">
            <w:pPr>
              <w:spacing w:after="1" w:line="0" w:lineRule="atLeast"/>
              <w:rPr>
                <w:rFonts w:ascii="Times New Roman" w:hAnsi="Times New Roman" w:cs="Times New Roman"/>
                <w:sz w:val="28"/>
                <w:szCs w:val="28"/>
              </w:rPr>
            </w:pPr>
          </w:p>
        </w:tc>
        <w:tc>
          <w:tcPr>
            <w:tcW w:w="1701" w:type="dxa"/>
            <w:vMerge/>
            <w:tcBorders>
              <w:top w:val="nil"/>
              <w:bottom w:val="nil"/>
            </w:tcBorders>
          </w:tcPr>
          <w:p w14:paraId="0179FC90" w14:textId="77777777" w:rsidR="00116C54" w:rsidRPr="00F23047" w:rsidRDefault="00116C54">
            <w:pPr>
              <w:spacing w:after="1" w:line="0" w:lineRule="atLeast"/>
              <w:rPr>
                <w:rFonts w:ascii="Times New Roman" w:hAnsi="Times New Roman" w:cs="Times New Roman"/>
                <w:sz w:val="28"/>
                <w:szCs w:val="28"/>
              </w:rPr>
            </w:pPr>
          </w:p>
        </w:tc>
        <w:tc>
          <w:tcPr>
            <w:tcW w:w="1985" w:type="dxa"/>
          </w:tcPr>
          <w:p w14:paraId="3FDAD9C8" w14:textId="612FF86F" w:rsidR="00116C54" w:rsidRPr="00F23047" w:rsidRDefault="00C0311D">
            <w:pPr>
              <w:pStyle w:val="ConsPlusNormal"/>
              <w:jc w:val="both"/>
              <w:rPr>
                <w:rFonts w:ascii="Times New Roman" w:hAnsi="Times New Roman" w:cs="Times New Roman"/>
                <w:sz w:val="28"/>
                <w:szCs w:val="28"/>
              </w:rPr>
            </w:pPr>
            <w:hyperlink r:id="rId151" w:history="1">
              <w:r w:rsidR="00116C54" w:rsidRPr="00F23047">
                <w:rPr>
                  <w:rFonts w:ascii="Times New Roman" w:hAnsi="Times New Roman" w:cs="Times New Roman"/>
                  <w:sz w:val="28"/>
                  <w:szCs w:val="28"/>
                </w:rPr>
                <w:t>Статья 28</w:t>
              </w:r>
            </w:hyperlink>
            <w:r w:rsidR="00116C54" w:rsidRPr="00F23047">
              <w:rPr>
                <w:rFonts w:ascii="Times New Roman" w:hAnsi="Times New Roman" w:cs="Times New Roman"/>
                <w:sz w:val="28"/>
                <w:szCs w:val="28"/>
              </w:rPr>
              <w:t xml:space="preserve"> Федерального закона от 25 июня 2002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73-ФЗ;</w:t>
            </w:r>
          </w:p>
          <w:p w14:paraId="49E1B3B6"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Положение о государственной историко-культурной экспертизе</w:t>
            </w:r>
          </w:p>
        </w:tc>
        <w:tc>
          <w:tcPr>
            <w:tcW w:w="1559" w:type="dxa"/>
            <w:vMerge/>
            <w:tcBorders>
              <w:top w:val="nil"/>
              <w:bottom w:val="nil"/>
            </w:tcBorders>
          </w:tcPr>
          <w:p w14:paraId="72B81B31" w14:textId="77777777" w:rsidR="00116C54" w:rsidRPr="00F23047" w:rsidRDefault="00116C54">
            <w:pPr>
              <w:spacing w:after="1" w:line="0" w:lineRule="atLeast"/>
              <w:rPr>
                <w:rFonts w:ascii="Times New Roman" w:hAnsi="Times New Roman" w:cs="Times New Roman"/>
                <w:sz w:val="28"/>
                <w:szCs w:val="28"/>
              </w:rPr>
            </w:pPr>
          </w:p>
        </w:tc>
        <w:tc>
          <w:tcPr>
            <w:tcW w:w="1418" w:type="dxa"/>
            <w:vMerge/>
            <w:tcBorders>
              <w:top w:val="nil"/>
              <w:bottom w:val="nil"/>
            </w:tcBorders>
          </w:tcPr>
          <w:p w14:paraId="1BF80AFC" w14:textId="77777777" w:rsidR="00116C54" w:rsidRPr="00F23047" w:rsidRDefault="00116C54">
            <w:pPr>
              <w:spacing w:after="1" w:line="0" w:lineRule="atLeast"/>
              <w:rPr>
                <w:rFonts w:ascii="Times New Roman" w:hAnsi="Times New Roman" w:cs="Times New Roman"/>
                <w:sz w:val="28"/>
                <w:szCs w:val="28"/>
              </w:rPr>
            </w:pPr>
          </w:p>
        </w:tc>
      </w:tr>
      <w:tr w:rsidR="00F23047" w:rsidRPr="00F23047" w14:paraId="184D1A96" w14:textId="77777777" w:rsidTr="00F23047">
        <w:tc>
          <w:tcPr>
            <w:tcW w:w="510" w:type="dxa"/>
            <w:vMerge/>
            <w:tcBorders>
              <w:top w:val="nil"/>
              <w:bottom w:val="nil"/>
            </w:tcBorders>
          </w:tcPr>
          <w:p w14:paraId="045A166D" w14:textId="77777777" w:rsidR="00116C54" w:rsidRPr="00F23047" w:rsidRDefault="00116C54">
            <w:pPr>
              <w:spacing w:after="1" w:line="0" w:lineRule="atLeast"/>
              <w:rPr>
                <w:rFonts w:ascii="Times New Roman" w:hAnsi="Times New Roman" w:cs="Times New Roman"/>
                <w:sz w:val="28"/>
                <w:szCs w:val="28"/>
              </w:rPr>
            </w:pPr>
          </w:p>
        </w:tc>
        <w:tc>
          <w:tcPr>
            <w:tcW w:w="1474" w:type="dxa"/>
            <w:vMerge/>
            <w:tcBorders>
              <w:top w:val="nil"/>
              <w:bottom w:val="nil"/>
            </w:tcBorders>
          </w:tcPr>
          <w:p w14:paraId="0F1B04AE"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1A8F39B7"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03A5E54B" w14:textId="77777777" w:rsidR="00116C54" w:rsidRPr="00F23047" w:rsidRDefault="00116C54">
            <w:pPr>
              <w:spacing w:after="1" w:line="0" w:lineRule="atLeast"/>
              <w:rPr>
                <w:rFonts w:ascii="Times New Roman" w:hAnsi="Times New Roman" w:cs="Times New Roman"/>
                <w:sz w:val="28"/>
                <w:szCs w:val="28"/>
              </w:rPr>
            </w:pPr>
          </w:p>
        </w:tc>
        <w:tc>
          <w:tcPr>
            <w:tcW w:w="763" w:type="dxa"/>
            <w:vMerge/>
            <w:tcBorders>
              <w:top w:val="nil"/>
              <w:bottom w:val="nil"/>
            </w:tcBorders>
          </w:tcPr>
          <w:p w14:paraId="0E5A307C" w14:textId="77777777" w:rsidR="00116C54" w:rsidRPr="00F23047" w:rsidRDefault="00116C54">
            <w:pPr>
              <w:spacing w:after="1" w:line="0" w:lineRule="atLeast"/>
              <w:rPr>
                <w:rFonts w:ascii="Times New Roman" w:hAnsi="Times New Roman" w:cs="Times New Roman"/>
                <w:sz w:val="28"/>
                <w:szCs w:val="28"/>
              </w:rPr>
            </w:pPr>
          </w:p>
        </w:tc>
        <w:tc>
          <w:tcPr>
            <w:tcW w:w="3260" w:type="dxa"/>
            <w:vMerge/>
            <w:tcBorders>
              <w:top w:val="nil"/>
              <w:bottom w:val="nil"/>
            </w:tcBorders>
          </w:tcPr>
          <w:p w14:paraId="3502CE67" w14:textId="77777777" w:rsidR="00116C54" w:rsidRPr="00F23047" w:rsidRDefault="00116C54">
            <w:pPr>
              <w:spacing w:after="1" w:line="0" w:lineRule="atLeast"/>
              <w:rPr>
                <w:rFonts w:ascii="Times New Roman" w:hAnsi="Times New Roman" w:cs="Times New Roman"/>
                <w:sz w:val="28"/>
                <w:szCs w:val="28"/>
              </w:rPr>
            </w:pPr>
          </w:p>
        </w:tc>
        <w:tc>
          <w:tcPr>
            <w:tcW w:w="1701" w:type="dxa"/>
            <w:vMerge/>
            <w:tcBorders>
              <w:top w:val="nil"/>
              <w:bottom w:val="nil"/>
            </w:tcBorders>
          </w:tcPr>
          <w:p w14:paraId="47B51897" w14:textId="77777777" w:rsidR="00116C54" w:rsidRPr="00F23047" w:rsidRDefault="00116C54">
            <w:pPr>
              <w:spacing w:after="1" w:line="0" w:lineRule="atLeast"/>
              <w:rPr>
                <w:rFonts w:ascii="Times New Roman" w:hAnsi="Times New Roman" w:cs="Times New Roman"/>
                <w:sz w:val="28"/>
                <w:szCs w:val="28"/>
              </w:rPr>
            </w:pPr>
          </w:p>
        </w:tc>
        <w:tc>
          <w:tcPr>
            <w:tcW w:w="1985" w:type="dxa"/>
          </w:tcPr>
          <w:p w14:paraId="097D2429" w14:textId="19B015DE" w:rsidR="00116C54" w:rsidRPr="00F23047" w:rsidRDefault="00C0311D">
            <w:pPr>
              <w:pStyle w:val="ConsPlusNormal"/>
              <w:jc w:val="both"/>
              <w:rPr>
                <w:rFonts w:ascii="Times New Roman" w:hAnsi="Times New Roman" w:cs="Times New Roman"/>
                <w:sz w:val="28"/>
                <w:szCs w:val="28"/>
              </w:rPr>
            </w:pPr>
            <w:hyperlink r:id="rId152" w:history="1">
              <w:r w:rsidR="00116C54" w:rsidRPr="00F23047">
                <w:rPr>
                  <w:rFonts w:ascii="Times New Roman" w:hAnsi="Times New Roman" w:cs="Times New Roman"/>
                  <w:sz w:val="28"/>
                  <w:szCs w:val="28"/>
                </w:rPr>
                <w:t>Статья 28</w:t>
              </w:r>
            </w:hyperlink>
            <w:r w:rsidR="00116C54" w:rsidRPr="00F23047">
              <w:rPr>
                <w:rFonts w:ascii="Times New Roman" w:hAnsi="Times New Roman" w:cs="Times New Roman"/>
                <w:sz w:val="28"/>
                <w:szCs w:val="28"/>
              </w:rPr>
              <w:t xml:space="preserve"> Федерального закона от 25 июня 2002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73-ФЗ;</w:t>
            </w:r>
          </w:p>
          <w:p w14:paraId="20E1016D"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Положение о государственной историко-культурной экспертизе</w:t>
            </w:r>
          </w:p>
        </w:tc>
        <w:tc>
          <w:tcPr>
            <w:tcW w:w="1559" w:type="dxa"/>
            <w:vMerge/>
            <w:tcBorders>
              <w:top w:val="nil"/>
              <w:bottom w:val="nil"/>
            </w:tcBorders>
          </w:tcPr>
          <w:p w14:paraId="730085D7" w14:textId="77777777" w:rsidR="00116C54" w:rsidRPr="00F23047" w:rsidRDefault="00116C54">
            <w:pPr>
              <w:spacing w:after="1" w:line="0" w:lineRule="atLeast"/>
              <w:rPr>
                <w:rFonts w:ascii="Times New Roman" w:hAnsi="Times New Roman" w:cs="Times New Roman"/>
                <w:sz w:val="28"/>
                <w:szCs w:val="28"/>
              </w:rPr>
            </w:pPr>
          </w:p>
        </w:tc>
        <w:tc>
          <w:tcPr>
            <w:tcW w:w="1418" w:type="dxa"/>
            <w:vMerge/>
            <w:tcBorders>
              <w:top w:val="nil"/>
              <w:bottom w:val="nil"/>
            </w:tcBorders>
          </w:tcPr>
          <w:p w14:paraId="761B81BD" w14:textId="77777777" w:rsidR="00116C54" w:rsidRPr="00F23047" w:rsidRDefault="00116C54">
            <w:pPr>
              <w:spacing w:after="1" w:line="0" w:lineRule="atLeast"/>
              <w:rPr>
                <w:rFonts w:ascii="Times New Roman" w:hAnsi="Times New Roman" w:cs="Times New Roman"/>
                <w:sz w:val="28"/>
                <w:szCs w:val="28"/>
              </w:rPr>
            </w:pPr>
          </w:p>
        </w:tc>
      </w:tr>
      <w:tr w:rsidR="00F23047" w:rsidRPr="00F23047" w14:paraId="581D32DB" w14:textId="77777777" w:rsidTr="00F23047">
        <w:tc>
          <w:tcPr>
            <w:tcW w:w="510" w:type="dxa"/>
            <w:vMerge/>
            <w:tcBorders>
              <w:top w:val="nil"/>
              <w:bottom w:val="nil"/>
            </w:tcBorders>
          </w:tcPr>
          <w:p w14:paraId="6101A7C2" w14:textId="77777777" w:rsidR="00116C54" w:rsidRPr="00F23047" w:rsidRDefault="00116C54">
            <w:pPr>
              <w:spacing w:after="1" w:line="0" w:lineRule="atLeast"/>
              <w:rPr>
                <w:rFonts w:ascii="Times New Roman" w:hAnsi="Times New Roman" w:cs="Times New Roman"/>
                <w:sz w:val="28"/>
                <w:szCs w:val="28"/>
              </w:rPr>
            </w:pPr>
          </w:p>
        </w:tc>
        <w:tc>
          <w:tcPr>
            <w:tcW w:w="1474" w:type="dxa"/>
            <w:vMerge/>
            <w:tcBorders>
              <w:top w:val="nil"/>
              <w:bottom w:val="nil"/>
            </w:tcBorders>
          </w:tcPr>
          <w:p w14:paraId="178DB152"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31D84339"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5097B088" w14:textId="77777777" w:rsidR="00116C54" w:rsidRPr="00F23047" w:rsidRDefault="00116C54">
            <w:pPr>
              <w:spacing w:after="1" w:line="0" w:lineRule="atLeast"/>
              <w:rPr>
                <w:rFonts w:ascii="Times New Roman" w:hAnsi="Times New Roman" w:cs="Times New Roman"/>
                <w:sz w:val="28"/>
                <w:szCs w:val="28"/>
              </w:rPr>
            </w:pPr>
          </w:p>
        </w:tc>
        <w:tc>
          <w:tcPr>
            <w:tcW w:w="763" w:type="dxa"/>
            <w:vMerge/>
            <w:tcBorders>
              <w:top w:val="nil"/>
              <w:bottom w:val="nil"/>
            </w:tcBorders>
          </w:tcPr>
          <w:p w14:paraId="665C2E8A" w14:textId="77777777" w:rsidR="00116C54" w:rsidRPr="00F23047" w:rsidRDefault="00116C54">
            <w:pPr>
              <w:spacing w:after="1" w:line="0" w:lineRule="atLeast"/>
              <w:rPr>
                <w:rFonts w:ascii="Times New Roman" w:hAnsi="Times New Roman" w:cs="Times New Roman"/>
                <w:sz w:val="28"/>
                <w:szCs w:val="28"/>
              </w:rPr>
            </w:pPr>
          </w:p>
        </w:tc>
        <w:tc>
          <w:tcPr>
            <w:tcW w:w="3260" w:type="dxa"/>
            <w:vMerge/>
            <w:tcBorders>
              <w:top w:val="nil"/>
              <w:bottom w:val="nil"/>
            </w:tcBorders>
          </w:tcPr>
          <w:p w14:paraId="79725BDD" w14:textId="77777777" w:rsidR="00116C54" w:rsidRPr="00F23047" w:rsidRDefault="00116C54">
            <w:pPr>
              <w:spacing w:after="1" w:line="0" w:lineRule="atLeast"/>
              <w:rPr>
                <w:rFonts w:ascii="Times New Roman" w:hAnsi="Times New Roman" w:cs="Times New Roman"/>
                <w:sz w:val="28"/>
                <w:szCs w:val="28"/>
              </w:rPr>
            </w:pPr>
          </w:p>
        </w:tc>
        <w:tc>
          <w:tcPr>
            <w:tcW w:w="1701" w:type="dxa"/>
            <w:vMerge/>
            <w:tcBorders>
              <w:top w:val="nil"/>
              <w:bottom w:val="nil"/>
            </w:tcBorders>
          </w:tcPr>
          <w:p w14:paraId="333B3787" w14:textId="77777777" w:rsidR="00116C54" w:rsidRPr="00F23047" w:rsidRDefault="00116C54">
            <w:pPr>
              <w:spacing w:after="1" w:line="0" w:lineRule="atLeast"/>
              <w:rPr>
                <w:rFonts w:ascii="Times New Roman" w:hAnsi="Times New Roman" w:cs="Times New Roman"/>
                <w:sz w:val="28"/>
                <w:szCs w:val="28"/>
              </w:rPr>
            </w:pPr>
          </w:p>
        </w:tc>
        <w:tc>
          <w:tcPr>
            <w:tcW w:w="1985" w:type="dxa"/>
          </w:tcPr>
          <w:p w14:paraId="01CE14D5" w14:textId="249543F2" w:rsidR="00116C54" w:rsidRPr="00F23047" w:rsidRDefault="00C0311D">
            <w:pPr>
              <w:pStyle w:val="ConsPlusNormal"/>
              <w:jc w:val="both"/>
              <w:rPr>
                <w:rFonts w:ascii="Times New Roman" w:hAnsi="Times New Roman" w:cs="Times New Roman"/>
                <w:sz w:val="28"/>
                <w:szCs w:val="28"/>
              </w:rPr>
            </w:pPr>
            <w:hyperlink r:id="rId153" w:history="1">
              <w:r w:rsidR="00116C54" w:rsidRPr="00F23047">
                <w:rPr>
                  <w:rFonts w:ascii="Times New Roman" w:hAnsi="Times New Roman" w:cs="Times New Roman"/>
                  <w:sz w:val="28"/>
                  <w:szCs w:val="28"/>
                </w:rPr>
                <w:t>Статья 28</w:t>
              </w:r>
            </w:hyperlink>
            <w:r w:rsidR="00116C54" w:rsidRPr="00F23047">
              <w:rPr>
                <w:rFonts w:ascii="Times New Roman" w:hAnsi="Times New Roman" w:cs="Times New Roman"/>
                <w:sz w:val="28"/>
                <w:szCs w:val="28"/>
              </w:rPr>
              <w:t xml:space="preserve"> Федерального закона от 25 июня 2002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73-ФЗ;</w:t>
            </w:r>
          </w:p>
          <w:p w14:paraId="5A01DA3D"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Положение о государственной историко-культурной экспертизе</w:t>
            </w:r>
          </w:p>
        </w:tc>
        <w:tc>
          <w:tcPr>
            <w:tcW w:w="1559" w:type="dxa"/>
            <w:vMerge/>
            <w:tcBorders>
              <w:top w:val="nil"/>
              <w:bottom w:val="nil"/>
            </w:tcBorders>
          </w:tcPr>
          <w:p w14:paraId="141E2C1C" w14:textId="77777777" w:rsidR="00116C54" w:rsidRPr="00F23047" w:rsidRDefault="00116C54">
            <w:pPr>
              <w:spacing w:after="1" w:line="0" w:lineRule="atLeast"/>
              <w:rPr>
                <w:rFonts w:ascii="Times New Roman" w:hAnsi="Times New Roman" w:cs="Times New Roman"/>
                <w:sz w:val="28"/>
                <w:szCs w:val="28"/>
              </w:rPr>
            </w:pPr>
          </w:p>
        </w:tc>
        <w:tc>
          <w:tcPr>
            <w:tcW w:w="1418" w:type="dxa"/>
            <w:vMerge/>
            <w:tcBorders>
              <w:top w:val="nil"/>
              <w:bottom w:val="nil"/>
            </w:tcBorders>
          </w:tcPr>
          <w:p w14:paraId="648EDF66" w14:textId="77777777" w:rsidR="00116C54" w:rsidRPr="00F23047" w:rsidRDefault="00116C54">
            <w:pPr>
              <w:spacing w:after="1" w:line="0" w:lineRule="atLeast"/>
              <w:rPr>
                <w:rFonts w:ascii="Times New Roman" w:hAnsi="Times New Roman" w:cs="Times New Roman"/>
                <w:sz w:val="28"/>
                <w:szCs w:val="28"/>
              </w:rPr>
            </w:pPr>
          </w:p>
        </w:tc>
      </w:tr>
      <w:tr w:rsidR="00F23047" w:rsidRPr="00F23047" w14:paraId="3D1BD4BE" w14:textId="77777777" w:rsidTr="00F23047">
        <w:tblPrEx>
          <w:tblBorders>
            <w:insideH w:val="nil"/>
          </w:tblBorders>
        </w:tblPrEx>
        <w:tc>
          <w:tcPr>
            <w:tcW w:w="510" w:type="dxa"/>
            <w:vMerge/>
            <w:tcBorders>
              <w:top w:val="nil"/>
              <w:bottom w:val="nil"/>
            </w:tcBorders>
          </w:tcPr>
          <w:p w14:paraId="7334DD7D" w14:textId="77777777" w:rsidR="00116C54" w:rsidRPr="00F23047" w:rsidRDefault="00116C54">
            <w:pPr>
              <w:spacing w:after="1" w:line="0" w:lineRule="atLeast"/>
              <w:rPr>
                <w:rFonts w:ascii="Times New Roman" w:hAnsi="Times New Roman" w:cs="Times New Roman"/>
                <w:sz w:val="28"/>
                <w:szCs w:val="28"/>
              </w:rPr>
            </w:pPr>
          </w:p>
        </w:tc>
        <w:tc>
          <w:tcPr>
            <w:tcW w:w="1474" w:type="dxa"/>
            <w:vMerge/>
            <w:tcBorders>
              <w:top w:val="nil"/>
              <w:bottom w:val="nil"/>
            </w:tcBorders>
          </w:tcPr>
          <w:p w14:paraId="4E21EDC2"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06AB144E"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6C36AC3B" w14:textId="77777777" w:rsidR="00116C54" w:rsidRPr="00F23047" w:rsidRDefault="00116C54">
            <w:pPr>
              <w:spacing w:after="1" w:line="0" w:lineRule="atLeast"/>
              <w:rPr>
                <w:rFonts w:ascii="Times New Roman" w:hAnsi="Times New Roman" w:cs="Times New Roman"/>
                <w:sz w:val="28"/>
                <w:szCs w:val="28"/>
              </w:rPr>
            </w:pPr>
          </w:p>
        </w:tc>
        <w:tc>
          <w:tcPr>
            <w:tcW w:w="763" w:type="dxa"/>
            <w:vMerge/>
            <w:tcBorders>
              <w:top w:val="nil"/>
              <w:bottom w:val="nil"/>
            </w:tcBorders>
          </w:tcPr>
          <w:p w14:paraId="087A409C" w14:textId="77777777" w:rsidR="00116C54" w:rsidRPr="00F23047" w:rsidRDefault="00116C54">
            <w:pPr>
              <w:spacing w:after="1" w:line="0" w:lineRule="atLeast"/>
              <w:rPr>
                <w:rFonts w:ascii="Times New Roman" w:hAnsi="Times New Roman" w:cs="Times New Roman"/>
                <w:sz w:val="28"/>
                <w:szCs w:val="28"/>
              </w:rPr>
            </w:pPr>
          </w:p>
        </w:tc>
        <w:tc>
          <w:tcPr>
            <w:tcW w:w="3260" w:type="dxa"/>
            <w:vMerge/>
            <w:tcBorders>
              <w:top w:val="nil"/>
              <w:bottom w:val="nil"/>
            </w:tcBorders>
          </w:tcPr>
          <w:p w14:paraId="550D46CF" w14:textId="77777777" w:rsidR="00116C54" w:rsidRPr="00F23047" w:rsidRDefault="00116C54">
            <w:pPr>
              <w:spacing w:after="1" w:line="0" w:lineRule="atLeast"/>
              <w:rPr>
                <w:rFonts w:ascii="Times New Roman" w:hAnsi="Times New Roman" w:cs="Times New Roman"/>
                <w:sz w:val="28"/>
                <w:szCs w:val="28"/>
              </w:rPr>
            </w:pPr>
          </w:p>
        </w:tc>
        <w:tc>
          <w:tcPr>
            <w:tcW w:w="1701" w:type="dxa"/>
            <w:vMerge/>
            <w:tcBorders>
              <w:top w:val="nil"/>
              <w:bottom w:val="nil"/>
            </w:tcBorders>
          </w:tcPr>
          <w:p w14:paraId="79625E7E" w14:textId="77777777" w:rsidR="00116C54" w:rsidRPr="00F23047" w:rsidRDefault="00116C54">
            <w:pPr>
              <w:spacing w:after="1" w:line="0" w:lineRule="atLeast"/>
              <w:rPr>
                <w:rFonts w:ascii="Times New Roman" w:hAnsi="Times New Roman" w:cs="Times New Roman"/>
                <w:sz w:val="28"/>
                <w:szCs w:val="28"/>
              </w:rPr>
            </w:pPr>
          </w:p>
        </w:tc>
        <w:tc>
          <w:tcPr>
            <w:tcW w:w="1985" w:type="dxa"/>
          </w:tcPr>
          <w:p w14:paraId="4DD00C2C" w14:textId="2996FFBC" w:rsidR="00116C54" w:rsidRPr="00F23047" w:rsidRDefault="00C0311D">
            <w:pPr>
              <w:pStyle w:val="ConsPlusNormal"/>
              <w:jc w:val="both"/>
              <w:rPr>
                <w:rFonts w:ascii="Times New Roman" w:hAnsi="Times New Roman" w:cs="Times New Roman"/>
                <w:sz w:val="28"/>
                <w:szCs w:val="28"/>
              </w:rPr>
            </w:pPr>
            <w:hyperlink r:id="rId154" w:history="1">
              <w:r w:rsidR="00116C54" w:rsidRPr="00F23047">
                <w:rPr>
                  <w:rFonts w:ascii="Times New Roman" w:hAnsi="Times New Roman" w:cs="Times New Roman"/>
                  <w:sz w:val="28"/>
                  <w:szCs w:val="28"/>
                </w:rPr>
                <w:t>Статья 28</w:t>
              </w:r>
            </w:hyperlink>
            <w:r w:rsidR="00116C54" w:rsidRPr="00F23047">
              <w:rPr>
                <w:rFonts w:ascii="Times New Roman" w:hAnsi="Times New Roman" w:cs="Times New Roman"/>
                <w:sz w:val="28"/>
                <w:szCs w:val="28"/>
              </w:rPr>
              <w:t xml:space="preserve"> Федерального закона от 25 июня 2002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73-ФЗ;</w:t>
            </w:r>
          </w:p>
          <w:p w14:paraId="416FCC53"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Положение о государственн</w:t>
            </w:r>
            <w:r w:rsidRPr="00F23047">
              <w:rPr>
                <w:rFonts w:ascii="Times New Roman" w:hAnsi="Times New Roman" w:cs="Times New Roman"/>
                <w:sz w:val="28"/>
                <w:szCs w:val="28"/>
              </w:rPr>
              <w:lastRenderedPageBreak/>
              <w:t>ой историко-культурной экспертизе</w:t>
            </w:r>
          </w:p>
        </w:tc>
        <w:tc>
          <w:tcPr>
            <w:tcW w:w="1559" w:type="dxa"/>
            <w:vMerge/>
            <w:tcBorders>
              <w:top w:val="nil"/>
              <w:bottom w:val="nil"/>
            </w:tcBorders>
          </w:tcPr>
          <w:p w14:paraId="78FE6BE8" w14:textId="77777777" w:rsidR="00116C54" w:rsidRPr="00F23047" w:rsidRDefault="00116C54">
            <w:pPr>
              <w:spacing w:after="1" w:line="0" w:lineRule="atLeast"/>
              <w:rPr>
                <w:rFonts w:ascii="Times New Roman" w:hAnsi="Times New Roman" w:cs="Times New Roman"/>
                <w:sz w:val="28"/>
                <w:szCs w:val="28"/>
              </w:rPr>
            </w:pPr>
          </w:p>
        </w:tc>
        <w:tc>
          <w:tcPr>
            <w:tcW w:w="1418" w:type="dxa"/>
            <w:vMerge/>
            <w:tcBorders>
              <w:top w:val="nil"/>
              <w:bottom w:val="nil"/>
            </w:tcBorders>
          </w:tcPr>
          <w:p w14:paraId="537EA8BA" w14:textId="77777777" w:rsidR="00116C54" w:rsidRPr="00F23047" w:rsidRDefault="00116C54">
            <w:pPr>
              <w:spacing w:after="1" w:line="0" w:lineRule="atLeast"/>
              <w:rPr>
                <w:rFonts w:ascii="Times New Roman" w:hAnsi="Times New Roman" w:cs="Times New Roman"/>
                <w:sz w:val="28"/>
                <w:szCs w:val="28"/>
              </w:rPr>
            </w:pPr>
          </w:p>
        </w:tc>
      </w:tr>
      <w:tr w:rsidR="00F23047" w:rsidRPr="00F23047" w14:paraId="0676290E" w14:textId="77777777" w:rsidTr="00F23047">
        <w:tblPrEx>
          <w:tblBorders>
            <w:insideH w:val="nil"/>
          </w:tblBorders>
        </w:tblPrEx>
        <w:tc>
          <w:tcPr>
            <w:tcW w:w="510" w:type="dxa"/>
            <w:vMerge w:val="restart"/>
            <w:tcBorders>
              <w:top w:val="nil"/>
              <w:bottom w:val="nil"/>
            </w:tcBorders>
          </w:tcPr>
          <w:p w14:paraId="6FBD4973" w14:textId="77777777" w:rsidR="00116C54" w:rsidRPr="00F23047" w:rsidRDefault="00116C54">
            <w:pPr>
              <w:pStyle w:val="ConsPlusNormal"/>
              <w:rPr>
                <w:rFonts w:ascii="Times New Roman" w:hAnsi="Times New Roman" w:cs="Times New Roman"/>
                <w:sz w:val="28"/>
                <w:szCs w:val="28"/>
              </w:rPr>
            </w:pPr>
          </w:p>
        </w:tc>
        <w:tc>
          <w:tcPr>
            <w:tcW w:w="1474" w:type="dxa"/>
            <w:vMerge w:val="restart"/>
            <w:tcBorders>
              <w:top w:val="nil"/>
              <w:bottom w:val="nil"/>
            </w:tcBorders>
          </w:tcPr>
          <w:p w14:paraId="4BB7A51B" w14:textId="77777777" w:rsidR="00116C54" w:rsidRPr="00F23047" w:rsidRDefault="00116C54">
            <w:pPr>
              <w:pStyle w:val="ConsPlusNormal"/>
              <w:rPr>
                <w:rFonts w:ascii="Times New Roman" w:hAnsi="Times New Roman" w:cs="Times New Roman"/>
                <w:sz w:val="28"/>
                <w:szCs w:val="28"/>
              </w:rPr>
            </w:pPr>
          </w:p>
        </w:tc>
        <w:tc>
          <w:tcPr>
            <w:tcW w:w="963" w:type="dxa"/>
            <w:vMerge w:val="restart"/>
            <w:tcBorders>
              <w:top w:val="nil"/>
              <w:bottom w:val="nil"/>
            </w:tcBorders>
          </w:tcPr>
          <w:p w14:paraId="5F45DF0A" w14:textId="77777777" w:rsidR="00116C54" w:rsidRPr="00F23047" w:rsidRDefault="00116C54">
            <w:pPr>
              <w:pStyle w:val="ConsPlusNormal"/>
              <w:rPr>
                <w:rFonts w:ascii="Times New Roman" w:hAnsi="Times New Roman" w:cs="Times New Roman"/>
                <w:sz w:val="28"/>
                <w:szCs w:val="28"/>
              </w:rPr>
            </w:pPr>
          </w:p>
        </w:tc>
        <w:tc>
          <w:tcPr>
            <w:tcW w:w="963" w:type="dxa"/>
            <w:vMerge w:val="restart"/>
            <w:tcBorders>
              <w:top w:val="nil"/>
              <w:bottom w:val="nil"/>
            </w:tcBorders>
          </w:tcPr>
          <w:p w14:paraId="168A617F" w14:textId="77777777" w:rsidR="00116C54" w:rsidRPr="00F23047" w:rsidRDefault="00116C54">
            <w:pPr>
              <w:pStyle w:val="ConsPlusNormal"/>
              <w:rPr>
                <w:rFonts w:ascii="Times New Roman" w:hAnsi="Times New Roman" w:cs="Times New Roman"/>
                <w:sz w:val="28"/>
                <w:szCs w:val="28"/>
              </w:rPr>
            </w:pPr>
          </w:p>
        </w:tc>
        <w:tc>
          <w:tcPr>
            <w:tcW w:w="763" w:type="dxa"/>
            <w:vMerge w:val="restart"/>
            <w:tcBorders>
              <w:top w:val="nil"/>
              <w:bottom w:val="nil"/>
            </w:tcBorders>
          </w:tcPr>
          <w:p w14:paraId="55CAF6F7" w14:textId="77777777" w:rsidR="00116C54" w:rsidRPr="00F23047" w:rsidRDefault="00116C54">
            <w:pPr>
              <w:pStyle w:val="ConsPlusNormal"/>
              <w:rPr>
                <w:rFonts w:ascii="Times New Roman" w:hAnsi="Times New Roman" w:cs="Times New Roman"/>
                <w:sz w:val="28"/>
                <w:szCs w:val="28"/>
              </w:rPr>
            </w:pPr>
          </w:p>
        </w:tc>
        <w:tc>
          <w:tcPr>
            <w:tcW w:w="3260" w:type="dxa"/>
            <w:vMerge/>
            <w:tcBorders>
              <w:top w:val="nil"/>
              <w:bottom w:val="nil"/>
            </w:tcBorders>
          </w:tcPr>
          <w:p w14:paraId="6671338D" w14:textId="77777777" w:rsidR="00116C54" w:rsidRPr="00F23047" w:rsidRDefault="00116C54">
            <w:pPr>
              <w:spacing w:after="1" w:line="0" w:lineRule="atLeast"/>
              <w:rPr>
                <w:rFonts w:ascii="Times New Roman" w:hAnsi="Times New Roman" w:cs="Times New Roman"/>
                <w:sz w:val="28"/>
                <w:szCs w:val="28"/>
              </w:rPr>
            </w:pPr>
          </w:p>
        </w:tc>
        <w:tc>
          <w:tcPr>
            <w:tcW w:w="1701" w:type="dxa"/>
            <w:vMerge w:val="restart"/>
            <w:tcBorders>
              <w:top w:val="nil"/>
              <w:bottom w:val="nil"/>
            </w:tcBorders>
          </w:tcPr>
          <w:p w14:paraId="1FD38F8D" w14:textId="77777777" w:rsidR="00116C54" w:rsidRPr="00F23047" w:rsidRDefault="00116C54">
            <w:pPr>
              <w:pStyle w:val="ConsPlusNormal"/>
              <w:rPr>
                <w:rFonts w:ascii="Times New Roman" w:hAnsi="Times New Roman" w:cs="Times New Roman"/>
                <w:sz w:val="28"/>
                <w:szCs w:val="28"/>
              </w:rPr>
            </w:pPr>
          </w:p>
        </w:tc>
        <w:tc>
          <w:tcPr>
            <w:tcW w:w="1985" w:type="dxa"/>
          </w:tcPr>
          <w:p w14:paraId="1236DA35" w14:textId="6F7B3A3E" w:rsidR="00116C54" w:rsidRPr="00F23047" w:rsidRDefault="00C0311D">
            <w:pPr>
              <w:pStyle w:val="ConsPlusNormal"/>
              <w:jc w:val="both"/>
              <w:rPr>
                <w:rFonts w:ascii="Times New Roman" w:hAnsi="Times New Roman" w:cs="Times New Roman"/>
                <w:sz w:val="28"/>
                <w:szCs w:val="28"/>
              </w:rPr>
            </w:pPr>
            <w:hyperlink r:id="rId155" w:history="1">
              <w:r w:rsidR="00116C54" w:rsidRPr="00F23047">
                <w:rPr>
                  <w:rFonts w:ascii="Times New Roman" w:hAnsi="Times New Roman" w:cs="Times New Roman"/>
                  <w:sz w:val="28"/>
                  <w:szCs w:val="28"/>
                </w:rPr>
                <w:t>Статья 28</w:t>
              </w:r>
            </w:hyperlink>
            <w:r w:rsidR="00116C54" w:rsidRPr="00F23047">
              <w:rPr>
                <w:rFonts w:ascii="Times New Roman" w:hAnsi="Times New Roman" w:cs="Times New Roman"/>
                <w:sz w:val="28"/>
                <w:szCs w:val="28"/>
              </w:rPr>
              <w:t xml:space="preserve"> Федерального закона от 25 июня 2002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73-ФЗ;</w:t>
            </w:r>
          </w:p>
          <w:p w14:paraId="5D5DEFC1"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Положение о государственной историко-культурной экспертизе</w:t>
            </w:r>
          </w:p>
        </w:tc>
        <w:tc>
          <w:tcPr>
            <w:tcW w:w="1559" w:type="dxa"/>
            <w:vMerge w:val="restart"/>
            <w:tcBorders>
              <w:top w:val="nil"/>
              <w:bottom w:val="nil"/>
            </w:tcBorders>
          </w:tcPr>
          <w:p w14:paraId="77C3AA68" w14:textId="77777777" w:rsidR="00116C54" w:rsidRPr="00F23047" w:rsidRDefault="00116C54">
            <w:pPr>
              <w:pStyle w:val="ConsPlusNormal"/>
              <w:jc w:val="both"/>
              <w:rPr>
                <w:rFonts w:ascii="Times New Roman" w:hAnsi="Times New Roman" w:cs="Times New Roman"/>
                <w:sz w:val="28"/>
                <w:szCs w:val="28"/>
              </w:rPr>
            </w:pPr>
          </w:p>
        </w:tc>
        <w:tc>
          <w:tcPr>
            <w:tcW w:w="1418" w:type="dxa"/>
            <w:vMerge w:val="restart"/>
            <w:tcBorders>
              <w:top w:val="nil"/>
              <w:bottom w:val="nil"/>
            </w:tcBorders>
          </w:tcPr>
          <w:p w14:paraId="286D5C2E" w14:textId="77777777" w:rsidR="00116C54" w:rsidRPr="00F23047" w:rsidRDefault="00116C54">
            <w:pPr>
              <w:pStyle w:val="ConsPlusNormal"/>
              <w:rPr>
                <w:rFonts w:ascii="Times New Roman" w:hAnsi="Times New Roman" w:cs="Times New Roman"/>
                <w:sz w:val="28"/>
                <w:szCs w:val="28"/>
              </w:rPr>
            </w:pPr>
          </w:p>
        </w:tc>
      </w:tr>
      <w:tr w:rsidR="00F23047" w:rsidRPr="00F23047" w14:paraId="7DC03BBD" w14:textId="77777777" w:rsidTr="00F23047">
        <w:tblPrEx>
          <w:tblBorders>
            <w:insideH w:val="nil"/>
          </w:tblBorders>
        </w:tblPrEx>
        <w:trPr>
          <w:trHeight w:val="323"/>
        </w:trPr>
        <w:tc>
          <w:tcPr>
            <w:tcW w:w="510" w:type="dxa"/>
            <w:vMerge/>
            <w:tcBorders>
              <w:top w:val="nil"/>
              <w:bottom w:val="nil"/>
            </w:tcBorders>
          </w:tcPr>
          <w:p w14:paraId="7E11B77A" w14:textId="77777777" w:rsidR="00116C54" w:rsidRPr="00F23047" w:rsidRDefault="00116C54">
            <w:pPr>
              <w:spacing w:after="1" w:line="0" w:lineRule="atLeast"/>
              <w:rPr>
                <w:rFonts w:ascii="Times New Roman" w:hAnsi="Times New Roman" w:cs="Times New Roman"/>
                <w:sz w:val="28"/>
                <w:szCs w:val="28"/>
              </w:rPr>
            </w:pPr>
          </w:p>
        </w:tc>
        <w:tc>
          <w:tcPr>
            <w:tcW w:w="1474" w:type="dxa"/>
            <w:vMerge/>
            <w:tcBorders>
              <w:top w:val="nil"/>
              <w:bottom w:val="nil"/>
            </w:tcBorders>
          </w:tcPr>
          <w:p w14:paraId="08B8C8C5"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33FAF460"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3D7DD34D" w14:textId="77777777" w:rsidR="00116C54" w:rsidRPr="00F23047" w:rsidRDefault="00116C54">
            <w:pPr>
              <w:spacing w:after="1" w:line="0" w:lineRule="atLeast"/>
              <w:rPr>
                <w:rFonts w:ascii="Times New Roman" w:hAnsi="Times New Roman" w:cs="Times New Roman"/>
                <w:sz w:val="28"/>
                <w:szCs w:val="28"/>
              </w:rPr>
            </w:pPr>
          </w:p>
        </w:tc>
        <w:tc>
          <w:tcPr>
            <w:tcW w:w="763" w:type="dxa"/>
            <w:vMerge/>
            <w:tcBorders>
              <w:top w:val="nil"/>
              <w:bottom w:val="nil"/>
            </w:tcBorders>
          </w:tcPr>
          <w:p w14:paraId="1F20154E" w14:textId="77777777" w:rsidR="00116C54" w:rsidRPr="00F23047" w:rsidRDefault="00116C54">
            <w:pPr>
              <w:spacing w:after="1" w:line="0" w:lineRule="atLeast"/>
              <w:rPr>
                <w:rFonts w:ascii="Times New Roman" w:hAnsi="Times New Roman" w:cs="Times New Roman"/>
                <w:sz w:val="28"/>
                <w:szCs w:val="28"/>
              </w:rPr>
            </w:pPr>
          </w:p>
        </w:tc>
        <w:tc>
          <w:tcPr>
            <w:tcW w:w="3260" w:type="dxa"/>
            <w:vMerge/>
            <w:tcBorders>
              <w:top w:val="nil"/>
              <w:bottom w:val="nil"/>
            </w:tcBorders>
          </w:tcPr>
          <w:p w14:paraId="2CDE0D21" w14:textId="77777777" w:rsidR="00116C54" w:rsidRPr="00F23047" w:rsidRDefault="00116C54">
            <w:pPr>
              <w:spacing w:after="1" w:line="0" w:lineRule="atLeast"/>
              <w:rPr>
                <w:rFonts w:ascii="Times New Roman" w:hAnsi="Times New Roman" w:cs="Times New Roman"/>
                <w:sz w:val="28"/>
                <w:szCs w:val="28"/>
              </w:rPr>
            </w:pPr>
          </w:p>
        </w:tc>
        <w:tc>
          <w:tcPr>
            <w:tcW w:w="1701" w:type="dxa"/>
            <w:vMerge/>
            <w:tcBorders>
              <w:top w:val="nil"/>
              <w:bottom w:val="nil"/>
            </w:tcBorders>
          </w:tcPr>
          <w:p w14:paraId="5DAA82E1" w14:textId="77777777" w:rsidR="00116C54" w:rsidRPr="00F23047" w:rsidRDefault="00116C54">
            <w:pPr>
              <w:spacing w:after="1" w:line="0" w:lineRule="atLeast"/>
              <w:rPr>
                <w:rFonts w:ascii="Times New Roman" w:hAnsi="Times New Roman" w:cs="Times New Roman"/>
                <w:sz w:val="28"/>
                <w:szCs w:val="28"/>
              </w:rPr>
            </w:pPr>
          </w:p>
        </w:tc>
        <w:tc>
          <w:tcPr>
            <w:tcW w:w="1985" w:type="dxa"/>
            <w:vMerge w:val="restart"/>
          </w:tcPr>
          <w:p w14:paraId="716BCE0C" w14:textId="06889780" w:rsidR="00116C54" w:rsidRPr="00F23047" w:rsidRDefault="00C0311D">
            <w:pPr>
              <w:pStyle w:val="ConsPlusNormal"/>
              <w:jc w:val="both"/>
              <w:rPr>
                <w:rFonts w:ascii="Times New Roman" w:hAnsi="Times New Roman" w:cs="Times New Roman"/>
                <w:sz w:val="28"/>
                <w:szCs w:val="28"/>
              </w:rPr>
            </w:pPr>
            <w:hyperlink r:id="rId156" w:history="1">
              <w:r w:rsidR="00116C54" w:rsidRPr="00F23047">
                <w:rPr>
                  <w:rFonts w:ascii="Times New Roman" w:hAnsi="Times New Roman" w:cs="Times New Roman"/>
                  <w:sz w:val="28"/>
                  <w:szCs w:val="28"/>
                </w:rPr>
                <w:t>Статья 28</w:t>
              </w:r>
            </w:hyperlink>
            <w:r w:rsidR="00116C54" w:rsidRPr="00F23047">
              <w:rPr>
                <w:rFonts w:ascii="Times New Roman" w:hAnsi="Times New Roman" w:cs="Times New Roman"/>
                <w:sz w:val="28"/>
                <w:szCs w:val="28"/>
              </w:rPr>
              <w:t xml:space="preserve"> Федерального закона от 25 июня 2002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73-ФЗ;</w:t>
            </w:r>
          </w:p>
          <w:p w14:paraId="4FCC9A2B"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Положение о государственной историко-культурной экспертизе</w:t>
            </w:r>
          </w:p>
        </w:tc>
        <w:tc>
          <w:tcPr>
            <w:tcW w:w="1559" w:type="dxa"/>
            <w:vMerge/>
            <w:tcBorders>
              <w:top w:val="nil"/>
              <w:bottom w:val="nil"/>
            </w:tcBorders>
          </w:tcPr>
          <w:p w14:paraId="77434E8A" w14:textId="77777777" w:rsidR="00116C54" w:rsidRPr="00F23047" w:rsidRDefault="00116C54">
            <w:pPr>
              <w:spacing w:after="1" w:line="0" w:lineRule="atLeast"/>
              <w:rPr>
                <w:rFonts w:ascii="Times New Roman" w:hAnsi="Times New Roman" w:cs="Times New Roman"/>
                <w:sz w:val="28"/>
                <w:szCs w:val="28"/>
              </w:rPr>
            </w:pPr>
          </w:p>
        </w:tc>
        <w:tc>
          <w:tcPr>
            <w:tcW w:w="1418" w:type="dxa"/>
            <w:vMerge/>
            <w:tcBorders>
              <w:top w:val="nil"/>
              <w:bottom w:val="nil"/>
            </w:tcBorders>
          </w:tcPr>
          <w:p w14:paraId="6C290C0D" w14:textId="77777777" w:rsidR="00116C54" w:rsidRPr="00F23047" w:rsidRDefault="00116C54">
            <w:pPr>
              <w:spacing w:after="1" w:line="0" w:lineRule="atLeast"/>
              <w:rPr>
                <w:rFonts w:ascii="Times New Roman" w:hAnsi="Times New Roman" w:cs="Times New Roman"/>
                <w:sz w:val="28"/>
                <w:szCs w:val="28"/>
              </w:rPr>
            </w:pPr>
          </w:p>
        </w:tc>
      </w:tr>
      <w:tr w:rsidR="00F23047" w:rsidRPr="00F23047" w14:paraId="0E1C0935" w14:textId="77777777" w:rsidTr="00F23047">
        <w:tblPrEx>
          <w:tblBorders>
            <w:insideH w:val="nil"/>
          </w:tblBorders>
        </w:tblPrEx>
        <w:trPr>
          <w:trHeight w:val="323"/>
        </w:trPr>
        <w:tc>
          <w:tcPr>
            <w:tcW w:w="510" w:type="dxa"/>
            <w:vMerge/>
            <w:tcBorders>
              <w:top w:val="nil"/>
              <w:bottom w:val="nil"/>
            </w:tcBorders>
          </w:tcPr>
          <w:p w14:paraId="52C0CCF3" w14:textId="77777777" w:rsidR="00116C54" w:rsidRPr="00F23047" w:rsidRDefault="00116C54">
            <w:pPr>
              <w:spacing w:after="1" w:line="0" w:lineRule="atLeast"/>
              <w:rPr>
                <w:rFonts w:ascii="Times New Roman" w:hAnsi="Times New Roman" w:cs="Times New Roman"/>
                <w:sz w:val="28"/>
                <w:szCs w:val="28"/>
              </w:rPr>
            </w:pPr>
          </w:p>
        </w:tc>
        <w:tc>
          <w:tcPr>
            <w:tcW w:w="1474" w:type="dxa"/>
            <w:vMerge/>
            <w:tcBorders>
              <w:top w:val="nil"/>
              <w:bottom w:val="nil"/>
            </w:tcBorders>
          </w:tcPr>
          <w:p w14:paraId="498379E4"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53E80415"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06F174D2" w14:textId="77777777" w:rsidR="00116C54" w:rsidRPr="00F23047" w:rsidRDefault="00116C54">
            <w:pPr>
              <w:spacing w:after="1" w:line="0" w:lineRule="atLeast"/>
              <w:rPr>
                <w:rFonts w:ascii="Times New Roman" w:hAnsi="Times New Roman" w:cs="Times New Roman"/>
                <w:sz w:val="28"/>
                <w:szCs w:val="28"/>
              </w:rPr>
            </w:pPr>
          </w:p>
        </w:tc>
        <w:tc>
          <w:tcPr>
            <w:tcW w:w="763" w:type="dxa"/>
            <w:vMerge/>
            <w:tcBorders>
              <w:top w:val="nil"/>
              <w:bottom w:val="nil"/>
            </w:tcBorders>
          </w:tcPr>
          <w:p w14:paraId="781B51EF" w14:textId="77777777" w:rsidR="00116C54" w:rsidRPr="00F23047" w:rsidRDefault="00116C54">
            <w:pPr>
              <w:spacing w:after="1" w:line="0" w:lineRule="atLeast"/>
              <w:rPr>
                <w:rFonts w:ascii="Times New Roman" w:hAnsi="Times New Roman" w:cs="Times New Roman"/>
                <w:sz w:val="28"/>
                <w:szCs w:val="28"/>
              </w:rPr>
            </w:pPr>
          </w:p>
        </w:tc>
        <w:tc>
          <w:tcPr>
            <w:tcW w:w="3260" w:type="dxa"/>
            <w:vMerge w:val="restart"/>
            <w:tcBorders>
              <w:top w:val="nil"/>
              <w:bottom w:val="nil"/>
            </w:tcBorders>
          </w:tcPr>
          <w:p w14:paraId="4B234020"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19. Сведения о прекращении существования утраченного объекта культурного наследия, внесенных в государственный кадастр недвижимости, а также акта обследования, составленного при выполнении кадастровых работ, в результате </w:t>
            </w:r>
            <w:r w:rsidRPr="00F23047">
              <w:rPr>
                <w:rFonts w:ascii="Times New Roman" w:hAnsi="Times New Roman" w:cs="Times New Roman"/>
                <w:sz w:val="28"/>
                <w:szCs w:val="28"/>
              </w:rPr>
              <w:lastRenderedPageBreak/>
              <w:t>которых обеспечивается подготовка документов для представления в орган кадастрового учета заявления о снятии с учета объекта недвижимости, являющегося объектом культурного наследия;</w:t>
            </w:r>
          </w:p>
          <w:p w14:paraId="225FE0AC"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20. Документация, обосновывающая границы защитной зоны объекта культурного наследия;</w:t>
            </w:r>
          </w:p>
          <w:p w14:paraId="533AE02E"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21. Заключение уполномоченного органа охраны объектов культурного наследия об отсутствии данных об объектах археологического наследия, включенных в реестр, и о выявленных объектах археологического наследия на землях, подлежащих воздействию земляных, строительных, </w:t>
            </w:r>
            <w:r w:rsidRPr="00F23047">
              <w:rPr>
                <w:rFonts w:ascii="Times New Roman" w:hAnsi="Times New Roman" w:cs="Times New Roman"/>
                <w:sz w:val="28"/>
                <w:szCs w:val="28"/>
              </w:rPr>
              <w:lastRenderedPageBreak/>
              <w:t xml:space="preserve">мелиоративных и (или) хозяйственных работ, предусмотренных </w:t>
            </w:r>
            <w:hyperlink r:id="rId157" w:history="1">
              <w:r w:rsidRPr="00F23047">
                <w:rPr>
                  <w:rFonts w:ascii="Times New Roman" w:hAnsi="Times New Roman" w:cs="Times New Roman"/>
                  <w:sz w:val="28"/>
                  <w:szCs w:val="28"/>
                </w:rPr>
                <w:t>статьей 25</w:t>
              </w:r>
            </w:hyperlink>
            <w:r w:rsidRPr="00F23047">
              <w:rPr>
                <w:rFonts w:ascii="Times New Roman" w:hAnsi="Times New Roman" w:cs="Times New Roman"/>
                <w:sz w:val="28"/>
                <w:szCs w:val="28"/>
              </w:rPr>
              <w:t xml:space="preserve"> Лесного кодекса Российской Федерации работ по использованию лесов (за исключением работ, указанных в </w:t>
            </w:r>
            <w:hyperlink r:id="rId158" w:history="1">
              <w:r w:rsidRPr="00F23047">
                <w:rPr>
                  <w:rFonts w:ascii="Times New Roman" w:hAnsi="Times New Roman" w:cs="Times New Roman"/>
                  <w:sz w:val="28"/>
                  <w:szCs w:val="28"/>
                </w:rPr>
                <w:t>пунктах 3</w:t>
              </w:r>
            </w:hyperlink>
            <w:r w:rsidRPr="00F23047">
              <w:rPr>
                <w:rFonts w:ascii="Times New Roman" w:hAnsi="Times New Roman" w:cs="Times New Roman"/>
                <w:sz w:val="28"/>
                <w:szCs w:val="28"/>
              </w:rPr>
              <w:t xml:space="preserve">, </w:t>
            </w:r>
            <w:hyperlink r:id="rId159" w:history="1">
              <w:r w:rsidRPr="00F23047">
                <w:rPr>
                  <w:rFonts w:ascii="Times New Roman" w:hAnsi="Times New Roman" w:cs="Times New Roman"/>
                  <w:sz w:val="28"/>
                  <w:szCs w:val="28"/>
                </w:rPr>
                <w:t>4</w:t>
              </w:r>
            </w:hyperlink>
            <w:r w:rsidRPr="00F23047">
              <w:rPr>
                <w:rFonts w:ascii="Times New Roman" w:hAnsi="Times New Roman" w:cs="Times New Roman"/>
                <w:sz w:val="28"/>
                <w:szCs w:val="28"/>
              </w:rPr>
              <w:t xml:space="preserve"> и </w:t>
            </w:r>
            <w:hyperlink r:id="rId160" w:history="1">
              <w:r w:rsidRPr="00F23047">
                <w:rPr>
                  <w:rFonts w:ascii="Times New Roman" w:hAnsi="Times New Roman" w:cs="Times New Roman"/>
                  <w:sz w:val="28"/>
                  <w:szCs w:val="28"/>
                </w:rPr>
                <w:t>7 части 1 статьи 25</w:t>
              </w:r>
            </w:hyperlink>
            <w:r w:rsidRPr="00F23047">
              <w:rPr>
                <w:rFonts w:ascii="Times New Roman" w:hAnsi="Times New Roman" w:cs="Times New Roman"/>
                <w:sz w:val="28"/>
                <w:szCs w:val="28"/>
              </w:rPr>
              <w:t xml:space="preserve"> Лесного кодекса Российской Федерации) и иных работ;</w:t>
            </w:r>
          </w:p>
          <w:p w14:paraId="14B7194F"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22. Особое мнение члена экспертной комиссии;</w:t>
            </w:r>
          </w:p>
          <w:p w14:paraId="4F52A1F2"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23. Договор на проведение историко-культурной экспертизы</w:t>
            </w:r>
          </w:p>
        </w:tc>
        <w:tc>
          <w:tcPr>
            <w:tcW w:w="1701" w:type="dxa"/>
            <w:vMerge/>
            <w:tcBorders>
              <w:top w:val="nil"/>
              <w:bottom w:val="nil"/>
            </w:tcBorders>
          </w:tcPr>
          <w:p w14:paraId="301BAE3C" w14:textId="77777777" w:rsidR="00116C54" w:rsidRPr="00F23047" w:rsidRDefault="00116C54">
            <w:pPr>
              <w:spacing w:after="1" w:line="0" w:lineRule="atLeast"/>
              <w:rPr>
                <w:rFonts w:ascii="Times New Roman" w:hAnsi="Times New Roman" w:cs="Times New Roman"/>
                <w:sz w:val="28"/>
                <w:szCs w:val="28"/>
              </w:rPr>
            </w:pPr>
          </w:p>
        </w:tc>
        <w:tc>
          <w:tcPr>
            <w:tcW w:w="1985" w:type="dxa"/>
            <w:vMerge/>
          </w:tcPr>
          <w:p w14:paraId="30F80E29" w14:textId="77777777" w:rsidR="00116C54" w:rsidRPr="00F23047" w:rsidRDefault="00116C54">
            <w:pPr>
              <w:spacing w:after="1" w:line="0" w:lineRule="atLeast"/>
              <w:rPr>
                <w:rFonts w:ascii="Times New Roman" w:hAnsi="Times New Roman" w:cs="Times New Roman"/>
                <w:sz w:val="28"/>
                <w:szCs w:val="28"/>
              </w:rPr>
            </w:pPr>
          </w:p>
        </w:tc>
        <w:tc>
          <w:tcPr>
            <w:tcW w:w="1559" w:type="dxa"/>
            <w:vMerge/>
            <w:tcBorders>
              <w:top w:val="nil"/>
              <w:bottom w:val="nil"/>
            </w:tcBorders>
          </w:tcPr>
          <w:p w14:paraId="374416FB" w14:textId="77777777" w:rsidR="00116C54" w:rsidRPr="00F23047" w:rsidRDefault="00116C54">
            <w:pPr>
              <w:spacing w:after="1" w:line="0" w:lineRule="atLeast"/>
              <w:rPr>
                <w:rFonts w:ascii="Times New Roman" w:hAnsi="Times New Roman" w:cs="Times New Roman"/>
                <w:sz w:val="28"/>
                <w:szCs w:val="28"/>
              </w:rPr>
            </w:pPr>
          </w:p>
        </w:tc>
        <w:tc>
          <w:tcPr>
            <w:tcW w:w="1418" w:type="dxa"/>
            <w:vMerge/>
            <w:tcBorders>
              <w:top w:val="nil"/>
              <w:bottom w:val="nil"/>
            </w:tcBorders>
          </w:tcPr>
          <w:p w14:paraId="4A327E17" w14:textId="77777777" w:rsidR="00116C54" w:rsidRPr="00F23047" w:rsidRDefault="00116C54">
            <w:pPr>
              <w:spacing w:after="1" w:line="0" w:lineRule="atLeast"/>
              <w:rPr>
                <w:rFonts w:ascii="Times New Roman" w:hAnsi="Times New Roman" w:cs="Times New Roman"/>
                <w:sz w:val="28"/>
                <w:szCs w:val="28"/>
              </w:rPr>
            </w:pPr>
          </w:p>
        </w:tc>
      </w:tr>
      <w:tr w:rsidR="00F23047" w:rsidRPr="00F23047" w14:paraId="69B8A984" w14:textId="77777777" w:rsidTr="00F23047">
        <w:tc>
          <w:tcPr>
            <w:tcW w:w="510" w:type="dxa"/>
            <w:vMerge/>
            <w:tcBorders>
              <w:top w:val="nil"/>
              <w:bottom w:val="nil"/>
            </w:tcBorders>
          </w:tcPr>
          <w:p w14:paraId="6499E95A" w14:textId="77777777" w:rsidR="00116C54" w:rsidRPr="00F23047" w:rsidRDefault="00116C54">
            <w:pPr>
              <w:spacing w:after="1" w:line="0" w:lineRule="atLeast"/>
              <w:rPr>
                <w:rFonts w:ascii="Times New Roman" w:hAnsi="Times New Roman" w:cs="Times New Roman"/>
                <w:sz w:val="28"/>
                <w:szCs w:val="28"/>
              </w:rPr>
            </w:pPr>
          </w:p>
        </w:tc>
        <w:tc>
          <w:tcPr>
            <w:tcW w:w="1474" w:type="dxa"/>
            <w:vMerge/>
            <w:tcBorders>
              <w:top w:val="nil"/>
              <w:bottom w:val="nil"/>
            </w:tcBorders>
          </w:tcPr>
          <w:p w14:paraId="7F9A1D40"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56610E3E"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646C533D" w14:textId="77777777" w:rsidR="00116C54" w:rsidRPr="00F23047" w:rsidRDefault="00116C54">
            <w:pPr>
              <w:spacing w:after="1" w:line="0" w:lineRule="atLeast"/>
              <w:rPr>
                <w:rFonts w:ascii="Times New Roman" w:hAnsi="Times New Roman" w:cs="Times New Roman"/>
                <w:sz w:val="28"/>
                <w:szCs w:val="28"/>
              </w:rPr>
            </w:pPr>
          </w:p>
        </w:tc>
        <w:tc>
          <w:tcPr>
            <w:tcW w:w="763" w:type="dxa"/>
            <w:vMerge/>
            <w:tcBorders>
              <w:top w:val="nil"/>
              <w:bottom w:val="nil"/>
            </w:tcBorders>
          </w:tcPr>
          <w:p w14:paraId="2AC22886" w14:textId="77777777" w:rsidR="00116C54" w:rsidRPr="00F23047" w:rsidRDefault="00116C54">
            <w:pPr>
              <w:spacing w:after="1" w:line="0" w:lineRule="atLeast"/>
              <w:rPr>
                <w:rFonts w:ascii="Times New Roman" w:hAnsi="Times New Roman" w:cs="Times New Roman"/>
                <w:sz w:val="28"/>
                <w:szCs w:val="28"/>
              </w:rPr>
            </w:pPr>
          </w:p>
        </w:tc>
        <w:tc>
          <w:tcPr>
            <w:tcW w:w="3260" w:type="dxa"/>
            <w:vMerge/>
            <w:tcBorders>
              <w:top w:val="nil"/>
              <w:bottom w:val="nil"/>
            </w:tcBorders>
          </w:tcPr>
          <w:p w14:paraId="75995C97" w14:textId="77777777" w:rsidR="00116C54" w:rsidRPr="00F23047" w:rsidRDefault="00116C54">
            <w:pPr>
              <w:spacing w:after="1" w:line="0" w:lineRule="atLeast"/>
              <w:rPr>
                <w:rFonts w:ascii="Times New Roman" w:hAnsi="Times New Roman" w:cs="Times New Roman"/>
                <w:sz w:val="28"/>
                <w:szCs w:val="28"/>
              </w:rPr>
            </w:pPr>
          </w:p>
        </w:tc>
        <w:tc>
          <w:tcPr>
            <w:tcW w:w="1701" w:type="dxa"/>
            <w:vMerge/>
            <w:tcBorders>
              <w:top w:val="nil"/>
              <w:bottom w:val="nil"/>
            </w:tcBorders>
          </w:tcPr>
          <w:p w14:paraId="17820ABD" w14:textId="77777777" w:rsidR="00116C54" w:rsidRPr="00F23047" w:rsidRDefault="00116C54">
            <w:pPr>
              <w:spacing w:after="1" w:line="0" w:lineRule="atLeast"/>
              <w:rPr>
                <w:rFonts w:ascii="Times New Roman" w:hAnsi="Times New Roman" w:cs="Times New Roman"/>
                <w:sz w:val="28"/>
                <w:szCs w:val="28"/>
              </w:rPr>
            </w:pPr>
          </w:p>
        </w:tc>
        <w:tc>
          <w:tcPr>
            <w:tcW w:w="1985" w:type="dxa"/>
          </w:tcPr>
          <w:p w14:paraId="72E2AE21" w14:textId="51B8C212" w:rsidR="00116C54" w:rsidRPr="00F23047" w:rsidRDefault="00C0311D">
            <w:pPr>
              <w:pStyle w:val="ConsPlusNormal"/>
              <w:jc w:val="both"/>
              <w:rPr>
                <w:rFonts w:ascii="Times New Roman" w:hAnsi="Times New Roman" w:cs="Times New Roman"/>
                <w:sz w:val="28"/>
                <w:szCs w:val="28"/>
              </w:rPr>
            </w:pPr>
            <w:hyperlink r:id="rId161" w:history="1">
              <w:r w:rsidR="00116C54" w:rsidRPr="00F23047">
                <w:rPr>
                  <w:rFonts w:ascii="Times New Roman" w:hAnsi="Times New Roman" w:cs="Times New Roman"/>
                  <w:sz w:val="28"/>
                  <w:szCs w:val="28"/>
                </w:rPr>
                <w:t>Статья 28</w:t>
              </w:r>
            </w:hyperlink>
            <w:r w:rsidR="00116C54" w:rsidRPr="00F23047">
              <w:rPr>
                <w:rFonts w:ascii="Times New Roman" w:hAnsi="Times New Roman" w:cs="Times New Roman"/>
                <w:sz w:val="28"/>
                <w:szCs w:val="28"/>
              </w:rPr>
              <w:t xml:space="preserve"> Федерального закона от 25 </w:t>
            </w:r>
            <w:r w:rsidR="00116C54" w:rsidRPr="00F23047">
              <w:rPr>
                <w:rFonts w:ascii="Times New Roman" w:hAnsi="Times New Roman" w:cs="Times New Roman"/>
                <w:sz w:val="28"/>
                <w:szCs w:val="28"/>
              </w:rPr>
              <w:t xml:space="preserve">июня 2002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73-ФЗ;</w:t>
            </w:r>
          </w:p>
          <w:p w14:paraId="7D3F0E0A"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Положение о государственной историко-культурной экспертизе</w:t>
            </w:r>
          </w:p>
        </w:tc>
        <w:tc>
          <w:tcPr>
            <w:tcW w:w="1559" w:type="dxa"/>
            <w:vMerge/>
            <w:tcBorders>
              <w:top w:val="nil"/>
              <w:bottom w:val="nil"/>
            </w:tcBorders>
          </w:tcPr>
          <w:p w14:paraId="770A7EC1" w14:textId="77777777" w:rsidR="00116C54" w:rsidRPr="00F23047" w:rsidRDefault="00116C54">
            <w:pPr>
              <w:spacing w:after="1" w:line="0" w:lineRule="atLeast"/>
              <w:rPr>
                <w:rFonts w:ascii="Times New Roman" w:hAnsi="Times New Roman" w:cs="Times New Roman"/>
                <w:sz w:val="28"/>
                <w:szCs w:val="28"/>
              </w:rPr>
            </w:pPr>
          </w:p>
        </w:tc>
        <w:tc>
          <w:tcPr>
            <w:tcW w:w="1418" w:type="dxa"/>
            <w:vMerge/>
            <w:tcBorders>
              <w:top w:val="nil"/>
              <w:bottom w:val="nil"/>
            </w:tcBorders>
          </w:tcPr>
          <w:p w14:paraId="68ADAC52" w14:textId="77777777" w:rsidR="00116C54" w:rsidRPr="00F23047" w:rsidRDefault="00116C54">
            <w:pPr>
              <w:spacing w:after="1" w:line="0" w:lineRule="atLeast"/>
              <w:rPr>
                <w:rFonts w:ascii="Times New Roman" w:hAnsi="Times New Roman" w:cs="Times New Roman"/>
                <w:sz w:val="28"/>
                <w:szCs w:val="28"/>
              </w:rPr>
            </w:pPr>
          </w:p>
        </w:tc>
      </w:tr>
      <w:tr w:rsidR="00F23047" w:rsidRPr="00F23047" w14:paraId="51B85C2B" w14:textId="77777777" w:rsidTr="00F23047">
        <w:tc>
          <w:tcPr>
            <w:tcW w:w="510" w:type="dxa"/>
            <w:vMerge/>
            <w:tcBorders>
              <w:top w:val="nil"/>
              <w:bottom w:val="nil"/>
            </w:tcBorders>
          </w:tcPr>
          <w:p w14:paraId="6C4C2416" w14:textId="77777777" w:rsidR="00116C54" w:rsidRPr="00F23047" w:rsidRDefault="00116C54">
            <w:pPr>
              <w:spacing w:after="1" w:line="0" w:lineRule="atLeast"/>
              <w:rPr>
                <w:rFonts w:ascii="Times New Roman" w:hAnsi="Times New Roman" w:cs="Times New Roman"/>
                <w:sz w:val="28"/>
                <w:szCs w:val="28"/>
              </w:rPr>
            </w:pPr>
          </w:p>
        </w:tc>
        <w:tc>
          <w:tcPr>
            <w:tcW w:w="1474" w:type="dxa"/>
            <w:vMerge/>
            <w:tcBorders>
              <w:top w:val="nil"/>
              <w:bottom w:val="nil"/>
            </w:tcBorders>
          </w:tcPr>
          <w:p w14:paraId="401158DA"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748A7C95"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7FDA54B7" w14:textId="77777777" w:rsidR="00116C54" w:rsidRPr="00F23047" w:rsidRDefault="00116C54">
            <w:pPr>
              <w:spacing w:after="1" w:line="0" w:lineRule="atLeast"/>
              <w:rPr>
                <w:rFonts w:ascii="Times New Roman" w:hAnsi="Times New Roman" w:cs="Times New Roman"/>
                <w:sz w:val="28"/>
                <w:szCs w:val="28"/>
              </w:rPr>
            </w:pPr>
          </w:p>
        </w:tc>
        <w:tc>
          <w:tcPr>
            <w:tcW w:w="763" w:type="dxa"/>
            <w:vMerge/>
            <w:tcBorders>
              <w:top w:val="nil"/>
              <w:bottom w:val="nil"/>
            </w:tcBorders>
          </w:tcPr>
          <w:p w14:paraId="75F0E298" w14:textId="77777777" w:rsidR="00116C54" w:rsidRPr="00F23047" w:rsidRDefault="00116C54">
            <w:pPr>
              <w:spacing w:after="1" w:line="0" w:lineRule="atLeast"/>
              <w:rPr>
                <w:rFonts w:ascii="Times New Roman" w:hAnsi="Times New Roman" w:cs="Times New Roman"/>
                <w:sz w:val="28"/>
                <w:szCs w:val="28"/>
              </w:rPr>
            </w:pPr>
          </w:p>
        </w:tc>
        <w:tc>
          <w:tcPr>
            <w:tcW w:w="3260" w:type="dxa"/>
            <w:vMerge/>
            <w:tcBorders>
              <w:top w:val="nil"/>
              <w:bottom w:val="nil"/>
            </w:tcBorders>
          </w:tcPr>
          <w:p w14:paraId="3531D3A3" w14:textId="77777777" w:rsidR="00116C54" w:rsidRPr="00F23047" w:rsidRDefault="00116C54">
            <w:pPr>
              <w:spacing w:after="1" w:line="0" w:lineRule="atLeast"/>
              <w:rPr>
                <w:rFonts w:ascii="Times New Roman" w:hAnsi="Times New Roman" w:cs="Times New Roman"/>
                <w:sz w:val="28"/>
                <w:szCs w:val="28"/>
              </w:rPr>
            </w:pPr>
          </w:p>
        </w:tc>
        <w:tc>
          <w:tcPr>
            <w:tcW w:w="1701" w:type="dxa"/>
            <w:vMerge/>
            <w:tcBorders>
              <w:top w:val="nil"/>
              <w:bottom w:val="nil"/>
            </w:tcBorders>
          </w:tcPr>
          <w:p w14:paraId="5390D5C7" w14:textId="77777777" w:rsidR="00116C54" w:rsidRPr="00F23047" w:rsidRDefault="00116C54">
            <w:pPr>
              <w:spacing w:after="1" w:line="0" w:lineRule="atLeast"/>
              <w:rPr>
                <w:rFonts w:ascii="Times New Roman" w:hAnsi="Times New Roman" w:cs="Times New Roman"/>
                <w:sz w:val="28"/>
                <w:szCs w:val="28"/>
              </w:rPr>
            </w:pPr>
          </w:p>
        </w:tc>
        <w:tc>
          <w:tcPr>
            <w:tcW w:w="1985" w:type="dxa"/>
          </w:tcPr>
          <w:p w14:paraId="76660AA8" w14:textId="0F5D5732" w:rsidR="00116C54" w:rsidRPr="00F23047" w:rsidRDefault="00C0311D">
            <w:pPr>
              <w:pStyle w:val="ConsPlusNormal"/>
              <w:jc w:val="both"/>
              <w:rPr>
                <w:rFonts w:ascii="Times New Roman" w:hAnsi="Times New Roman" w:cs="Times New Roman"/>
                <w:sz w:val="28"/>
                <w:szCs w:val="28"/>
              </w:rPr>
            </w:pPr>
            <w:hyperlink r:id="rId162" w:history="1">
              <w:r w:rsidR="00116C54" w:rsidRPr="00F23047">
                <w:rPr>
                  <w:rFonts w:ascii="Times New Roman" w:hAnsi="Times New Roman" w:cs="Times New Roman"/>
                  <w:sz w:val="28"/>
                  <w:szCs w:val="28"/>
                </w:rPr>
                <w:t>Статья 28</w:t>
              </w:r>
            </w:hyperlink>
            <w:r w:rsidR="00116C54" w:rsidRPr="00F23047">
              <w:rPr>
                <w:rFonts w:ascii="Times New Roman" w:hAnsi="Times New Roman" w:cs="Times New Roman"/>
                <w:sz w:val="28"/>
                <w:szCs w:val="28"/>
              </w:rPr>
              <w:t xml:space="preserve"> Федерального закона от 25 июня 2002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73-ФЗ;</w:t>
            </w:r>
          </w:p>
          <w:p w14:paraId="43B3C74B"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Положение о государственной историко-культурной экспертизе</w:t>
            </w:r>
          </w:p>
        </w:tc>
        <w:tc>
          <w:tcPr>
            <w:tcW w:w="1559" w:type="dxa"/>
            <w:vMerge/>
            <w:tcBorders>
              <w:top w:val="nil"/>
              <w:bottom w:val="nil"/>
            </w:tcBorders>
          </w:tcPr>
          <w:p w14:paraId="62F15040" w14:textId="77777777" w:rsidR="00116C54" w:rsidRPr="00F23047" w:rsidRDefault="00116C54">
            <w:pPr>
              <w:spacing w:after="1" w:line="0" w:lineRule="atLeast"/>
              <w:rPr>
                <w:rFonts w:ascii="Times New Roman" w:hAnsi="Times New Roman" w:cs="Times New Roman"/>
                <w:sz w:val="28"/>
                <w:szCs w:val="28"/>
              </w:rPr>
            </w:pPr>
          </w:p>
        </w:tc>
        <w:tc>
          <w:tcPr>
            <w:tcW w:w="1418" w:type="dxa"/>
            <w:vMerge/>
            <w:tcBorders>
              <w:top w:val="nil"/>
              <w:bottom w:val="nil"/>
            </w:tcBorders>
          </w:tcPr>
          <w:p w14:paraId="5EA09671" w14:textId="77777777" w:rsidR="00116C54" w:rsidRPr="00F23047" w:rsidRDefault="00116C54">
            <w:pPr>
              <w:spacing w:after="1" w:line="0" w:lineRule="atLeast"/>
              <w:rPr>
                <w:rFonts w:ascii="Times New Roman" w:hAnsi="Times New Roman" w:cs="Times New Roman"/>
                <w:sz w:val="28"/>
                <w:szCs w:val="28"/>
              </w:rPr>
            </w:pPr>
          </w:p>
        </w:tc>
      </w:tr>
      <w:tr w:rsidR="00F23047" w:rsidRPr="00F23047" w14:paraId="5D1B2501" w14:textId="77777777" w:rsidTr="00F23047">
        <w:tc>
          <w:tcPr>
            <w:tcW w:w="510" w:type="dxa"/>
            <w:vMerge/>
            <w:tcBorders>
              <w:top w:val="nil"/>
              <w:bottom w:val="nil"/>
            </w:tcBorders>
          </w:tcPr>
          <w:p w14:paraId="28B4C5C6" w14:textId="77777777" w:rsidR="00116C54" w:rsidRPr="00F23047" w:rsidRDefault="00116C54">
            <w:pPr>
              <w:spacing w:after="1" w:line="0" w:lineRule="atLeast"/>
              <w:rPr>
                <w:rFonts w:ascii="Times New Roman" w:hAnsi="Times New Roman" w:cs="Times New Roman"/>
                <w:sz w:val="28"/>
                <w:szCs w:val="28"/>
              </w:rPr>
            </w:pPr>
          </w:p>
        </w:tc>
        <w:tc>
          <w:tcPr>
            <w:tcW w:w="1474" w:type="dxa"/>
            <w:vMerge/>
            <w:tcBorders>
              <w:top w:val="nil"/>
              <w:bottom w:val="nil"/>
            </w:tcBorders>
          </w:tcPr>
          <w:p w14:paraId="3A1402D7"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2CBDB7A4"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053AD7A3" w14:textId="77777777" w:rsidR="00116C54" w:rsidRPr="00F23047" w:rsidRDefault="00116C54">
            <w:pPr>
              <w:spacing w:after="1" w:line="0" w:lineRule="atLeast"/>
              <w:rPr>
                <w:rFonts w:ascii="Times New Roman" w:hAnsi="Times New Roman" w:cs="Times New Roman"/>
                <w:sz w:val="28"/>
                <w:szCs w:val="28"/>
              </w:rPr>
            </w:pPr>
          </w:p>
        </w:tc>
        <w:tc>
          <w:tcPr>
            <w:tcW w:w="763" w:type="dxa"/>
            <w:vMerge/>
            <w:tcBorders>
              <w:top w:val="nil"/>
              <w:bottom w:val="nil"/>
            </w:tcBorders>
          </w:tcPr>
          <w:p w14:paraId="3D6F3F83" w14:textId="77777777" w:rsidR="00116C54" w:rsidRPr="00F23047" w:rsidRDefault="00116C54">
            <w:pPr>
              <w:spacing w:after="1" w:line="0" w:lineRule="atLeast"/>
              <w:rPr>
                <w:rFonts w:ascii="Times New Roman" w:hAnsi="Times New Roman" w:cs="Times New Roman"/>
                <w:sz w:val="28"/>
                <w:szCs w:val="28"/>
              </w:rPr>
            </w:pPr>
          </w:p>
        </w:tc>
        <w:tc>
          <w:tcPr>
            <w:tcW w:w="3260" w:type="dxa"/>
            <w:vMerge/>
            <w:tcBorders>
              <w:top w:val="nil"/>
              <w:bottom w:val="nil"/>
            </w:tcBorders>
          </w:tcPr>
          <w:p w14:paraId="6FE46060" w14:textId="77777777" w:rsidR="00116C54" w:rsidRPr="00F23047" w:rsidRDefault="00116C54">
            <w:pPr>
              <w:spacing w:after="1" w:line="0" w:lineRule="atLeast"/>
              <w:rPr>
                <w:rFonts w:ascii="Times New Roman" w:hAnsi="Times New Roman" w:cs="Times New Roman"/>
                <w:sz w:val="28"/>
                <w:szCs w:val="28"/>
              </w:rPr>
            </w:pPr>
          </w:p>
        </w:tc>
        <w:tc>
          <w:tcPr>
            <w:tcW w:w="1701" w:type="dxa"/>
            <w:vMerge/>
            <w:tcBorders>
              <w:top w:val="nil"/>
              <w:bottom w:val="nil"/>
            </w:tcBorders>
          </w:tcPr>
          <w:p w14:paraId="27523046" w14:textId="77777777" w:rsidR="00116C54" w:rsidRPr="00F23047" w:rsidRDefault="00116C54">
            <w:pPr>
              <w:spacing w:after="1" w:line="0" w:lineRule="atLeast"/>
              <w:rPr>
                <w:rFonts w:ascii="Times New Roman" w:hAnsi="Times New Roman" w:cs="Times New Roman"/>
                <w:sz w:val="28"/>
                <w:szCs w:val="28"/>
              </w:rPr>
            </w:pPr>
          </w:p>
        </w:tc>
        <w:tc>
          <w:tcPr>
            <w:tcW w:w="1985" w:type="dxa"/>
          </w:tcPr>
          <w:p w14:paraId="1712A867" w14:textId="54D50F46" w:rsidR="00116C54" w:rsidRPr="00F23047" w:rsidRDefault="00C0311D">
            <w:pPr>
              <w:pStyle w:val="ConsPlusNormal"/>
              <w:jc w:val="both"/>
              <w:rPr>
                <w:rFonts w:ascii="Times New Roman" w:hAnsi="Times New Roman" w:cs="Times New Roman"/>
                <w:sz w:val="28"/>
                <w:szCs w:val="28"/>
              </w:rPr>
            </w:pPr>
            <w:hyperlink r:id="rId163" w:history="1">
              <w:r w:rsidR="00116C54" w:rsidRPr="00F23047">
                <w:rPr>
                  <w:rFonts w:ascii="Times New Roman" w:hAnsi="Times New Roman" w:cs="Times New Roman"/>
                  <w:sz w:val="28"/>
                  <w:szCs w:val="28"/>
                </w:rPr>
                <w:t>Статья 28</w:t>
              </w:r>
            </w:hyperlink>
            <w:r w:rsidR="00116C54" w:rsidRPr="00F23047">
              <w:rPr>
                <w:rFonts w:ascii="Times New Roman" w:hAnsi="Times New Roman" w:cs="Times New Roman"/>
                <w:sz w:val="28"/>
                <w:szCs w:val="28"/>
              </w:rPr>
              <w:t xml:space="preserve"> Федерального закона от 25 июня 2002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73-ФЗ;</w:t>
            </w:r>
          </w:p>
          <w:p w14:paraId="41D32905"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Положение о государственной историко-культурной экспертизе</w:t>
            </w:r>
          </w:p>
        </w:tc>
        <w:tc>
          <w:tcPr>
            <w:tcW w:w="1559" w:type="dxa"/>
            <w:vMerge/>
            <w:tcBorders>
              <w:top w:val="nil"/>
              <w:bottom w:val="nil"/>
            </w:tcBorders>
          </w:tcPr>
          <w:p w14:paraId="5CD98818" w14:textId="77777777" w:rsidR="00116C54" w:rsidRPr="00F23047" w:rsidRDefault="00116C54">
            <w:pPr>
              <w:spacing w:after="1" w:line="0" w:lineRule="atLeast"/>
              <w:rPr>
                <w:rFonts w:ascii="Times New Roman" w:hAnsi="Times New Roman" w:cs="Times New Roman"/>
                <w:sz w:val="28"/>
                <w:szCs w:val="28"/>
              </w:rPr>
            </w:pPr>
          </w:p>
        </w:tc>
        <w:tc>
          <w:tcPr>
            <w:tcW w:w="1418" w:type="dxa"/>
            <w:vMerge/>
            <w:tcBorders>
              <w:top w:val="nil"/>
              <w:bottom w:val="nil"/>
            </w:tcBorders>
          </w:tcPr>
          <w:p w14:paraId="2046F469" w14:textId="77777777" w:rsidR="00116C54" w:rsidRPr="00F23047" w:rsidRDefault="00116C54">
            <w:pPr>
              <w:spacing w:after="1" w:line="0" w:lineRule="atLeast"/>
              <w:rPr>
                <w:rFonts w:ascii="Times New Roman" w:hAnsi="Times New Roman" w:cs="Times New Roman"/>
                <w:sz w:val="28"/>
                <w:szCs w:val="28"/>
              </w:rPr>
            </w:pPr>
          </w:p>
        </w:tc>
      </w:tr>
      <w:tr w:rsidR="00F23047" w:rsidRPr="00F23047" w14:paraId="53BF979A" w14:textId="77777777" w:rsidTr="00F23047">
        <w:tc>
          <w:tcPr>
            <w:tcW w:w="510" w:type="dxa"/>
            <w:vMerge/>
            <w:tcBorders>
              <w:top w:val="nil"/>
              <w:bottom w:val="nil"/>
            </w:tcBorders>
          </w:tcPr>
          <w:p w14:paraId="75676E6D" w14:textId="77777777" w:rsidR="00116C54" w:rsidRPr="00F23047" w:rsidRDefault="00116C54">
            <w:pPr>
              <w:spacing w:after="1" w:line="0" w:lineRule="atLeast"/>
              <w:rPr>
                <w:rFonts w:ascii="Times New Roman" w:hAnsi="Times New Roman" w:cs="Times New Roman"/>
                <w:sz w:val="28"/>
                <w:szCs w:val="28"/>
              </w:rPr>
            </w:pPr>
          </w:p>
        </w:tc>
        <w:tc>
          <w:tcPr>
            <w:tcW w:w="1474" w:type="dxa"/>
            <w:vMerge/>
            <w:tcBorders>
              <w:top w:val="nil"/>
              <w:bottom w:val="nil"/>
            </w:tcBorders>
          </w:tcPr>
          <w:p w14:paraId="1C044E5A"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6C3E84D2"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357A59FC" w14:textId="77777777" w:rsidR="00116C54" w:rsidRPr="00F23047" w:rsidRDefault="00116C54">
            <w:pPr>
              <w:spacing w:after="1" w:line="0" w:lineRule="atLeast"/>
              <w:rPr>
                <w:rFonts w:ascii="Times New Roman" w:hAnsi="Times New Roman" w:cs="Times New Roman"/>
                <w:sz w:val="28"/>
                <w:szCs w:val="28"/>
              </w:rPr>
            </w:pPr>
          </w:p>
        </w:tc>
        <w:tc>
          <w:tcPr>
            <w:tcW w:w="763" w:type="dxa"/>
            <w:vMerge/>
            <w:tcBorders>
              <w:top w:val="nil"/>
              <w:bottom w:val="nil"/>
            </w:tcBorders>
          </w:tcPr>
          <w:p w14:paraId="31DAEF64" w14:textId="77777777" w:rsidR="00116C54" w:rsidRPr="00F23047" w:rsidRDefault="00116C54">
            <w:pPr>
              <w:spacing w:after="1" w:line="0" w:lineRule="atLeast"/>
              <w:rPr>
                <w:rFonts w:ascii="Times New Roman" w:hAnsi="Times New Roman" w:cs="Times New Roman"/>
                <w:sz w:val="28"/>
                <w:szCs w:val="28"/>
              </w:rPr>
            </w:pPr>
          </w:p>
        </w:tc>
        <w:tc>
          <w:tcPr>
            <w:tcW w:w="3260" w:type="dxa"/>
            <w:vMerge/>
            <w:tcBorders>
              <w:top w:val="nil"/>
              <w:bottom w:val="nil"/>
            </w:tcBorders>
          </w:tcPr>
          <w:p w14:paraId="371E96D0" w14:textId="77777777" w:rsidR="00116C54" w:rsidRPr="00F23047" w:rsidRDefault="00116C54">
            <w:pPr>
              <w:spacing w:after="1" w:line="0" w:lineRule="atLeast"/>
              <w:rPr>
                <w:rFonts w:ascii="Times New Roman" w:hAnsi="Times New Roman" w:cs="Times New Roman"/>
                <w:sz w:val="28"/>
                <w:szCs w:val="28"/>
              </w:rPr>
            </w:pPr>
          </w:p>
        </w:tc>
        <w:tc>
          <w:tcPr>
            <w:tcW w:w="1701" w:type="dxa"/>
            <w:vMerge/>
            <w:tcBorders>
              <w:top w:val="nil"/>
              <w:bottom w:val="nil"/>
            </w:tcBorders>
          </w:tcPr>
          <w:p w14:paraId="2B8C67FB" w14:textId="77777777" w:rsidR="00116C54" w:rsidRPr="00F23047" w:rsidRDefault="00116C54">
            <w:pPr>
              <w:spacing w:after="1" w:line="0" w:lineRule="atLeast"/>
              <w:rPr>
                <w:rFonts w:ascii="Times New Roman" w:hAnsi="Times New Roman" w:cs="Times New Roman"/>
                <w:sz w:val="28"/>
                <w:szCs w:val="28"/>
              </w:rPr>
            </w:pPr>
          </w:p>
        </w:tc>
        <w:tc>
          <w:tcPr>
            <w:tcW w:w="1985" w:type="dxa"/>
          </w:tcPr>
          <w:p w14:paraId="447DC76C" w14:textId="022AE6FE" w:rsidR="00116C54" w:rsidRPr="00F23047" w:rsidRDefault="00C0311D">
            <w:pPr>
              <w:pStyle w:val="ConsPlusNormal"/>
              <w:jc w:val="both"/>
              <w:rPr>
                <w:rFonts w:ascii="Times New Roman" w:hAnsi="Times New Roman" w:cs="Times New Roman"/>
                <w:sz w:val="28"/>
                <w:szCs w:val="28"/>
              </w:rPr>
            </w:pPr>
            <w:hyperlink r:id="rId164" w:history="1">
              <w:r w:rsidR="00116C54" w:rsidRPr="00F23047">
                <w:rPr>
                  <w:rFonts w:ascii="Times New Roman" w:hAnsi="Times New Roman" w:cs="Times New Roman"/>
                  <w:sz w:val="28"/>
                  <w:szCs w:val="28"/>
                </w:rPr>
                <w:t>Статья 28</w:t>
              </w:r>
            </w:hyperlink>
            <w:r w:rsidR="00116C54" w:rsidRPr="00F23047">
              <w:rPr>
                <w:rFonts w:ascii="Times New Roman" w:hAnsi="Times New Roman" w:cs="Times New Roman"/>
                <w:sz w:val="28"/>
                <w:szCs w:val="28"/>
              </w:rPr>
              <w:t xml:space="preserve"> Федерального закона от 25 июня 2002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73-ФЗ;</w:t>
            </w:r>
          </w:p>
          <w:p w14:paraId="28585FC4"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Положение о государственной историко-культурной экспертизе</w:t>
            </w:r>
          </w:p>
        </w:tc>
        <w:tc>
          <w:tcPr>
            <w:tcW w:w="1559" w:type="dxa"/>
            <w:vMerge/>
            <w:tcBorders>
              <w:top w:val="nil"/>
              <w:bottom w:val="nil"/>
            </w:tcBorders>
          </w:tcPr>
          <w:p w14:paraId="615E9A66" w14:textId="77777777" w:rsidR="00116C54" w:rsidRPr="00F23047" w:rsidRDefault="00116C54">
            <w:pPr>
              <w:spacing w:after="1" w:line="0" w:lineRule="atLeast"/>
              <w:rPr>
                <w:rFonts w:ascii="Times New Roman" w:hAnsi="Times New Roman" w:cs="Times New Roman"/>
                <w:sz w:val="28"/>
                <w:szCs w:val="28"/>
              </w:rPr>
            </w:pPr>
          </w:p>
        </w:tc>
        <w:tc>
          <w:tcPr>
            <w:tcW w:w="1418" w:type="dxa"/>
            <w:vMerge/>
            <w:tcBorders>
              <w:top w:val="nil"/>
              <w:bottom w:val="nil"/>
            </w:tcBorders>
          </w:tcPr>
          <w:p w14:paraId="05561DBD" w14:textId="77777777" w:rsidR="00116C54" w:rsidRPr="00F23047" w:rsidRDefault="00116C54">
            <w:pPr>
              <w:spacing w:after="1" w:line="0" w:lineRule="atLeast"/>
              <w:rPr>
                <w:rFonts w:ascii="Times New Roman" w:hAnsi="Times New Roman" w:cs="Times New Roman"/>
                <w:sz w:val="28"/>
                <w:szCs w:val="28"/>
              </w:rPr>
            </w:pPr>
          </w:p>
        </w:tc>
      </w:tr>
      <w:tr w:rsidR="00F23047" w:rsidRPr="00F23047" w14:paraId="58899F30" w14:textId="77777777" w:rsidTr="00F23047">
        <w:tblPrEx>
          <w:tblBorders>
            <w:insideH w:val="nil"/>
          </w:tblBorders>
        </w:tblPrEx>
        <w:tc>
          <w:tcPr>
            <w:tcW w:w="510" w:type="dxa"/>
            <w:vMerge/>
            <w:tcBorders>
              <w:top w:val="nil"/>
              <w:bottom w:val="nil"/>
            </w:tcBorders>
          </w:tcPr>
          <w:p w14:paraId="7827D4C5" w14:textId="77777777" w:rsidR="00116C54" w:rsidRPr="00F23047" w:rsidRDefault="00116C54">
            <w:pPr>
              <w:spacing w:after="1" w:line="0" w:lineRule="atLeast"/>
              <w:rPr>
                <w:rFonts w:ascii="Times New Roman" w:hAnsi="Times New Roman" w:cs="Times New Roman"/>
                <w:sz w:val="28"/>
                <w:szCs w:val="28"/>
              </w:rPr>
            </w:pPr>
          </w:p>
        </w:tc>
        <w:tc>
          <w:tcPr>
            <w:tcW w:w="1474" w:type="dxa"/>
            <w:vMerge/>
            <w:tcBorders>
              <w:top w:val="nil"/>
              <w:bottom w:val="nil"/>
            </w:tcBorders>
          </w:tcPr>
          <w:p w14:paraId="2B1A8400"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3346C659"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bottom w:val="nil"/>
            </w:tcBorders>
          </w:tcPr>
          <w:p w14:paraId="3D340FB6" w14:textId="77777777" w:rsidR="00116C54" w:rsidRPr="00F23047" w:rsidRDefault="00116C54">
            <w:pPr>
              <w:spacing w:after="1" w:line="0" w:lineRule="atLeast"/>
              <w:rPr>
                <w:rFonts w:ascii="Times New Roman" w:hAnsi="Times New Roman" w:cs="Times New Roman"/>
                <w:sz w:val="28"/>
                <w:szCs w:val="28"/>
              </w:rPr>
            </w:pPr>
          </w:p>
        </w:tc>
        <w:tc>
          <w:tcPr>
            <w:tcW w:w="763" w:type="dxa"/>
            <w:vMerge/>
            <w:tcBorders>
              <w:top w:val="nil"/>
              <w:bottom w:val="nil"/>
            </w:tcBorders>
          </w:tcPr>
          <w:p w14:paraId="114B889F" w14:textId="77777777" w:rsidR="00116C54" w:rsidRPr="00F23047" w:rsidRDefault="00116C54">
            <w:pPr>
              <w:spacing w:after="1" w:line="0" w:lineRule="atLeast"/>
              <w:rPr>
                <w:rFonts w:ascii="Times New Roman" w:hAnsi="Times New Roman" w:cs="Times New Roman"/>
                <w:sz w:val="28"/>
                <w:szCs w:val="28"/>
              </w:rPr>
            </w:pPr>
          </w:p>
        </w:tc>
        <w:tc>
          <w:tcPr>
            <w:tcW w:w="3260" w:type="dxa"/>
            <w:vMerge/>
            <w:tcBorders>
              <w:top w:val="nil"/>
              <w:bottom w:val="nil"/>
            </w:tcBorders>
          </w:tcPr>
          <w:p w14:paraId="19C4E486" w14:textId="77777777" w:rsidR="00116C54" w:rsidRPr="00F23047" w:rsidRDefault="00116C54">
            <w:pPr>
              <w:spacing w:after="1" w:line="0" w:lineRule="atLeast"/>
              <w:rPr>
                <w:rFonts w:ascii="Times New Roman" w:hAnsi="Times New Roman" w:cs="Times New Roman"/>
                <w:sz w:val="28"/>
                <w:szCs w:val="28"/>
              </w:rPr>
            </w:pPr>
          </w:p>
        </w:tc>
        <w:tc>
          <w:tcPr>
            <w:tcW w:w="1701" w:type="dxa"/>
            <w:vMerge/>
            <w:tcBorders>
              <w:top w:val="nil"/>
              <w:bottom w:val="nil"/>
            </w:tcBorders>
          </w:tcPr>
          <w:p w14:paraId="317FBB54" w14:textId="77777777" w:rsidR="00116C54" w:rsidRPr="00F23047" w:rsidRDefault="00116C54">
            <w:pPr>
              <w:spacing w:after="1" w:line="0" w:lineRule="atLeast"/>
              <w:rPr>
                <w:rFonts w:ascii="Times New Roman" w:hAnsi="Times New Roman" w:cs="Times New Roman"/>
                <w:sz w:val="28"/>
                <w:szCs w:val="28"/>
              </w:rPr>
            </w:pPr>
          </w:p>
        </w:tc>
        <w:tc>
          <w:tcPr>
            <w:tcW w:w="1985" w:type="dxa"/>
          </w:tcPr>
          <w:p w14:paraId="0C424668" w14:textId="7E4E2CD4" w:rsidR="00116C54" w:rsidRPr="00F23047" w:rsidRDefault="00C0311D">
            <w:pPr>
              <w:pStyle w:val="ConsPlusNormal"/>
              <w:jc w:val="both"/>
              <w:rPr>
                <w:rFonts w:ascii="Times New Roman" w:hAnsi="Times New Roman" w:cs="Times New Roman"/>
                <w:sz w:val="28"/>
                <w:szCs w:val="28"/>
              </w:rPr>
            </w:pPr>
            <w:hyperlink r:id="rId165" w:history="1">
              <w:r w:rsidR="00116C54" w:rsidRPr="00F23047">
                <w:rPr>
                  <w:rFonts w:ascii="Times New Roman" w:hAnsi="Times New Roman" w:cs="Times New Roman"/>
                  <w:sz w:val="28"/>
                  <w:szCs w:val="28"/>
                </w:rPr>
                <w:t>Статья 28</w:t>
              </w:r>
            </w:hyperlink>
            <w:r w:rsidR="00116C54" w:rsidRPr="00F23047">
              <w:rPr>
                <w:rFonts w:ascii="Times New Roman" w:hAnsi="Times New Roman" w:cs="Times New Roman"/>
                <w:sz w:val="28"/>
                <w:szCs w:val="28"/>
              </w:rPr>
              <w:t xml:space="preserve"> Федерального закона от 25 июня 2002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73-ФЗ;</w:t>
            </w:r>
          </w:p>
          <w:p w14:paraId="6593C2CB"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Положение о государственной историко-культурной экспертизе</w:t>
            </w:r>
          </w:p>
        </w:tc>
        <w:tc>
          <w:tcPr>
            <w:tcW w:w="1559" w:type="dxa"/>
            <w:vMerge/>
            <w:tcBorders>
              <w:top w:val="nil"/>
              <w:bottom w:val="nil"/>
            </w:tcBorders>
          </w:tcPr>
          <w:p w14:paraId="70A4DCBB" w14:textId="77777777" w:rsidR="00116C54" w:rsidRPr="00F23047" w:rsidRDefault="00116C54">
            <w:pPr>
              <w:spacing w:after="1" w:line="0" w:lineRule="atLeast"/>
              <w:rPr>
                <w:rFonts w:ascii="Times New Roman" w:hAnsi="Times New Roman" w:cs="Times New Roman"/>
                <w:sz w:val="28"/>
                <w:szCs w:val="28"/>
              </w:rPr>
            </w:pPr>
          </w:p>
        </w:tc>
        <w:tc>
          <w:tcPr>
            <w:tcW w:w="1418" w:type="dxa"/>
            <w:vMerge/>
            <w:tcBorders>
              <w:top w:val="nil"/>
              <w:bottom w:val="nil"/>
            </w:tcBorders>
          </w:tcPr>
          <w:p w14:paraId="7FB4DCDA" w14:textId="77777777" w:rsidR="00116C54" w:rsidRPr="00F23047" w:rsidRDefault="00116C54">
            <w:pPr>
              <w:spacing w:after="1" w:line="0" w:lineRule="atLeast"/>
              <w:rPr>
                <w:rFonts w:ascii="Times New Roman" w:hAnsi="Times New Roman" w:cs="Times New Roman"/>
                <w:sz w:val="28"/>
                <w:szCs w:val="28"/>
              </w:rPr>
            </w:pPr>
          </w:p>
        </w:tc>
      </w:tr>
      <w:tr w:rsidR="00F23047" w:rsidRPr="00F23047" w14:paraId="36D3C6D6" w14:textId="77777777" w:rsidTr="00F23047">
        <w:tblPrEx>
          <w:tblBorders>
            <w:insideH w:val="nil"/>
          </w:tblBorders>
        </w:tblPrEx>
        <w:tc>
          <w:tcPr>
            <w:tcW w:w="510" w:type="dxa"/>
            <w:vMerge w:val="restart"/>
            <w:tcBorders>
              <w:top w:val="nil"/>
            </w:tcBorders>
          </w:tcPr>
          <w:p w14:paraId="32ACE85A" w14:textId="77777777" w:rsidR="00116C54" w:rsidRPr="00F23047" w:rsidRDefault="00116C54">
            <w:pPr>
              <w:pStyle w:val="ConsPlusNormal"/>
              <w:rPr>
                <w:rFonts w:ascii="Times New Roman" w:hAnsi="Times New Roman" w:cs="Times New Roman"/>
                <w:sz w:val="28"/>
                <w:szCs w:val="28"/>
              </w:rPr>
            </w:pPr>
          </w:p>
        </w:tc>
        <w:tc>
          <w:tcPr>
            <w:tcW w:w="1474" w:type="dxa"/>
            <w:vMerge w:val="restart"/>
            <w:tcBorders>
              <w:top w:val="nil"/>
            </w:tcBorders>
          </w:tcPr>
          <w:p w14:paraId="2E5A9E76" w14:textId="77777777" w:rsidR="00116C54" w:rsidRPr="00F23047" w:rsidRDefault="00116C54">
            <w:pPr>
              <w:pStyle w:val="ConsPlusNormal"/>
              <w:rPr>
                <w:rFonts w:ascii="Times New Roman" w:hAnsi="Times New Roman" w:cs="Times New Roman"/>
                <w:sz w:val="28"/>
                <w:szCs w:val="28"/>
              </w:rPr>
            </w:pPr>
          </w:p>
        </w:tc>
        <w:tc>
          <w:tcPr>
            <w:tcW w:w="963" w:type="dxa"/>
            <w:vMerge w:val="restart"/>
            <w:tcBorders>
              <w:top w:val="nil"/>
            </w:tcBorders>
          </w:tcPr>
          <w:p w14:paraId="657DDF92" w14:textId="77777777" w:rsidR="00116C54" w:rsidRPr="00F23047" w:rsidRDefault="00116C54">
            <w:pPr>
              <w:pStyle w:val="ConsPlusNormal"/>
              <w:rPr>
                <w:rFonts w:ascii="Times New Roman" w:hAnsi="Times New Roman" w:cs="Times New Roman"/>
                <w:sz w:val="28"/>
                <w:szCs w:val="28"/>
              </w:rPr>
            </w:pPr>
          </w:p>
        </w:tc>
        <w:tc>
          <w:tcPr>
            <w:tcW w:w="963" w:type="dxa"/>
            <w:vMerge w:val="restart"/>
            <w:tcBorders>
              <w:top w:val="nil"/>
            </w:tcBorders>
          </w:tcPr>
          <w:p w14:paraId="28F6C18D" w14:textId="77777777" w:rsidR="00116C54" w:rsidRPr="00F23047" w:rsidRDefault="00116C54">
            <w:pPr>
              <w:pStyle w:val="ConsPlusNormal"/>
              <w:rPr>
                <w:rFonts w:ascii="Times New Roman" w:hAnsi="Times New Roman" w:cs="Times New Roman"/>
                <w:sz w:val="28"/>
                <w:szCs w:val="28"/>
              </w:rPr>
            </w:pPr>
          </w:p>
        </w:tc>
        <w:tc>
          <w:tcPr>
            <w:tcW w:w="763" w:type="dxa"/>
            <w:vMerge w:val="restart"/>
            <w:tcBorders>
              <w:top w:val="nil"/>
            </w:tcBorders>
          </w:tcPr>
          <w:p w14:paraId="1D6C0C13" w14:textId="77777777" w:rsidR="00116C54" w:rsidRPr="00F23047" w:rsidRDefault="00116C54">
            <w:pPr>
              <w:pStyle w:val="ConsPlusNormal"/>
              <w:rPr>
                <w:rFonts w:ascii="Times New Roman" w:hAnsi="Times New Roman" w:cs="Times New Roman"/>
                <w:sz w:val="28"/>
                <w:szCs w:val="28"/>
              </w:rPr>
            </w:pPr>
          </w:p>
        </w:tc>
        <w:tc>
          <w:tcPr>
            <w:tcW w:w="3260" w:type="dxa"/>
            <w:vMerge w:val="restart"/>
            <w:tcBorders>
              <w:top w:val="nil"/>
            </w:tcBorders>
          </w:tcPr>
          <w:p w14:paraId="5518042D" w14:textId="77777777" w:rsidR="00116C54" w:rsidRPr="00F23047" w:rsidRDefault="00116C54">
            <w:pPr>
              <w:pStyle w:val="ConsPlusNormal"/>
              <w:rPr>
                <w:rFonts w:ascii="Times New Roman" w:hAnsi="Times New Roman" w:cs="Times New Roman"/>
                <w:sz w:val="28"/>
                <w:szCs w:val="28"/>
              </w:rPr>
            </w:pPr>
          </w:p>
        </w:tc>
        <w:tc>
          <w:tcPr>
            <w:tcW w:w="1701" w:type="dxa"/>
            <w:vMerge w:val="restart"/>
            <w:tcBorders>
              <w:top w:val="nil"/>
            </w:tcBorders>
          </w:tcPr>
          <w:p w14:paraId="156512EF" w14:textId="77777777" w:rsidR="00116C54" w:rsidRPr="00F23047" w:rsidRDefault="00116C54">
            <w:pPr>
              <w:pStyle w:val="ConsPlusNormal"/>
              <w:rPr>
                <w:rFonts w:ascii="Times New Roman" w:hAnsi="Times New Roman" w:cs="Times New Roman"/>
                <w:sz w:val="28"/>
                <w:szCs w:val="28"/>
              </w:rPr>
            </w:pPr>
          </w:p>
        </w:tc>
        <w:tc>
          <w:tcPr>
            <w:tcW w:w="1985" w:type="dxa"/>
          </w:tcPr>
          <w:p w14:paraId="61941378" w14:textId="77777777" w:rsidR="00116C54" w:rsidRPr="00F23047" w:rsidRDefault="00C0311D">
            <w:pPr>
              <w:pStyle w:val="ConsPlusNormal"/>
              <w:jc w:val="both"/>
              <w:rPr>
                <w:rFonts w:ascii="Times New Roman" w:hAnsi="Times New Roman" w:cs="Times New Roman"/>
                <w:sz w:val="28"/>
                <w:szCs w:val="28"/>
              </w:rPr>
            </w:pPr>
            <w:hyperlink r:id="rId166" w:history="1">
              <w:r w:rsidR="00116C54" w:rsidRPr="00F23047">
                <w:rPr>
                  <w:rFonts w:ascii="Times New Roman" w:hAnsi="Times New Roman" w:cs="Times New Roman"/>
                  <w:sz w:val="28"/>
                  <w:szCs w:val="28"/>
                </w:rPr>
                <w:t>Статья 28</w:t>
              </w:r>
            </w:hyperlink>
            <w:r w:rsidR="00116C54" w:rsidRPr="00F23047">
              <w:rPr>
                <w:rFonts w:ascii="Times New Roman" w:hAnsi="Times New Roman" w:cs="Times New Roman"/>
                <w:sz w:val="28"/>
                <w:szCs w:val="28"/>
              </w:rPr>
              <w:t xml:space="preserve"> Федерального закона от 25</w:t>
            </w:r>
          </w:p>
          <w:p w14:paraId="08BBC8BA" w14:textId="52FAEF8B"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июня 2002 г. </w:t>
            </w:r>
            <w:r w:rsidR="00F23047">
              <w:rPr>
                <w:rFonts w:ascii="Times New Roman" w:hAnsi="Times New Roman" w:cs="Times New Roman"/>
                <w:sz w:val="28"/>
                <w:szCs w:val="28"/>
              </w:rPr>
              <w:t>№</w:t>
            </w:r>
            <w:r w:rsidRPr="00F23047">
              <w:rPr>
                <w:rFonts w:ascii="Times New Roman" w:hAnsi="Times New Roman" w:cs="Times New Roman"/>
                <w:sz w:val="28"/>
                <w:szCs w:val="28"/>
              </w:rPr>
              <w:t xml:space="preserve"> 73-ФЗ;</w:t>
            </w:r>
          </w:p>
          <w:p w14:paraId="27102ACA"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Положение о государственн</w:t>
            </w:r>
            <w:r w:rsidRPr="00F23047">
              <w:rPr>
                <w:rFonts w:ascii="Times New Roman" w:hAnsi="Times New Roman" w:cs="Times New Roman"/>
                <w:sz w:val="28"/>
                <w:szCs w:val="28"/>
              </w:rPr>
              <w:lastRenderedPageBreak/>
              <w:t>ой историко-культурной экспертизе</w:t>
            </w:r>
          </w:p>
        </w:tc>
        <w:tc>
          <w:tcPr>
            <w:tcW w:w="1559" w:type="dxa"/>
            <w:vMerge w:val="restart"/>
            <w:tcBorders>
              <w:top w:val="nil"/>
            </w:tcBorders>
          </w:tcPr>
          <w:p w14:paraId="32464919" w14:textId="77777777" w:rsidR="00116C54" w:rsidRPr="00F23047" w:rsidRDefault="00116C54">
            <w:pPr>
              <w:pStyle w:val="ConsPlusNormal"/>
              <w:jc w:val="both"/>
              <w:rPr>
                <w:rFonts w:ascii="Times New Roman" w:hAnsi="Times New Roman" w:cs="Times New Roman"/>
                <w:sz w:val="28"/>
                <w:szCs w:val="28"/>
              </w:rPr>
            </w:pPr>
          </w:p>
        </w:tc>
        <w:tc>
          <w:tcPr>
            <w:tcW w:w="1418" w:type="dxa"/>
            <w:vMerge w:val="restart"/>
            <w:tcBorders>
              <w:top w:val="nil"/>
            </w:tcBorders>
          </w:tcPr>
          <w:p w14:paraId="4D6F0305" w14:textId="77777777" w:rsidR="00116C54" w:rsidRPr="00F23047" w:rsidRDefault="00116C54">
            <w:pPr>
              <w:pStyle w:val="ConsPlusNormal"/>
              <w:rPr>
                <w:rFonts w:ascii="Times New Roman" w:hAnsi="Times New Roman" w:cs="Times New Roman"/>
                <w:sz w:val="28"/>
                <w:szCs w:val="28"/>
              </w:rPr>
            </w:pPr>
          </w:p>
        </w:tc>
      </w:tr>
      <w:tr w:rsidR="00F23047" w:rsidRPr="00F23047" w14:paraId="3D30287D" w14:textId="77777777" w:rsidTr="00F23047">
        <w:tc>
          <w:tcPr>
            <w:tcW w:w="510" w:type="dxa"/>
            <w:vMerge/>
            <w:tcBorders>
              <w:top w:val="nil"/>
            </w:tcBorders>
          </w:tcPr>
          <w:p w14:paraId="757FC86B" w14:textId="77777777" w:rsidR="00116C54" w:rsidRPr="00F23047" w:rsidRDefault="00116C54">
            <w:pPr>
              <w:spacing w:after="1" w:line="0" w:lineRule="atLeast"/>
              <w:rPr>
                <w:rFonts w:ascii="Times New Roman" w:hAnsi="Times New Roman" w:cs="Times New Roman"/>
                <w:sz w:val="28"/>
                <w:szCs w:val="28"/>
              </w:rPr>
            </w:pPr>
          </w:p>
        </w:tc>
        <w:tc>
          <w:tcPr>
            <w:tcW w:w="1474" w:type="dxa"/>
            <w:vMerge/>
            <w:tcBorders>
              <w:top w:val="nil"/>
            </w:tcBorders>
          </w:tcPr>
          <w:p w14:paraId="4238B86B"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tcBorders>
          </w:tcPr>
          <w:p w14:paraId="1507AAFA"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tcBorders>
          </w:tcPr>
          <w:p w14:paraId="623704F2" w14:textId="77777777" w:rsidR="00116C54" w:rsidRPr="00F23047" w:rsidRDefault="00116C54">
            <w:pPr>
              <w:spacing w:after="1" w:line="0" w:lineRule="atLeast"/>
              <w:rPr>
                <w:rFonts w:ascii="Times New Roman" w:hAnsi="Times New Roman" w:cs="Times New Roman"/>
                <w:sz w:val="28"/>
                <w:szCs w:val="28"/>
              </w:rPr>
            </w:pPr>
          </w:p>
        </w:tc>
        <w:tc>
          <w:tcPr>
            <w:tcW w:w="763" w:type="dxa"/>
            <w:vMerge/>
            <w:tcBorders>
              <w:top w:val="nil"/>
            </w:tcBorders>
          </w:tcPr>
          <w:p w14:paraId="73C5A6BB" w14:textId="77777777" w:rsidR="00116C54" w:rsidRPr="00F23047" w:rsidRDefault="00116C54">
            <w:pPr>
              <w:spacing w:after="1" w:line="0" w:lineRule="atLeast"/>
              <w:rPr>
                <w:rFonts w:ascii="Times New Roman" w:hAnsi="Times New Roman" w:cs="Times New Roman"/>
                <w:sz w:val="28"/>
                <w:szCs w:val="28"/>
              </w:rPr>
            </w:pPr>
          </w:p>
        </w:tc>
        <w:tc>
          <w:tcPr>
            <w:tcW w:w="3260" w:type="dxa"/>
            <w:vMerge/>
            <w:tcBorders>
              <w:top w:val="nil"/>
            </w:tcBorders>
          </w:tcPr>
          <w:p w14:paraId="009A4694" w14:textId="77777777" w:rsidR="00116C54" w:rsidRPr="00F23047" w:rsidRDefault="00116C54">
            <w:pPr>
              <w:spacing w:after="1" w:line="0" w:lineRule="atLeast"/>
              <w:rPr>
                <w:rFonts w:ascii="Times New Roman" w:hAnsi="Times New Roman" w:cs="Times New Roman"/>
                <w:sz w:val="28"/>
                <w:szCs w:val="28"/>
              </w:rPr>
            </w:pPr>
          </w:p>
        </w:tc>
        <w:tc>
          <w:tcPr>
            <w:tcW w:w="1701" w:type="dxa"/>
            <w:vMerge/>
            <w:tcBorders>
              <w:top w:val="nil"/>
            </w:tcBorders>
          </w:tcPr>
          <w:p w14:paraId="39924BF2" w14:textId="77777777" w:rsidR="00116C54" w:rsidRPr="00F23047" w:rsidRDefault="00116C54">
            <w:pPr>
              <w:spacing w:after="1" w:line="0" w:lineRule="atLeast"/>
              <w:rPr>
                <w:rFonts w:ascii="Times New Roman" w:hAnsi="Times New Roman" w:cs="Times New Roman"/>
                <w:sz w:val="28"/>
                <w:szCs w:val="28"/>
              </w:rPr>
            </w:pPr>
          </w:p>
        </w:tc>
        <w:tc>
          <w:tcPr>
            <w:tcW w:w="1985" w:type="dxa"/>
          </w:tcPr>
          <w:p w14:paraId="3C7854E3" w14:textId="2F803EFA" w:rsidR="00116C54" w:rsidRPr="00F23047" w:rsidRDefault="00C0311D">
            <w:pPr>
              <w:pStyle w:val="ConsPlusNormal"/>
              <w:jc w:val="both"/>
              <w:rPr>
                <w:rFonts w:ascii="Times New Roman" w:hAnsi="Times New Roman" w:cs="Times New Roman"/>
                <w:sz w:val="28"/>
                <w:szCs w:val="28"/>
              </w:rPr>
            </w:pPr>
            <w:hyperlink r:id="rId167" w:history="1">
              <w:r w:rsidR="00116C54" w:rsidRPr="00F23047">
                <w:rPr>
                  <w:rFonts w:ascii="Times New Roman" w:hAnsi="Times New Roman" w:cs="Times New Roman"/>
                  <w:sz w:val="28"/>
                  <w:szCs w:val="28"/>
                </w:rPr>
                <w:t>Статья 28</w:t>
              </w:r>
            </w:hyperlink>
            <w:r w:rsidR="00116C54" w:rsidRPr="00F23047">
              <w:rPr>
                <w:rFonts w:ascii="Times New Roman" w:hAnsi="Times New Roman" w:cs="Times New Roman"/>
                <w:sz w:val="28"/>
                <w:szCs w:val="28"/>
              </w:rPr>
              <w:t xml:space="preserve"> Федерального закона от 25 июня 2002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73-ФЗ;</w:t>
            </w:r>
          </w:p>
          <w:p w14:paraId="6F5D62D3"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Положение о государственной историко-культурной экспертизе</w:t>
            </w:r>
          </w:p>
        </w:tc>
        <w:tc>
          <w:tcPr>
            <w:tcW w:w="1559" w:type="dxa"/>
            <w:vMerge/>
            <w:tcBorders>
              <w:top w:val="nil"/>
            </w:tcBorders>
          </w:tcPr>
          <w:p w14:paraId="6CA53B1A" w14:textId="77777777" w:rsidR="00116C54" w:rsidRPr="00F23047" w:rsidRDefault="00116C54">
            <w:pPr>
              <w:spacing w:after="1" w:line="0" w:lineRule="atLeast"/>
              <w:rPr>
                <w:rFonts w:ascii="Times New Roman" w:hAnsi="Times New Roman" w:cs="Times New Roman"/>
                <w:sz w:val="28"/>
                <w:szCs w:val="28"/>
              </w:rPr>
            </w:pPr>
          </w:p>
        </w:tc>
        <w:tc>
          <w:tcPr>
            <w:tcW w:w="1418" w:type="dxa"/>
            <w:vMerge/>
            <w:tcBorders>
              <w:top w:val="nil"/>
            </w:tcBorders>
          </w:tcPr>
          <w:p w14:paraId="19D9376E" w14:textId="77777777" w:rsidR="00116C54" w:rsidRPr="00F23047" w:rsidRDefault="00116C54">
            <w:pPr>
              <w:spacing w:after="1" w:line="0" w:lineRule="atLeast"/>
              <w:rPr>
                <w:rFonts w:ascii="Times New Roman" w:hAnsi="Times New Roman" w:cs="Times New Roman"/>
                <w:sz w:val="28"/>
                <w:szCs w:val="28"/>
              </w:rPr>
            </w:pPr>
          </w:p>
        </w:tc>
      </w:tr>
      <w:tr w:rsidR="00F23047" w:rsidRPr="00F23047" w14:paraId="7848558B" w14:textId="77777777" w:rsidTr="00F23047">
        <w:tc>
          <w:tcPr>
            <w:tcW w:w="510" w:type="dxa"/>
            <w:vMerge/>
            <w:tcBorders>
              <w:top w:val="nil"/>
            </w:tcBorders>
          </w:tcPr>
          <w:p w14:paraId="7B8E1FB8" w14:textId="77777777" w:rsidR="00116C54" w:rsidRPr="00F23047" w:rsidRDefault="00116C54">
            <w:pPr>
              <w:spacing w:after="1" w:line="0" w:lineRule="atLeast"/>
              <w:rPr>
                <w:rFonts w:ascii="Times New Roman" w:hAnsi="Times New Roman" w:cs="Times New Roman"/>
                <w:sz w:val="28"/>
                <w:szCs w:val="28"/>
              </w:rPr>
            </w:pPr>
          </w:p>
        </w:tc>
        <w:tc>
          <w:tcPr>
            <w:tcW w:w="1474" w:type="dxa"/>
            <w:vMerge/>
            <w:tcBorders>
              <w:top w:val="nil"/>
            </w:tcBorders>
          </w:tcPr>
          <w:p w14:paraId="1663CDA8"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tcBorders>
          </w:tcPr>
          <w:p w14:paraId="0DD56A98"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tcBorders>
          </w:tcPr>
          <w:p w14:paraId="4F670469" w14:textId="77777777" w:rsidR="00116C54" w:rsidRPr="00F23047" w:rsidRDefault="00116C54">
            <w:pPr>
              <w:spacing w:after="1" w:line="0" w:lineRule="atLeast"/>
              <w:rPr>
                <w:rFonts w:ascii="Times New Roman" w:hAnsi="Times New Roman" w:cs="Times New Roman"/>
                <w:sz w:val="28"/>
                <w:szCs w:val="28"/>
              </w:rPr>
            </w:pPr>
          </w:p>
        </w:tc>
        <w:tc>
          <w:tcPr>
            <w:tcW w:w="763" w:type="dxa"/>
            <w:vMerge/>
            <w:tcBorders>
              <w:top w:val="nil"/>
            </w:tcBorders>
          </w:tcPr>
          <w:p w14:paraId="3E211D04" w14:textId="77777777" w:rsidR="00116C54" w:rsidRPr="00F23047" w:rsidRDefault="00116C54">
            <w:pPr>
              <w:spacing w:after="1" w:line="0" w:lineRule="atLeast"/>
              <w:rPr>
                <w:rFonts w:ascii="Times New Roman" w:hAnsi="Times New Roman" w:cs="Times New Roman"/>
                <w:sz w:val="28"/>
                <w:szCs w:val="28"/>
              </w:rPr>
            </w:pPr>
          </w:p>
        </w:tc>
        <w:tc>
          <w:tcPr>
            <w:tcW w:w="3260" w:type="dxa"/>
            <w:vMerge/>
            <w:tcBorders>
              <w:top w:val="nil"/>
            </w:tcBorders>
          </w:tcPr>
          <w:p w14:paraId="1762F95F" w14:textId="77777777" w:rsidR="00116C54" w:rsidRPr="00F23047" w:rsidRDefault="00116C54">
            <w:pPr>
              <w:spacing w:after="1" w:line="0" w:lineRule="atLeast"/>
              <w:rPr>
                <w:rFonts w:ascii="Times New Roman" w:hAnsi="Times New Roman" w:cs="Times New Roman"/>
                <w:sz w:val="28"/>
                <w:szCs w:val="28"/>
              </w:rPr>
            </w:pPr>
          </w:p>
        </w:tc>
        <w:tc>
          <w:tcPr>
            <w:tcW w:w="1701" w:type="dxa"/>
            <w:vMerge/>
            <w:tcBorders>
              <w:top w:val="nil"/>
            </w:tcBorders>
          </w:tcPr>
          <w:p w14:paraId="4B057FF6" w14:textId="77777777" w:rsidR="00116C54" w:rsidRPr="00F23047" w:rsidRDefault="00116C54">
            <w:pPr>
              <w:spacing w:after="1" w:line="0" w:lineRule="atLeast"/>
              <w:rPr>
                <w:rFonts w:ascii="Times New Roman" w:hAnsi="Times New Roman" w:cs="Times New Roman"/>
                <w:sz w:val="28"/>
                <w:szCs w:val="28"/>
              </w:rPr>
            </w:pPr>
          </w:p>
        </w:tc>
        <w:tc>
          <w:tcPr>
            <w:tcW w:w="1985" w:type="dxa"/>
          </w:tcPr>
          <w:p w14:paraId="2D0AE107" w14:textId="2ED82DAC" w:rsidR="00116C54" w:rsidRPr="00F23047" w:rsidRDefault="00C0311D">
            <w:pPr>
              <w:pStyle w:val="ConsPlusNormal"/>
              <w:jc w:val="both"/>
              <w:rPr>
                <w:rFonts w:ascii="Times New Roman" w:hAnsi="Times New Roman" w:cs="Times New Roman"/>
                <w:sz w:val="28"/>
                <w:szCs w:val="28"/>
              </w:rPr>
            </w:pPr>
            <w:hyperlink r:id="rId168" w:history="1">
              <w:r w:rsidR="00116C54" w:rsidRPr="00F23047">
                <w:rPr>
                  <w:rFonts w:ascii="Times New Roman" w:hAnsi="Times New Roman" w:cs="Times New Roman"/>
                  <w:sz w:val="28"/>
                  <w:szCs w:val="28"/>
                </w:rPr>
                <w:t>Статья 28</w:t>
              </w:r>
            </w:hyperlink>
            <w:r w:rsidR="00116C54" w:rsidRPr="00F23047">
              <w:rPr>
                <w:rFonts w:ascii="Times New Roman" w:hAnsi="Times New Roman" w:cs="Times New Roman"/>
                <w:sz w:val="28"/>
                <w:szCs w:val="28"/>
              </w:rPr>
              <w:t xml:space="preserve"> Федерального закона от 25 июня 2002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73-ФЗ;</w:t>
            </w:r>
          </w:p>
          <w:p w14:paraId="15678929"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Положение о государственной историко-культурной экспертизе</w:t>
            </w:r>
          </w:p>
        </w:tc>
        <w:tc>
          <w:tcPr>
            <w:tcW w:w="1559" w:type="dxa"/>
            <w:vMerge/>
            <w:tcBorders>
              <w:top w:val="nil"/>
            </w:tcBorders>
          </w:tcPr>
          <w:p w14:paraId="4005A58A" w14:textId="77777777" w:rsidR="00116C54" w:rsidRPr="00F23047" w:rsidRDefault="00116C54">
            <w:pPr>
              <w:spacing w:after="1" w:line="0" w:lineRule="atLeast"/>
              <w:rPr>
                <w:rFonts w:ascii="Times New Roman" w:hAnsi="Times New Roman" w:cs="Times New Roman"/>
                <w:sz w:val="28"/>
                <w:szCs w:val="28"/>
              </w:rPr>
            </w:pPr>
          </w:p>
        </w:tc>
        <w:tc>
          <w:tcPr>
            <w:tcW w:w="1418" w:type="dxa"/>
            <w:vMerge/>
            <w:tcBorders>
              <w:top w:val="nil"/>
            </w:tcBorders>
          </w:tcPr>
          <w:p w14:paraId="33AC6917" w14:textId="77777777" w:rsidR="00116C54" w:rsidRPr="00F23047" w:rsidRDefault="00116C54">
            <w:pPr>
              <w:spacing w:after="1" w:line="0" w:lineRule="atLeast"/>
              <w:rPr>
                <w:rFonts w:ascii="Times New Roman" w:hAnsi="Times New Roman" w:cs="Times New Roman"/>
                <w:sz w:val="28"/>
                <w:szCs w:val="28"/>
              </w:rPr>
            </w:pPr>
          </w:p>
        </w:tc>
      </w:tr>
      <w:tr w:rsidR="00F23047" w:rsidRPr="00F23047" w14:paraId="7135FB2C" w14:textId="77777777" w:rsidTr="00F23047">
        <w:tc>
          <w:tcPr>
            <w:tcW w:w="510" w:type="dxa"/>
            <w:vMerge/>
            <w:tcBorders>
              <w:top w:val="nil"/>
            </w:tcBorders>
          </w:tcPr>
          <w:p w14:paraId="0A06AC90" w14:textId="77777777" w:rsidR="00116C54" w:rsidRPr="00F23047" w:rsidRDefault="00116C54">
            <w:pPr>
              <w:spacing w:after="1" w:line="0" w:lineRule="atLeast"/>
              <w:rPr>
                <w:rFonts w:ascii="Times New Roman" w:hAnsi="Times New Roman" w:cs="Times New Roman"/>
                <w:sz w:val="28"/>
                <w:szCs w:val="28"/>
              </w:rPr>
            </w:pPr>
          </w:p>
        </w:tc>
        <w:tc>
          <w:tcPr>
            <w:tcW w:w="1474" w:type="dxa"/>
            <w:vMerge/>
            <w:tcBorders>
              <w:top w:val="nil"/>
            </w:tcBorders>
          </w:tcPr>
          <w:p w14:paraId="3D16B58D"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tcBorders>
          </w:tcPr>
          <w:p w14:paraId="2B3FC6A1"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tcBorders>
          </w:tcPr>
          <w:p w14:paraId="48B3D140" w14:textId="77777777" w:rsidR="00116C54" w:rsidRPr="00F23047" w:rsidRDefault="00116C54">
            <w:pPr>
              <w:spacing w:after="1" w:line="0" w:lineRule="atLeast"/>
              <w:rPr>
                <w:rFonts w:ascii="Times New Roman" w:hAnsi="Times New Roman" w:cs="Times New Roman"/>
                <w:sz w:val="28"/>
                <w:szCs w:val="28"/>
              </w:rPr>
            </w:pPr>
          </w:p>
        </w:tc>
        <w:tc>
          <w:tcPr>
            <w:tcW w:w="763" w:type="dxa"/>
            <w:vMerge/>
            <w:tcBorders>
              <w:top w:val="nil"/>
            </w:tcBorders>
          </w:tcPr>
          <w:p w14:paraId="356F5805" w14:textId="77777777" w:rsidR="00116C54" w:rsidRPr="00F23047" w:rsidRDefault="00116C54">
            <w:pPr>
              <w:spacing w:after="1" w:line="0" w:lineRule="atLeast"/>
              <w:rPr>
                <w:rFonts w:ascii="Times New Roman" w:hAnsi="Times New Roman" w:cs="Times New Roman"/>
                <w:sz w:val="28"/>
                <w:szCs w:val="28"/>
              </w:rPr>
            </w:pPr>
          </w:p>
        </w:tc>
        <w:tc>
          <w:tcPr>
            <w:tcW w:w="3260" w:type="dxa"/>
            <w:vMerge/>
            <w:tcBorders>
              <w:top w:val="nil"/>
            </w:tcBorders>
          </w:tcPr>
          <w:p w14:paraId="0B909482" w14:textId="77777777" w:rsidR="00116C54" w:rsidRPr="00F23047" w:rsidRDefault="00116C54">
            <w:pPr>
              <w:spacing w:after="1" w:line="0" w:lineRule="atLeast"/>
              <w:rPr>
                <w:rFonts w:ascii="Times New Roman" w:hAnsi="Times New Roman" w:cs="Times New Roman"/>
                <w:sz w:val="28"/>
                <w:szCs w:val="28"/>
              </w:rPr>
            </w:pPr>
          </w:p>
        </w:tc>
        <w:tc>
          <w:tcPr>
            <w:tcW w:w="1701" w:type="dxa"/>
            <w:vMerge/>
            <w:tcBorders>
              <w:top w:val="nil"/>
            </w:tcBorders>
          </w:tcPr>
          <w:p w14:paraId="449DE6CA" w14:textId="77777777" w:rsidR="00116C54" w:rsidRPr="00F23047" w:rsidRDefault="00116C54">
            <w:pPr>
              <w:spacing w:after="1" w:line="0" w:lineRule="atLeast"/>
              <w:rPr>
                <w:rFonts w:ascii="Times New Roman" w:hAnsi="Times New Roman" w:cs="Times New Roman"/>
                <w:sz w:val="28"/>
                <w:szCs w:val="28"/>
              </w:rPr>
            </w:pPr>
          </w:p>
        </w:tc>
        <w:tc>
          <w:tcPr>
            <w:tcW w:w="1985" w:type="dxa"/>
          </w:tcPr>
          <w:p w14:paraId="78ABA99F" w14:textId="26AAC447" w:rsidR="00116C54" w:rsidRPr="00F23047" w:rsidRDefault="00C0311D">
            <w:pPr>
              <w:pStyle w:val="ConsPlusNormal"/>
              <w:jc w:val="both"/>
              <w:rPr>
                <w:rFonts w:ascii="Times New Roman" w:hAnsi="Times New Roman" w:cs="Times New Roman"/>
                <w:sz w:val="28"/>
                <w:szCs w:val="28"/>
              </w:rPr>
            </w:pPr>
            <w:hyperlink r:id="rId169" w:history="1">
              <w:r w:rsidR="00116C54" w:rsidRPr="00F23047">
                <w:rPr>
                  <w:rFonts w:ascii="Times New Roman" w:hAnsi="Times New Roman" w:cs="Times New Roman"/>
                  <w:sz w:val="28"/>
                  <w:szCs w:val="28"/>
                </w:rPr>
                <w:t>Статья 28</w:t>
              </w:r>
            </w:hyperlink>
            <w:r w:rsidR="00116C54" w:rsidRPr="00F23047">
              <w:rPr>
                <w:rFonts w:ascii="Times New Roman" w:hAnsi="Times New Roman" w:cs="Times New Roman"/>
                <w:sz w:val="28"/>
                <w:szCs w:val="28"/>
              </w:rPr>
              <w:t xml:space="preserve"> Федерального закона от 25 </w:t>
            </w:r>
            <w:r w:rsidR="00116C54" w:rsidRPr="00F23047">
              <w:rPr>
                <w:rFonts w:ascii="Times New Roman" w:hAnsi="Times New Roman" w:cs="Times New Roman"/>
                <w:sz w:val="28"/>
                <w:szCs w:val="28"/>
              </w:rPr>
              <w:lastRenderedPageBreak/>
              <w:t xml:space="preserve">июня 2002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73-ФЗ;</w:t>
            </w:r>
          </w:p>
          <w:p w14:paraId="6C973B96"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Положение о государственной историко-культурной экспертизе</w:t>
            </w:r>
          </w:p>
        </w:tc>
        <w:tc>
          <w:tcPr>
            <w:tcW w:w="1559" w:type="dxa"/>
            <w:vMerge/>
            <w:tcBorders>
              <w:top w:val="nil"/>
            </w:tcBorders>
          </w:tcPr>
          <w:p w14:paraId="00D5C908" w14:textId="77777777" w:rsidR="00116C54" w:rsidRPr="00F23047" w:rsidRDefault="00116C54">
            <w:pPr>
              <w:spacing w:after="1" w:line="0" w:lineRule="atLeast"/>
              <w:rPr>
                <w:rFonts w:ascii="Times New Roman" w:hAnsi="Times New Roman" w:cs="Times New Roman"/>
                <w:sz w:val="28"/>
                <w:szCs w:val="28"/>
              </w:rPr>
            </w:pPr>
          </w:p>
        </w:tc>
        <w:tc>
          <w:tcPr>
            <w:tcW w:w="1418" w:type="dxa"/>
            <w:vMerge/>
            <w:tcBorders>
              <w:top w:val="nil"/>
            </w:tcBorders>
          </w:tcPr>
          <w:p w14:paraId="248DDBCD" w14:textId="77777777" w:rsidR="00116C54" w:rsidRPr="00F23047" w:rsidRDefault="00116C54">
            <w:pPr>
              <w:spacing w:after="1" w:line="0" w:lineRule="atLeast"/>
              <w:rPr>
                <w:rFonts w:ascii="Times New Roman" w:hAnsi="Times New Roman" w:cs="Times New Roman"/>
                <w:sz w:val="28"/>
                <w:szCs w:val="28"/>
              </w:rPr>
            </w:pPr>
          </w:p>
        </w:tc>
      </w:tr>
      <w:tr w:rsidR="00F23047" w:rsidRPr="00F23047" w14:paraId="26C9B27F" w14:textId="77777777" w:rsidTr="00F23047">
        <w:tc>
          <w:tcPr>
            <w:tcW w:w="510" w:type="dxa"/>
            <w:vMerge/>
            <w:tcBorders>
              <w:top w:val="nil"/>
            </w:tcBorders>
          </w:tcPr>
          <w:p w14:paraId="3EF1B910" w14:textId="77777777" w:rsidR="00116C54" w:rsidRPr="00F23047" w:rsidRDefault="00116C54">
            <w:pPr>
              <w:spacing w:after="1" w:line="0" w:lineRule="atLeast"/>
              <w:rPr>
                <w:rFonts w:ascii="Times New Roman" w:hAnsi="Times New Roman" w:cs="Times New Roman"/>
                <w:sz w:val="28"/>
                <w:szCs w:val="28"/>
              </w:rPr>
            </w:pPr>
          </w:p>
        </w:tc>
        <w:tc>
          <w:tcPr>
            <w:tcW w:w="1474" w:type="dxa"/>
            <w:vMerge/>
            <w:tcBorders>
              <w:top w:val="nil"/>
            </w:tcBorders>
          </w:tcPr>
          <w:p w14:paraId="5A557699"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tcBorders>
          </w:tcPr>
          <w:p w14:paraId="1BB3B8FB" w14:textId="77777777" w:rsidR="00116C54" w:rsidRPr="00F23047" w:rsidRDefault="00116C54">
            <w:pPr>
              <w:spacing w:after="1" w:line="0" w:lineRule="atLeast"/>
              <w:rPr>
                <w:rFonts w:ascii="Times New Roman" w:hAnsi="Times New Roman" w:cs="Times New Roman"/>
                <w:sz w:val="28"/>
                <w:szCs w:val="28"/>
              </w:rPr>
            </w:pPr>
          </w:p>
        </w:tc>
        <w:tc>
          <w:tcPr>
            <w:tcW w:w="963" w:type="dxa"/>
            <w:vMerge/>
            <w:tcBorders>
              <w:top w:val="nil"/>
            </w:tcBorders>
          </w:tcPr>
          <w:p w14:paraId="58CC3027" w14:textId="77777777" w:rsidR="00116C54" w:rsidRPr="00F23047" w:rsidRDefault="00116C54">
            <w:pPr>
              <w:spacing w:after="1" w:line="0" w:lineRule="atLeast"/>
              <w:rPr>
                <w:rFonts w:ascii="Times New Roman" w:hAnsi="Times New Roman" w:cs="Times New Roman"/>
                <w:sz w:val="28"/>
                <w:szCs w:val="28"/>
              </w:rPr>
            </w:pPr>
          </w:p>
        </w:tc>
        <w:tc>
          <w:tcPr>
            <w:tcW w:w="763" w:type="dxa"/>
            <w:vMerge/>
            <w:tcBorders>
              <w:top w:val="nil"/>
            </w:tcBorders>
          </w:tcPr>
          <w:p w14:paraId="2C602023" w14:textId="77777777" w:rsidR="00116C54" w:rsidRPr="00F23047" w:rsidRDefault="00116C54">
            <w:pPr>
              <w:spacing w:after="1" w:line="0" w:lineRule="atLeast"/>
              <w:rPr>
                <w:rFonts w:ascii="Times New Roman" w:hAnsi="Times New Roman" w:cs="Times New Roman"/>
                <w:sz w:val="28"/>
                <w:szCs w:val="28"/>
              </w:rPr>
            </w:pPr>
          </w:p>
        </w:tc>
        <w:tc>
          <w:tcPr>
            <w:tcW w:w="3260" w:type="dxa"/>
            <w:vMerge/>
            <w:tcBorders>
              <w:top w:val="nil"/>
            </w:tcBorders>
          </w:tcPr>
          <w:p w14:paraId="7EBD9BA1" w14:textId="77777777" w:rsidR="00116C54" w:rsidRPr="00F23047" w:rsidRDefault="00116C54">
            <w:pPr>
              <w:spacing w:after="1" w:line="0" w:lineRule="atLeast"/>
              <w:rPr>
                <w:rFonts w:ascii="Times New Roman" w:hAnsi="Times New Roman" w:cs="Times New Roman"/>
                <w:sz w:val="28"/>
                <w:szCs w:val="28"/>
              </w:rPr>
            </w:pPr>
          </w:p>
        </w:tc>
        <w:tc>
          <w:tcPr>
            <w:tcW w:w="1701" w:type="dxa"/>
            <w:vMerge/>
            <w:tcBorders>
              <w:top w:val="nil"/>
            </w:tcBorders>
          </w:tcPr>
          <w:p w14:paraId="4B08632D" w14:textId="77777777" w:rsidR="00116C54" w:rsidRPr="00F23047" w:rsidRDefault="00116C54">
            <w:pPr>
              <w:spacing w:after="1" w:line="0" w:lineRule="atLeast"/>
              <w:rPr>
                <w:rFonts w:ascii="Times New Roman" w:hAnsi="Times New Roman" w:cs="Times New Roman"/>
                <w:sz w:val="28"/>
                <w:szCs w:val="28"/>
              </w:rPr>
            </w:pPr>
          </w:p>
        </w:tc>
        <w:tc>
          <w:tcPr>
            <w:tcW w:w="1985" w:type="dxa"/>
          </w:tcPr>
          <w:p w14:paraId="1BD1A093" w14:textId="152F5D23" w:rsidR="00116C54" w:rsidRPr="00F23047" w:rsidRDefault="00C0311D">
            <w:pPr>
              <w:pStyle w:val="ConsPlusNormal"/>
              <w:jc w:val="both"/>
              <w:rPr>
                <w:rFonts w:ascii="Times New Roman" w:hAnsi="Times New Roman" w:cs="Times New Roman"/>
                <w:sz w:val="28"/>
                <w:szCs w:val="28"/>
              </w:rPr>
            </w:pPr>
            <w:hyperlink r:id="rId170" w:history="1">
              <w:r w:rsidR="00116C54" w:rsidRPr="00F23047">
                <w:rPr>
                  <w:rFonts w:ascii="Times New Roman" w:hAnsi="Times New Roman" w:cs="Times New Roman"/>
                  <w:sz w:val="28"/>
                  <w:szCs w:val="28"/>
                </w:rPr>
                <w:t>Статья 28</w:t>
              </w:r>
            </w:hyperlink>
            <w:r w:rsidR="00116C54" w:rsidRPr="00F23047">
              <w:rPr>
                <w:rFonts w:ascii="Times New Roman" w:hAnsi="Times New Roman" w:cs="Times New Roman"/>
                <w:sz w:val="28"/>
                <w:szCs w:val="28"/>
              </w:rPr>
              <w:t xml:space="preserve"> Федерального закона от 25 июня 2002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73-ФЗ;</w:t>
            </w:r>
          </w:p>
          <w:p w14:paraId="5409D81B"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Положение о государственной историко-культурной экспертизе</w:t>
            </w:r>
          </w:p>
        </w:tc>
        <w:tc>
          <w:tcPr>
            <w:tcW w:w="1559" w:type="dxa"/>
            <w:vMerge/>
            <w:tcBorders>
              <w:top w:val="nil"/>
            </w:tcBorders>
          </w:tcPr>
          <w:p w14:paraId="18B46033" w14:textId="77777777" w:rsidR="00116C54" w:rsidRPr="00F23047" w:rsidRDefault="00116C54">
            <w:pPr>
              <w:spacing w:after="1" w:line="0" w:lineRule="atLeast"/>
              <w:rPr>
                <w:rFonts w:ascii="Times New Roman" w:hAnsi="Times New Roman" w:cs="Times New Roman"/>
                <w:sz w:val="28"/>
                <w:szCs w:val="28"/>
              </w:rPr>
            </w:pPr>
          </w:p>
        </w:tc>
        <w:tc>
          <w:tcPr>
            <w:tcW w:w="1418" w:type="dxa"/>
            <w:vMerge/>
            <w:tcBorders>
              <w:top w:val="nil"/>
            </w:tcBorders>
          </w:tcPr>
          <w:p w14:paraId="5ADB3694" w14:textId="77777777" w:rsidR="00116C54" w:rsidRPr="00F23047" w:rsidRDefault="00116C54">
            <w:pPr>
              <w:spacing w:after="1" w:line="0" w:lineRule="atLeast"/>
              <w:rPr>
                <w:rFonts w:ascii="Times New Roman" w:hAnsi="Times New Roman" w:cs="Times New Roman"/>
                <w:sz w:val="28"/>
                <w:szCs w:val="28"/>
              </w:rPr>
            </w:pPr>
          </w:p>
        </w:tc>
      </w:tr>
      <w:tr w:rsidR="00F23047" w:rsidRPr="00F23047" w14:paraId="2214DDCE" w14:textId="77777777" w:rsidTr="00F23047">
        <w:tc>
          <w:tcPr>
            <w:tcW w:w="510" w:type="dxa"/>
          </w:tcPr>
          <w:p w14:paraId="22D166BD"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10.</w:t>
            </w:r>
          </w:p>
        </w:tc>
        <w:tc>
          <w:tcPr>
            <w:tcW w:w="1474" w:type="dxa"/>
          </w:tcPr>
          <w:p w14:paraId="565F27C4"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Установление или изменение зоны с особыми условиями использования территории в случае </w:t>
            </w:r>
            <w:r w:rsidRPr="00F23047">
              <w:rPr>
                <w:rFonts w:ascii="Times New Roman" w:hAnsi="Times New Roman" w:cs="Times New Roman"/>
                <w:sz w:val="28"/>
                <w:szCs w:val="28"/>
              </w:rPr>
              <w:lastRenderedPageBreak/>
              <w:t>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w:t>
            </w:r>
          </w:p>
        </w:tc>
        <w:tc>
          <w:tcPr>
            <w:tcW w:w="963" w:type="dxa"/>
          </w:tcPr>
          <w:p w14:paraId="1B857281"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lastRenderedPageBreak/>
              <w:t>-</w:t>
            </w:r>
          </w:p>
        </w:tc>
        <w:tc>
          <w:tcPr>
            <w:tcW w:w="963" w:type="dxa"/>
          </w:tcPr>
          <w:p w14:paraId="698692B5"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763" w:type="dxa"/>
          </w:tcPr>
          <w:p w14:paraId="6AB70D68"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3260" w:type="dxa"/>
          </w:tcPr>
          <w:p w14:paraId="0B8A3EF4"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1701" w:type="dxa"/>
          </w:tcPr>
          <w:p w14:paraId="519DC6E5"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Копия решения об установлении или изменении зоны с особыми условиями использования </w:t>
            </w:r>
            <w:r w:rsidRPr="00F23047">
              <w:rPr>
                <w:rFonts w:ascii="Times New Roman" w:hAnsi="Times New Roman" w:cs="Times New Roman"/>
                <w:sz w:val="28"/>
                <w:szCs w:val="28"/>
              </w:rPr>
              <w:lastRenderedPageBreak/>
              <w:t>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w:t>
            </w:r>
          </w:p>
        </w:tc>
        <w:tc>
          <w:tcPr>
            <w:tcW w:w="1985" w:type="dxa"/>
          </w:tcPr>
          <w:p w14:paraId="2CE41822" w14:textId="77777777" w:rsidR="00116C54" w:rsidRPr="00F23047" w:rsidRDefault="00C0311D">
            <w:pPr>
              <w:pStyle w:val="ConsPlusNormal"/>
              <w:jc w:val="both"/>
              <w:rPr>
                <w:rFonts w:ascii="Times New Roman" w:hAnsi="Times New Roman" w:cs="Times New Roman"/>
                <w:sz w:val="28"/>
                <w:szCs w:val="28"/>
              </w:rPr>
            </w:pPr>
            <w:hyperlink r:id="rId171" w:history="1">
              <w:r w:rsidR="00116C54" w:rsidRPr="00F23047">
                <w:rPr>
                  <w:rFonts w:ascii="Times New Roman" w:hAnsi="Times New Roman" w:cs="Times New Roman"/>
                  <w:sz w:val="28"/>
                  <w:szCs w:val="28"/>
                </w:rPr>
                <w:t>Статья 51</w:t>
              </w:r>
            </w:hyperlink>
            <w:r w:rsidR="00116C54" w:rsidRPr="00F23047">
              <w:rPr>
                <w:rFonts w:ascii="Times New Roman" w:hAnsi="Times New Roman" w:cs="Times New Roman"/>
                <w:sz w:val="28"/>
                <w:szCs w:val="28"/>
              </w:rPr>
              <w:t xml:space="preserve"> </w:t>
            </w:r>
            <w:proofErr w:type="spellStart"/>
            <w:r w:rsidR="00116C54" w:rsidRPr="00F23047">
              <w:rPr>
                <w:rFonts w:ascii="Times New Roman" w:hAnsi="Times New Roman" w:cs="Times New Roman"/>
                <w:sz w:val="28"/>
                <w:szCs w:val="28"/>
              </w:rPr>
              <w:t>ГрК</w:t>
            </w:r>
            <w:proofErr w:type="spellEnd"/>
            <w:r w:rsidR="00116C54" w:rsidRPr="00F23047">
              <w:rPr>
                <w:rFonts w:ascii="Times New Roman" w:hAnsi="Times New Roman" w:cs="Times New Roman"/>
                <w:sz w:val="28"/>
                <w:szCs w:val="28"/>
              </w:rPr>
              <w:t xml:space="preserve"> РФ;</w:t>
            </w:r>
          </w:p>
          <w:p w14:paraId="457E9B21" w14:textId="77777777" w:rsidR="00116C54" w:rsidRPr="00F23047" w:rsidRDefault="00C0311D">
            <w:pPr>
              <w:pStyle w:val="ConsPlusNormal"/>
              <w:jc w:val="both"/>
              <w:rPr>
                <w:rFonts w:ascii="Times New Roman" w:hAnsi="Times New Roman" w:cs="Times New Roman"/>
                <w:sz w:val="28"/>
                <w:szCs w:val="28"/>
              </w:rPr>
            </w:pPr>
            <w:hyperlink r:id="rId172" w:history="1">
              <w:r w:rsidR="00116C54" w:rsidRPr="00F23047">
                <w:rPr>
                  <w:rFonts w:ascii="Times New Roman" w:hAnsi="Times New Roman" w:cs="Times New Roman"/>
                  <w:sz w:val="28"/>
                  <w:szCs w:val="28"/>
                </w:rPr>
                <w:t>Статья 106</w:t>
              </w:r>
            </w:hyperlink>
            <w:r w:rsidR="00116C54" w:rsidRPr="00F23047">
              <w:rPr>
                <w:rFonts w:ascii="Times New Roman" w:hAnsi="Times New Roman" w:cs="Times New Roman"/>
                <w:sz w:val="28"/>
                <w:szCs w:val="28"/>
              </w:rPr>
              <w:t xml:space="preserve"> ЗК РФ</w:t>
            </w:r>
          </w:p>
        </w:tc>
        <w:tc>
          <w:tcPr>
            <w:tcW w:w="1559" w:type="dxa"/>
          </w:tcPr>
          <w:p w14:paraId="25122578"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Для всех объектов капитального строительства</w:t>
            </w:r>
          </w:p>
        </w:tc>
        <w:tc>
          <w:tcPr>
            <w:tcW w:w="1418" w:type="dxa"/>
          </w:tcPr>
          <w:p w14:paraId="44343653"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Запрашиваются федеральными органами исполнительной власти, органами исполните</w:t>
            </w:r>
            <w:r w:rsidRPr="00F23047">
              <w:rPr>
                <w:rFonts w:ascii="Times New Roman" w:hAnsi="Times New Roman" w:cs="Times New Roman"/>
                <w:sz w:val="28"/>
                <w:szCs w:val="28"/>
              </w:rPr>
              <w:lastRenderedPageBreak/>
              <w:t xml:space="preserve">льной власти субъекта Российской Федерации, органами местного самоуправления, Государственной корпорацией по атомной энергии "Росатом", Государственной корпорацией по космической деятельности "Роскосмос" в </w:t>
            </w:r>
            <w:r w:rsidRPr="00F23047">
              <w:rPr>
                <w:rFonts w:ascii="Times New Roman" w:hAnsi="Times New Roman" w:cs="Times New Roman"/>
                <w:sz w:val="28"/>
                <w:szCs w:val="28"/>
              </w:rPr>
              <w:lastRenderedPageBreak/>
              <w:t xml:space="preserve">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w:t>
            </w:r>
            <w:r w:rsidRPr="00F23047">
              <w:rPr>
                <w:rFonts w:ascii="Times New Roman" w:hAnsi="Times New Roman" w:cs="Times New Roman"/>
                <w:sz w:val="28"/>
                <w:szCs w:val="28"/>
              </w:rPr>
              <w:lastRenderedPageBreak/>
              <w:t>представил указанные документы самостоятельно</w:t>
            </w:r>
          </w:p>
        </w:tc>
      </w:tr>
      <w:tr w:rsidR="00F23047" w:rsidRPr="00F23047" w14:paraId="74118B5A" w14:textId="77777777" w:rsidTr="00F23047">
        <w:tc>
          <w:tcPr>
            <w:tcW w:w="510" w:type="dxa"/>
          </w:tcPr>
          <w:p w14:paraId="158DDE89"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lastRenderedPageBreak/>
              <w:t>11.</w:t>
            </w:r>
          </w:p>
        </w:tc>
        <w:tc>
          <w:tcPr>
            <w:tcW w:w="1474" w:type="dxa"/>
          </w:tcPr>
          <w:p w14:paraId="7E9EF82B"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Заключение договора о комплексном развитии территории</w:t>
            </w:r>
          </w:p>
        </w:tc>
        <w:tc>
          <w:tcPr>
            <w:tcW w:w="963" w:type="dxa"/>
          </w:tcPr>
          <w:p w14:paraId="33A397FC"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45 календарных дней (31 рабочий день)</w:t>
            </w:r>
          </w:p>
        </w:tc>
        <w:tc>
          <w:tcPr>
            <w:tcW w:w="963" w:type="dxa"/>
          </w:tcPr>
          <w:p w14:paraId="260A7CE2"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763" w:type="dxa"/>
          </w:tcPr>
          <w:p w14:paraId="7B65B7E0"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3260" w:type="dxa"/>
          </w:tcPr>
          <w:p w14:paraId="084BFB0C"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Проект договора о комплексном развитии территории</w:t>
            </w:r>
          </w:p>
        </w:tc>
        <w:tc>
          <w:tcPr>
            <w:tcW w:w="1701" w:type="dxa"/>
          </w:tcPr>
          <w:p w14:paraId="65EAB9C6"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w:t>
            </w:r>
            <w:r w:rsidRPr="00F23047">
              <w:rPr>
                <w:rFonts w:ascii="Times New Roman" w:hAnsi="Times New Roman" w:cs="Times New Roman"/>
                <w:sz w:val="28"/>
                <w:szCs w:val="28"/>
              </w:rPr>
              <w:lastRenderedPageBreak/>
              <w:t>органом местного самоуправления принято решение о комплексном развитии территории</w:t>
            </w:r>
          </w:p>
        </w:tc>
        <w:tc>
          <w:tcPr>
            <w:tcW w:w="1985" w:type="dxa"/>
          </w:tcPr>
          <w:p w14:paraId="78E5C688" w14:textId="77777777" w:rsidR="00116C54" w:rsidRPr="00F23047" w:rsidRDefault="00C0311D">
            <w:pPr>
              <w:pStyle w:val="ConsPlusNormal"/>
              <w:jc w:val="both"/>
              <w:rPr>
                <w:rFonts w:ascii="Times New Roman" w:hAnsi="Times New Roman" w:cs="Times New Roman"/>
                <w:sz w:val="28"/>
                <w:szCs w:val="28"/>
              </w:rPr>
            </w:pPr>
            <w:hyperlink r:id="rId173" w:history="1">
              <w:r w:rsidR="00116C54" w:rsidRPr="00F23047">
                <w:rPr>
                  <w:rFonts w:ascii="Times New Roman" w:hAnsi="Times New Roman" w:cs="Times New Roman"/>
                  <w:sz w:val="28"/>
                  <w:szCs w:val="28"/>
                </w:rPr>
                <w:t>Статья 51</w:t>
              </w:r>
            </w:hyperlink>
            <w:r w:rsidR="00116C54" w:rsidRPr="00F23047">
              <w:rPr>
                <w:rFonts w:ascii="Times New Roman" w:hAnsi="Times New Roman" w:cs="Times New Roman"/>
                <w:sz w:val="28"/>
                <w:szCs w:val="28"/>
              </w:rPr>
              <w:t xml:space="preserve"> </w:t>
            </w:r>
            <w:proofErr w:type="spellStart"/>
            <w:r w:rsidR="00116C54" w:rsidRPr="00F23047">
              <w:rPr>
                <w:rFonts w:ascii="Times New Roman" w:hAnsi="Times New Roman" w:cs="Times New Roman"/>
                <w:sz w:val="28"/>
                <w:szCs w:val="28"/>
              </w:rPr>
              <w:t>ГрК</w:t>
            </w:r>
            <w:proofErr w:type="spellEnd"/>
            <w:r w:rsidR="00116C54" w:rsidRPr="00F23047">
              <w:rPr>
                <w:rFonts w:ascii="Times New Roman" w:hAnsi="Times New Roman" w:cs="Times New Roman"/>
                <w:sz w:val="28"/>
                <w:szCs w:val="28"/>
              </w:rPr>
              <w:t xml:space="preserve"> РФ;</w:t>
            </w:r>
          </w:p>
          <w:p w14:paraId="21FE34F0" w14:textId="18669AF2" w:rsidR="00116C54" w:rsidRPr="00F23047" w:rsidRDefault="00C0311D">
            <w:pPr>
              <w:pStyle w:val="ConsPlusNormal"/>
              <w:jc w:val="both"/>
              <w:rPr>
                <w:rFonts w:ascii="Times New Roman" w:hAnsi="Times New Roman" w:cs="Times New Roman"/>
                <w:sz w:val="28"/>
                <w:szCs w:val="28"/>
              </w:rPr>
            </w:pPr>
            <w:hyperlink r:id="rId174" w:history="1">
              <w:r w:rsidR="00116C54" w:rsidRPr="00F23047">
                <w:rPr>
                  <w:rFonts w:ascii="Times New Roman" w:hAnsi="Times New Roman" w:cs="Times New Roman"/>
                  <w:sz w:val="28"/>
                  <w:szCs w:val="28"/>
                </w:rPr>
                <w:t>Правила</w:t>
              </w:r>
            </w:hyperlink>
            <w:r w:rsidR="00116C54" w:rsidRPr="00F23047">
              <w:rPr>
                <w:rFonts w:ascii="Times New Roman" w:hAnsi="Times New Roman" w:cs="Times New Roman"/>
                <w:sz w:val="28"/>
                <w:szCs w:val="28"/>
              </w:rPr>
              <w:t xml:space="preserve"> заключения договора о комплексном развитии территории посредством проведения торгов в электронной форме, утвержденные постановлением Правительства Российской Федерации от 4 мая 2021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w:t>
            </w:r>
            <w:r w:rsidR="00116C54" w:rsidRPr="00F23047">
              <w:rPr>
                <w:rFonts w:ascii="Times New Roman" w:hAnsi="Times New Roman" w:cs="Times New Roman"/>
                <w:sz w:val="28"/>
                <w:szCs w:val="28"/>
              </w:rPr>
              <w:lastRenderedPageBreak/>
              <w:t xml:space="preserve">701 "Об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w:t>
            </w:r>
            <w:r w:rsidR="00116C54" w:rsidRPr="00F23047">
              <w:rPr>
                <w:rFonts w:ascii="Times New Roman" w:hAnsi="Times New Roman" w:cs="Times New Roman"/>
                <w:sz w:val="28"/>
                <w:szCs w:val="28"/>
              </w:rPr>
              <w:lastRenderedPageBreak/>
              <w:t>Правил заключения договора о комплексном развитии территории посредством проведения торгов в электронной форме"</w:t>
            </w:r>
          </w:p>
        </w:tc>
        <w:tc>
          <w:tcPr>
            <w:tcW w:w="1559" w:type="dxa"/>
          </w:tcPr>
          <w:p w14:paraId="30419376"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lastRenderedPageBreak/>
              <w:t>Для комплексного развития территорий</w:t>
            </w:r>
          </w:p>
        </w:tc>
        <w:tc>
          <w:tcPr>
            <w:tcW w:w="1418" w:type="dxa"/>
          </w:tcPr>
          <w:p w14:paraId="5EC2D927"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2652E05F" w14:textId="77777777" w:rsidTr="00F23047">
        <w:tc>
          <w:tcPr>
            <w:tcW w:w="510" w:type="dxa"/>
          </w:tcPr>
          <w:p w14:paraId="601BE1E5"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lastRenderedPageBreak/>
              <w:t>12.</w:t>
            </w:r>
          </w:p>
        </w:tc>
        <w:tc>
          <w:tcPr>
            <w:tcW w:w="1474" w:type="dxa"/>
          </w:tcPr>
          <w:p w14:paraId="28B6051B"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Подача заявления о выдаче разрешения на строительство</w:t>
            </w:r>
          </w:p>
        </w:tc>
        <w:tc>
          <w:tcPr>
            <w:tcW w:w="963" w:type="dxa"/>
          </w:tcPr>
          <w:p w14:paraId="69EE9A66"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1 день</w:t>
            </w:r>
          </w:p>
        </w:tc>
        <w:tc>
          <w:tcPr>
            <w:tcW w:w="963" w:type="dxa"/>
          </w:tcPr>
          <w:p w14:paraId="01A620BD"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763" w:type="dxa"/>
          </w:tcPr>
          <w:p w14:paraId="5D42926E"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14</w:t>
            </w:r>
          </w:p>
        </w:tc>
        <w:tc>
          <w:tcPr>
            <w:tcW w:w="3260" w:type="dxa"/>
          </w:tcPr>
          <w:p w14:paraId="5DF86066"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Документы, которые получены в рамках указанных выше процедур</w:t>
            </w:r>
          </w:p>
        </w:tc>
        <w:tc>
          <w:tcPr>
            <w:tcW w:w="1701" w:type="dxa"/>
          </w:tcPr>
          <w:p w14:paraId="1C971794"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Разрешение на строительство объекта капитального строительства</w:t>
            </w:r>
          </w:p>
        </w:tc>
        <w:tc>
          <w:tcPr>
            <w:tcW w:w="1985" w:type="dxa"/>
          </w:tcPr>
          <w:p w14:paraId="6B70392B" w14:textId="77777777" w:rsidR="00116C54" w:rsidRPr="00F23047" w:rsidRDefault="00C0311D">
            <w:pPr>
              <w:pStyle w:val="ConsPlusNormal"/>
              <w:jc w:val="both"/>
              <w:rPr>
                <w:rFonts w:ascii="Times New Roman" w:hAnsi="Times New Roman" w:cs="Times New Roman"/>
                <w:sz w:val="28"/>
                <w:szCs w:val="28"/>
              </w:rPr>
            </w:pPr>
            <w:hyperlink r:id="rId175" w:history="1">
              <w:r w:rsidR="00116C54" w:rsidRPr="00F23047">
                <w:rPr>
                  <w:rFonts w:ascii="Times New Roman" w:hAnsi="Times New Roman" w:cs="Times New Roman"/>
                  <w:sz w:val="28"/>
                  <w:szCs w:val="28"/>
                </w:rPr>
                <w:t>Часть 1 статьи 51</w:t>
              </w:r>
            </w:hyperlink>
            <w:r w:rsidR="00116C54" w:rsidRPr="00F23047">
              <w:rPr>
                <w:rFonts w:ascii="Times New Roman" w:hAnsi="Times New Roman" w:cs="Times New Roman"/>
                <w:sz w:val="28"/>
                <w:szCs w:val="28"/>
              </w:rPr>
              <w:t xml:space="preserve"> </w:t>
            </w:r>
            <w:proofErr w:type="spellStart"/>
            <w:r w:rsidR="00116C54" w:rsidRPr="00F23047">
              <w:rPr>
                <w:rFonts w:ascii="Times New Roman" w:hAnsi="Times New Roman" w:cs="Times New Roman"/>
                <w:sz w:val="28"/>
                <w:szCs w:val="28"/>
              </w:rPr>
              <w:t>ГрК</w:t>
            </w:r>
            <w:proofErr w:type="spellEnd"/>
            <w:r w:rsidR="00116C54" w:rsidRPr="00F23047">
              <w:rPr>
                <w:rFonts w:ascii="Times New Roman" w:hAnsi="Times New Roman" w:cs="Times New Roman"/>
                <w:sz w:val="28"/>
                <w:szCs w:val="28"/>
              </w:rPr>
              <w:t xml:space="preserve"> РФ</w:t>
            </w:r>
          </w:p>
        </w:tc>
        <w:tc>
          <w:tcPr>
            <w:tcW w:w="1559" w:type="dxa"/>
          </w:tcPr>
          <w:p w14:paraId="4B4E0D7F"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Для всех объектов капитального строительства</w:t>
            </w:r>
          </w:p>
        </w:tc>
        <w:tc>
          <w:tcPr>
            <w:tcW w:w="1418" w:type="dxa"/>
          </w:tcPr>
          <w:p w14:paraId="0C68AA1D"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51FEB584" w14:textId="77777777" w:rsidTr="00F23047">
        <w:tc>
          <w:tcPr>
            <w:tcW w:w="510" w:type="dxa"/>
          </w:tcPr>
          <w:p w14:paraId="54765B13"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13.</w:t>
            </w:r>
          </w:p>
        </w:tc>
        <w:tc>
          <w:tcPr>
            <w:tcW w:w="1474" w:type="dxa"/>
          </w:tcPr>
          <w:p w14:paraId="5B90DB71"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Разрешение на строительство</w:t>
            </w:r>
          </w:p>
        </w:tc>
        <w:tc>
          <w:tcPr>
            <w:tcW w:w="963" w:type="dxa"/>
          </w:tcPr>
          <w:p w14:paraId="5F3F5B56"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5 рабочих дней</w:t>
            </w:r>
          </w:p>
        </w:tc>
        <w:tc>
          <w:tcPr>
            <w:tcW w:w="963" w:type="dxa"/>
          </w:tcPr>
          <w:p w14:paraId="1C9FD18E"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39 календарных дней (27 рабочих дней)</w:t>
            </w:r>
          </w:p>
        </w:tc>
        <w:tc>
          <w:tcPr>
            <w:tcW w:w="763" w:type="dxa"/>
          </w:tcPr>
          <w:p w14:paraId="3A36E9DC"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14</w:t>
            </w:r>
          </w:p>
        </w:tc>
        <w:tc>
          <w:tcPr>
            <w:tcW w:w="3260" w:type="dxa"/>
          </w:tcPr>
          <w:p w14:paraId="67B67C61"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1701" w:type="dxa"/>
          </w:tcPr>
          <w:p w14:paraId="5ECE7ED0"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1985" w:type="dxa"/>
          </w:tcPr>
          <w:p w14:paraId="32E3C8C8" w14:textId="77777777" w:rsidR="00116C54" w:rsidRPr="00F23047" w:rsidRDefault="00C0311D">
            <w:pPr>
              <w:pStyle w:val="ConsPlusNormal"/>
              <w:jc w:val="both"/>
              <w:rPr>
                <w:rFonts w:ascii="Times New Roman" w:hAnsi="Times New Roman" w:cs="Times New Roman"/>
                <w:sz w:val="28"/>
                <w:szCs w:val="28"/>
              </w:rPr>
            </w:pPr>
            <w:hyperlink r:id="rId176" w:history="1">
              <w:r w:rsidR="00116C54" w:rsidRPr="00F23047">
                <w:rPr>
                  <w:rFonts w:ascii="Times New Roman" w:hAnsi="Times New Roman" w:cs="Times New Roman"/>
                  <w:sz w:val="28"/>
                  <w:szCs w:val="28"/>
                </w:rPr>
                <w:t>Статья 51</w:t>
              </w:r>
            </w:hyperlink>
            <w:r w:rsidR="00116C54" w:rsidRPr="00F23047">
              <w:rPr>
                <w:rFonts w:ascii="Times New Roman" w:hAnsi="Times New Roman" w:cs="Times New Roman"/>
                <w:sz w:val="28"/>
                <w:szCs w:val="28"/>
              </w:rPr>
              <w:t xml:space="preserve"> </w:t>
            </w:r>
            <w:proofErr w:type="spellStart"/>
            <w:r w:rsidR="00116C54" w:rsidRPr="00F23047">
              <w:rPr>
                <w:rFonts w:ascii="Times New Roman" w:hAnsi="Times New Roman" w:cs="Times New Roman"/>
                <w:sz w:val="28"/>
                <w:szCs w:val="28"/>
              </w:rPr>
              <w:t>ГрК</w:t>
            </w:r>
            <w:proofErr w:type="spellEnd"/>
            <w:r w:rsidR="00116C54" w:rsidRPr="00F23047">
              <w:rPr>
                <w:rFonts w:ascii="Times New Roman" w:hAnsi="Times New Roman" w:cs="Times New Roman"/>
                <w:sz w:val="28"/>
                <w:szCs w:val="28"/>
              </w:rPr>
              <w:t xml:space="preserve"> РФ</w:t>
            </w:r>
          </w:p>
        </w:tc>
        <w:tc>
          <w:tcPr>
            <w:tcW w:w="1559" w:type="dxa"/>
          </w:tcPr>
          <w:p w14:paraId="679A649D"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Для всех объектов капитального строительства</w:t>
            </w:r>
          </w:p>
        </w:tc>
        <w:tc>
          <w:tcPr>
            <w:tcW w:w="1418" w:type="dxa"/>
          </w:tcPr>
          <w:p w14:paraId="2912D193"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bl>
    <w:p w14:paraId="33865CE0" w14:textId="77777777" w:rsidR="00116C54" w:rsidRPr="00F23047" w:rsidRDefault="00116C54">
      <w:pPr>
        <w:rPr>
          <w:rFonts w:ascii="Times New Roman" w:hAnsi="Times New Roman" w:cs="Times New Roman"/>
          <w:sz w:val="28"/>
          <w:szCs w:val="28"/>
        </w:rPr>
        <w:sectPr w:rsidR="00116C54" w:rsidRPr="00F23047">
          <w:pgSz w:w="16838" w:h="11905" w:orient="landscape"/>
          <w:pgMar w:top="1701" w:right="1134" w:bottom="850" w:left="1134" w:header="0" w:footer="0" w:gutter="0"/>
          <w:cols w:space="720"/>
        </w:sectPr>
      </w:pPr>
    </w:p>
    <w:p w14:paraId="6643FF03" w14:textId="578593EA" w:rsidR="00116C54" w:rsidRPr="00F23047" w:rsidRDefault="00116C54" w:rsidP="00F23047">
      <w:pPr>
        <w:pStyle w:val="ConsPlusNormal"/>
        <w:jc w:val="right"/>
        <w:outlineLvl w:val="2"/>
        <w:rPr>
          <w:rFonts w:ascii="Times New Roman" w:hAnsi="Times New Roman" w:cs="Times New Roman"/>
          <w:sz w:val="28"/>
          <w:szCs w:val="28"/>
        </w:rPr>
      </w:pPr>
      <w:r w:rsidRPr="00F23047">
        <w:rPr>
          <w:rFonts w:ascii="Times New Roman" w:hAnsi="Times New Roman" w:cs="Times New Roman"/>
          <w:sz w:val="28"/>
          <w:szCs w:val="28"/>
        </w:rPr>
        <w:lastRenderedPageBreak/>
        <w:t xml:space="preserve">Приложение </w:t>
      </w:r>
      <w:r w:rsidR="00F23047">
        <w:rPr>
          <w:rFonts w:ascii="Times New Roman" w:hAnsi="Times New Roman" w:cs="Times New Roman"/>
          <w:sz w:val="28"/>
          <w:szCs w:val="28"/>
        </w:rPr>
        <w:t>№</w:t>
      </w:r>
      <w:r w:rsidRPr="00F23047">
        <w:rPr>
          <w:rFonts w:ascii="Times New Roman" w:hAnsi="Times New Roman" w:cs="Times New Roman"/>
          <w:sz w:val="28"/>
          <w:szCs w:val="28"/>
        </w:rPr>
        <w:t xml:space="preserve"> </w:t>
      </w:r>
      <w:r w:rsidR="00F23047">
        <w:rPr>
          <w:rFonts w:ascii="Times New Roman" w:hAnsi="Times New Roman" w:cs="Times New Roman"/>
          <w:sz w:val="28"/>
          <w:szCs w:val="28"/>
        </w:rPr>
        <w:t>8</w:t>
      </w:r>
    </w:p>
    <w:p w14:paraId="599AF4DF" w14:textId="77777777" w:rsidR="00116C54" w:rsidRPr="00F23047" w:rsidRDefault="00116C54">
      <w:pPr>
        <w:pStyle w:val="ConsPlusNormal"/>
        <w:jc w:val="both"/>
        <w:rPr>
          <w:rFonts w:ascii="Times New Roman" w:hAnsi="Times New Roman" w:cs="Times New Roman"/>
          <w:sz w:val="28"/>
          <w:szCs w:val="28"/>
        </w:rPr>
      </w:pPr>
    </w:p>
    <w:p w14:paraId="28B10699" w14:textId="77777777" w:rsidR="00116C54" w:rsidRPr="00F23047" w:rsidRDefault="00116C54">
      <w:pPr>
        <w:pStyle w:val="ConsPlusTitle"/>
        <w:jc w:val="center"/>
        <w:rPr>
          <w:rFonts w:ascii="Times New Roman" w:hAnsi="Times New Roman" w:cs="Times New Roman"/>
          <w:sz w:val="28"/>
          <w:szCs w:val="28"/>
        </w:rPr>
      </w:pPr>
      <w:r w:rsidRPr="00F23047">
        <w:rPr>
          <w:rFonts w:ascii="Times New Roman" w:hAnsi="Times New Roman" w:cs="Times New Roman"/>
          <w:sz w:val="28"/>
          <w:szCs w:val="28"/>
        </w:rPr>
        <w:t>АЛГОРИТМ</w:t>
      </w:r>
    </w:p>
    <w:p w14:paraId="2A56F187" w14:textId="14EA853B" w:rsidR="00116C54" w:rsidRPr="00F23047" w:rsidRDefault="00BE2B14">
      <w:pPr>
        <w:pStyle w:val="ConsPlusTitle"/>
        <w:jc w:val="center"/>
        <w:rPr>
          <w:rFonts w:ascii="Times New Roman" w:hAnsi="Times New Roman" w:cs="Times New Roman"/>
          <w:sz w:val="28"/>
          <w:szCs w:val="28"/>
        </w:rPr>
      </w:pPr>
      <w:r w:rsidRPr="00F23047">
        <w:rPr>
          <w:rFonts w:ascii="Times New Roman" w:hAnsi="Times New Roman" w:cs="Times New Roman"/>
          <w:sz w:val="28"/>
          <w:szCs w:val="28"/>
        </w:rPr>
        <w:t>действий инвестора по процедурам оформления прав</w:t>
      </w:r>
    </w:p>
    <w:p w14:paraId="647C88A1" w14:textId="70E63EE6" w:rsidR="00116C54" w:rsidRPr="00F23047" w:rsidRDefault="00BE2B14">
      <w:pPr>
        <w:pStyle w:val="ConsPlusTitle"/>
        <w:jc w:val="center"/>
        <w:rPr>
          <w:rFonts w:ascii="Times New Roman" w:hAnsi="Times New Roman" w:cs="Times New Roman"/>
          <w:sz w:val="28"/>
          <w:szCs w:val="28"/>
        </w:rPr>
      </w:pPr>
      <w:r w:rsidRPr="00F23047">
        <w:rPr>
          <w:rFonts w:ascii="Times New Roman" w:hAnsi="Times New Roman" w:cs="Times New Roman"/>
          <w:sz w:val="28"/>
          <w:szCs w:val="28"/>
        </w:rPr>
        <w:t>собственности на введенный в эксплуатацию объект</w:t>
      </w:r>
    </w:p>
    <w:p w14:paraId="1892785C" w14:textId="77777777" w:rsidR="00116C54" w:rsidRPr="00F23047" w:rsidRDefault="00116C54">
      <w:pPr>
        <w:pStyle w:val="ConsPlusNormal"/>
        <w:jc w:val="both"/>
        <w:rPr>
          <w:rFonts w:ascii="Times New Roman" w:hAnsi="Times New Roman" w:cs="Times New Roman"/>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74"/>
        <w:gridCol w:w="963"/>
        <w:gridCol w:w="963"/>
        <w:gridCol w:w="737"/>
        <w:gridCol w:w="3286"/>
        <w:gridCol w:w="1701"/>
        <w:gridCol w:w="1985"/>
        <w:gridCol w:w="1559"/>
        <w:gridCol w:w="1418"/>
      </w:tblGrid>
      <w:tr w:rsidR="00F23047" w:rsidRPr="00F23047" w14:paraId="3BBBA8EC" w14:textId="77777777" w:rsidTr="00BE2B14">
        <w:tc>
          <w:tcPr>
            <w:tcW w:w="510" w:type="dxa"/>
          </w:tcPr>
          <w:p w14:paraId="46201C2A" w14:textId="36945A4E" w:rsidR="00116C54" w:rsidRPr="00F23047" w:rsidRDefault="00F23047">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116C54" w:rsidRPr="00F23047">
              <w:rPr>
                <w:rFonts w:ascii="Times New Roman" w:hAnsi="Times New Roman" w:cs="Times New Roman"/>
                <w:sz w:val="28"/>
                <w:szCs w:val="28"/>
              </w:rPr>
              <w:t xml:space="preserve"> п/п</w:t>
            </w:r>
          </w:p>
        </w:tc>
        <w:tc>
          <w:tcPr>
            <w:tcW w:w="1474" w:type="dxa"/>
          </w:tcPr>
          <w:p w14:paraId="58E560AE"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Шаг алгоритма (Процедура)</w:t>
            </w:r>
          </w:p>
        </w:tc>
        <w:tc>
          <w:tcPr>
            <w:tcW w:w="963" w:type="dxa"/>
          </w:tcPr>
          <w:p w14:paraId="72BAE2DA"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Срок фактический</w:t>
            </w:r>
          </w:p>
        </w:tc>
        <w:tc>
          <w:tcPr>
            <w:tcW w:w="963" w:type="dxa"/>
          </w:tcPr>
          <w:p w14:paraId="069DB7C4"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Срок целевой</w:t>
            </w:r>
          </w:p>
        </w:tc>
        <w:tc>
          <w:tcPr>
            <w:tcW w:w="737" w:type="dxa"/>
          </w:tcPr>
          <w:p w14:paraId="6B9F8356"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 xml:space="preserve">Кол-во </w:t>
            </w:r>
            <w:proofErr w:type="gramStart"/>
            <w:r w:rsidRPr="00F23047">
              <w:rPr>
                <w:rFonts w:ascii="Times New Roman" w:hAnsi="Times New Roman" w:cs="Times New Roman"/>
                <w:sz w:val="28"/>
                <w:szCs w:val="28"/>
              </w:rPr>
              <w:t>док-</w:t>
            </w:r>
            <w:proofErr w:type="spellStart"/>
            <w:r w:rsidRPr="00F23047">
              <w:rPr>
                <w:rFonts w:ascii="Times New Roman" w:hAnsi="Times New Roman" w:cs="Times New Roman"/>
                <w:sz w:val="28"/>
                <w:szCs w:val="28"/>
              </w:rPr>
              <w:t>ов</w:t>
            </w:r>
            <w:proofErr w:type="spellEnd"/>
            <w:proofErr w:type="gramEnd"/>
          </w:p>
        </w:tc>
        <w:tc>
          <w:tcPr>
            <w:tcW w:w="3286" w:type="dxa"/>
          </w:tcPr>
          <w:p w14:paraId="617E6FBA"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Входящие документы</w:t>
            </w:r>
          </w:p>
        </w:tc>
        <w:tc>
          <w:tcPr>
            <w:tcW w:w="1701" w:type="dxa"/>
          </w:tcPr>
          <w:p w14:paraId="4A912B94"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Результирующие документы</w:t>
            </w:r>
          </w:p>
        </w:tc>
        <w:tc>
          <w:tcPr>
            <w:tcW w:w="1985" w:type="dxa"/>
          </w:tcPr>
          <w:p w14:paraId="3E41B404"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НПА</w:t>
            </w:r>
          </w:p>
        </w:tc>
        <w:tc>
          <w:tcPr>
            <w:tcW w:w="1559" w:type="dxa"/>
          </w:tcPr>
          <w:p w14:paraId="79A3E2D4"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Категории инвестиционных проектов</w:t>
            </w:r>
          </w:p>
        </w:tc>
        <w:tc>
          <w:tcPr>
            <w:tcW w:w="1418" w:type="dxa"/>
          </w:tcPr>
          <w:p w14:paraId="1F41D601"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Примечание</w:t>
            </w:r>
          </w:p>
        </w:tc>
      </w:tr>
      <w:tr w:rsidR="00F23047" w:rsidRPr="00F23047" w14:paraId="6E57CEC0" w14:textId="77777777" w:rsidTr="00BE2B14">
        <w:tc>
          <w:tcPr>
            <w:tcW w:w="14596" w:type="dxa"/>
            <w:gridSpan w:val="10"/>
          </w:tcPr>
          <w:p w14:paraId="294C474B" w14:textId="77777777" w:rsidR="00116C54" w:rsidRPr="00F23047" w:rsidRDefault="00116C54">
            <w:pPr>
              <w:pStyle w:val="ConsPlusNormal"/>
              <w:jc w:val="center"/>
              <w:outlineLvl w:val="3"/>
              <w:rPr>
                <w:rFonts w:ascii="Times New Roman" w:hAnsi="Times New Roman" w:cs="Times New Roman"/>
                <w:sz w:val="28"/>
                <w:szCs w:val="28"/>
              </w:rPr>
            </w:pPr>
            <w:r w:rsidRPr="00F23047">
              <w:rPr>
                <w:rFonts w:ascii="Times New Roman" w:hAnsi="Times New Roman" w:cs="Times New Roman"/>
                <w:sz w:val="28"/>
                <w:szCs w:val="28"/>
              </w:rPr>
              <w:t>Вариант 1</w:t>
            </w:r>
            <w:proofErr w:type="gramStart"/>
            <w:r w:rsidRPr="00F23047">
              <w:rPr>
                <w:rFonts w:ascii="Times New Roman" w:hAnsi="Times New Roman" w:cs="Times New Roman"/>
                <w:sz w:val="28"/>
                <w:szCs w:val="28"/>
              </w:rPr>
              <w:t>: При</w:t>
            </w:r>
            <w:proofErr w:type="gramEnd"/>
            <w:r w:rsidRPr="00F23047">
              <w:rPr>
                <w:rFonts w:ascii="Times New Roman" w:hAnsi="Times New Roman" w:cs="Times New Roman"/>
                <w:sz w:val="28"/>
                <w:szCs w:val="28"/>
              </w:rPr>
              <w:t xml:space="preserve"> обращении органа, выдавшего разрешение на ввод в эксплуатацию (далее - РВЭ), за осуществлением государственного кадастрового учета</w:t>
            </w:r>
          </w:p>
        </w:tc>
      </w:tr>
      <w:tr w:rsidR="00F23047" w:rsidRPr="00F23047" w14:paraId="3694DFF9" w14:textId="77777777" w:rsidTr="00BE2B14">
        <w:tc>
          <w:tcPr>
            <w:tcW w:w="510" w:type="dxa"/>
          </w:tcPr>
          <w:p w14:paraId="39A39908"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1.</w:t>
            </w:r>
          </w:p>
        </w:tc>
        <w:tc>
          <w:tcPr>
            <w:tcW w:w="1474" w:type="dxa"/>
          </w:tcPr>
          <w:p w14:paraId="5432965B"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Осуществлен государственный кадастровый учет (далее - ГКУ) введенного в эксплуатацию объекта недвижимости, а также </w:t>
            </w:r>
            <w:r w:rsidRPr="00F23047">
              <w:rPr>
                <w:rFonts w:ascii="Times New Roman" w:hAnsi="Times New Roman" w:cs="Times New Roman"/>
                <w:sz w:val="28"/>
                <w:szCs w:val="28"/>
              </w:rPr>
              <w:lastRenderedPageBreak/>
              <w:t>расположенных в нем помещений (</w:t>
            </w:r>
            <w:proofErr w:type="spellStart"/>
            <w:r w:rsidRPr="00F23047">
              <w:rPr>
                <w:rFonts w:ascii="Times New Roman" w:hAnsi="Times New Roman" w:cs="Times New Roman"/>
                <w:sz w:val="28"/>
                <w:szCs w:val="28"/>
              </w:rPr>
              <w:t>машино</w:t>
            </w:r>
            <w:proofErr w:type="spellEnd"/>
            <w:r w:rsidRPr="00F23047">
              <w:rPr>
                <w:rFonts w:ascii="Times New Roman" w:hAnsi="Times New Roman" w:cs="Times New Roman"/>
                <w:sz w:val="28"/>
                <w:szCs w:val="28"/>
              </w:rPr>
              <w:t>-мест) (объект(ы) недвижимости поставлен(ы) на ГКУ - записи о нем (них) внесены в кадастр недвижимости ЕГРН, объекту(</w:t>
            </w:r>
            <w:proofErr w:type="spellStart"/>
            <w:r w:rsidRPr="00F23047">
              <w:rPr>
                <w:rFonts w:ascii="Times New Roman" w:hAnsi="Times New Roman" w:cs="Times New Roman"/>
                <w:sz w:val="28"/>
                <w:szCs w:val="28"/>
              </w:rPr>
              <w:t>ам</w:t>
            </w:r>
            <w:proofErr w:type="spellEnd"/>
            <w:r w:rsidRPr="00F23047">
              <w:rPr>
                <w:rFonts w:ascii="Times New Roman" w:hAnsi="Times New Roman" w:cs="Times New Roman"/>
                <w:sz w:val="28"/>
                <w:szCs w:val="28"/>
              </w:rPr>
              <w:t>) недвижимости присвоен(ы) кадастровый(</w:t>
            </w:r>
            <w:proofErr w:type="spellStart"/>
            <w:r w:rsidRPr="00F23047">
              <w:rPr>
                <w:rFonts w:ascii="Times New Roman" w:hAnsi="Times New Roman" w:cs="Times New Roman"/>
                <w:sz w:val="28"/>
                <w:szCs w:val="28"/>
              </w:rPr>
              <w:t>ые</w:t>
            </w:r>
            <w:proofErr w:type="spellEnd"/>
            <w:r w:rsidRPr="00F23047">
              <w:rPr>
                <w:rFonts w:ascii="Times New Roman" w:hAnsi="Times New Roman" w:cs="Times New Roman"/>
                <w:sz w:val="28"/>
                <w:szCs w:val="28"/>
              </w:rPr>
              <w:t>) номер(а)</w:t>
            </w:r>
          </w:p>
        </w:tc>
        <w:tc>
          <w:tcPr>
            <w:tcW w:w="963" w:type="dxa"/>
          </w:tcPr>
          <w:p w14:paraId="33BF01B8"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lastRenderedPageBreak/>
              <w:t>5 рабочих дней</w:t>
            </w:r>
          </w:p>
        </w:tc>
        <w:tc>
          <w:tcPr>
            <w:tcW w:w="963" w:type="dxa"/>
          </w:tcPr>
          <w:p w14:paraId="41B1AF75"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3 рабочих дня</w:t>
            </w:r>
          </w:p>
        </w:tc>
        <w:tc>
          <w:tcPr>
            <w:tcW w:w="737" w:type="dxa"/>
          </w:tcPr>
          <w:p w14:paraId="58A4FD82"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3</w:t>
            </w:r>
          </w:p>
        </w:tc>
        <w:tc>
          <w:tcPr>
            <w:tcW w:w="3286" w:type="dxa"/>
          </w:tcPr>
          <w:p w14:paraId="4C9E548B"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1. Заявление о ГКУ;</w:t>
            </w:r>
          </w:p>
          <w:p w14:paraId="711E3D0C"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2. РВЭ;</w:t>
            </w:r>
          </w:p>
          <w:p w14:paraId="3018EC6C"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3. Доверенность (см. графу "Примечание")</w:t>
            </w:r>
          </w:p>
        </w:tc>
        <w:tc>
          <w:tcPr>
            <w:tcW w:w="1701" w:type="dxa"/>
          </w:tcPr>
          <w:p w14:paraId="4732B6D6"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Внесена запись в ЕГРН; Выписка из ЕГРН</w:t>
            </w:r>
          </w:p>
        </w:tc>
        <w:tc>
          <w:tcPr>
            <w:tcW w:w="1985" w:type="dxa"/>
          </w:tcPr>
          <w:p w14:paraId="7F9D1424" w14:textId="78F687D0" w:rsidR="00116C54" w:rsidRPr="00F23047" w:rsidRDefault="00C0311D">
            <w:pPr>
              <w:pStyle w:val="ConsPlusNormal"/>
              <w:jc w:val="both"/>
              <w:rPr>
                <w:rFonts w:ascii="Times New Roman" w:hAnsi="Times New Roman" w:cs="Times New Roman"/>
                <w:sz w:val="28"/>
                <w:szCs w:val="28"/>
              </w:rPr>
            </w:pPr>
            <w:hyperlink r:id="rId177" w:history="1">
              <w:r w:rsidR="00116C54" w:rsidRPr="00F23047">
                <w:rPr>
                  <w:rFonts w:ascii="Times New Roman" w:hAnsi="Times New Roman" w:cs="Times New Roman"/>
                  <w:sz w:val="28"/>
                  <w:szCs w:val="28"/>
                </w:rPr>
                <w:t>Статьи 19</w:t>
              </w:r>
            </w:hyperlink>
            <w:r w:rsidR="00116C54" w:rsidRPr="00F23047">
              <w:rPr>
                <w:rFonts w:ascii="Times New Roman" w:hAnsi="Times New Roman" w:cs="Times New Roman"/>
                <w:sz w:val="28"/>
                <w:szCs w:val="28"/>
              </w:rPr>
              <w:t xml:space="preserve">, </w:t>
            </w:r>
            <w:hyperlink r:id="rId178" w:history="1">
              <w:r w:rsidR="00116C54" w:rsidRPr="00F23047">
                <w:rPr>
                  <w:rFonts w:ascii="Times New Roman" w:hAnsi="Times New Roman" w:cs="Times New Roman"/>
                  <w:sz w:val="28"/>
                  <w:szCs w:val="28"/>
                </w:rPr>
                <w:t>28</w:t>
              </w:r>
            </w:hyperlink>
            <w:r w:rsidR="00116C54" w:rsidRPr="00F23047">
              <w:rPr>
                <w:rFonts w:ascii="Times New Roman" w:hAnsi="Times New Roman" w:cs="Times New Roman"/>
                <w:sz w:val="28"/>
                <w:szCs w:val="28"/>
              </w:rPr>
              <w:t xml:space="preserve">, </w:t>
            </w:r>
            <w:hyperlink r:id="rId179" w:history="1">
              <w:r w:rsidR="00116C54" w:rsidRPr="00F23047">
                <w:rPr>
                  <w:rFonts w:ascii="Times New Roman" w:hAnsi="Times New Roman" w:cs="Times New Roman"/>
                  <w:sz w:val="28"/>
                  <w:szCs w:val="28"/>
                </w:rPr>
                <w:t>29</w:t>
              </w:r>
            </w:hyperlink>
            <w:r w:rsidR="00116C54" w:rsidRPr="00F23047">
              <w:rPr>
                <w:rFonts w:ascii="Times New Roman" w:hAnsi="Times New Roman" w:cs="Times New Roman"/>
                <w:sz w:val="28"/>
                <w:szCs w:val="28"/>
              </w:rPr>
              <w:t xml:space="preserve">, </w:t>
            </w:r>
            <w:hyperlink r:id="rId180" w:history="1">
              <w:r w:rsidR="00116C54" w:rsidRPr="00F23047">
                <w:rPr>
                  <w:rFonts w:ascii="Times New Roman" w:hAnsi="Times New Roman" w:cs="Times New Roman"/>
                  <w:sz w:val="28"/>
                  <w:szCs w:val="28"/>
                </w:rPr>
                <w:t>40</w:t>
              </w:r>
            </w:hyperlink>
            <w:r w:rsidR="00116C54" w:rsidRPr="00F23047">
              <w:rPr>
                <w:rFonts w:ascii="Times New Roman" w:hAnsi="Times New Roman" w:cs="Times New Roman"/>
                <w:sz w:val="28"/>
                <w:szCs w:val="28"/>
              </w:rPr>
              <w:t xml:space="preserve"> Федерального закона от 13 июля 2015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218-ФЗ "О государственной регистрации недвижимости" (далее - 218-ФЗ), </w:t>
            </w:r>
            <w:hyperlink r:id="rId181" w:history="1">
              <w:r w:rsidR="00116C54" w:rsidRPr="00F23047">
                <w:rPr>
                  <w:rFonts w:ascii="Times New Roman" w:hAnsi="Times New Roman" w:cs="Times New Roman"/>
                  <w:sz w:val="28"/>
                  <w:szCs w:val="28"/>
                </w:rPr>
                <w:t>Порядок</w:t>
              </w:r>
            </w:hyperlink>
            <w:r w:rsidR="00116C54" w:rsidRPr="00F23047">
              <w:rPr>
                <w:rFonts w:ascii="Times New Roman" w:hAnsi="Times New Roman" w:cs="Times New Roman"/>
                <w:sz w:val="28"/>
                <w:szCs w:val="28"/>
              </w:rPr>
              <w:t xml:space="preserve"> ведения Единого государственного реестра </w:t>
            </w:r>
            <w:r w:rsidR="00116C54" w:rsidRPr="00F23047">
              <w:rPr>
                <w:rFonts w:ascii="Times New Roman" w:hAnsi="Times New Roman" w:cs="Times New Roman"/>
                <w:sz w:val="28"/>
                <w:szCs w:val="28"/>
              </w:rPr>
              <w:lastRenderedPageBreak/>
              <w:t xml:space="preserve">недвижимости, утвержденный приказом Росреестра от 1 июня 2021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П/0241 (далее - Порядок ведения Единого государственного реестра недвижимости)</w:t>
            </w:r>
          </w:p>
        </w:tc>
        <w:tc>
          <w:tcPr>
            <w:tcW w:w="1559" w:type="dxa"/>
          </w:tcPr>
          <w:p w14:paraId="481AB891"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lastRenderedPageBreak/>
              <w:t>Для всех объектов капитального строительства</w:t>
            </w:r>
          </w:p>
        </w:tc>
        <w:tc>
          <w:tcPr>
            <w:tcW w:w="1418" w:type="dxa"/>
          </w:tcPr>
          <w:p w14:paraId="44276685"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Документ представляется в случае, если обращается не лицо, имеющее право действовать от имени органа, выдавшего РВЭ, без </w:t>
            </w:r>
            <w:r w:rsidRPr="00F23047">
              <w:rPr>
                <w:rFonts w:ascii="Times New Roman" w:hAnsi="Times New Roman" w:cs="Times New Roman"/>
                <w:sz w:val="28"/>
                <w:szCs w:val="28"/>
              </w:rPr>
              <w:lastRenderedPageBreak/>
              <w:t>доверенности</w:t>
            </w:r>
          </w:p>
        </w:tc>
      </w:tr>
      <w:tr w:rsidR="00F23047" w:rsidRPr="00F23047" w14:paraId="6CF68E99" w14:textId="77777777" w:rsidTr="00BE2B14">
        <w:tc>
          <w:tcPr>
            <w:tcW w:w="510" w:type="dxa"/>
          </w:tcPr>
          <w:p w14:paraId="08611D44"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2.</w:t>
            </w:r>
          </w:p>
        </w:tc>
        <w:tc>
          <w:tcPr>
            <w:tcW w:w="1474" w:type="dxa"/>
          </w:tcPr>
          <w:p w14:paraId="10AC69F6"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Инвестор подал </w:t>
            </w:r>
            <w:r w:rsidRPr="00F23047">
              <w:rPr>
                <w:rFonts w:ascii="Times New Roman" w:hAnsi="Times New Roman" w:cs="Times New Roman"/>
                <w:sz w:val="28"/>
                <w:szCs w:val="28"/>
              </w:rPr>
              <w:lastRenderedPageBreak/>
              <w:t>заявление и документы на государственную регистрацию прав (далее - ГРП) на созданный объект либо на все расположенные в нем помещения (</w:t>
            </w:r>
            <w:proofErr w:type="spellStart"/>
            <w:r w:rsidRPr="00F23047">
              <w:rPr>
                <w:rFonts w:ascii="Times New Roman" w:hAnsi="Times New Roman" w:cs="Times New Roman"/>
                <w:sz w:val="28"/>
                <w:szCs w:val="28"/>
              </w:rPr>
              <w:t>машино</w:t>
            </w:r>
            <w:proofErr w:type="spellEnd"/>
            <w:r w:rsidRPr="00F23047">
              <w:rPr>
                <w:rFonts w:ascii="Times New Roman" w:hAnsi="Times New Roman" w:cs="Times New Roman"/>
                <w:sz w:val="28"/>
                <w:szCs w:val="28"/>
              </w:rPr>
              <w:t>-места)</w:t>
            </w:r>
          </w:p>
        </w:tc>
        <w:tc>
          <w:tcPr>
            <w:tcW w:w="963" w:type="dxa"/>
          </w:tcPr>
          <w:p w14:paraId="4169B4F2"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lastRenderedPageBreak/>
              <w:t xml:space="preserve">Регистрация </w:t>
            </w:r>
            <w:r w:rsidRPr="00F23047">
              <w:rPr>
                <w:rFonts w:ascii="Times New Roman" w:hAnsi="Times New Roman" w:cs="Times New Roman"/>
                <w:sz w:val="28"/>
                <w:szCs w:val="28"/>
              </w:rPr>
              <w:lastRenderedPageBreak/>
              <w:t>заявления в день обращения</w:t>
            </w:r>
          </w:p>
        </w:tc>
        <w:tc>
          <w:tcPr>
            <w:tcW w:w="963" w:type="dxa"/>
          </w:tcPr>
          <w:p w14:paraId="0F4F72B2"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lastRenderedPageBreak/>
              <w:t xml:space="preserve">Регистрация </w:t>
            </w:r>
            <w:r w:rsidRPr="00F23047">
              <w:rPr>
                <w:rFonts w:ascii="Times New Roman" w:hAnsi="Times New Roman" w:cs="Times New Roman"/>
                <w:sz w:val="28"/>
                <w:szCs w:val="28"/>
              </w:rPr>
              <w:lastRenderedPageBreak/>
              <w:t>заявления в день обращения</w:t>
            </w:r>
          </w:p>
        </w:tc>
        <w:tc>
          <w:tcPr>
            <w:tcW w:w="737" w:type="dxa"/>
          </w:tcPr>
          <w:p w14:paraId="75EFD4C7"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lastRenderedPageBreak/>
              <w:t>5</w:t>
            </w:r>
          </w:p>
        </w:tc>
        <w:tc>
          <w:tcPr>
            <w:tcW w:w="3286" w:type="dxa"/>
          </w:tcPr>
          <w:p w14:paraId="0CC2C664"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1. Заявление о ГРП (см. пункт 1 в графе </w:t>
            </w:r>
            <w:r w:rsidRPr="00F23047">
              <w:rPr>
                <w:rFonts w:ascii="Times New Roman" w:hAnsi="Times New Roman" w:cs="Times New Roman"/>
                <w:sz w:val="28"/>
                <w:szCs w:val="28"/>
              </w:rPr>
              <w:lastRenderedPageBreak/>
              <w:t>"Примечание");</w:t>
            </w:r>
          </w:p>
          <w:p w14:paraId="2741939E"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2. Правоустанавливающий документ на земельный участок, на котором расположен объект недвижимости (см. пункт 2.1 в графе "Примечание");</w:t>
            </w:r>
          </w:p>
          <w:p w14:paraId="19C8CB19"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3. Нотариально удостоверенная доверенность (см. пункт 2.2 в графе "Примечание");</w:t>
            </w:r>
          </w:p>
          <w:p w14:paraId="4724487C" w14:textId="3AB66744"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4. Документ, подтверждающий исполнение сторонами обязательств по договору аренды земельного участка, заключенному в соответствии со </w:t>
            </w:r>
            <w:hyperlink r:id="rId182" w:history="1">
              <w:r w:rsidRPr="00F23047">
                <w:rPr>
                  <w:rFonts w:ascii="Times New Roman" w:hAnsi="Times New Roman" w:cs="Times New Roman"/>
                  <w:sz w:val="28"/>
                  <w:szCs w:val="28"/>
                </w:rPr>
                <w:t>статьей 10.1</w:t>
              </w:r>
            </w:hyperlink>
            <w:r w:rsidRPr="00F23047">
              <w:rPr>
                <w:rFonts w:ascii="Times New Roman" w:hAnsi="Times New Roman" w:cs="Times New Roman"/>
                <w:sz w:val="28"/>
                <w:szCs w:val="28"/>
              </w:rPr>
              <w:t xml:space="preserve"> Федерального закона от 25 февраля 1999 г. </w:t>
            </w:r>
            <w:r w:rsidR="00F23047">
              <w:rPr>
                <w:rFonts w:ascii="Times New Roman" w:hAnsi="Times New Roman" w:cs="Times New Roman"/>
                <w:sz w:val="28"/>
                <w:szCs w:val="28"/>
              </w:rPr>
              <w:t>№</w:t>
            </w:r>
            <w:r w:rsidRPr="00F23047">
              <w:rPr>
                <w:rFonts w:ascii="Times New Roman" w:hAnsi="Times New Roman" w:cs="Times New Roman"/>
                <w:sz w:val="28"/>
                <w:szCs w:val="28"/>
              </w:rPr>
              <w:t xml:space="preserve"> 39-ФЗ "Об инвестиционной деятельности в Российской Федерации, осуществляемой в форме </w:t>
            </w:r>
            <w:r w:rsidRPr="00F23047">
              <w:rPr>
                <w:rFonts w:ascii="Times New Roman" w:hAnsi="Times New Roman" w:cs="Times New Roman"/>
                <w:sz w:val="28"/>
                <w:szCs w:val="28"/>
              </w:rPr>
              <w:lastRenderedPageBreak/>
              <w:t xml:space="preserve">капитальных вложений", и предусмотренного </w:t>
            </w:r>
            <w:hyperlink r:id="rId183" w:history="1">
              <w:r w:rsidRPr="00F23047">
                <w:rPr>
                  <w:rFonts w:ascii="Times New Roman" w:hAnsi="Times New Roman" w:cs="Times New Roman"/>
                  <w:sz w:val="28"/>
                  <w:szCs w:val="28"/>
                </w:rPr>
                <w:t>подпунктом 3 пункта 2 статьи 10.1</w:t>
              </w:r>
            </w:hyperlink>
            <w:r w:rsidRPr="00F23047">
              <w:rPr>
                <w:rFonts w:ascii="Times New Roman" w:hAnsi="Times New Roman" w:cs="Times New Roman"/>
                <w:sz w:val="28"/>
                <w:szCs w:val="28"/>
              </w:rPr>
              <w:t xml:space="preserve"> названного Федерального закона соглашения к нему (см. пункт 2.3 в графе "Примечание");</w:t>
            </w:r>
          </w:p>
          <w:p w14:paraId="55FDA50C"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5. Документ, подтверждающего исполнение сторонами обязательств по договору, заключенному с органом государственной власти, органом местного самоуправления, государственным или муниципальным учреждением либо унитарным предприятием до 1 января 2011 г. и предусматривающему строительство, реконструкцию на земельном участке, находящемся в государственной или муниципальной </w:t>
            </w:r>
            <w:r w:rsidRPr="00F23047">
              <w:rPr>
                <w:rFonts w:ascii="Times New Roman" w:hAnsi="Times New Roman" w:cs="Times New Roman"/>
                <w:sz w:val="28"/>
                <w:szCs w:val="28"/>
              </w:rPr>
              <w:lastRenderedPageBreak/>
              <w:t>собственности, объекта недвижимости с привлечением внебюджетных источников финансирования и последующим распределением площади соответствующего объекта недвижимости между сторонами такого договора (см. пункт 2.3 в графе "Примечание")</w:t>
            </w:r>
          </w:p>
        </w:tc>
        <w:tc>
          <w:tcPr>
            <w:tcW w:w="1701" w:type="dxa"/>
          </w:tcPr>
          <w:p w14:paraId="7EB19BB1"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lastRenderedPageBreak/>
              <w:t>Заявление зарегистрир</w:t>
            </w:r>
            <w:r w:rsidRPr="00F23047">
              <w:rPr>
                <w:rFonts w:ascii="Times New Roman" w:hAnsi="Times New Roman" w:cs="Times New Roman"/>
                <w:sz w:val="28"/>
                <w:szCs w:val="28"/>
              </w:rPr>
              <w:lastRenderedPageBreak/>
              <w:t>овано в книге учета входящих документов, выдана расписка (направлено уведомление) о приеме документов</w:t>
            </w:r>
          </w:p>
        </w:tc>
        <w:tc>
          <w:tcPr>
            <w:tcW w:w="1985" w:type="dxa"/>
          </w:tcPr>
          <w:p w14:paraId="7EAEC970" w14:textId="77777777" w:rsidR="00116C54" w:rsidRPr="00F23047" w:rsidRDefault="00C0311D">
            <w:pPr>
              <w:pStyle w:val="ConsPlusNormal"/>
              <w:jc w:val="both"/>
              <w:rPr>
                <w:rFonts w:ascii="Times New Roman" w:hAnsi="Times New Roman" w:cs="Times New Roman"/>
                <w:sz w:val="28"/>
                <w:szCs w:val="28"/>
              </w:rPr>
            </w:pPr>
            <w:hyperlink r:id="rId184" w:history="1">
              <w:r w:rsidR="00116C54" w:rsidRPr="00F23047">
                <w:rPr>
                  <w:rFonts w:ascii="Times New Roman" w:hAnsi="Times New Roman" w:cs="Times New Roman"/>
                  <w:sz w:val="28"/>
                  <w:szCs w:val="28"/>
                </w:rPr>
                <w:t>Статьи 18</w:t>
              </w:r>
            </w:hyperlink>
            <w:r w:rsidR="00116C54" w:rsidRPr="00F23047">
              <w:rPr>
                <w:rFonts w:ascii="Times New Roman" w:hAnsi="Times New Roman" w:cs="Times New Roman"/>
                <w:sz w:val="28"/>
                <w:szCs w:val="28"/>
              </w:rPr>
              <w:t xml:space="preserve">, </w:t>
            </w:r>
            <w:hyperlink r:id="rId185" w:history="1">
              <w:r w:rsidR="00116C54" w:rsidRPr="00F23047">
                <w:rPr>
                  <w:rFonts w:ascii="Times New Roman" w:hAnsi="Times New Roman" w:cs="Times New Roman"/>
                  <w:sz w:val="28"/>
                  <w:szCs w:val="28"/>
                </w:rPr>
                <w:t>40</w:t>
              </w:r>
            </w:hyperlink>
            <w:r w:rsidR="00116C54" w:rsidRPr="00F23047">
              <w:rPr>
                <w:rFonts w:ascii="Times New Roman" w:hAnsi="Times New Roman" w:cs="Times New Roman"/>
                <w:sz w:val="28"/>
                <w:szCs w:val="28"/>
              </w:rPr>
              <w:t xml:space="preserve">, </w:t>
            </w:r>
            <w:hyperlink r:id="rId186" w:history="1">
              <w:r w:rsidR="00116C54" w:rsidRPr="00F23047">
                <w:rPr>
                  <w:rFonts w:ascii="Times New Roman" w:hAnsi="Times New Roman" w:cs="Times New Roman"/>
                  <w:sz w:val="28"/>
                  <w:szCs w:val="28"/>
                </w:rPr>
                <w:t>70</w:t>
              </w:r>
            </w:hyperlink>
            <w:r w:rsidR="00116C54" w:rsidRPr="00F23047">
              <w:rPr>
                <w:rFonts w:ascii="Times New Roman" w:hAnsi="Times New Roman" w:cs="Times New Roman"/>
                <w:sz w:val="28"/>
                <w:szCs w:val="28"/>
              </w:rPr>
              <w:t xml:space="preserve"> 218-ФЗ;</w:t>
            </w:r>
          </w:p>
          <w:p w14:paraId="1272BC82" w14:textId="77777777" w:rsidR="00116C54" w:rsidRPr="00F23047" w:rsidRDefault="00C0311D">
            <w:pPr>
              <w:pStyle w:val="ConsPlusNormal"/>
              <w:jc w:val="both"/>
              <w:rPr>
                <w:rFonts w:ascii="Times New Roman" w:hAnsi="Times New Roman" w:cs="Times New Roman"/>
                <w:sz w:val="28"/>
                <w:szCs w:val="28"/>
              </w:rPr>
            </w:pPr>
            <w:hyperlink r:id="rId187" w:history="1">
              <w:r w:rsidR="00116C54" w:rsidRPr="00F23047">
                <w:rPr>
                  <w:rFonts w:ascii="Times New Roman" w:hAnsi="Times New Roman" w:cs="Times New Roman"/>
                  <w:sz w:val="28"/>
                  <w:szCs w:val="28"/>
                </w:rPr>
                <w:t>статья 333.33</w:t>
              </w:r>
            </w:hyperlink>
            <w:r w:rsidR="00116C54" w:rsidRPr="00F23047">
              <w:rPr>
                <w:rFonts w:ascii="Times New Roman" w:hAnsi="Times New Roman" w:cs="Times New Roman"/>
                <w:sz w:val="28"/>
                <w:szCs w:val="28"/>
              </w:rPr>
              <w:t xml:space="preserve"> Налогового кодекса Российской Федерации (далее - НК РФ);</w:t>
            </w:r>
          </w:p>
          <w:p w14:paraId="56B69394" w14:textId="7697F132"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приказы Росреестра от 19 августа 2020 г. </w:t>
            </w:r>
            <w:hyperlink r:id="rId188" w:history="1">
              <w:r w:rsidR="00F23047">
                <w:rPr>
                  <w:rFonts w:ascii="Times New Roman" w:hAnsi="Times New Roman" w:cs="Times New Roman"/>
                  <w:sz w:val="28"/>
                  <w:szCs w:val="28"/>
                </w:rPr>
                <w:t>№</w:t>
              </w:r>
              <w:r w:rsidRPr="00F23047">
                <w:rPr>
                  <w:rFonts w:ascii="Times New Roman" w:hAnsi="Times New Roman" w:cs="Times New Roman"/>
                  <w:sz w:val="28"/>
                  <w:szCs w:val="28"/>
                </w:rPr>
                <w:t xml:space="preserve"> П/0310</w:t>
              </w:r>
            </w:hyperlink>
            <w:r w:rsidRPr="00F23047">
              <w:rPr>
                <w:rFonts w:ascii="Times New Roman" w:hAnsi="Times New Roman" w:cs="Times New Roman"/>
                <w:sz w:val="28"/>
                <w:szCs w:val="28"/>
              </w:rPr>
              <w:t xml:space="preserve"> "Об утверждении отдельных форм заявлений в сфере государственного кадастрового учета и государственной регистрации прав, требований к их заполнению, к формату таких </w:t>
            </w:r>
            <w:r w:rsidRPr="00F23047">
              <w:rPr>
                <w:rFonts w:ascii="Times New Roman" w:hAnsi="Times New Roman" w:cs="Times New Roman"/>
                <w:sz w:val="28"/>
                <w:szCs w:val="28"/>
              </w:rPr>
              <w:lastRenderedPageBreak/>
              <w:t>заявлений и представляемых документов в электронной форме";</w:t>
            </w:r>
          </w:p>
          <w:p w14:paraId="35487221" w14:textId="08D04C74"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от 30 декабря 2020 г. </w:t>
            </w:r>
            <w:hyperlink r:id="rId189" w:history="1">
              <w:r w:rsidR="00F23047">
                <w:rPr>
                  <w:rFonts w:ascii="Times New Roman" w:hAnsi="Times New Roman" w:cs="Times New Roman"/>
                  <w:sz w:val="28"/>
                  <w:szCs w:val="28"/>
                </w:rPr>
                <w:t>№</w:t>
              </w:r>
              <w:r w:rsidRPr="00F23047">
                <w:rPr>
                  <w:rFonts w:ascii="Times New Roman" w:hAnsi="Times New Roman" w:cs="Times New Roman"/>
                  <w:sz w:val="28"/>
                  <w:szCs w:val="28"/>
                </w:rPr>
                <w:t xml:space="preserve"> П/0509</w:t>
              </w:r>
            </w:hyperlink>
            <w:r w:rsidRPr="00F23047">
              <w:rPr>
                <w:rFonts w:ascii="Times New Roman" w:hAnsi="Times New Roman" w:cs="Times New Roman"/>
                <w:sz w:val="28"/>
                <w:szCs w:val="28"/>
              </w:rPr>
              <w:t xml:space="preserve"> "Об установлении порядка представления заявления о государственном кадастровом учете недвижимого имущества и (или) государственной регистрации прав на недвижимое имущество и прилагаемых к нему документов, а также об их </w:t>
            </w:r>
            <w:r w:rsidRPr="00F23047">
              <w:rPr>
                <w:rFonts w:ascii="Times New Roman" w:hAnsi="Times New Roman" w:cs="Times New Roman"/>
                <w:sz w:val="28"/>
                <w:szCs w:val="28"/>
              </w:rPr>
              <w:lastRenderedPageBreak/>
              <w:t xml:space="preserve">приостановлении и об исправлении технической ошибки в записях Единого государственного реестра недвижимости" (далее соответственно - приказы Росреестра от 19 августа 2020 г. </w:t>
            </w:r>
            <w:r w:rsidR="00F23047">
              <w:rPr>
                <w:rFonts w:ascii="Times New Roman" w:hAnsi="Times New Roman" w:cs="Times New Roman"/>
                <w:sz w:val="28"/>
                <w:szCs w:val="28"/>
              </w:rPr>
              <w:t>№</w:t>
            </w:r>
            <w:r w:rsidRPr="00F23047">
              <w:rPr>
                <w:rFonts w:ascii="Times New Roman" w:hAnsi="Times New Roman" w:cs="Times New Roman"/>
                <w:sz w:val="28"/>
                <w:szCs w:val="28"/>
              </w:rPr>
              <w:t xml:space="preserve"> П/0310, от 30 декабря 2020 г. </w:t>
            </w:r>
            <w:r w:rsidR="00F23047">
              <w:rPr>
                <w:rFonts w:ascii="Times New Roman" w:hAnsi="Times New Roman" w:cs="Times New Roman"/>
                <w:sz w:val="28"/>
                <w:szCs w:val="28"/>
              </w:rPr>
              <w:t>№</w:t>
            </w:r>
            <w:r w:rsidRPr="00F23047">
              <w:rPr>
                <w:rFonts w:ascii="Times New Roman" w:hAnsi="Times New Roman" w:cs="Times New Roman"/>
                <w:sz w:val="28"/>
                <w:szCs w:val="28"/>
              </w:rPr>
              <w:t xml:space="preserve"> П/0509)</w:t>
            </w:r>
          </w:p>
        </w:tc>
        <w:tc>
          <w:tcPr>
            <w:tcW w:w="1559" w:type="dxa"/>
          </w:tcPr>
          <w:p w14:paraId="374F1BE7"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lastRenderedPageBreak/>
              <w:t xml:space="preserve">Для всех объектов </w:t>
            </w:r>
            <w:r w:rsidRPr="00F23047">
              <w:rPr>
                <w:rFonts w:ascii="Times New Roman" w:hAnsi="Times New Roman" w:cs="Times New Roman"/>
                <w:sz w:val="28"/>
                <w:szCs w:val="28"/>
              </w:rPr>
              <w:lastRenderedPageBreak/>
              <w:t>капитального строительства</w:t>
            </w:r>
          </w:p>
        </w:tc>
        <w:tc>
          <w:tcPr>
            <w:tcW w:w="1418" w:type="dxa"/>
          </w:tcPr>
          <w:p w14:paraId="70EE446E"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lastRenderedPageBreak/>
              <w:t xml:space="preserve">1. Заявление </w:t>
            </w:r>
            <w:r w:rsidRPr="00F23047">
              <w:rPr>
                <w:rFonts w:ascii="Times New Roman" w:hAnsi="Times New Roman" w:cs="Times New Roman"/>
                <w:sz w:val="28"/>
                <w:szCs w:val="28"/>
              </w:rPr>
              <w:lastRenderedPageBreak/>
              <w:t>представляется на ГРП либо на созданный объект, либо одновременно на каждое расположенное в нем помещение (</w:t>
            </w:r>
            <w:proofErr w:type="spellStart"/>
            <w:r w:rsidRPr="00F23047">
              <w:rPr>
                <w:rFonts w:ascii="Times New Roman" w:hAnsi="Times New Roman" w:cs="Times New Roman"/>
                <w:sz w:val="28"/>
                <w:szCs w:val="28"/>
              </w:rPr>
              <w:t>машино</w:t>
            </w:r>
            <w:proofErr w:type="spellEnd"/>
            <w:r w:rsidRPr="00F23047">
              <w:rPr>
                <w:rFonts w:ascii="Times New Roman" w:hAnsi="Times New Roman" w:cs="Times New Roman"/>
                <w:sz w:val="28"/>
                <w:szCs w:val="28"/>
              </w:rPr>
              <w:t>-места), если такие помещения (</w:t>
            </w:r>
            <w:proofErr w:type="spellStart"/>
            <w:r w:rsidRPr="00F23047">
              <w:rPr>
                <w:rFonts w:ascii="Times New Roman" w:hAnsi="Times New Roman" w:cs="Times New Roman"/>
                <w:sz w:val="28"/>
                <w:szCs w:val="28"/>
              </w:rPr>
              <w:t>машино</w:t>
            </w:r>
            <w:proofErr w:type="spellEnd"/>
            <w:r w:rsidRPr="00F23047">
              <w:rPr>
                <w:rFonts w:ascii="Times New Roman" w:hAnsi="Times New Roman" w:cs="Times New Roman"/>
                <w:sz w:val="28"/>
                <w:szCs w:val="28"/>
              </w:rPr>
              <w:t xml:space="preserve">-места) были поставлены на ГКУ ранее. В случае строительства </w:t>
            </w:r>
            <w:r w:rsidRPr="00F23047">
              <w:rPr>
                <w:rFonts w:ascii="Times New Roman" w:hAnsi="Times New Roman" w:cs="Times New Roman"/>
                <w:sz w:val="28"/>
                <w:szCs w:val="28"/>
              </w:rPr>
              <w:lastRenderedPageBreak/>
              <w:t>многоквартирного дома (далее - МКД) заявление представляется на ГРП на каждое расположенное в МКД помещение (</w:t>
            </w:r>
            <w:proofErr w:type="spellStart"/>
            <w:r w:rsidRPr="00F23047">
              <w:rPr>
                <w:rFonts w:ascii="Times New Roman" w:hAnsi="Times New Roman" w:cs="Times New Roman"/>
                <w:sz w:val="28"/>
                <w:szCs w:val="28"/>
              </w:rPr>
              <w:t>машино</w:t>
            </w:r>
            <w:proofErr w:type="spellEnd"/>
            <w:r w:rsidRPr="00F23047">
              <w:rPr>
                <w:rFonts w:ascii="Times New Roman" w:hAnsi="Times New Roman" w:cs="Times New Roman"/>
                <w:sz w:val="28"/>
                <w:szCs w:val="28"/>
              </w:rPr>
              <w:t>-места), требование об одновременной ГРП на все помещения в МКД отсутствует.</w:t>
            </w:r>
          </w:p>
          <w:p w14:paraId="7FC43627"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2. Документ </w:t>
            </w:r>
            <w:r w:rsidRPr="00F23047">
              <w:rPr>
                <w:rFonts w:ascii="Times New Roman" w:hAnsi="Times New Roman" w:cs="Times New Roman"/>
                <w:sz w:val="28"/>
                <w:szCs w:val="28"/>
              </w:rPr>
              <w:lastRenderedPageBreak/>
              <w:t>представляется в случаях:</w:t>
            </w:r>
          </w:p>
          <w:p w14:paraId="255E82A9"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2.1. Если право заявителя на земельный участок, на котором расположен созданный объект, не зарегистрировано. Документ оформляется, ГКУ и ГРП на земельный участок осуществляются в рамках направления </w:t>
            </w:r>
            <w:r w:rsidRPr="00F23047">
              <w:rPr>
                <w:rFonts w:ascii="Times New Roman" w:hAnsi="Times New Roman" w:cs="Times New Roman"/>
                <w:sz w:val="28"/>
                <w:szCs w:val="28"/>
              </w:rPr>
              <w:lastRenderedPageBreak/>
              <w:t>"Получение земельных участков" алгоритма действий инвестора;</w:t>
            </w:r>
          </w:p>
          <w:p w14:paraId="35C7570D"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2.2. Если обращается не лицо, имеющее право действовать от имени инвестора без доверенности;</w:t>
            </w:r>
          </w:p>
          <w:p w14:paraId="3B635667"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2.3. Если объект недвижимости создан в соответствии с таким договором</w:t>
            </w:r>
          </w:p>
        </w:tc>
      </w:tr>
      <w:tr w:rsidR="00F23047" w:rsidRPr="00F23047" w14:paraId="334C5454" w14:textId="77777777" w:rsidTr="00BE2B14">
        <w:tc>
          <w:tcPr>
            <w:tcW w:w="510" w:type="dxa"/>
          </w:tcPr>
          <w:p w14:paraId="49C973F9"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lastRenderedPageBreak/>
              <w:t>3.</w:t>
            </w:r>
          </w:p>
        </w:tc>
        <w:tc>
          <w:tcPr>
            <w:tcW w:w="1474" w:type="dxa"/>
          </w:tcPr>
          <w:p w14:paraId="507302FA"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Осуществлена ГРП (право на объект(ы) недвижимости зарегистрировано)</w:t>
            </w:r>
          </w:p>
        </w:tc>
        <w:tc>
          <w:tcPr>
            <w:tcW w:w="963" w:type="dxa"/>
          </w:tcPr>
          <w:p w14:paraId="674623C2"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7 рабочих дней</w:t>
            </w:r>
          </w:p>
        </w:tc>
        <w:tc>
          <w:tcPr>
            <w:tcW w:w="963" w:type="dxa"/>
          </w:tcPr>
          <w:p w14:paraId="08D6BBBF"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2 рабочих дня</w:t>
            </w:r>
          </w:p>
        </w:tc>
        <w:tc>
          <w:tcPr>
            <w:tcW w:w="737" w:type="dxa"/>
          </w:tcPr>
          <w:p w14:paraId="30ED41F0"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5</w:t>
            </w:r>
          </w:p>
        </w:tc>
        <w:tc>
          <w:tcPr>
            <w:tcW w:w="3286" w:type="dxa"/>
          </w:tcPr>
          <w:p w14:paraId="19076CD5"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Зарегистрированное заявление и приложенные к нему документы согласно шагу 2 Алгоритма действий</w:t>
            </w:r>
          </w:p>
        </w:tc>
        <w:tc>
          <w:tcPr>
            <w:tcW w:w="1701" w:type="dxa"/>
          </w:tcPr>
          <w:p w14:paraId="4CE6D649"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Выписка из ЕГРН</w:t>
            </w:r>
          </w:p>
        </w:tc>
        <w:tc>
          <w:tcPr>
            <w:tcW w:w="1985" w:type="dxa"/>
          </w:tcPr>
          <w:p w14:paraId="4EB77D1E" w14:textId="77777777" w:rsidR="00116C54" w:rsidRPr="00F23047" w:rsidRDefault="00C0311D">
            <w:pPr>
              <w:pStyle w:val="ConsPlusNormal"/>
              <w:jc w:val="both"/>
              <w:rPr>
                <w:rFonts w:ascii="Times New Roman" w:hAnsi="Times New Roman" w:cs="Times New Roman"/>
                <w:sz w:val="28"/>
                <w:szCs w:val="28"/>
              </w:rPr>
            </w:pPr>
            <w:hyperlink r:id="rId190" w:history="1">
              <w:r w:rsidR="00116C54" w:rsidRPr="00F23047">
                <w:rPr>
                  <w:rFonts w:ascii="Times New Roman" w:hAnsi="Times New Roman" w:cs="Times New Roman"/>
                  <w:sz w:val="28"/>
                  <w:szCs w:val="28"/>
                </w:rPr>
                <w:t>Статьи 28</w:t>
              </w:r>
            </w:hyperlink>
            <w:r w:rsidR="00116C54" w:rsidRPr="00F23047">
              <w:rPr>
                <w:rFonts w:ascii="Times New Roman" w:hAnsi="Times New Roman" w:cs="Times New Roman"/>
                <w:sz w:val="28"/>
                <w:szCs w:val="28"/>
              </w:rPr>
              <w:t xml:space="preserve">, </w:t>
            </w:r>
            <w:hyperlink r:id="rId191" w:history="1">
              <w:r w:rsidR="00116C54" w:rsidRPr="00F23047">
                <w:rPr>
                  <w:rFonts w:ascii="Times New Roman" w:hAnsi="Times New Roman" w:cs="Times New Roman"/>
                  <w:sz w:val="28"/>
                  <w:szCs w:val="28"/>
                </w:rPr>
                <w:t>29</w:t>
              </w:r>
            </w:hyperlink>
            <w:r w:rsidR="00116C54" w:rsidRPr="00F23047">
              <w:rPr>
                <w:rFonts w:ascii="Times New Roman" w:hAnsi="Times New Roman" w:cs="Times New Roman"/>
                <w:sz w:val="28"/>
                <w:szCs w:val="28"/>
              </w:rPr>
              <w:t xml:space="preserve">, </w:t>
            </w:r>
            <w:hyperlink r:id="rId192" w:history="1">
              <w:r w:rsidR="00116C54" w:rsidRPr="00F23047">
                <w:rPr>
                  <w:rFonts w:ascii="Times New Roman" w:hAnsi="Times New Roman" w:cs="Times New Roman"/>
                  <w:sz w:val="28"/>
                  <w:szCs w:val="28"/>
                </w:rPr>
                <w:t>40</w:t>
              </w:r>
            </w:hyperlink>
            <w:r w:rsidR="00116C54" w:rsidRPr="00F23047">
              <w:rPr>
                <w:rFonts w:ascii="Times New Roman" w:hAnsi="Times New Roman" w:cs="Times New Roman"/>
                <w:sz w:val="28"/>
                <w:szCs w:val="28"/>
              </w:rPr>
              <w:t xml:space="preserve"> 218-ФЗ;</w:t>
            </w:r>
          </w:p>
          <w:p w14:paraId="7047D67D"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Порядок ведения Единого государственного реестра недвижимости</w:t>
            </w:r>
          </w:p>
        </w:tc>
        <w:tc>
          <w:tcPr>
            <w:tcW w:w="1559" w:type="dxa"/>
          </w:tcPr>
          <w:p w14:paraId="0EFC7D83"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Для всех объектов капитального строительства</w:t>
            </w:r>
          </w:p>
        </w:tc>
        <w:tc>
          <w:tcPr>
            <w:tcW w:w="1418" w:type="dxa"/>
          </w:tcPr>
          <w:p w14:paraId="0767C710"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В случае подачи документов в бумажном виде срок увеличивается на 2 рабочих дня и составляет 4 рабочих дня</w:t>
            </w:r>
          </w:p>
        </w:tc>
      </w:tr>
      <w:tr w:rsidR="00F23047" w:rsidRPr="00F23047" w14:paraId="0779D245" w14:textId="77777777" w:rsidTr="00BE2B14">
        <w:tc>
          <w:tcPr>
            <w:tcW w:w="14596" w:type="dxa"/>
            <w:gridSpan w:val="10"/>
          </w:tcPr>
          <w:p w14:paraId="124BF81B" w14:textId="77777777" w:rsidR="00116C54" w:rsidRPr="00F23047" w:rsidRDefault="00116C54">
            <w:pPr>
              <w:pStyle w:val="ConsPlusNormal"/>
              <w:jc w:val="center"/>
              <w:outlineLvl w:val="3"/>
              <w:rPr>
                <w:rFonts w:ascii="Times New Roman" w:hAnsi="Times New Roman" w:cs="Times New Roman"/>
                <w:sz w:val="28"/>
                <w:szCs w:val="28"/>
              </w:rPr>
            </w:pPr>
            <w:r w:rsidRPr="00F23047">
              <w:rPr>
                <w:rFonts w:ascii="Times New Roman" w:hAnsi="Times New Roman" w:cs="Times New Roman"/>
                <w:sz w:val="28"/>
                <w:szCs w:val="28"/>
              </w:rPr>
              <w:t>Вариант 2</w:t>
            </w:r>
            <w:proofErr w:type="gramStart"/>
            <w:r w:rsidRPr="00F23047">
              <w:rPr>
                <w:rFonts w:ascii="Times New Roman" w:hAnsi="Times New Roman" w:cs="Times New Roman"/>
                <w:sz w:val="28"/>
                <w:szCs w:val="28"/>
              </w:rPr>
              <w:t>: Если</w:t>
            </w:r>
            <w:proofErr w:type="gramEnd"/>
            <w:r w:rsidRPr="00F23047">
              <w:rPr>
                <w:rFonts w:ascii="Times New Roman" w:hAnsi="Times New Roman" w:cs="Times New Roman"/>
                <w:sz w:val="28"/>
                <w:szCs w:val="28"/>
              </w:rPr>
              <w:t xml:space="preserve"> орган, выдавший РВЭ, не обратился в орган регистрации прав</w:t>
            </w:r>
          </w:p>
        </w:tc>
      </w:tr>
      <w:tr w:rsidR="00F23047" w:rsidRPr="00F23047" w14:paraId="40B75732" w14:textId="77777777" w:rsidTr="00BE2B14">
        <w:tc>
          <w:tcPr>
            <w:tcW w:w="510" w:type="dxa"/>
          </w:tcPr>
          <w:p w14:paraId="678445DB"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1.</w:t>
            </w:r>
          </w:p>
        </w:tc>
        <w:tc>
          <w:tcPr>
            <w:tcW w:w="1474" w:type="dxa"/>
          </w:tcPr>
          <w:p w14:paraId="5878C384"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Инвестор подал документы на ГКУ и ГРП на созданный объект или ГКУ на созданный объект, расположенные в нем помещени</w:t>
            </w:r>
            <w:r w:rsidRPr="00F23047">
              <w:rPr>
                <w:rFonts w:ascii="Times New Roman" w:hAnsi="Times New Roman" w:cs="Times New Roman"/>
                <w:sz w:val="28"/>
                <w:szCs w:val="28"/>
              </w:rPr>
              <w:lastRenderedPageBreak/>
              <w:t>я (</w:t>
            </w:r>
            <w:proofErr w:type="spellStart"/>
            <w:r w:rsidRPr="00F23047">
              <w:rPr>
                <w:rFonts w:ascii="Times New Roman" w:hAnsi="Times New Roman" w:cs="Times New Roman"/>
                <w:sz w:val="28"/>
                <w:szCs w:val="28"/>
              </w:rPr>
              <w:t>машино</w:t>
            </w:r>
            <w:proofErr w:type="spellEnd"/>
            <w:r w:rsidRPr="00F23047">
              <w:rPr>
                <w:rFonts w:ascii="Times New Roman" w:hAnsi="Times New Roman" w:cs="Times New Roman"/>
                <w:sz w:val="28"/>
                <w:szCs w:val="28"/>
              </w:rPr>
              <w:t>-места) и ГРП на все расположенные в нем помещения (</w:t>
            </w:r>
            <w:proofErr w:type="spellStart"/>
            <w:r w:rsidRPr="00F23047">
              <w:rPr>
                <w:rFonts w:ascii="Times New Roman" w:hAnsi="Times New Roman" w:cs="Times New Roman"/>
                <w:sz w:val="28"/>
                <w:szCs w:val="28"/>
              </w:rPr>
              <w:t>машино</w:t>
            </w:r>
            <w:proofErr w:type="spellEnd"/>
            <w:r w:rsidRPr="00F23047">
              <w:rPr>
                <w:rFonts w:ascii="Times New Roman" w:hAnsi="Times New Roman" w:cs="Times New Roman"/>
                <w:sz w:val="28"/>
                <w:szCs w:val="28"/>
              </w:rPr>
              <w:t>-места)</w:t>
            </w:r>
          </w:p>
        </w:tc>
        <w:tc>
          <w:tcPr>
            <w:tcW w:w="963" w:type="dxa"/>
          </w:tcPr>
          <w:p w14:paraId="2BF17A71"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lastRenderedPageBreak/>
              <w:t>Регистрация заявления в день обращения</w:t>
            </w:r>
          </w:p>
        </w:tc>
        <w:tc>
          <w:tcPr>
            <w:tcW w:w="963" w:type="dxa"/>
          </w:tcPr>
          <w:p w14:paraId="69F31292"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Регистрация заявления в день обращения</w:t>
            </w:r>
          </w:p>
        </w:tc>
        <w:tc>
          <w:tcPr>
            <w:tcW w:w="737" w:type="dxa"/>
          </w:tcPr>
          <w:p w14:paraId="2D1C5CDB"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6</w:t>
            </w:r>
          </w:p>
        </w:tc>
        <w:tc>
          <w:tcPr>
            <w:tcW w:w="3286" w:type="dxa"/>
          </w:tcPr>
          <w:p w14:paraId="34231407"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1. Заявление о ГКУ и ГРП (см. пункт 1 в графе "Примечание");</w:t>
            </w:r>
          </w:p>
          <w:p w14:paraId="40C41B8C"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2. РВЭ (см. пункт 2 в графе "Примечание");</w:t>
            </w:r>
          </w:p>
          <w:p w14:paraId="3E619CE1"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3. Правоустанавливающий документ на земельный участок, на котором расположен объект недвижимости (см. пункт 3.1 в графе "Примечание");</w:t>
            </w:r>
          </w:p>
          <w:p w14:paraId="41CC4778"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lastRenderedPageBreak/>
              <w:t>4. Нотариально удостоверенная доверенность (см. пункт 3.2 в графе "Примечание");</w:t>
            </w:r>
          </w:p>
          <w:p w14:paraId="54DE975E" w14:textId="555BDA9C"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5. Документ, подтверждающий исполнение сторонами обязательств по договору аренды земельного участка, заключенному в соответствии со </w:t>
            </w:r>
            <w:hyperlink r:id="rId193" w:history="1">
              <w:r w:rsidRPr="00F23047">
                <w:rPr>
                  <w:rFonts w:ascii="Times New Roman" w:hAnsi="Times New Roman" w:cs="Times New Roman"/>
                  <w:sz w:val="28"/>
                  <w:szCs w:val="28"/>
                </w:rPr>
                <w:t>статьей 10.1</w:t>
              </w:r>
            </w:hyperlink>
            <w:r w:rsidRPr="00F23047">
              <w:rPr>
                <w:rFonts w:ascii="Times New Roman" w:hAnsi="Times New Roman" w:cs="Times New Roman"/>
                <w:sz w:val="28"/>
                <w:szCs w:val="28"/>
              </w:rPr>
              <w:t xml:space="preserve"> Федерального закона от 25 февраля 1999 г. </w:t>
            </w:r>
            <w:r w:rsidR="00F23047">
              <w:rPr>
                <w:rFonts w:ascii="Times New Roman" w:hAnsi="Times New Roman" w:cs="Times New Roman"/>
                <w:sz w:val="28"/>
                <w:szCs w:val="28"/>
              </w:rPr>
              <w:t>№</w:t>
            </w:r>
            <w:r w:rsidRPr="00F23047">
              <w:rPr>
                <w:rFonts w:ascii="Times New Roman" w:hAnsi="Times New Roman" w:cs="Times New Roman"/>
                <w:sz w:val="28"/>
                <w:szCs w:val="28"/>
              </w:rPr>
              <w:t xml:space="preserve"> 39-ФЗ "Об инвестиционной деятельности в Российской Федерации, осуществляемой в форме капитальных вложений", и предусмотренного </w:t>
            </w:r>
            <w:hyperlink r:id="rId194" w:history="1">
              <w:r w:rsidRPr="00F23047">
                <w:rPr>
                  <w:rFonts w:ascii="Times New Roman" w:hAnsi="Times New Roman" w:cs="Times New Roman"/>
                  <w:sz w:val="28"/>
                  <w:szCs w:val="28"/>
                </w:rPr>
                <w:t>подпунктом 3 пункта 2 статьи 10.1</w:t>
              </w:r>
            </w:hyperlink>
            <w:r w:rsidRPr="00F23047">
              <w:rPr>
                <w:rFonts w:ascii="Times New Roman" w:hAnsi="Times New Roman" w:cs="Times New Roman"/>
                <w:sz w:val="28"/>
                <w:szCs w:val="28"/>
              </w:rPr>
              <w:t xml:space="preserve"> названного Федерального закона соглашения к нему (см. пункт 3.3 в графе "Примечание");</w:t>
            </w:r>
          </w:p>
          <w:p w14:paraId="7A61C3A4"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6. Документ, </w:t>
            </w:r>
            <w:r w:rsidRPr="00F23047">
              <w:rPr>
                <w:rFonts w:ascii="Times New Roman" w:hAnsi="Times New Roman" w:cs="Times New Roman"/>
                <w:sz w:val="28"/>
                <w:szCs w:val="28"/>
              </w:rPr>
              <w:lastRenderedPageBreak/>
              <w:t xml:space="preserve">подтверждающего исполнение сторонами обязательств по договору, заключенному с органом государственной власти, органом местного самоуправления, государственным или муниципальным учреждением либо унитарным предприятием до 1 января 2011 г. и предусматривающему строительство, реконструкцию на земельном участке, находящемся в государственной или муниципальной собственности, объекта недвижимости с привлечением внебюджетных источников финансирования и последующим распределением площади соответствующего </w:t>
            </w:r>
            <w:r w:rsidRPr="00F23047">
              <w:rPr>
                <w:rFonts w:ascii="Times New Roman" w:hAnsi="Times New Roman" w:cs="Times New Roman"/>
                <w:sz w:val="28"/>
                <w:szCs w:val="28"/>
              </w:rPr>
              <w:lastRenderedPageBreak/>
              <w:t>объекта недвижимости между сторонами такого договора (см. пункт 3.3 в графе "Примечание")</w:t>
            </w:r>
          </w:p>
        </w:tc>
        <w:tc>
          <w:tcPr>
            <w:tcW w:w="1701" w:type="dxa"/>
          </w:tcPr>
          <w:p w14:paraId="139B6A42"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lastRenderedPageBreak/>
              <w:t>Заявление зарегистрировано в книге учета входящих документов, выдана расписка (направлено уведомление) о приеме документов</w:t>
            </w:r>
          </w:p>
        </w:tc>
        <w:tc>
          <w:tcPr>
            <w:tcW w:w="1985" w:type="dxa"/>
          </w:tcPr>
          <w:p w14:paraId="4C482D3C" w14:textId="77777777" w:rsidR="00116C54" w:rsidRPr="00F23047" w:rsidRDefault="00C0311D">
            <w:pPr>
              <w:pStyle w:val="ConsPlusNormal"/>
              <w:jc w:val="both"/>
              <w:rPr>
                <w:rFonts w:ascii="Times New Roman" w:hAnsi="Times New Roman" w:cs="Times New Roman"/>
                <w:sz w:val="28"/>
                <w:szCs w:val="28"/>
              </w:rPr>
            </w:pPr>
            <w:hyperlink r:id="rId195" w:history="1">
              <w:r w:rsidR="00116C54" w:rsidRPr="00F23047">
                <w:rPr>
                  <w:rFonts w:ascii="Times New Roman" w:hAnsi="Times New Roman" w:cs="Times New Roman"/>
                  <w:sz w:val="28"/>
                  <w:szCs w:val="28"/>
                </w:rPr>
                <w:t>Статьи 18</w:t>
              </w:r>
            </w:hyperlink>
            <w:r w:rsidR="00116C54" w:rsidRPr="00F23047">
              <w:rPr>
                <w:rFonts w:ascii="Times New Roman" w:hAnsi="Times New Roman" w:cs="Times New Roman"/>
                <w:sz w:val="28"/>
                <w:szCs w:val="28"/>
              </w:rPr>
              <w:t xml:space="preserve">, </w:t>
            </w:r>
            <w:hyperlink r:id="rId196" w:history="1">
              <w:r w:rsidR="00116C54" w:rsidRPr="00F23047">
                <w:rPr>
                  <w:rFonts w:ascii="Times New Roman" w:hAnsi="Times New Roman" w:cs="Times New Roman"/>
                  <w:sz w:val="28"/>
                  <w:szCs w:val="28"/>
                </w:rPr>
                <w:t>40</w:t>
              </w:r>
            </w:hyperlink>
            <w:r w:rsidR="00116C54" w:rsidRPr="00F23047">
              <w:rPr>
                <w:rFonts w:ascii="Times New Roman" w:hAnsi="Times New Roman" w:cs="Times New Roman"/>
                <w:sz w:val="28"/>
                <w:szCs w:val="28"/>
              </w:rPr>
              <w:t xml:space="preserve">, </w:t>
            </w:r>
            <w:hyperlink r:id="rId197" w:history="1">
              <w:r w:rsidR="00116C54" w:rsidRPr="00F23047">
                <w:rPr>
                  <w:rFonts w:ascii="Times New Roman" w:hAnsi="Times New Roman" w:cs="Times New Roman"/>
                  <w:sz w:val="28"/>
                  <w:szCs w:val="28"/>
                </w:rPr>
                <w:t>70</w:t>
              </w:r>
            </w:hyperlink>
            <w:r w:rsidR="00116C54" w:rsidRPr="00F23047">
              <w:rPr>
                <w:rFonts w:ascii="Times New Roman" w:hAnsi="Times New Roman" w:cs="Times New Roman"/>
                <w:sz w:val="28"/>
                <w:szCs w:val="28"/>
              </w:rPr>
              <w:t xml:space="preserve"> 218-ФЗ;</w:t>
            </w:r>
          </w:p>
          <w:p w14:paraId="07FC26AD" w14:textId="237EB4A6" w:rsidR="00116C54" w:rsidRPr="00F23047" w:rsidRDefault="00C0311D">
            <w:pPr>
              <w:pStyle w:val="ConsPlusNormal"/>
              <w:jc w:val="both"/>
              <w:rPr>
                <w:rFonts w:ascii="Times New Roman" w:hAnsi="Times New Roman" w:cs="Times New Roman"/>
                <w:sz w:val="28"/>
                <w:szCs w:val="28"/>
              </w:rPr>
            </w:pPr>
            <w:hyperlink r:id="rId198" w:history="1">
              <w:r w:rsidR="00116C54" w:rsidRPr="00F23047">
                <w:rPr>
                  <w:rFonts w:ascii="Times New Roman" w:hAnsi="Times New Roman" w:cs="Times New Roman"/>
                  <w:sz w:val="28"/>
                  <w:szCs w:val="28"/>
                </w:rPr>
                <w:t>статья 333.33</w:t>
              </w:r>
            </w:hyperlink>
            <w:r w:rsidR="00116C54" w:rsidRPr="00F23047">
              <w:rPr>
                <w:rFonts w:ascii="Times New Roman" w:hAnsi="Times New Roman" w:cs="Times New Roman"/>
                <w:sz w:val="28"/>
                <w:szCs w:val="28"/>
              </w:rPr>
              <w:t xml:space="preserve"> НК РФ (государственная пошлина); приказы Росреестра от 19 августа 2020 г. </w:t>
            </w:r>
            <w:hyperlink r:id="rId199" w:history="1">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П/0310</w:t>
              </w:r>
            </w:hyperlink>
            <w:r w:rsidR="00116C54" w:rsidRPr="00F23047">
              <w:rPr>
                <w:rFonts w:ascii="Times New Roman" w:hAnsi="Times New Roman" w:cs="Times New Roman"/>
                <w:sz w:val="28"/>
                <w:szCs w:val="28"/>
              </w:rPr>
              <w:t xml:space="preserve">, от 30 декабря 2020 г. </w:t>
            </w:r>
            <w:hyperlink r:id="rId200" w:history="1">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П/0509</w:t>
              </w:r>
            </w:hyperlink>
          </w:p>
        </w:tc>
        <w:tc>
          <w:tcPr>
            <w:tcW w:w="1559" w:type="dxa"/>
          </w:tcPr>
          <w:p w14:paraId="6F646016"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Для всех объектов капитального строительства</w:t>
            </w:r>
          </w:p>
        </w:tc>
        <w:tc>
          <w:tcPr>
            <w:tcW w:w="1418" w:type="dxa"/>
          </w:tcPr>
          <w:p w14:paraId="78C71065"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1. В случае строительства МКД отдельно представляется заявление на ГКУ МКД и заявления на ГРП на каждое </w:t>
            </w:r>
            <w:r w:rsidRPr="00F23047">
              <w:rPr>
                <w:rFonts w:ascii="Times New Roman" w:hAnsi="Times New Roman" w:cs="Times New Roman"/>
                <w:sz w:val="28"/>
                <w:szCs w:val="28"/>
              </w:rPr>
              <w:t>расположенное в МКД помещение (</w:t>
            </w:r>
            <w:proofErr w:type="spellStart"/>
            <w:r w:rsidRPr="00F23047">
              <w:rPr>
                <w:rFonts w:ascii="Times New Roman" w:hAnsi="Times New Roman" w:cs="Times New Roman"/>
                <w:sz w:val="28"/>
                <w:szCs w:val="28"/>
              </w:rPr>
              <w:t>машино</w:t>
            </w:r>
            <w:proofErr w:type="spellEnd"/>
            <w:r w:rsidRPr="00F23047">
              <w:rPr>
                <w:rFonts w:ascii="Times New Roman" w:hAnsi="Times New Roman" w:cs="Times New Roman"/>
                <w:sz w:val="28"/>
                <w:szCs w:val="28"/>
              </w:rPr>
              <w:t>-место), требование об одновременной ГРП на все помещения в МКД отсутствует.</w:t>
            </w:r>
          </w:p>
          <w:p w14:paraId="07CCDBD2"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2. Документ является необходимым, но самостоятельно запрашивается органом регистрации прав в </w:t>
            </w:r>
            <w:r w:rsidRPr="00F23047">
              <w:rPr>
                <w:rFonts w:ascii="Times New Roman" w:hAnsi="Times New Roman" w:cs="Times New Roman"/>
                <w:sz w:val="28"/>
                <w:szCs w:val="28"/>
              </w:rPr>
              <w:lastRenderedPageBreak/>
              <w:t>порядке межведомственного информационного взаимодействия либо получается посредством взаимодействия с Единой информационной системой жилищного строительства.</w:t>
            </w:r>
          </w:p>
          <w:p w14:paraId="5919B4C5"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3. Документ представляется в случаях:</w:t>
            </w:r>
          </w:p>
          <w:p w14:paraId="4A38CD39"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3.1. Если право </w:t>
            </w:r>
            <w:r w:rsidRPr="00F23047">
              <w:rPr>
                <w:rFonts w:ascii="Times New Roman" w:hAnsi="Times New Roman" w:cs="Times New Roman"/>
                <w:sz w:val="28"/>
                <w:szCs w:val="28"/>
              </w:rPr>
              <w:lastRenderedPageBreak/>
              <w:t xml:space="preserve">заявителя на земельный участок, на котором расположен созданный объект, не зарегистрировано. Документ оформляется, ГКУ и ГРП на земельный участок осуществляются в рамках направления "Получение земельных участков" алгоритма </w:t>
            </w:r>
            <w:r w:rsidRPr="00F23047">
              <w:rPr>
                <w:rFonts w:ascii="Times New Roman" w:hAnsi="Times New Roman" w:cs="Times New Roman"/>
                <w:sz w:val="28"/>
                <w:szCs w:val="28"/>
              </w:rPr>
              <w:lastRenderedPageBreak/>
              <w:t>действий инвестора;</w:t>
            </w:r>
          </w:p>
          <w:p w14:paraId="0025CD84"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3.2. Если обращается не лицо, имеющее право действовать от имени инвестора без доверенности;</w:t>
            </w:r>
          </w:p>
          <w:p w14:paraId="4549F135"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3.3. Если объект недвижимости создан в соответствии с таким договором;</w:t>
            </w:r>
          </w:p>
        </w:tc>
      </w:tr>
      <w:tr w:rsidR="00BE2B14" w:rsidRPr="00F23047" w14:paraId="22FFDA47" w14:textId="77777777" w:rsidTr="00BE2B14">
        <w:tc>
          <w:tcPr>
            <w:tcW w:w="510" w:type="dxa"/>
          </w:tcPr>
          <w:p w14:paraId="5498F254"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lastRenderedPageBreak/>
              <w:t>2.</w:t>
            </w:r>
          </w:p>
        </w:tc>
        <w:tc>
          <w:tcPr>
            <w:tcW w:w="1474" w:type="dxa"/>
          </w:tcPr>
          <w:p w14:paraId="0A956034"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Осуществлены ГКУ и ГРП. (объект(ы) </w:t>
            </w:r>
            <w:r w:rsidRPr="00F23047">
              <w:rPr>
                <w:rFonts w:ascii="Times New Roman" w:hAnsi="Times New Roman" w:cs="Times New Roman"/>
                <w:sz w:val="28"/>
                <w:szCs w:val="28"/>
              </w:rPr>
              <w:lastRenderedPageBreak/>
              <w:t>недвижимости поставлен(ы) на ГКУ - записи о нем (них) внесены в кадастр недвижимости ЕГРН, объекту(</w:t>
            </w:r>
            <w:proofErr w:type="spellStart"/>
            <w:r w:rsidRPr="00F23047">
              <w:rPr>
                <w:rFonts w:ascii="Times New Roman" w:hAnsi="Times New Roman" w:cs="Times New Roman"/>
                <w:sz w:val="28"/>
                <w:szCs w:val="28"/>
              </w:rPr>
              <w:t>ам</w:t>
            </w:r>
            <w:proofErr w:type="spellEnd"/>
            <w:r w:rsidRPr="00F23047">
              <w:rPr>
                <w:rFonts w:ascii="Times New Roman" w:hAnsi="Times New Roman" w:cs="Times New Roman"/>
                <w:sz w:val="28"/>
                <w:szCs w:val="28"/>
              </w:rPr>
              <w:t>) недвижимости присвоен(ы) кадастровый(</w:t>
            </w:r>
            <w:proofErr w:type="spellStart"/>
            <w:r w:rsidRPr="00F23047">
              <w:rPr>
                <w:rFonts w:ascii="Times New Roman" w:hAnsi="Times New Roman" w:cs="Times New Roman"/>
                <w:sz w:val="28"/>
                <w:szCs w:val="28"/>
              </w:rPr>
              <w:t>ые</w:t>
            </w:r>
            <w:proofErr w:type="spellEnd"/>
            <w:r w:rsidRPr="00F23047">
              <w:rPr>
                <w:rFonts w:ascii="Times New Roman" w:hAnsi="Times New Roman" w:cs="Times New Roman"/>
                <w:sz w:val="28"/>
                <w:szCs w:val="28"/>
              </w:rPr>
              <w:t>) номер(а); права на созданный объект недвижимости либо на расположенные в нем помещени</w:t>
            </w:r>
            <w:r w:rsidRPr="00F23047">
              <w:rPr>
                <w:rFonts w:ascii="Times New Roman" w:hAnsi="Times New Roman" w:cs="Times New Roman"/>
                <w:sz w:val="28"/>
                <w:szCs w:val="28"/>
              </w:rPr>
              <w:lastRenderedPageBreak/>
              <w:t>я (</w:t>
            </w:r>
            <w:proofErr w:type="spellStart"/>
            <w:r w:rsidRPr="00F23047">
              <w:rPr>
                <w:rFonts w:ascii="Times New Roman" w:hAnsi="Times New Roman" w:cs="Times New Roman"/>
                <w:sz w:val="28"/>
                <w:szCs w:val="28"/>
              </w:rPr>
              <w:t>машино</w:t>
            </w:r>
            <w:proofErr w:type="spellEnd"/>
            <w:r w:rsidRPr="00F23047">
              <w:rPr>
                <w:rFonts w:ascii="Times New Roman" w:hAnsi="Times New Roman" w:cs="Times New Roman"/>
                <w:sz w:val="28"/>
                <w:szCs w:val="28"/>
              </w:rPr>
              <w:t>-места) зарегистрированы</w:t>
            </w:r>
          </w:p>
        </w:tc>
        <w:tc>
          <w:tcPr>
            <w:tcW w:w="963" w:type="dxa"/>
          </w:tcPr>
          <w:p w14:paraId="1F985CA5"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lastRenderedPageBreak/>
              <w:t>10 рабочих дней</w:t>
            </w:r>
          </w:p>
        </w:tc>
        <w:tc>
          <w:tcPr>
            <w:tcW w:w="963" w:type="dxa"/>
          </w:tcPr>
          <w:p w14:paraId="3326F0CC"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5 рабочих дней</w:t>
            </w:r>
          </w:p>
        </w:tc>
        <w:tc>
          <w:tcPr>
            <w:tcW w:w="737" w:type="dxa"/>
          </w:tcPr>
          <w:p w14:paraId="77F08731"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6</w:t>
            </w:r>
          </w:p>
        </w:tc>
        <w:tc>
          <w:tcPr>
            <w:tcW w:w="3286" w:type="dxa"/>
          </w:tcPr>
          <w:p w14:paraId="617F4EC5"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Зарегистрированное заявление и приложенные к нему документы согласно шагу 1 </w:t>
            </w:r>
            <w:r w:rsidRPr="00F23047">
              <w:rPr>
                <w:rFonts w:ascii="Times New Roman" w:hAnsi="Times New Roman" w:cs="Times New Roman"/>
                <w:sz w:val="28"/>
                <w:szCs w:val="28"/>
              </w:rPr>
              <w:t>Алгоритма</w:t>
            </w:r>
          </w:p>
        </w:tc>
        <w:tc>
          <w:tcPr>
            <w:tcW w:w="1701" w:type="dxa"/>
          </w:tcPr>
          <w:p w14:paraId="6BFDD207"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lastRenderedPageBreak/>
              <w:t>Выписка из ЕГРН</w:t>
            </w:r>
          </w:p>
        </w:tc>
        <w:tc>
          <w:tcPr>
            <w:tcW w:w="1985" w:type="dxa"/>
          </w:tcPr>
          <w:p w14:paraId="036F370E" w14:textId="77777777" w:rsidR="00116C54" w:rsidRPr="00F23047" w:rsidRDefault="00C0311D">
            <w:pPr>
              <w:pStyle w:val="ConsPlusNormal"/>
              <w:jc w:val="both"/>
              <w:rPr>
                <w:rFonts w:ascii="Times New Roman" w:hAnsi="Times New Roman" w:cs="Times New Roman"/>
                <w:sz w:val="28"/>
                <w:szCs w:val="28"/>
              </w:rPr>
            </w:pPr>
            <w:hyperlink r:id="rId201" w:history="1">
              <w:r w:rsidR="00116C54" w:rsidRPr="00F23047">
                <w:rPr>
                  <w:rFonts w:ascii="Times New Roman" w:hAnsi="Times New Roman" w:cs="Times New Roman"/>
                  <w:sz w:val="28"/>
                  <w:szCs w:val="28"/>
                </w:rPr>
                <w:t>Статьи 28</w:t>
              </w:r>
            </w:hyperlink>
            <w:r w:rsidR="00116C54" w:rsidRPr="00F23047">
              <w:rPr>
                <w:rFonts w:ascii="Times New Roman" w:hAnsi="Times New Roman" w:cs="Times New Roman"/>
                <w:sz w:val="28"/>
                <w:szCs w:val="28"/>
              </w:rPr>
              <w:t xml:space="preserve">, </w:t>
            </w:r>
            <w:hyperlink r:id="rId202" w:history="1">
              <w:r w:rsidR="00116C54" w:rsidRPr="00F23047">
                <w:rPr>
                  <w:rFonts w:ascii="Times New Roman" w:hAnsi="Times New Roman" w:cs="Times New Roman"/>
                  <w:sz w:val="28"/>
                  <w:szCs w:val="28"/>
                </w:rPr>
                <w:t>29</w:t>
              </w:r>
            </w:hyperlink>
            <w:r w:rsidR="00116C54" w:rsidRPr="00F23047">
              <w:rPr>
                <w:rFonts w:ascii="Times New Roman" w:hAnsi="Times New Roman" w:cs="Times New Roman"/>
                <w:sz w:val="28"/>
                <w:szCs w:val="28"/>
              </w:rPr>
              <w:t xml:space="preserve">, </w:t>
            </w:r>
            <w:hyperlink r:id="rId203" w:history="1">
              <w:r w:rsidR="00116C54" w:rsidRPr="00F23047">
                <w:rPr>
                  <w:rFonts w:ascii="Times New Roman" w:hAnsi="Times New Roman" w:cs="Times New Roman"/>
                  <w:sz w:val="28"/>
                  <w:szCs w:val="28"/>
                </w:rPr>
                <w:t>40</w:t>
              </w:r>
            </w:hyperlink>
            <w:r w:rsidR="00116C54" w:rsidRPr="00F23047">
              <w:rPr>
                <w:rFonts w:ascii="Times New Roman" w:hAnsi="Times New Roman" w:cs="Times New Roman"/>
                <w:sz w:val="28"/>
                <w:szCs w:val="28"/>
              </w:rPr>
              <w:t xml:space="preserve"> 218-ФЗ;</w:t>
            </w:r>
          </w:p>
          <w:p w14:paraId="5C9FC5C3"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Порядок ведения </w:t>
            </w:r>
            <w:r w:rsidRPr="00F23047">
              <w:rPr>
                <w:rFonts w:ascii="Times New Roman" w:hAnsi="Times New Roman" w:cs="Times New Roman"/>
                <w:sz w:val="28"/>
                <w:szCs w:val="28"/>
              </w:rPr>
              <w:lastRenderedPageBreak/>
              <w:t>Единого государственного реестра недвижимости</w:t>
            </w:r>
          </w:p>
        </w:tc>
        <w:tc>
          <w:tcPr>
            <w:tcW w:w="1559" w:type="dxa"/>
          </w:tcPr>
          <w:p w14:paraId="7872B416"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lastRenderedPageBreak/>
              <w:t xml:space="preserve">Все инвестиционные проекты, </w:t>
            </w:r>
            <w:r w:rsidRPr="00F23047">
              <w:rPr>
                <w:rFonts w:ascii="Times New Roman" w:hAnsi="Times New Roman" w:cs="Times New Roman"/>
                <w:sz w:val="28"/>
                <w:szCs w:val="28"/>
              </w:rPr>
              <w:lastRenderedPageBreak/>
              <w:t>кроме строительства МКД</w:t>
            </w:r>
          </w:p>
        </w:tc>
        <w:tc>
          <w:tcPr>
            <w:tcW w:w="1418" w:type="dxa"/>
          </w:tcPr>
          <w:p w14:paraId="63739F8F"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lastRenderedPageBreak/>
              <w:t>В случае строительства МКД нормативн</w:t>
            </w:r>
            <w:r w:rsidRPr="00F23047">
              <w:rPr>
                <w:rFonts w:ascii="Times New Roman" w:hAnsi="Times New Roman" w:cs="Times New Roman"/>
                <w:sz w:val="28"/>
                <w:szCs w:val="28"/>
              </w:rPr>
              <w:lastRenderedPageBreak/>
              <w:t>ый срок для ГКУ МКД составляет 5 рабочих дней (целевой - 3 рабочих дня), для ГРП на расположенные в МКД помещения (</w:t>
            </w:r>
            <w:proofErr w:type="spellStart"/>
            <w:r w:rsidRPr="00F23047">
              <w:rPr>
                <w:rFonts w:ascii="Times New Roman" w:hAnsi="Times New Roman" w:cs="Times New Roman"/>
                <w:sz w:val="28"/>
                <w:szCs w:val="28"/>
              </w:rPr>
              <w:t>машино</w:t>
            </w:r>
            <w:proofErr w:type="spellEnd"/>
            <w:r w:rsidRPr="00F23047">
              <w:rPr>
                <w:rFonts w:ascii="Times New Roman" w:hAnsi="Times New Roman" w:cs="Times New Roman"/>
                <w:sz w:val="28"/>
                <w:szCs w:val="28"/>
              </w:rPr>
              <w:t>-места) нормативный срок - 7 рабочих дней, целевой - 2 рабочих дня.</w:t>
            </w:r>
          </w:p>
          <w:p w14:paraId="65BD1C9F"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В случае подачи документов в </w:t>
            </w:r>
            <w:r w:rsidRPr="00F23047">
              <w:rPr>
                <w:rFonts w:ascii="Times New Roman" w:hAnsi="Times New Roman" w:cs="Times New Roman"/>
                <w:sz w:val="28"/>
                <w:szCs w:val="28"/>
              </w:rPr>
              <w:lastRenderedPageBreak/>
              <w:t>бумажном виде целевой срок увеличивается на 2 рабочих дня.</w:t>
            </w:r>
          </w:p>
        </w:tc>
      </w:tr>
    </w:tbl>
    <w:p w14:paraId="4C659974" w14:textId="77777777" w:rsidR="00116C54" w:rsidRPr="00F23047" w:rsidRDefault="00116C54">
      <w:pPr>
        <w:pStyle w:val="ConsPlusNormal"/>
        <w:jc w:val="both"/>
        <w:rPr>
          <w:rFonts w:ascii="Times New Roman" w:hAnsi="Times New Roman" w:cs="Times New Roman"/>
          <w:sz w:val="28"/>
          <w:szCs w:val="28"/>
        </w:rPr>
      </w:pPr>
    </w:p>
    <w:p w14:paraId="70BCD1CD" w14:textId="77777777" w:rsidR="00116C54" w:rsidRPr="00F23047" w:rsidRDefault="00116C54">
      <w:pPr>
        <w:pStyle w:val="ConsPlusNormal"/>
        <w:jc w:val="both"/>
        <w:rPr>
          <w:rFonts w:ascii="Times New Roman" w:hAnsi="Times New Roman" w:cs="Times New Roman"/>
          <w:sz w:val="28"/>
          <w:szCs w:val="28"/>
        </w:rPr>
      </w:pPr>
    </w:p>
    <w:p w14:paraId="16C99D70" w14:textId="77777777" w:rsidR="00116C54" w:rsidRPr="00F23047" w:rsidRDefault="00116C54">
      <w:pPr>
        <w:pStyle w:val="ConsPlusNormal"/>
        <w:jc w:val="both"/>
        <w:rPr>
          <w:rFonts w:ascii="Times New Roman" w:hAnsi="Times New Roman" w:cs="Times New Roman"/>
          <w:sz w:val="28"/>
          <w:szCs w:val="28"/>
        </w:rPr>
      </w:pPr>
    </w:p>
    <w:p w14:paraId="4FA97DD2" w14:textId="77777777" w:rsidR="00116C54" w:rsidRPr="00F23047" w:rsidRDefault="00116C54">
      <w:pPr>
        <w:pStyle w:val="ConsPlusNormal"/>
        <w:jc w:val="both"/>
        <w:rPr>
          <w:rFonts w:ascii="Times New Roman" w:hAnsi="Times New Roman" w:cs="Times New Roman"/>
          <w:sz w:val="28"/>
          <w:szCs w:val="28"/>
        </w:rPr>
      </w:pPr>
    </w:p>
    <w:p w14:paraId="344CBA9B" w14:textId="77777777" w:rsidR="00116C54" w:rsidRPr="00F23047" w:rsidRDefault="00116C54">
      <w:pPr>
        <w:pStyle w:val="ConsPlusNormal"/>
        <w:jc w:val="both"/>
        <w:rPr>
          <w:rFonts w:ascii="Times New Roman" w:hAnsi="Times New Roman" w:cs="Times New Roman"/>
          <w:sz w:val="28"/>
          <w:szCs w:val="28"/>
        </w:rPr>
      </w:pPr>
    </w:p>
    <w:p w14:paraId="13C0934E" w14:textId="77777777" w:rsidR="00BE2B14" w:rsidRDefault="00BE2B14">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14:paraId="07DB7E2D" w14:textId="6CC22740" w:rsidR="00116C54" w:rsidRPr="00F23047" w:rsidRDefault="00116C54" w:rsidP="00BE2B14">
      <w:pPr>
        <w:pStyle w:val="ConsPlusNormal"/>
        <w:jc w:val="right"/>
        <w:outlineLvl w:val="2"/>
        <w:rPr>
          <w:rFonts w:ascii="Times New Roman" w:hAnsi="Times New Roman" w:cs="Times New Roman"/>
          <w:sz w:val="28"/>
          <w:szCs w:val="28"/>
        </w:rPr>
      </w:pPr>
      <w:r w:rsidRPr="00F23047">
        <w:rPr>
          <w:rFonts w:ascii="Times New Roman" w:hAnsi="Times New Roman" w:cs="Times New Roman"/>
          <w:sz w:val="28"/>
          <w:szCs w:val="28"/>
        </w:rPr>
        <w:lastRenderedPageBreak/>
        <w:t xml:space="preserve">Приложение </w:t>
      </w:r>
      <w:r w:rsidR="00F23047">
        <w:rPr>
          <w:rFonts w:ascii="Times New Roman" w:hAnsi="Times New Roman" w:cs="Times New Roman"/>
          <w:sz w:val="28"/>
          <w:szCs w:val="28"/>
        </w:rPr>
        <w:t>№</w:t>
      </w:r>
      <w:r w:rsidRPr="00F23047">
        <w:rPr>
          <w:rFonts w:ascii="Times New Roman" w:hAnsi="Times New Roman" w:cs="Times New Roman"/>
          <w:sz w:val="28"/>
          <w:szCs w:val="28"/>
        </w:rPr>
        <w:t xml:space="preserve"> </w:t>
      </w:r>
      <w:r w:rsidR="00BE2B14">
        <w:rPr>
          <w:rFonts w:ascii="Times New Roman" w:hAnsi="Times New Roman" w:cs="Times New Roman"/>
          <w:sz w:val="28"/>
          <w:szCs w:val="28"/>
        </w:rPr>
        <w:t>9</w:t>
      </w:r>
    </w:p>
    <w:p w14:paraId="0A8429D1" w14:textId="77777777" w:rsidR="00116C54" w:rsidRPr="00F23047" w:rsidRDefault="00116C54">
      <w:pPr>
        <w:pStyle w:val="ConsPlusNormal"/>
        <w:jc w:val="both"/>
        <w:rPr>
          <w:rFonts w:ascii="Times New Roman" w:hAnsi="Times New Roman" w:cs="Times New Roman"/>
          <w:sz w:val="28"/>
          <w:szCs w:val="28"/>
        </w:rPr>
      </w:pPr>
    </w:p>
    <w:p w14:paraId="1EF3452B" w14:textId="2D608D21" w:rsidR="00BE2B14" w:rsidRDefault="00116C54" w:rsidP="00BE2B14">
      <w:pPr>
        <w:pStyle w:val="ConsPlusTitle"/>
        <w:jc w:val="center"/>
        <w:rPr>
          <w:rFonts w:ascii="Times New Roman" w:hAnsi="Times New Roman" w:cs="Times New Roman"/>
          <w:sz w:val="28"/>
          <w:szCs w:val="28"/>
        </w:rPr>
      </w:pPr>
      <w:r w:rsidRPr="00F23047">
        <w:rPr>
          <w:rFonts w:ascii="Times New Roman" w:hAnsi="Times New Roman" w:cs="Times New Roman"/>
          <w:sz w:val="28"/>
          <w:szCs w:val="28"/>
        </w:rPr>
        <w:t>АЛГОРИТМ</w:t>
      </w:r>
      <w:r w:rsidR="00BE2B14">
        <w:rPr>
          <w:rFonts w:ascii="Times New Roman" w:hAnsi="Times New Roman" w:cs="Times New Roman"/>
          <w:sz w:val="28"/>
          <w:szCs w:val="28"/>
        </w:rPr>
        <w:t xml:space="preserve"> </w:t>
      </w:r>
      <w:r w:rsidRPr="00F23047">
        <w:rPr>
          <w:rFonts w:ascii="Times New Roman" w:hAnsi="Times New Roman" w:cs="Times New Roman"/>
          <w:sz w:val="28"/>
          <w:szCs w:val="28"/>
        </w:rPr>
        <w:t xml:space="preserve">ДЕЙСТВИЙ ИНВЕСТОРА </w:t>
      </w:r>
    </w:p>
    <w:p w14:paraId="548994CE" w14:textId="66BF2226" w:rsidR="00116C54" w:rsidRPr="00F23047" w:rsidRDefault="00BE2B14" w:rsidP="00BE2B14">
      <w:pPr>
        <w:pStyle w:val="ConsPlusTitle"/>
        <w:jc w:val="center"/>
        <w:rPr>
          <w:rFonts w:ascii="Times New Roman" w:hAnsi="Times New Roman" w:cs="Times New Roman"/>
          <w:sz w:val="28"/>
          <w:szCs w:val="28"/>
        </w:rPr>
      </w:pPr>
      <w:r w:rsidRPr="00F23047">
        <w:rPr>
          <w:rFonts w:ascii="Times New Roman" w:hAnsi="Times New Roman" w:cs="Times New Roman"/>
          <w:sz w:val="28"/>
          <w:szCs w:val="28"/>
        </w:rPr>
        <w:t>для получения разрешения на ввод объекта</w:t>
      </w:r>
      <w:r>
        <w:rPr>
          <w:rFonts w:ascii="Times New Roman" w:hAnsi="Times New Roman" w:cs="Times New Roman"/>
          <w:sz w:val="28"/>
          <w:szCs w:val="28"/>
        </w:rPr>
        <w:t xml:space="preserve"> </w:t>
      </w:r>
      <w:r w:rsidRPr="00F23047">
        <w:rPr>
          <w:rFonts w:ascii="Times New Roman" w:hAnsi="Times New Roman" w:cs="Times New Roman"/>
          <w:sz w:val="28"/>
          <w:szCs w:val="28"/>
        </w:rPr>
        <w:t>в эксплуатацию</w:t>
      </w:r>
    </w:p>
    <w:p w14:paraId="3D1E7508" w14:textId="77777777" w:rsidR="00116C54" w:rsidRPr="00F23047" w:rsidRDefault="00116C54">
      <w:pPr>
        <w:pStyle w:val="ConsPlusNormal"/>
        <w:jc w:val="both"/>
        <w:rPr>
          <w:rFonts w:ascii="Times New Roman" w:hAnsi="Times New Roman" w:cs="Times New Roman"/>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74"/>
        <w:gridCol w:w="963"/>
        <w:gridCol w:w="963"/>
        <w:gridCol w:w="737"/>
        <w:gridCol w:w="2551"/>
        <w:gridCol w:w="1869"/>
        <w:gridCol w:w="1985"/>
        <w:gridCol w:w="1701"/>
        <w:gridCol w:w="1843"/>
      </w:tblGrid>
      <w:tr w:rsidR="00F23047" w:rsidRPr="00F23047" w14:paraId="36704244" w14:textId="77777777" w:rsidTr="00BE2B14">
        <w:tc>
          <w:tcPr>
            <w:tcW w:w="510" w:type="dxa"/>
          </w:tcPr>
          <w:p w14:paraId="547C97B6" w14:textId="07D47A1A" w:rsidR="00116C54" w:rsidRPr="00F23047" w:rsidRDefault="00F23047">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116C54" w:rsidRPr="00F23047">
              <w:rPr>
                <w:rFonts w:ascii="Times New Roman" w:hAnsi="Times New Roman" w:cs="Times New Roman"/>
                <w:sz w:val="28"/>
                <w:szCs w:val="28"/>
              </w:rPr>
              <w:t xml:space="preserve"> п/п</w:t>
            </w:r>
          </w:p>
        </w:tc>
        <w:tc>
          <w:tcPr>
            <w:tcW w:w="1474" w:type="dxa"/>
          </w:tcPr>
          <w:p w14:paraId="4AD4F8DC"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Шаг алгоритма (Процедура)</w:t>
            </w:r>
          </w:p>
        </w:tc>
        <w:tc>
          <w:tcPr>
            <w:tcW w:w="963" w:type="dxa"/>
          </w:tcPr>
          <w:p w14:paraId="675BDE4B"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Срок фактический</w:t>
            </w:r>
          </w:p>
        </w:tc>
        <w:tc>
          <w:tcPr>
            <w:tcW w:w="963" w:type="dxa"/>
          </w:tcPr>
          <w:p w14:paraId="4A6BE34C"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Срок целевой</w:t>
            </w:r>
          </w:p>
        </w:tc>
        <w:tc>
          <w:tcPr>
            <w:tcW w:w="737" w:type="dxa"/>
          </w:tcPr>
          <w:p w14:paraId="27FBC4B6"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 xml:space="preserve">Кол-во </w:t>
            </w:r>
            <w:proofErr w:type="gramStart"/>
            <w:r w:rsidRPr="00F23047">
              <w:rPr>
                <w:rFonts w:ascii="Times New Roman" w:hAnsi="Times New Roman" w:cs="Times New Roman"/>
                <w:sz w:val="28"/>
                <w:szCs w:val="28"/>
              </w:rPr>
              <w:t>док-</w:t>
            </w:r>
            <w:proofErr w:type="spellStart"/>
            <w:r w:rsidRPr="00F23047">
              <w:rPr>
                <w:rFonts w:ascii="Times New Roman" w:hAnsi="Times New Roman" w:cs="Times New Roman"/>
                <w:sz w:val="28"/>
                <w:szCs w:val="28"/>
              </w:rPr>
              <w:t>ов</w:t>
            </w:r>
            <w:proofErr w:type="spellEnd"/>
            <w:proofErr w:type="gramEnd"/>
          </w:p>
        </w:tc>
        <w:tc>
          <w:tcPr>
            <w:tcW w:w="2551" w:type="dxa"/>
          </w:tcPr>
          <w:p w14:paraId="00B63564"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Входящие документы</w:t>
            </w:r>
          </w:p>
        </w:tc>
        <w:tc>
          <w:tcPr>
            <w:tcW w:w="1869" w:type="dxa"/>
          </w:tcPr>
          <w:p w14:paraId="692AE470"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Результирующие документы</w:t>
            </w:r>
          </w:p>
        </w:tc>
        <w:tc>
          <w:tcPr>
            <w:tcW w:w="1985" w:type="dxa"/>
          </w:tcPr>
          <w:p w14:paraId="2D8A95D9"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Нормативный правовой акт</w:t>
            </w:r>
          </w:p>
        </w:tc>
        <w:tc>
          <w:tcPr>
            <w:tcW w:w="1701" w:type="dxa"/>
          </w:tcPr>
          <w:p w14:paraId="38A3801F"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Категории инвестиционных проектов</w:t>
            </w:r>
          </w:p>
        </w:tc>
        <w:tc>
          <w:tcPr>
            <w:tcW w:w="1843" w:type="dxa"/>
          </w:tcPr>
          <w:p w14:paraId="7376FA61"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Примечание</w:t>
            </w:r>
          </w:p>
        </w:tc>
      </w:tr>
      <w:tr w:rsidR="00F23047" w:rsidRPr="00F23047" w14:paraId="720F7291" w14:textId="77777777" w:rsidTr="00BE2B14">
        <w:tc>
          <w:tcPr>
            <w:tcW w:w="510" w:type="dxa"/>
          </w:tcPr>
          <w:p w14:paraId="0BAAFB41" w14:textId="77777777" w:rsidR="00116C54" w:rsidRPr="00F23047" w:rsidRDefault="00116C54">
            <w:pPr>
              <w:pStyle w:val="ConsPlusNormal"/>
              <w:jc w:val="center"/>
              <w:outlineLvl w:val="3"/>
              <w:rPr>
                <w:rFonts w:ascii="Times New Roman" w:hAnsi="Times New Roman" w:cs="Times New Roman"/>
                <w:sz w:val="28"/>
                <w:szCs w:val="28"/>
              </w:rPr>
            </w:pPr>
            <w:r w:rsidRPr="00F23047">
              <w:rPr>
                <w:rFonts w:ascii="Times New Roman" w:hAnsi="Times New Roman" w:cs="Times New Roman"/>
                <w:sz w:val="28"/>
                <w:szCs w:val="28"/>
              </w:rPr>
              <w:t>1.</w:t>
            </w:r>
          </w:p>
        </w:tc>
        <w:tc>
          <w:tcPr>
            <w:tcW w:w="14086" w:type="dxa"/>
            <w:gridSpan w:val="9"/>
          </w:tcPr>
          <w:p w14:paraId="3975AA34"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Подготовка и формирование перечня документов для получения разрешения на ввод объекта эксплуатацию</w:t>
            </w:r>
          </w:p>
        </w:tc>
      </w:tr>
      <w:tr w:rsidR="00F23047" w:rsidRPr="00F23047" w14:paraId="6AAE8D81" w14:textId="77777777" w:rsidTr="00BE2B14">
        <w:tc>
          <w:tcPr>
            <w:tcW w:w="510" w:type="dxa"/>
          </w:tcPr>
          <w:p w14:paraId="55AB112C"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1.1</w:t>
            </w:r>
          </w:p>
        </w:tc>
        <w:tc>
          <w:tcPr>
            <w:tcW w:w="1474" w:type="dxa"/>
          </w:tcPr>
          <w:p w14:paraId="1EBE9F6D"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Подписание акта приемки объекта капитального строительства (в случае осуществления строительства, реконструкции на основании договора </w:t>
            </w:r>
            <w:r w:rsidRPr="00F23047">
              <w:rPr>
                <w:rFonts w:ascii="Times New Roman" w:hAnsi="Times New Roman" w:cs="Times New Roman"/>
                <w:sz w:val="28"/>
                <w:szCs w:val="28"/>
              </w:rPr>
              <w:lastRenderedPageBreak/>
              <w:t>строительного подряда)</w:t>
            </w:r>
          </w:p>
        </w:tc>
        <w:tc>
          <w:tcPr>
            <w:tcW w:w="963" w:type="dxa"/>
          </w:tcPr>
          <w:p w14:paraId="11F6D54B"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lastRenderedPageBreak/>
              <w:t>В соответствии с договором</w:t>
            </w:r>
          </w:p>
        </w:tc>
        <w:tc>
          <w:tcPr>
            <w:tcW w:w="963" w:type="dxa"/>
          </w:tcPr>
          <w:p w14:paraId="456156AB"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737" w:type="dxa"/>
          </w:tcPr>
          <w:p w14:paraId="4246AF58"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В соответствии с договором</w:t>
            </w:r>
          </w:p>
        </w:tc>
        <w:tc>
          <w:tcPr>
            <w:tcW w:w="2551" w:type="dxa"/>
          </w:tcPr>
          <w:p w14:paraId="2CC198EA"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В соответствии с договором</w:t>
            </w:r>
          </w:p>
        </w:tc>
        <w:tc>
          <w:tcPr>
            <w:tcW w:w="1869" w:type="dxa"/>
          </w:tcPr>
          <w:p w14:paraId="1A140999"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Подписанный акт приемки объекта капитального строительства</w:t>
            </w:r>
          </w:p>
        </w:tc>
        <w:tc>
          <w:tcPr>
            <w:tcW w:w="1985" w:type="dxa"/>
          </w:tcPr>
          <w:p w14:paraId="0DC0FC17"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Пункт </w:t>
            </w:r>
            <w:hyperlink r:id="rId204" w:history="1">
              <w:r w:rsidRPr="00F23047">
                <w:rPr>
                  <w:rFonts w:ascii="Times New Roman" w:hAnsi="Times New Roman" w:cs="Times New Roman"/>
                  <w:sz w:val="28"/>
                  <w:szCs w:val="28"/>
                </w:rPr>
                <w:t>4 части 3 статьи 5</w:t>
              </w:r>
            </w:hyperlink>
            <w:r w:rsidRPr="00F23047">
              <w:rPr>
                <w:rFonts w:ascii="Times New Roman" w:hAnsi="Times New Roman" w:cs="Times New Roman"/>
                <w:sz w:val="28"/>
                <w:szCs w:val="28"/>
              </w:rPr>
              <w:t xml:space="preserve"> Градостроительного кодекса Российской Федерации (далее - </w:t>
            </w:r>
            <w:proofErr w:type="spellStart"/>
            <w:r w:rsidRPr="00F23047">
              <w:rPr>
                <w:rFonts w:ascii="Times New Roman" w:hAnsi="Times New Roman" w:cs="Times New Roman"/>
                <w:sz w:val="28"/>
                <w:szCs w:val="28"/>
              </w:rPr>
              <w:t>ГрК</w:t>
            </w:r>
            <w:proofErr w:type="spellEnd"/>
            <w:r w:rsidRPr="00F23047">
              <w:rPr>
                <w:rFonts w:ascii="Times New Roman" w:hAnsi="Times New Roman" w:cs="Times New Roman"/>
                <w:sz w:val="28"/>
                <w:szCs w:val="28"/>
              </w:rPr>
              <w:t xml:space="preserve"> РФ)</w:t>
            </w:r>
          </w:p>
        </w:tc>
        <w:tc>
          <w:tcPr>
            <w:tcW w:w="1701" w:type="dxa"/>
          </w:tcPr>
          <w:p w14:paraId="3F93B919"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Для всех объектов капитального строительства</w:t>
            </w:r>
          </w:p>
        </w:tc>
        <w:tc>
          <w:tcPr>
            <w:tcW w:w="1843" w:type="dxa"/>
          </w:tcPr>
          <w:p w14:paraId="2130DD82"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55AA3F79" w14:textId="77777777" w:rsidTr="00BE2B14">
        <w:tc>
          <w:tcPr>
            <w:tcW w:w="510" w:type="dxa"/>
          </w:tcPr>
          <w:p w14:paraId="4577806E"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1.2</w:t>
            </w:r>
          </w:p>
        </w:tc>
        <w:tc>
          <w:tcPr>
            <w:tcW w:w="1474" w:type="dxa"/>
          </w:tcPr>
          <w:p w14:paraId="1486CB63"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Подписание акта, подтверждающего соответствие параметров построенного, реконструированного объекта капитального строительства проектной документации</w:t>
            </w:r>
          </w:p>
        </w:tc>
        <w:tc>
          <w:tcPr>
            <w:tcW w:w="963" w:type="dxa"/>
          </w:tcPr>
          <w:p w14:paraId="12355D20"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В соответствии с договором</w:t>
            </w:r>
          </w:p>
        </w:tc>
        <w:tc>
          <w:tcPr>
            <w:tcW w:w="963" w:type="dxa"/>
          </w:tcPr>
          <w:p w14:paraId="24424508"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737" w:type="dxa"/>
          </w:tcPr>
          <w:p w14:paraId="1D5F046C"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В соответствии с договором</w:t>
            </w:r>
          </w:p>
        </w:tc>
        <w:tc>
          <w:tcPr>
            <w:tcW w:w="2551" w:type="dxa"/>
          </w:tcPr>
          <w:p w14:paraId="613965C5"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В соответствии с договором</w:t>
            </w:r>
          </w:p>
        </w:tc>
        <w:tc>
          <w:tcPr>
            <w:tcW w:w="1869" w:type="dxa"/>
          </w:tcPr>
          <w:p w14:paraId="72021BCB"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Подписанный акт, подтверждающий соответствие параметров построенного, реконструированного объекта капитального строительства проектной документации</w:t>
            </w:r>
          </w:p>
        </w:tc>
        <w:tc>
          <w:tcPr>
            <w:tcW w:w="1985" w:type="dxa"/>
          </w:tcPr>
          <w:p w14:paraId="55F123CB" w14:textId="77777777" w:rsidR="00116C54" w:rsidRPr="00F23047" w:rsidRDefault="00C0311D">
            <w:pPr>
              <w:pStyle w:val="ConsPlusNormal"/>
              <w:jc w:val="both"/>
              <w:rPr>
                <w:rFonts w:ascii="Times New Roman" w:hAnsi="Times New Roman" w:cs="Times New Roman"/>
                <w:sz w:val="28"/>
                <w:szCs w:val="28"/>
              </w:rPr>
            </w:pPr>
            <w:hyperlink r:id="rId205" w:history="1">
              <w:r w:rsidR="00116C54" w:rsidRPr="00F23047">
                <w:rPr>
                  <w:rFonts w:ascii="Times New Roman" w:hAnsi="Times New Roman" w:cs="Times New Roman"/>
                  <w:sz w:val="28"/>
                  <w:szCs w:val="28"/>
                </w:rPr>
                <w:t>Пункт 6 части 3 статьи 55</w:t>
              </w:r>
            </w:hyperlink>
            <w:r w:rsidR="00116C54" w:rsidRPr="00F23047">
              <w:rPr>
                <w:rFonts w:ascii="Times New Roman" w:hAnsi="Times New Roman" w:cs="Times New Roman"/>
                <w:sz w:val="28"/>
                <w:szCs w:val="28"/>
              </w:rPr>
              <w:t xml:space="preserve"> </w:t>
            </w:r>
            <w:proofErr w:type="spellStart"/>
            <w:r w:rsidR="00116C54" w:rsidRPr="00F23047">
              <w:rPr>
                <w:rFonts w:ascii="Times New Roman" w:hAnsi="Times New Roman" w:cs="Times New Roman"/>
                <w:sz w:val="28"/>
                <w:szCs w:val="28"/>
              </w:rPr>
              <w:t>ГрК</w:t>
            </w:r>
            <w:proofErr w:type="spellEnd"/>
            <w:r w:rsidR="00116C54" w:rsidRPr="00F23047">
              <w:rPr>
                <w:rFonts w:ascii="Times New Roman" w:hAnsi="Times New Roman" w:cs="Times New Roman"/>
                <w:sz w:val="28"/>
                <w:szCs w:val="28"/>
              </w:rPr>
              <w:t xml:space="preserve"> РФ</w:t>
            </w:r>
          </w:p>
        </w:tc>
        <w:tc>
          <w:tcPr>
            <w:tcW w:w="1701" w:type="dxa"/>
          </w:tcPr>
          <w:p w14:paraId="1EF71610"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Для всех объектов капитального строительства</w:t>
            </w:r>
          </w:p>
        </w:tc>
        <w:tc>
          <w:tcPr>
            <w:tcW w:w="1843" w:type="dxa"/>
          </w:tcPr>
          <w:p w14:paraId="08162C32"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7BE0DDC5" w14:textId="77777777" w:rsidTr="00BE2B14">
        <w:tc>
          <w:tcPr>
            <w:tcW w:w="510" w:type="dxa"/>
          </w:tcPr>
          <w:p w14:paraId="7F51DF78"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1.3</w:t>
            </w:r>
          </w:p>
        </w:tc>
        <w:tc>
          <w:tcPr>
            <w:tcW w:w="1474" w:type="dxa"/>
          </w:tcPr>
          <w:p w14:paraId="02F6E89F"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 xml:space="preserve">Подписание актов о подключении </w:t>
            </w:r>
            <w:r w:rsidRPr="00F23047">
              <w:rPr>
                <w:rFonts w:ascii="Times New Roman" w:hAnsi="Times New Roman" w:cs="Times New Roman"/>
                <w:sz w:val="28"/>
                <w:szCs w:val="28"/>
              </w:rPr>
              <w:lastRenderedPageBreak/>
              <w:t>(технологическом присоединении) построенного, реконструированного объекта капитального строительства к сетям инженерно-технического обеспечения</w:t>
            </w:r>
          </w:p>
        </w:tc>
        <w:tc>
          <w:tcPr>
            <w:tcW w:w="963" w:type="dxa"/>
          </w:tcPr>
          <w:p w14:paraId="5546D023"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lastRenderedPageBreak/>
              <w:t>15 рабочих дней</w:t>
            </w:r>
          </w:p>
        </w:tc>
        <w:tc>
          <w:tcPr>
            <w:tcW w:w="963" w:type="dxa"/>
          </w:tcPr>
          <w:p w14:paraId="18ABA749"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737" w:type="dxa"/>
          </w:tcPr>
          <w:p w14:paraId="0C3D5A76"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1</w:t>
            </w:r>
          </w:p>
        </w:tc>
        <w:tc>
          <w:tcPr>
            <w:tcW w:w="2551" w:type="dxa"/>
          </w:tcPr>
          <w:p w14:paraId="28C42A86"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Составленный ресурсоснабжающей организацией (далее - РСО) акт о </w:t>
            </w:r>
            <w:r w:rsidRPr="00F23047">
              <w:rPr>
                <w:rFonts w:ascii="Times New Roman" w:hAnsi="Times New Roman" w:cs="Times New Roman"/>
                <w:sz w:val="28"/>
                <w:szCs w:val="28"/>
              </w:rPr>
              <w:lastRenderedPageBreak/>
              <w:t>подключении (технологическом присоединении)</w:t>
            </w:r>
          </w:p>
        </w:tc>
        <w:tc>
          <w:tcPr>
            <w:tcW w:w="1869" w:type="dxa"/>
          </w:tcPr>
          <w:p w14:paraId="08A01F5D"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lastRenderedPageBreak/>
              <w:t xml:space="preserve">Подписанный РСО и инвестором акт о </w:t>
            </w:r>
            <w:r w:rsidRPr="00F23047">
              <w:rPr>
                <w:rFonts w:ascii="Times New Roman" w:hAnsi="Times New Roman" w:cs="Times New Roman"/>
                <w:sz w:val="28"/>
                <w:szCs w:val="28"/>
              </w:rPr>
              <w:lastRenderedPageBreak/>
              <w:t>подключении (технологическом присоединении)</w:t>
            </w:r>
          </w:p>
        </w:tc>
        <w:tc>
          <w:tcPr>
            <w:tcW w:w="1985" w:type="dxa"/>
          </w:tcPr>
          <w:p w14:paraId="01DFED9C" w14:textId="77777777" w:rsidR="00116C54" w:rsidRPr="00F23047" w:rsidRDefault="00C0311D">
            <w:pPr>
              <w:pStyle w:val="ConsPlusNormal"/>
              <w:jc w:val="both"/>
              <w:rPr>
                <w:rFonts w:ascii="Times New Roman" w:hAnsi="Times New Roman" w:cs="Times New Roman"/>
                <w:sz w:val="28"/>
                <w:szCs w:val="28"/>
              </w:rPr>
            </w:pPr>
            <w:hyperlink r:id="rId206" w:history="1">
              <w:r w:rsidR="00116C54" w:rsidRPr="00F23047">
                <w:rPr>
                  <w:rFonts w:ascii="Times New Roman" w:hAnsi="Times New Roman" w:cs="Times New Roman"/>
                  <w:sz w:val="28"/>
                  <w:szCs w:val="28"/>
                </w:rPr>
                <w:t>Статья 52.1</w:t>
              </w:r>
            </w:hyperlink>
            <w:r w:rsidR="00116C54" w:rsidRPr="00F23047">
              <w:rPr>
                <w:rFonts w:ascii="Times New Roman" w:hAnsi="Times New Roman" w:cs="Times New Roman"/>
                <w:sz w:val="28"/>
                <w:szCs w:val="28"/>
              </w:rPr>
              <w:t xml:space="preserve"> </w:t>
            </w:r>
            <w:proofErr w:type="spellStart"/>
            <w:r w:rsidR="00116C54" w:rsidRPr="00F23047">
              <w:rPr>
                <w:rFonts w:ascii="Times New Roman" w:hAnsi="Times New Roman" w:cs="Times New Roman"/>
                <w:sz w:val="28"/>
                <w:szCs w:val="28"/>
              </w:rPr>
              <w:t>ГрК</w:t>
            </w:r>
            <w:proofErr w:type="spellEnd"/>
            <w:r w:rsidR="00116C54" w:rsidRPr="00F23047">
              <w:rPr>
                <w:rFonts w:ascii="Times New Roman" w:hAnsi="Times New Roman" w:cs="Times New Roman"/>
                <w:sz w:val="28"/>
                <w:szCs w:val="28"/>
              </w:rPr>
              <w:t xml:space="preserve"> РФ, Правила технологическ</w:t>
            </w:r>
            <w:r w:rsidR="00116C54" w:rsidRPr="00F23047">
              <w:rPr>
                <w:rFonts w:ascii="Times New Roman" w:hAnsi="Times New Roman" w:cs="Times New Roman"/>
                <w:sz w:val="28"/>
                <w:szCs w:val="28"/>
              </w:rPr>
              <w:lastRenderedPageBreak/>
              <w:t>ого подключения</w:t>
            </w:r>
          </w:p>
        </w:tc>
        <w:tc>
          <w:tcPr>
            <w:tcW w:w="1701" w:type="dxa"/>
          </w:tcPr>
          <w:p w14:paraId="06AB1D57"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lastRenderedPageBreak/>
              <w:t xml:space="preserve">Для всех объектов капитального </w:t>
            </w:r>
            <w:r w:rsidRPr="00F23047">
              <w:rPr>
                <w:rFonts w:ascii="Times New Roman" w:hAnsi="Times New Roman" w:cs="Times New Roman"/>
                <w:sz w:val="28"/>
                <w:szCs w:val="28"/>
              </w:rPr>
              <w:lastRenderedPageBreak/>
              <w:t>строительства</w:t>
            </w:r>
          </w:p>
        </w:tc>
        <w:tc>
          <w:tcPr>
            <w:tcW w:w="1843" w:type="dxa"/>
          </w:tcPr>
          <w:p w14:paraId="6D9157C4"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lastRenderedPageBreak/>
              <w:t>-</w:t>
            </w:r>
          </w:p>
        </w:tc>
      </w:tr>
      <w:tr w:rsidR="00F23047" w:rsidRPr="00F23047" w14:paraId="1C5337F8" w14:textId="77777777" w:rsidTr="00BE2B14">
        <w:tc>
          <w:tcPr>
            <w:tcW w:w="510" w:type="dxa"/>
          </w:tcPr>
          <w:p w14:paraId="7CA8CEEA"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1.4</w:t>
            </w:r>
          </w:p>
        </w:tc>
        <w:tc>
          <w:tcPr>
            <w:tcW w:w="1474" w:type="dxa"/>
          </w:tcPr>
          <w:p w14:paraId="7316ED0D"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Подготовка схемы, отображающей расположение построенного, </w:t>
            </w:r>
            <w:r w:rsidRPr="00F23047">
              <w:rPr>
                <w:rFonts w:ascii="Times New Roman" w:hAnsi="Times New Roman" w:cs="Times New Roman"/>
                <w:sz w:val="28"/>
                <w:szCs w:val="28"/>
              </w:rPr>
              <w:lastRenderedPageBreak/>
              <w:t xml:space="preserve">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w:t>
            </w:r>
            <w:r w:rsidRPr="00F23047">
              <w:rPr>
                <w:rFonts w:ascii="Times New Roman" w:hAnsi="Times New Roman" w:cs="Times New Roman"/>
                <w:sz w:val="28"/>
                <w:szCs w:val="28"/>
              </w:rPr>
              <w:lastRenderedPageBreak/>
              <w:t>строительство, за исключением случаев строительства, реконструкции линейного объекта</w:t>
            </w:r>
          </w:p>
        </w:tc>
        <w:tc>
          <w:tcPr>
            <w:tcW w:w="963" w:type="dxa"/>
          </w:tcPr>
          <w:p w14:paraId="51910A47"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lastRenderedPageBreak/>
              <w:t>В соответствии с договором</w:t>
            </w:r>
          </w:p>
        </w:tc>
        <w:tc>
          <w:tcPr>
            <w:tcW w:w="963" w:type="dxa"/>
          </w:tcPr>
          <w:p w14:paraId="444417B1"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737" w:type="dxa"/>
          </w:tcPr>
          <w:p w14:paraId="034DA93C"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В соответствии с договором</w:t>
            </w:r>
          </w:p>
        </w:tc>
        <w:tc>
          <w:tcPr>
            <w:tcW w:w="2551" w:type="dxa"/>
          </w:tcPr>
          <w:p w14:paraId="556224A8"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В соответствии с договором</w:t>
            </w:r>
          </w:p>
        </w:tc>
        <w:tc>
          <w:tcPr>
            <w:tcW w:w="1869" w:type="dxa"/>
          </w:tcPr>
          <w:p w14:paraId="31253446"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Подписанная схема, отображающая расположение построенного, реконструированного </w:t>
            </w:r>
            <w:r w:rsidRPr="00F23047">
              <w:rPr>
                <w:rFonts w:ascii="Times New Roman" w:hAnsi="Times New Roman" w:cs="Times New Roman"/>
                <w:sz w:val="28"/>
                <w:szCs w:val="28"/>
              </w:rPr>
              <w:t>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за исключением случаев строительства, реконструкци</w:t>
            </w:r>
            <w:r w:rsidRPr="00F23047">
              <w:rPr>
                <w:rFonts w:ascii="Times New Roman" w:hAnsi="Times New Roman" w:cs="Times New Roman"/>
                <w:sz w:val="28"/>
                <w:szCs w:val="28"/>
              </w:rPr>
              <w:lastRenderedPageBreak/>
              <w:t>и линейного объекта</w:t>
            </w:r>
          </w:p>
        </w:tc>
        <w:tc>
          <w:tcPr>
            <w:tcW w:w="1985" w:type="dxa"/>
          </w:tcPr>
          <w:p w14:paraId="7B5339D7" w14:textId="77777777" w:rsidR="00116C54" w:rsidRPr="00F23047" w:rsidRDefault="00C0311D">
            <w:pPr>
              <w:pStyle w:val="ConsPlusNormal"/>
              <w:jc w:val="both"/>
              <w:rPr>
                <w:rFonts w:ascii="Times New Roman" w:hAnsi="Times New Roman" w:cs="Times New Roman"/>
                <w:sz w:val="28"/>
                <w:szCs w:val="28"/>
              </w:rPr>
            </w:pPr>
            <w:hyperlink r:id="rId207" w:history="1">
              <w:r w:rsidR="00116C54" w:rsidRPr="00F23047">
                <w:rPr>
                  <w:rFonts w:ascii="Times New Roman" w:hAnsi="Times New Roman" w:cs="Times New Roman"/>
                  <w:sz w:val="28"/>
                  <w:szCs w:val="28"/>
                </w:rPr>
                <w:t>Пункт 8 части 3 статьи 55</w:t>
              </w:r>
            </w:hyperlink>
            <w:r w:rsidR="00116C54" w:rsidRPr="00F23047">
              <w:rPr>
                <w:rFonts w:ascii="Times New Roman" w:hAnsi="Times New Roman" w:cs="Times New Roman"/>
                <w:sz w:val="28"/>
                <w:szCs w:val="28"/>
              </w:rPr>
              <w:t xml:space="preserve"> </w:t>
            </w:r>
            <w:proofErr w:type="spellStart"/>
            <w:r w:rsidR="00116C54" w:rsidRPr="00F23047">
              <w:rPr>
                <w:rFonts w:ascii="Times New Roman" w:hAnsi="Times New Roman" w:cs="Times New Roman"/>
                <w:sz w:val="28"/>
                <w:szCs w:val="28"/>
              </w:rPr>
              <w:t>ГрК</w:t>
            </w:r>
            <w:proofErr w:type="spellEnd"/>
            <w:r w:rsidR="00116C54" w:rsidRPr="00F23047">
              <w:rPr>
                <w:rFonts w:ascii="Times New Roman" w:hAnsi="Times New Roman" w:cs="Times New Roman"/>
                <w:sz w:val="28"/>
                <w:szCs w:val="28"/>
              </w:rPr>
              <w:t xml:space="preserve"> РФ</w:t>
            </w:r>
          </w:p>
        </w:tc>
        <w:tc>
          <w:tcPr>
            <w:tcW w:w="1701" w:type="dxa"/>
          </w:tcPr>
          <w:p w14:paraId="42DEFA32"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Для всех объектов капитального строительства</w:t>
            </w:r>
          </w:p>
        </w:tc>
        <w:tc>
          <w:tcPr>
            <w:tcW w:w="1843" w:type="dxa"/>
          </w:tcPr>
          <w:p w14:paraId="7F312B33"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2F80BF5E" w14:textId="77777777" w:rsidTr="00BE2B14">
        <w:tc>
          <w:tcPr>
            <w:tcW w:w="510" w:type="dxa"/>
          </w:tcPr>
          <w:p w14:paraId="3F96E30F"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lastRenderedPageBreak/>
              <w:t>1.5</w:t>
            </w:r>
          </w:p>
        </w:tc>
        <w:tc>
          <w:tcPr>
            <w:tcW w:w="1474" w:type="dxa"/>
          </w:tcPr>
          <w:p w14:paraId="1A91989C"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Получение заключения органа государственного строительного надзора о соответствии построенного, реконструированного объекта капитального </w:t>
            </w:r>
            <w:r w:rsidRPr="00F23047">
              <w:rPr>
                <w:rFonts w:ascii="Times New Roman" w:hAnsi="Times New Roman" w:cs="Times New Roman"/>
                <w:sz w:val="28"/>
                <w:szCs w:val="28"/>
              </w:rPr>
              <w:lastRenderedPageBreak/>
              <w:t xml:space="preserve">строительства указанным в </w:t>
            </w:r>
            <w:hyperlink r:id="rId208" w:history="1">
              <w:r w:rsidRPr="00F23047">
                <w:rPr>
                  <w:rFonts w:ascii="Times New Roman" w:hAnsi="Times New Roman" w:cs="Times New Roman"/>
                  <w:sz w:val="28"/>
                  <w:szCs w:val="28"/>
                </w:rPr>
                <w:t>п. 1 ч. 5 ст. 49</w:t>
              </w:r>
            </w:hyperlink>
            <w:r w:rsidRPr="00F23047">
              <w:rPr>
                <w:rFonts w:ascii="Times New Roman" w:hAnsi="Times New Roman" w:cs="Times New Roman"/>
                <w:sz w:val="28"/>
                <w:szCs w:val="28"/>
              </w:rPr>
              <w:t xml:space="preserve"> </w:t>
            </w:r>
            <w:proofErr w:type="spellStart"/>
            <w:r w:rsidRPr="00F23047">
              <w:rPr>
                <w:rFonts w:ascii="Times New Roman" w:hAnsi="Times New Roman" w:cs="Times New Roman"/>
                <w:sz w:val="28"/>
                <w:szCs w:val="28"/>
              </w:rPr>
              <w:t>ГрК</w:t>
            </w:r>
            <w:proofErr w:type="spellEnd"/>
            <w:r w:rsidRPr="00F23047">
              <w:rPr>
                <w:rFonts w:ascii="Times New Roman" w:hAnsi="Times New Roman" w:cs="Times New Roman"/>
                <w:sz w:val="28"/>
                <w:szCs w:val="28"/>
              </w:rPr>
              <w:t xml:space="preserve"> РФ требованиям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w:t>
            </w:r>
            <w:r w:rsidRPr="00F23047">
              <w:rPr>
                <w:rFonts w:ascii="Times New Roman" w:hAnsi="Times New Roman" w:cs="Times New Roman"/>
                <w:sz w:val="28"/>
                <w:szCs w:val="28"/>
              </w:rPr>
              <w:lastRenderedPageBreak/>
              <w:t xml:space="preserve">выдаваемое в случаях, предусмотренных </w:t>
            </w:r>
            <w:hyperlink r:id="rId209" w:history="1">
              <w:r w:rsidRPr="00F23047">
                <w:rPr>
                  <w:rFonts w:ascii="Times New Roman" w:hAnsi="Times New Roman" w:cs="Times New Roman"/>
                  <w:sz w:val="28"/>
                  <w:szCs w:val="28"/>
                </w:rPr>
                <w:t>ч. 5 ст. 54</w:t>
              </w:r>
            </w:hyperlink>
            <w:r w:rsidRPr="00F23047">
              <w:rPr>
                <w:rFonts w:ascii="Times New Roman" w:hAnsi="Times New Roman" w:cs="Times New Roman"/>
                <w:sz w:val="28"/>
                <w:szCs w:val="28"/>
              </w:rPr>
              <w:t xml:space="preserve"> </w:t>
            </w:r>
            <w:proofErr w:type="spellStart"/>
            <w:r w:rsidRPr="00F23047">
              <w:rPr>
                <w:rFonts w:ascii="Times New Roman" w:hAnsi="Times New Roman" w:cs="Times New Roman"/>
                <w:sz w:val="28"/>
                <w:szCs w:val="28"/>
              </w:rPr>
              <w:t>ГрК</w:t>
            </w:r>
            <w:proofErr w:type="spellEnd"/>
            <w:r w:rsidRPr="00F23047">
              <w:rPr>
                <w:rFonts w:ascii="Times New Roman" w:hAnsi="Times New Roman" w:cs="Times New Roman"/>
                <w:sz w:val="28"/>
                <w:szCs w:val="28"/>
              </w:rPr>
              <w:t xml:space="preserve"> РФ</w:t>
            </w:r>
          </w:p>
        </w:tc>
        <w:tc>
          <w:tcPr>
            <w:tcW w:w="963" w:type="dxa"/>
          </w:tcPr>
          <w:p w14:paraId="5E984A33"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lastRenderedPageBreak/>
              <w:t>10 рабочих дней без времени итоговой проверки</w:t>
            </w:r>
          </w:p>
        </w:tc>
        <w:tc>
          <w:tcPr>
            <w:tcW w:w="963" w:type="dxa"/>
          </w:tcPr>
          <w:p w14:paraId="136362D8"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737" w:type="dxa"/>
          </w:tcPr>
          <w:p w14:paraId="66D3A38D"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6</w:t>
            </w:r>
          </w:p>
        </w:tc>
        <w:tc>
          <w:tcPr>
            <w:tcW w:w="2551" w:type="dxa"/>
          </w:tcPr>
          <w:p w14:paraId="60364312"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Извещение о начале работ по строительству, реконструкции объекта капитального строительства, направленного в соответствии с </w:t>
            </w:r>
            <w:hyperlink r:id="rId210" w:history="1">
              <w:r w:rsidRPr="00F23047">
                <w:rPr>
                  <w:rFonts w:ascii="Times New Roman" w:hAnsi="Times New Roman" w:cs="Times New Roman"/>
                  <w:sz w:val="28"/>
                  <w:szCs w:val="28"/>
                </w:rPr>
                <w:t>частью 5 статьи 52</w:t>
              </w:r>
            </w:hyperlink>
            <w:r w:rsidRPr="00F23047">
              <w:rPr>
                <w:rFonts w:ascii="Times New Roman" w:hAnsi="Times New Roman" w:cs="Times New Roman"/>
                <w:sz w:val="28"/>
                <w:szCs w:val="28"/>
              </w:rPr>
              <w:t xml:space="preserve"> </w:t>
            </w:r>
            <w:proofErr w:type="spellStart"/>
            <w:r w:rsidRPr="00F23047">
              <w:rPr>
                <w:rFonts w:ascii="Times New Roman" w:hAnsi="Times New Roman" w:cs="Times New Roman"/>
                <w:sz w:val="28"/>
                <w:szCs w:val="28"/>
              </w:rPr>
              <w:t>ГрК</w:t>
            </w:r>
            <w:proofErr w:type="spellEnd"/>
            <w:r w:rsidRPr="00F23047">
              <w:rPr>
                <w:rFonts w:ascii="Times New Roman" w:hAnsi="Times New Roman" w:cs="Times New Roman"/>
                <w:sz w:val="28"/>
                <w:szCs w:val="28"/>
              </w:rPr>
              <w:t xml:space="preserve"> РФ с приложением:</w:t>
            </w:r>
          </w:p>
          <w:p w14:paraId="1CB7E421"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1. Копия разрешения на строительство;</w:t>
            </w:r>
          </w:p>
          <w:p w14:paraId="55B7909E"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2. Проектная документация в </w:t>
            </w:r>
            <w:r w:rsidRPr="00F23047">
              <w:rPr>
                <w:rFonts w:ascii="Times New Roman" w:hAnsi="Times New Roman" w:cs="Times New Roman"/>
                <w:sz w:val="28"/>
                <w:szCs w:val="28"/>
              </w:rPr>
              <w:t>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14:paraId="7E33D3F0"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3. Копия документа о вынесении на местность линий отступа от красных линий;</w:t>
            </w:r>
          </w:p>
          <w:p w14:paraId="25569686"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4. Общий и специальные журналы, в которых ведется учет выполнения работ;</w:t>
            </w:r>
          </w:p>
          <w:p w14:paraId="05D961BC"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5. Положительное заключение экспертизы проектной документации в случае, если </w:t>
            </w:r>
            <w:r w:rsidRPr="00F23047">
              <w:rPr>
                <w:rFonts w:ascii="Times New Roman" w:hAnsi="Times New Roman" w:cs="Times New Roman"/>
                <w:sz w:val="28"/>
                <w:szCs w:val="28"/>
              </w:rPr>
              <w:lastRenderedPageBreak/>
              <w:t xml:space="preserve">проектная документация объекта капитального строительства подлежит экспертизе в соответствии со статьей 49 </w:t>
            </w:r>
            <w:proofErr w:type="spellStart"/>
            <w:r w:rsidRPr="00F23047">
              <w:rPr>
                <w:rFonts w:ascii="Times New Roman" w:hAnsi="Times New Roman" w:cs="Times New Roman"/>
                <w:sz w:val="28"/>
                <w:szCs w:val="28"/>
              </w:rPr>
              <w:t>ГрК</w:t>
            </w:r>
            <w:proofErr w:type="spellEnd"/>
            <w:r w:rsidRPr="00F23047">
              <w:rPr>
                <w:rFonts w:ascii="Times New Roman" w:hAnsi="Times New Roman" w:cs="Times New Roman"/>
                <w:sz w:val="28"/>
                <w:szCs w:val="28"/>
              </w:rPr>
              <w:t xml:space="preserve"> РФ.</w:t>
            </w:r>
          </w:p>
        </w:tc>
        <w:tc>
          <w:tcPr>
            <w:tcW w:w="1869" w:type="dxa"/>
          </w:tcPr>
          <w:p w14:paraId="7F870E9C"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lastRenderedPageBreak/>
              <w:t xml:space="preserve">Заключение органа государственного строительного надзора о соответствии построенного, реконструированного объекта капитального строительства указанным в </w:t>
            </w:r>
            <w:hyperlink r:id="rId211" w:history="1">
              <w:r w:rsidRPr="00F23047">
                <w:rPr>
                  <w:rFonts w:ascii="Times New Roman" w:hAnsi="Times New Roman" w:cs="Times New Roman"/>
                  <w:sz w:val="28"/>
                  <w:szCs w:val="28"/>
                </w:rPr>
                <w:t>п. 1 ч. 5 ст. 49</w:t>
              </w:r>
            </w:hyperlink>
            <w:r w:rsidRPr="00F23047">
              <w:rPr>
                <w:rFonts w:ascii="Times New Roman" w:hAnsi="Times New Roman" w:cs="Times New Roman"/>
                <w:sz w:val="28"/>
                <w:szCs w:val="28"/>
              </w:rPr>
              <w:t xml:space="preserve"> </w:t>
            </w:r>
            <w:proofErr w:type="spellStart"/>
            <w:r w:rsidRPr="00F23047">
              <w:rPr>
                <w:rFonts w:ascii="Times New Roman" w:hAnsi="Times New Roman" w:cs="Times New Roman"/>
                <w:sz w:val="28"/>
                <w:szCs w:val="28"/>
              </w:rPr>
              <w:t>ГрК</w:t>
            </w:r>
            <w:proofErr w:type="spellEnd"/>
            <w:r w:rsidRPr="00F23047">
              <w:rPr>
                <w:rFonts w:ascii="Times New Roman" w:hAnsi="Times New Roman" w:cs="Times New Roman"/>
                <w:sz w:val="28"/>
                <w:szCs w:val="28"/>
              </w:rPr>
              <w:t xml:space="preserve"> РФ требованиям </w:t>
            </w:r>
            <w:r w:rsidRPr="00F23047">
              <w:rPr>
                <w:rFonts w:ascii="Times New Roman" w:hAnsi="Times New Roman" w:cs="Times New Roman"/>
                <w:sz w:val="28"/>
                <w:szCs w:val="28"/>
              </w:rPr>
              <w:t xml:space="preserve">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выдаваемое в случаях, предусмотренных </w:t>
            </w:r>
            <w:hyperlink r:id="rId212" w:history="1">
              <w:r w:rsidRPr="00F23047">
                <w:rPr>
                  <w:rFonts w:ascii="Times New Roman" w:hAnsi="Times New Roman" w:cs="Times New Roman"/>
                  <w:sz w:val="28"/>
                  <w:szCs w:val="28"/>
                </w:rPr>
                <w:t>ч. 5 ст. 54</w:t>
              </w:r>
            </w:hyperlink>
            <w:r w:rsidRPr="00F23047">
              <w:rPr>
                <w:rFonts w:ascii="Times New Roman" w:hAnsi="Times New Roman" w:cs="Times New Roman"/>
                <w:sz w:val="28"/>
                <w:szCs w:val="28"/>
              </w:rPr>
              <w:t xml:space="preserve"> </w:t>
            </w:r>
            <w:proofErr w:type="spellStart"/>
            <w:r w:rsidRPr="00F23047">
              <w:rPr>
                <w:rFonts w:ascii="Times New Roman" w:hAnsi="Times New Roman" w:cs="Times New Roman"/>
                <w:sz w:val="28"/>
                <w:szCs w:val="28"/>
              </w:rPr>
              <w:t>ГрК</w:t>
            </w:r>
            <w:proofErr w:type="spellEnd"/>
            <w:r w:rsidRPr="00F23047">
              <w:rPr>
                <w:rFonts w:ascii="Times New Roman" w:hAnsi="Times New Roman" w:cs="Times New Roman"/>
                <w:sz w:val="28"/>
                <w:szCs w:val="28"/>
              </w:rPr>
              <w:t xml:space="preserve"> РФ</w:t>
            </w:r>
          </w:p>
        </w:tc>
        <w:tc>
          <w:tcPr>
            <w:tcW w:w="1985" w:type="dxa"/>
          </w:tcPr>
          <w:p w14:paraId="7B48620A" w14:textId="70FACDE9" w:rsidR="00116C54" w:rsidRPr="00F23047" w:rsidRDefault="00C0311D">
            <w:pPr>
              <w:pStyle w:val="ConsPlusNormal"/>
              <w:jc w:val="both"/>
              <w:rPr>
                <w:rFonts w:ascii="Times New Roman" w:hAnsi="Times New Roman" w:cs="Times New Roman"/>
                <w:sz w:val="28"/>
                <w:szCs w:val="28"/>
              </w:rPr>
            </w:pPr>
            <w:hyperlink r:id="rId213" w:history="1">
              <w:r w:rsidR="00116C54" w:rsidRPr="00F23047">
                <w:rPr>
                  <w:rFonts w:ascii="Times New Roman" w:hAnsi="Times New Roman" w:cs="Times New Roman"/>
                  <w:sz w:val="28"/>
                  <w:szCs w:val="28"/>
                </w:rPr>
                <w:t>Статья 54</w:t>
              </w:r>
            </w:hyperlink>
            <w:r w:rsidR="00116C54" w:rsidRPr="00F23047">
              <w:rPr>
                <w:rFonts w:ascii="Times New Roman" w:hAnsi="Times New Roman" w:cs="Times New Roman"/>
                <w:sz w:val="28"/>
                <w:szCs w:val="28"/>
              </w:rPr>
              <w:t xml:space="preserve"> </w:t>
            </w:r>
            <w:proofErr w:type="spellStart"/>
            <w:r w:rsidR="00116C54" w:rsidRPr="00F23047">
              <w:rPr>
                <w:rFonts w:ascii="Times New Roman" w:hAnsi="Times New Roman" w:cs="Times New Roman"/>
                <w:sz w:val="28"/>
                <w:szCs w:val="28"/>
              </w:rPr>
              <w:t>ГрК</w:t>
            </w:r>
            <w:proofErr w:type="spellEnd"/>
            <w:r w:rsidR="00116C54" w:rsidRPr="00F23047">
              <w:rPr>
                <w:rFonts w:ascii="Times New Roman" w:hAnsi="Times New Roman" w:cs="Times New Roman"/>
                <w:sz w:val="28"/>
                <w:szCs w:val="28"/>
              </w:rPr>
              <w:t xml:space="preserve"> РФ, </w:t>
            </w:r>
            <w:hyperlink r:id="rId214" w:history="1">
              <w:r w:rsidR="00116C54" w:rsidRPr="00F23047">
                <w:rPr>
                  <w:rFonts w:ascii="Times New Roman" w:hAnsi="Times New Roman" w:cs="Times New Roman"/>
                  <w:sz w:val="28"/>
                  <w:szCs w:val="28"/>
                </w:rPr>
                <w:t>постановление</w:t>
              </w:r>
            </w:hyperlink>
            <w:r w:rsidR="00116C54" w:rsidRPr="00F23047">
              <w:rPr>
                <w:rFonts w:ascii="Times New Roman" w:hAnsi="Times New Roman" w:cs="Times New Roman"/>
                <w:sz w:val="28"/>
                <w:szCs w:val="28"/>
              </w:rPr>
              <w:t xml:space="preserve"> Правительства Российской Федерации от 30 июня 2021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1087 "Об утверждении Положения о федеральном государственном строительном надзоре"</w:t>
            </w:r>
          </w:p>
        </w:tc>
        <w:tc>
          <w:tcPr>
            <w:tcW w:w="1701" w:type="dxa"/>
          </w:tcPr>
          <w:p w14:paraId="22E62514"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Для всех объектов капитального строительства</w:t>
            </w:r>
          </w:p>
        </w:tc>
        <w:tc>
          <w:tcPr>
            <w:tcW w:w="1843" w:type="dxa"/>
          </w:tcPr>
          <w:p w14:paraId="72292516"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040E83B0" w14:textId="77777777" w:rsidTr="00BE2B14">
        <w:tc>
          <w:tcPr>
            <w:tcW w:w="510" w:type="dxa"/>
          </w:tcPr>
          <w:p w14:paraId="793A5515"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lastRenderedPageBreak/>
              <w:t>1.6</w:t>
            </w:r>
          </w:p>
        </w:tc>
        <w:tc>
          <w:tcPr>
            <w:tcW w:w="1474" w:type="dxa"/>
          </w:tcPr>
          <w:p w14:paraId="4DDF01F6"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Заключение договора обязательного страхования гражданской ответственности владельца опасного объекта</w:t>
            </w:r>
          </w:p>
        </w:tc>
        <w:tc>
          <w:tcPr>
            <w:tcW w:w="963" w:type="dxa"/>
          </w:tcPr>
          <w:p w14:paraId="7F5B139A"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Не установлен</w:t>
            </w:r>
          </w:p>
        </w:tc>
        <w:tc>
          <w:tcPr>
            <w:tcW w:w="963" w:type="dxa"/>
          </w:tcPr>
          <w:p w14:paraId="640C07F5"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737" w:type="dxa"/>
          </w:tcPr>
          <w:p w14:paraId="3C9A3C83"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Не установлено</w:t>
            </w:r>
          </w:p>
        </w:tc>
        <w:tc>
          <w:tcPr>
            <w:tcW w:w="2551" w:type="dxa"/>
          </w:tcPr>
          <w:p w14:paraId="041046C2"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В соответствии с требованиями страховой организации</w:t>
            </w:r>
          </w:p>
        </w:tc>
        <w:tc>
          <w:tcPr>
            <w:tcW w:w="1869" w:type="dxa"/>
          </w:tcPr>
          <w:p w14:paraId="7F7739CB"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Документ, подтверждающий заключение договора обязательного страхования гражданской ответственности владельца опасного объекта</w:t>
            </w:r>
          </w:p>
        </w:tc>
        <w:tc>
          <w:tcPr>
            <w:tcW w:w="1985" w:type="dxa"/>
          </w:tcPr>
          <w:p w14:paraId="1BF11F3A" w14:textId="77777777" w:rsidR="00116C54" w:rsidRPr="00F23047" w:rsidRDefault="00C0311D">
            <w:pPr>
              <w:pStyle w:val="ConsPlusNormal"/>
              <w:jc w:val="both"/>
              <w:rPr>
                <w:rFonts w:ascii="Times New Roman" w:hAnsi="Times New Roman" w:cs="Times New Roman"/>
                <w:sz w:val="28"/>
                <w:szCs w:val="28"/>
              </w:rPr>
            </w:pPr>
            <w:hyperlink r:id="rId215" w:history="1">
              <w:r w:rsidR="00116C54" w:rsidRPr="00F23047">
                <w:rPr>
                  <w:rFonts w:ascii="Times New Roman" w:hAnsi="Times New Roman" w:cs="Times New Roman"/>
                  <w:sz w:val="28"/>
                  <w:szCs w:val="28"/>
                </w:rPr>
                <w:t>Пункт 10 части 3 статьи 55</w:t>
              </w:r>
            </w:hyperlink>
            <w:r w:rsidR="00116C54" w:rsidRPr="00F23047">
              <w:rPr>
                <w:rFonts w:ascii="Times New Roman" w:hAnsi="Times New Roman" w:cs="Times New Roman"/>
                <w:sz w:val="28"/>
                <w:szCs w:val="28"/>
              </w:rPr>
              <w:t xml:space="preserve"> </w:t>
            </w:r>
            <w:proofErr w:type="spellStart"/>
            <w:r w:rsidR="00116C54" w:rsidRPr="00F23047">
              <w:rPr>
                <w:rFonts w:ascii="Times New Roman" w:hAnsi="Times New Roman" w:cs="Times New Roman"/>
                <w:sz w:val="28"/>
                <w:szCs w:val="28"/>
              </w:rPr>
              <w:t>ГрК</w:t>
            </w:r>
            <w:proofErr w:type="spellEnd"/>
            <w:r w:rsidR="00116C54" w:rsidRPr="00F23047">
              <w:rPr>
                <w:rFonts w:ascii="Times New Roman" w:hAnsi="Times New Roman" w:cs="Times New Roman"/>
                <w:sz w:val="28"/>
                <w:szCs w:val="28"/>
              </w:rPr>
              <w:t xml:space="preserve"> РФ</w:t>
            </w:r>
          </w:p>
        </w:tc>
        <w:tc>
          <w:tcPr>
            <w:tcW w:w="1701" w:type="dxa"/>
          </w:tcPr>
          <w:p w14:paraId="0C47BEED"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Для опасного объекта</w:t>
            </w:r>
          </w:p>
        </w:tc>
        <w:tc>
          <w:tcPr>
            <w:tcW w:w="1843" w:type="dxa"/>
          </w:tcPr>
          <w:p w14:paraId="37744F2F"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r>
      <w:tr w:rsidR="00F23047" w:rsidRPr="00F23047" w14:paraId="71055F8F" w14:textId="77777777" w:rsidTr="00BE2B14">
        <w:tc>
          <w:tcPr>
            <w:tcW w:w="510" w:type="dxa"/>
          </w:tcPr>
          <w:p w14:paraId="3BDEA099"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1.7</w:t>
            </w:r>
          </w:p>
        </w:tc>
        <w:tc>
          <w:tcPr>
            <w:tcW w:w="1474" w:type="dxa"/>
          </w:tcPr>
          <w:p w14:paraId="66C3E71F"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Подписание акта приемки выполненных работ </w:t>
            </w:r>
            <w:r w:rsidRPr="00F23047">
              <w:rPr>
                <w:rFonts w:ascii="Times New Roman" w:hAnsi="Times New Roman" w:cs="Times New Roman"/>
                <w:sz w:val="28"/>
                <w:szCs w:val="28"/>
              </w:rPr>
              <w:lastRenderedPageBreak/>
              <w:t>по сохранению объекта культурного наследия</w:t>
            </w:r>
          </w:p>
        </w:tc>
        <w:tc>
          <w:tcPr>
            <w:tcW w:w="963" w:type="dxa"/>
          </w:tcPr>
          <w:p w14:paraId="04866C6D"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lastRenderedPageBreak/>
              <w:t xml:space="preserve">15 рабочих дней после дня </w:t>
            </w:r>
            <w:r w:rsidRPr="00F23047">
              <w:rPr>
                <w:rFonts w:ascii="Times New Roman" w:hAnsi="Times New Roman" w:cs="Times New Roman"/>
                <w:sz w:val="28"/>
                <w:szCs w:val="28"/>
              </w:rPr>
              <w:lastRenderedPageBreak/>
              <w:t>утверждения отчетной документации</w:t>
            </w:r>
          </w:p>
        </w:tc>
        <w:tc>
          <w:tcPr>
            <w:tcW w:w="963" w:type="dxa"/>
          </w:tcPr>
          <w:p w14:paraId="33FA551C"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lastRenderedPageBreak/>
              <w:t>-</w:t>
            </w:r>
          </w:p>
        </w:tc>
        <w:tc>
          <w:tcPr>
            <w:tcW w:w="737" w:type="dxa"/>
          </w:tcPr>
          <w:p w14:paraId="259FDFE6"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В соответствии с </w:t>
            </w:r>
            <w:r w:rsidRPr="00F23047">
              <w:rPr>
                <w:rFonts w:ascii="Times New Roman" w:hAnsi="Times New Roman" w:cs="Times New Roman"/>
                <w:sz w:val="28"/>
                <w:szCs w:val="28"/>
              </w:rPr>
              <w:lastRenderedPageBreak/>
              <w:t>договором</w:t>
            </w:r>
          </w:p>
        </w:tc>
        <w:tc>
          <w:tcPr>
            <w:tcW w:w="2551" w:type="dxa"/>
          </w:tcPr>
          <w:p w14:paraId="015D5466"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lastRenderedPageBreak/>
              <w:t xml:space="preserve">Утвержденная органом охраны объектов культурного наследия отчетная </w:t>
            </w:r>
            <w:r w:rsidRPr="00F23047">
              <w:rPr>
                <w:rFonts w:ascii="Times New Roman" w:hAnsi="Times New Roman" w:cs="Times New Roman"/>
                <w:sz w:val="28"/>
                <w:szCs w:val="28"/>
              </w:rPr>
              <w:lastRenderedPageBreak/>
              <w:t>документация, включая научный отчет о выполненных работах</w:t>
            </w:r>
          </w:p>
        </w:tc>
        <w:tc>
          <w:tcPr>
            <w:tcW w:w="1869" w:type="dxa"/>
          </w:tcPr>
          <w:p w14:paraId="747B785C"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lastRenderedPageBreak/>
              <w:t xml:space="preserve">Акт приемки выполненных работ по сохранению объекта </w:t>
            </w:r>
            <w:r w:rsidRPr="00F23047">
              <w:rPr>
                <w:rFonts w:ascii="Times New Roman" w:hAnsi="Times New Roman" w:cs="Times New Roman"/>
                <w:sz w:val="28"/>
                <w:szCs w:val="28"/>
              </w:rPr>
              <w:lastRenderedPageBreak/>
              <w:t>культурного наследия</w:t>
            </w:r>
          </w:p>
        </w:tc>
        <w:tc>
          <w:tcPr>
            <w:tcW w:w="1985" w:type="dxa"/>
          </w:tcPr>
          <w:p w14:paraId="3FC5612D" w14:textId="6A1987A1" w:rsidR="00116C54" w:rsidRPr="00F23047" w:rsidRDefault="00C0311D">
            <w:pPr>
              <w:pStyle w:val="ConsPlusNormal"/>
              <w:jc w:val="both"/>
              <w:rPr>
                <w:rFonts w:ascii="Times New Roman" w:hAnsi="Times New Roman" w:cs="Times New Roman"/>
                <w:sz w:val="28"/>
                <w:szCs w:val="28"/>
              </w:rPr>
            </w:pPr>
            <w:hyperlink r:id="rId216" w:history="1">
              <w:r w:rsidR="00116C54" w:rsidRPr="00F23047">
                <w:rPr>
                  <w:rFonts w:ascii="Times New Roman" w:hAnsi="Times New Roman" w:cs="Times New Roman"/>
                  <w:sz w:val="28"/>
                  <w:szCs w:val="28"/>
                </w:rPr>
                <w:t>Пункт 9 ст. 45</w:t>
              </w:r>
            </w:hyperlink>
            <w:r w:rsidR="00116C54" w:rsidRPr="00F23047">
              <w:rPr>
                <w:rFonts w:ascii="Times New Roman" w:hAnsi="Times New Roman" w:cs="Times New Roman"/>
                <w:sz w:val="28"/>
                <w:szCs w:val="28"/>
              </w:rPr>
              <w:t xml:space="preserve"> Федеральный закон от 25 июня 2002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73-ФЗ</w:t>
            </w:r>
          </w:p>
        </w:tc>
        <w:tc>
          <w:tcPr>
            <w:tcW w:w="1701" w:type="dxa"/>
          </w:tcPr>
          <w:p w14:paraId="122DD531"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Для объектов культурного наследия</w:t>
            </w:r>
          </w:p>
        </w:tc>
        <w:tc>
          <w:tcPr>
            <w:tcW w:w="1843" w:type="dxa"/>
          </w:tcPr>
          <w:p w14:paraId="0358641D" w14:textId="77777777" w:rsidR="00116C54" w:rsidRPr="00F23047" w:rsidRDefault="00116C54">
            <w:pPr>
              <w:pStyle w:val="ConsPlusNormal"/>
              <w:rPr>
                <w:rFonts w:ascii="Times New Roman" w:hAnsi="Times New Roman" w:cs="Times New Roman"/>
                <w:sz w:val="28"/>
                <w:szCs w:val="28"/>
              </w:rPr>
            </w:pPr>
          </w:p>
        </w:tc>
      </w:tr>
      <w:tr w:rsidR="00F23047" w:rsidRPr="00F23047" w14:paraId="62B82A33" w14:textId="77777777" w:rsidTr="00BE2B14">
        <w:tc>
          <w:tcPr>
            <w:tcW w:w="510" w:type="dxa"/>
          </w:tcPr>
          <w:p w14:paraId="762FE589"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1.8</w:t>
            </w:r>
          </w:p>
        </w:tc>
        <w:tc>
          <w:tcPr>
            <w:tcW w:w="1474" w:type="dxa"/>
          </w:tcPr>
          <w:p w14:paraId="2685AAE3"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Подготовка и утверждение технического плана объекта капитального строительства</w:t>
            </w:r>
          </w:p>
        </w:tc>
        <w:tc>
          <w:tcPr>
            <w:tcW w:w="963" w:type="dxa"/>
          </w:tcPr>
          <w:p w14:paraId="70F99284"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В соответствии с договором</w:t>
            </w:r>
          </w:p>
        </w:tc>
        <w:tc>
          <w:tcPr>
            <w:tcW w:w="963" w:type="dxa"/>
          </w:tcPr>
          <w:p w14:paraId="3176B9CE"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737" w:type="dxa"/>
          </w:tcPr>
          <w:p w14:paraId="32C2E463"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В соответствии с договором</w:t>
            </w:r>
          </w:p>
        </w:tc>
        <w:tc>
          <w:tcPr>
            <w:tcW w:w="2551" w:type="dxa"/>
          </w:tcPr>
          <w:p w14:paraId="79C0678D"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Проектная документация объекта капитального строительства</w:t>
            </w:r>
          </w:p>
        </w:tc>
        <w:tc>
          <w:tcPr>
            <w:tcW w:w="1869" w:type="dxa"/>
          </w:tcPr>
          <w:p w14:paraId="65519843" w14:textId="77777777" w:rsidR="00116C54" w:rsidRPr="00F23047" w:rsidRDefault="00116C54">
            <w:pPr>
              <w:pStyle w:val="ConsPlusNormal"/>
              <w:rPr>
                <w:rFonts w:ascii="Times New Roman" w:hAnsi="Times New Roman" w:cs="Times New Roman"/>
                <w:sz w:val="28"/>
                <w:szCs w:val="28"/>
              </w:rPr>
            </w:pPr>
            <w:r w:rsidRPr="00F23047">
              <w:rPr>
                <w:rFonts w:ascii="Times New Roman" w:hAnsi="Times New Roman" w:cs="Times New Roman"/>
                <w:sz w:val="28"/>
                <w:szCs w:val="28"/>
              </w:rPr>
              <w:t>Технический план объекта капитального строительства</w:t>
            </w:r>
          </w:p>
        </w:tc>
        <w:tc>
          <w:tcPr>
            <w:tcW w:w="1985" w:type="dxa"/>
          </w:tcPr>
          <w:p w14:paraId="064B2EEA" w14:textId="55AA8A0E"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Федеральный </w:t>
            </w:r>
            <w:hyperlink r:id="rId217" w:history="1">
              <w:r w:rsidRPr="00F23047">
                <w:rPr>
                  <w:rFonts w:ascii="Times New Roman" w:hAnsi="Times New Roman" w:cs="Times New Roman"/>
                  <w:sz w:val="28"/>
                  <w:szCs w:val="28"/>
                </w:rPr>
                <w:t>закон</w:t>
              </w:r>
            </w:hyperlink>
            <w:r w:rsidRPr="00F23047">
              <w:rPr>
                <w:rFonts w:ascii="Times New Roman" w:hAnsi="Times New Roman" w:cs="Times New Roman"/>
                <w:sz w:val="28"/>
                <w:szCs w:val="28"/>
              </w:rPr>
              <w:t xml:space="preserve"> от 13 июля 2015 г. </w:t>
            </w:r>
            <w:r w:rsidR="00F23047">
              <w:rPr>
                <w:rFonts w:ascii="Times New Roman" w:hAnsi="Times New Roman" w:cs="Times New Roman"/>
                <w:sz w:val="28"/>
                <w:szCs w:val="28"/>
              </w:rPr>
              <w:t>№</w:t>
            </w:r>
            <w:r w:rsidRPr="00F23047">
              <w:rPr>
                <w:rFonts w:ascii="Times New Roman" w:hAnsi="Times New Roman" w:cs="Times New Roman"/>
                <w:sz w:val="28"/>
                <w:szCs w:val="28"/>
              </w:rPr>
              <w:t xml:space="preserve"> 218-ФЗ "О государственной регистрации недвижимости";</w:t>
            </w:r>
          </w:p>
          <w:p w14:paraId="0D53820E" w14:textId="4ABF7DD6"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 xml:space="preserve">Федеральный </w:t>
            </w:r>
            <w:hyperlink r:id="rId218" w:history="1">
              <w:r w:rsidRPr="00F23047">
                <w:rPr>
                  <w:rFonts w:ascii="Times New Roman" w:hAnsi="Times New Roman" w:cs="Times New Roman"/>
                  <w:sz w:val="28"/>
                  <w:szCs w:val="28"/>
                </w:rPr>
                <w:t>закон</w:t>
              </w:r>
            </w:hyperlink>
            <w:r w:rsidRPr="00F23047">
              <w:rPr>
                <w:rFonts w:ascii="Times New Roman" w:hAnsi="Times New Roman" w:cs="Times New Roman"/>
                <w:sz w:val="28"/>
                <w:szCs w:val="28"/>
              </w:rPr>
              <w:t xml:space="preserve"> от 24 июля 2007 г. </w:t>
            </w:r>
            <w:r w:rsidR="00F23047">
              <w:rPr>
                <w:rFonts w:ascii="Times New Roman" w:hAnsi="Times New Roman" w:cs="Times New Roman"/>
                <w:sz w:val="28"/>
                <w:szCs w:val="28"/>
              </w:rPr>
              <w:t>№</w:t>
            </w:r>
            <w:r w:rsidRPr="00F23047">
              <w:rPr>
                <w:rFonts w:ascii="Times New Roman" w:hAnsi="Times New Roman" w:cs="Times New Roman"/>
                <w:sz w:val="28"/>
                <w:szCs w:val="28"/>
              </w:rPr>
              <w:t xml:space="preserve"> 221-ФЗ "О кадастровой деятельности";</w:t>
            </w:r>
          </w:p>
          <w:p w14:paraId="57B10BA8" w14:textId="76BC7806" w:rsidR="00116C54" w:rsidRPr="00F23047" w:rsidRDefault="00C0311D">
            <w:pPr>
              <w:pStyle w:val="ConsPlusNormal"/>
              <w:jc w:val="both"/>
              <w:rPr>
                <w:rFonts w:ascii="Times New Roman" w:hAnsi="Times New Roman" w:cs="Times New Roman"/>
                <w:sz w:val="28"/>
                <w:szCs w:val="28"/>
              </w:rPr>
            </w:pPr>
            <w:hyperlink r:id="rId219" w:history="1">
              <w:r w:rsidR="00116C54" w:rsidRPr="00F23047">
                <w:rPr>
                  <w:rFonts w:ascii="Times New Roman" w:hAnsi="Times New Roman" w:cs="Times New Roman"/>
                  <w:sz w:val="28"/>
                  <w:szCs w:val="28"/>
                </w:rPr>
                <w:t>Приказ</w:t>
              </w:r>
            </w:hyperlink>
            <w:r w:rsidR="00116C54" w:rsidRPr="00F23047">
              <w:rPr>
                <w:rFonts w:ascii="Times New Roman" w:hAnsi="Times New Roman" w:cs="Times New Roman"/>
                <w:sz w:val="28"/>
                <w:szCs w:val="28"/>
              </w:rPr>
              <w:t xml:space="preserve"> Минэкономразвития России от 18 декабря 2015 г. </w:t>
            </w:r>
            <w:r w:rsidR="00F23047">
              <w:rPr>
                <w:rFonts w:ascii="Times New Roman" w:hAnsi="Times New Roman" w:cs="Times New Roman"/>
                <w:sz w:val="28"/>
                <w:szCs w:val="28"/>
              </w:rPr>
              <w:t>№</w:t>
            </w:r>
            <w:r w:rsidR="00116C54" w:rsidRPr="00F23047">
              <w:rPr>
                <w:rFonts w:ascii="Times New Roman" w:hAnsi="Times New Roman" w:cs="Times New Roman"/>
                <w:sz w:val="28"/>
                <w:szCs w:val="28"/>
              </w:rPr>
              <w:t xml:space="preserve"> 953 </w:t>
            </w:r>
            <w:r w:rsidR="00116C54" w:rsidRPr="00F23047">
              <w:rPr>
                <w:rFonts w:ascii="Times New Roman" w:hAnsi="Times New Roman" w:cs="Times New Roman"/>
                <w:sz w:val="28"/>
                <w:szCs w:val="28"/>
              </w:rPr>
              <w:lastRenderedPageBreak/>
              <w:t>"Об утверждении формы технического плана и требований к его подготовке, состава содержащихся в нем сведений, а также формы декларации об объекте недвижимости, требований к ее подготовке, состава содержащихся в ней сведений"</w:t>
            </w:r>
          </w:p>
        </w:tc>
        <w:tc>
          <w:tcPr>
            <w:tcW w:w="1701" w:type="dxa"/>
          </w:tcPr>
          <w:p w14:paraId="3E190B31"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lastRenderedPageBreak/>
              <w:t>Для всех объектов капитального строительства</w:t>
            </w:r>
          </w:p>
        </w:tc>
        <w:tc>
          <w:tcPr>
            <w:tcW w:w="1843" w:type="dxa"/>
          </w:tcPr>
          <w:p w14:paraId="61CF2480" w14:textId="77777777" w:rsidR="00116C54" w:rsidRPr="00F23047" w:rsidRDefault="00116C54">
            <w:pPr>
              <w:pStyle w:val="ConsPlusNormal"/>
              <w:rPr>
                <w:rFonts w:ascii="Times New Roman" w:hAnsi="Times New Roman" w:cs="Times New Roman"/>
                <w:sz w:val="28"/>
                <w:szCs w:val="28"/>
              </w:rPr>
            </w:pPr>
          </w:p>
        </w:tc>
      </w:tr>
      <w:tr w:rsidR="00F23047" w:rsidRPr="00F23047" w14:paraId="2F6E379A" w14:textId="77777777" w:rsidTr="00BE2B14">
        <w:tc>
          <w:tcPr>
            <w:tcW w:w="510" w:type="dxa"/>
          </w:tcPr>
          <w:p w14:paraId="4E37CF5A"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2.</w:t>
            </w:r>
          </w:p>
        </w:tc>
        <w:tc>
          <w:tcPr>
            <w:tcW w:w="1474" w:type="dxa"/>
          </w:tcPr>
          <w:p w14:paraId="4E1A8DF4"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Подача заявления о выдаче разрешения на ввод объекта капитальн</w:t>
            </w:r>
            <w:r w:rsidRPr="00F23047">
              <w:rPr>
                <w:rFonts w:ascii="Times New Roman" w:hAnsi="Times New Roman" w:cs="Times New Roman"/>
                <w:sz w:val="28"/>
                <w:szCs w:val="28"/>
              </w:rPr>
              <w:lastRenderedPageBreak/>
              <w:t>ого строительства в эксплуатацию</w:t>
            </w:r>
          </w:p>
        </w:tc>
        <w:tc>
          <w:tcPr>
            <w:tcW w:w="963" w:type="dxa"/>
          </w:tcPr>
          <w:p w14:paraId="6BC4B6CF"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lastRenderedPageBreak/>
              <w:t>1 рабочий день</w:t>
            </w:r>
          </w:p>
        </w:tc>
        <w:tc>
          <w:tcPr>
            <w:tcW w:w="963" w:type="dxa"/>
          </w:tcPr>
          <w:p w14:paraId="74A615FD"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w:t>
            </w:r>
          </w:p>
        </w:tc>
        <w:tc>
          <w:tcPr>
            <w:tcW w:w="737" w:type="dxa"/>
          </w:tcPr>
          <w:p w14:paraId="22A66F3E"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11</w:t>
            </w:r>
          </w:p>
        </w:tc>
        <w:tc>
          <w:tcPr>
            <w:tcW w:w="2551" w:type="dxa"/>
          </w:tcPr>
          <w:p w14:paraId="66065964"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Документы, полученные в рамках указанных выше процедур</w:t>
            </w:r>
          </w:p>
        </w:tc>
        <w:tc>
          <w:tcPr>
            <w:tcW w:w="1869" w:type="dxa"/>
          </w:tcPr>
          <w:p w14:paraId="1CA03031"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Разрешение на ввод объекта в эксплуатацию</w:t>
            </w:r>
          </w:p>
        </w:tc>
        <w:tc>
          <w:tcPr>
            <w:tcW w:w="1985" w:type="dxa"/>
          </w:tcPr>
          <w:p w14:paraId="486579A1" w14:textId="77777777" w:rsidR="00116C54" w:rsidRPr="00F23047" w:rsidRDefault="00C0311D">
            <w:pPr>
              <w:pStyle w:val="ConsPlusNormal"/>
              <w:jc w:val="both"/>
              <w:rPr>
                <w:rFonts w:ascii="Times New Roman" w:hAnsi="Times New Roman" w:cs="Times New Roman"/>
                <w:sz w:val="28"/>
                <w:szCs w:val="28"/>
              </w:rPr>
            </w:pPr>
            <w:hyperlink r:id="rId220" w:history="1">
              <w:r w:rsidR="00116C54" w:rsidRPr="00F23047">
                <w:rPr>
                  <w:rFonts w:ascii="Times New Roman" w:hAnsi="Times New Roman" w:cs="Times New Roman"/>
                  <w:sz w:val="28"/>
                  <w:szCs w:val="28"/>
                </w:rPr>
                <w:t>Часть 2 статьи 55</w:t>
              </w:r>
            </w:hyperlink>
            <w:r w:rsidR="00116C54" w:rsidRPr="00F23047">
              <w:rPr>
                <w:rFonts w:ascii="Times New Roman" w:hAnsi="Times New Roman" w:cs="Times New Roman"/>
                <w:sz w:val="28"/>
                <w:szCs w:val="28"/>
              </w:rPr>
              <w:t xml:space="preserve"> </w:t>
            </w:r>
            <w:proofErr w:type="spellStart"/>
            <w:r w:rsidR="00116C54" w:rsidRPr="00F23047">
              <w:rPr>
                <w:rFonts w:ascii="Times New Roman" w:hAnsi="Times New Roman" w:cs="Times New Roman"/>
                <w:sz w:val="28"/>
                <w:szCs w:val="28"/>
              </w:rPr>
              <w:t>ГрК</w:t>
            </w:r>
            <w:proofErr w:type="spellEnd"/>
            <w:r w:rsidR="00116C54" w:rsidRPr="00F23047">
              <w:rPr>
                <w:rFonts w:ascii="Times New Roman" w:hAnsi="Times New Roman" w:cs="Times New Roman"/>
                <w:sz w:val="28"/>
                <w:szCs w:val="28"/>
              </w:rPr>
              <w:t xml:space="preserve"> РФ</w:t>
            </w:r>
          </w:p>
        </w:tc>
        <w:tc>
          <w:tcPr>
            <w:tcW w:w="1701" w:type="dxa"/>
          </w:tcPr>
          <w:p w14:paraId="77F7E74F"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Для всех объектов капитального строительства</w:t>
            </w:r>
          </w:p>
        </w:tc>
        <w:tc>
          <w:tcPr>
            <w:tcW w:w="1843" w:type="dxa"/>
          </w:tcPr>
          <w:p w14:paraId="7C71A906" w14:textId="77777777" w:rsidR="00116C54" w:rsidRPr="00F23047" w:rsidRDefault="00116C54">
            <w:pPr>
              <w:pStyle w:val="ConsPlusNormal"/>
              <w:rPr>
                <w:rFonts w:ascii="Times New Roman" w:hAnsi="Times New Roman" w:cs="Times New Roman"/>
                <w:sz w:val="28"/>
                <w:szCs w:val="28"/>
              </w:rPr>
            </w:pPr>
          </w:p>
        </w:tc>
      </w:tr>
      <w:tr w:rsidR="00BE2B14" w:rsidRPr="00F23047" w14:paraId="4FCFA917" w14:textId="77777777" w:rsidTr="00BE2B14">
        <w:tc>
          <w:tcPr>
            <w:tcW w:w="510" w:type="dxa"/>
          </w:tcPr>
          <w:p w14:paraId="3257E27E"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3.</w:t>
            </w:r>
          </w:p>
        </w:tc>
        <w:tc>
          <w:tcPr>
            <w:tcW w:w="1474" w:type="dxa"/>
          </w:tcPr>
          <w:p w14:paraId="7098C38D"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Получение разрешения на ввод объекта в эксплуатацию</w:t>
            </w:r>
          </w:p>
        </w:tc>
        <w:tc>
          <w:tcPr>
            <w:tcW w:w="963" w:type="dxa"/>
          </w:tcPr>
          <w:p w14:paraId="2F92F8E0"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5 рабочих дней</w:t>
            </w:r>
          </w:p>
        </w:tc>
        <w:tc>
          <w:tcPr>
            <w:tcW w:w="963" w:type="dxa"/>
          </w:tcPr>
          <w:p w14:paraId="34627E92"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5 рабочих дней</w:t>
            </w:r>
          </w:p>
        </w:tc>
        <w:tc>
          <w:tcPr>
            <w:tcW w:w="737" w:type="dxa"/>
          </w:tcPr>
          <w:p w14:paraId="419E6EAC" w14:textId="77777777" w:rsidR="00116C54" w:rsidRPr="00F23047" w:rsidRDefault="00116C54">
            <w:pPr>
              <w:pStyle w:val="ConsPlusNormal"/>
              <w:jc w:val="center"/>
              <w:rPr>
                <w:rFonts w:ascii="Times New Roman" w:hAnsi="Times New Roman" w:cs="Times New Roman"/>
                <w:sz w:val="28"/>
                <w:szCs w:val="28"/>
              </w:rPr>
            </w:pPr>
            <w:r w:rsidRPr="00F23047">
              <w:rPr>
                <w:rFonts w:ascii="Times New Roman" w:hAnsi="Times New Roman" w:cs="Times New Roman"/>
                <w:sz w:val="28"/>
                <w:szCs w:val="28"/>
              </w:rPr>
              <w:t>11</w:t>
            </w:r>
          </w:p>
        </w:tc>
        <w:tc>
          <w:tcPr>
            <w:tcW w:w="2551" w:type="dxa"/>
          </w:tcPr>
          <w:p w14:paraId="760888D5"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Документы, полученные в рамках указанных выше процедур</w:t>
            </w:r>
          </w:p>
        </w:tc>
        <w:tc>
          <w:tcPr>
            <w:tcW w:w="1869" w:type="dxa"/>
          </w:tcPr>
          <w:p w14:paraId="4076571A"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"Получение разрешения на ввод объекта в эксплуатацию"</w:t>
            </w:r>
          </w:p>
        </w:tc>
        <w:tc>
          <w:tcPr>
            <w:tcW w:w="1985" w:type="dxa"/>
          </w:tcPr>
          <w:p w14:paraId="16F866E0" w14:textId="77777777" w:rsidR="00116C54" w:rsidRPr="00F23047" w:rsidRDefault="00C0311D">
            <w:pPr>
              <w:pStyle w:val="ConsPlusNormal"/>
              <w:jc w:val="both"/>
              <w:rPr>
                <w:rFonts w:ascii="Times New Roman" w:hAnsi="Times New Roman" w:cs="Times New Roman"/>
                <w:sz w:val="28"/>
                <w:szCs w:val="28"/>
              </w:rPr>
            </w:pPr>
            <w:hyperlink r:id="rId221" w:history="1">
              <w:r w:rsidR="00116C54" w:rsidRPr="00F23047">
                <w:rPr>
                  <w:rFonts w:ascii="Times New Roman" w:hAnsi="Times New Roman" w:cs="Times New Roman"/>
                  <w:sz w:val="28"/>
                  <w:szCs w:val="28"/>
                </w:rPr>
                <w:t>Статья 55</w:t>
              </w:r>
            </w:hyperlink>
            <w:r w:rsidR="00116C54" w:rsidRPr="00F23047">
              <w:rPr>
                <w:rFonts w:ascii="Times New Roman" w:hAnsi="Times New Roman" w:cs="Times New Roman"/>
                <w:sz w:val="28"/>
                <w:szCs w:val="28"/>
              </w:rPr>
              <w:t xml:space="preserve"> </w:t>
            </w:r>
            <w:proofErr w:type="spellStart"/>
            <w:r w:rsidR="00116C54" w:rsidRPr="00F23047">
              <w:rPr>
                <w:rFonts w:ascii="Times New Roman" w:hAnsi="Times New Roman" w:cs="Times New Roman"/>
                <w:sz w:val="28"/>
                <w:szCs w:val="28"/>
              </w:rPr>
              <w:t>ГрК</w:t>
            </w:r>
            <w:proofErr w:type="spellEnd"/>
            <w:r w:rsidR="00116C54" w:rsidRPr="00F23047">
              <w:rPr>
                <w:rFonts w:ascii="Times New Roman" w:hAnsi="Times New Roman" w:cs="Times New Roman"/>
                <w:sz w:val="28"/>
                <w:szCs w:val="28"/>
              </w:rPr>
              <w:t xml:space="preserve"> РФ</w:t>
            </w:r>
          </w:p>
        </w:tc>
        <w:tc>
          <w:tcPr>
            <w:tcW w:w="1701" w:type="dxa"/>
          </w:tcPr>
          <w:p w14:paraId="528F5E77" w14:textId="77777777" w:rsidR="00116C54" w:rsidRPr="00F23047" w:rsidRDefault="00116C54">
            <w:pPr>
              <w:pStyle w:val="ConsPlusNormal"/>
              <w:jc w:val="both"/>
              <w:rPr>
                <w:rFonts w:ascii="Times New Roman" w:hAnsi="Times New Roman" w:cs="Times New Roman"/>
                <w:sz w:val="28"/>
                <w:szCs w:val="28"/>
              </w:rPr>
            </w:pPr>
            <w:r w:rsidRPr="00F23047">
              <w:rPr>
                <w:rFonts w:ascii="Times New Roman" w:hAnsi="Times New Roman" w:cs="Times New Roman"/>
                <w:sz w:val="28"/>
                <w:szCs w:val="28"/>
              </w:rPr>
              <w:t>Для всех объектов капитального строительства</w:t>
            </w:r>
          </w:p>
        </w:tc>
        <w:tc>
          <w:tcPr>
            <w:tcW w:w="1843" w:type="dxa"/>
          </w:tcPr>
          <w:p w14:paraId="6127D2D2" w14:textId="77777777" w:rsidR="00116C54" w:rsidRPr="00F23047" w:rsidRDefault="00116C54">
            <w:pPr>
              <w:pStyle w:val="ConsPlusNormal"/>
              <w:rPr>
                <w:rFonts w:ascii="Times New Roman" w:hAnsi="Times New Roman" w:cs="Times New Roman"/>
                <w:sz w:val="28"/>
                <w:szCs w:val="28"/>
              </w:rPr>
            </w:pPr>
          </w:p>
        </w:tc>
      </w:tr>
    </w:tbl>
    <w:p w14:paraId="3891078D" w14:textId="37879BEA" w:rsidR="00BE2B14" w:rsidRPr="00BE2B14" w:rsidRDefault="00BE2B14" w:rsidP="00BE2B14"/>
    <w:sectPr w:rsidR="00BE2B14" w:rsidRPr="00BE2B14" w:rsidSect="00BE2B14">
      <w:pgSz w:w="16838" w:h="11905" w:orient="landscape"/>
      <w:pgMar w:top="1701" w:right="1134" w:bottom="851"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C54"/>
    <w:rsid w:val="00116C54"/>
    <w:rsid w:val="00390C14"/>
    <w:rsid w:val="00852A77"/>
    <w:rsid w:val="00BE2B14"/>
    <w:rsid w:val="00C0311D"/>
    <w:rsid w:val="00C574CC"/>
    <w:rsid w:val="00F23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FFE15"/>
  <w15:chartTrackingRefBased/>
  <w15:docId w15:val="{24634FAF-0A54-4C12-916F-A9C15D739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116C5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116C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16C54"/>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B2C61158A0C89F59640347B8916CA0EA2DFD35926AAE295C2B30E4F4C0531EF9BCCACCA2CF1E2CCA3A05BE6923F01CA0D8597145BcAKCL" TargetMode="External"/><Relationship Id="rId21" Type="http://schemas.openxmlformats.org/officeDocument/2006/relationships/hyperlink" Target="consultantplus://offline/ref=5B2C61158A0C89F59640347B8916CA0EA5DAD65D28A3E295C2B30E4F4C0531EF9BCCACC924F5E99BF4EF5ABAD76312CB0585951547AC2648cEK5L" TargetMode="External"/><Relationship Id="rId42" Type="http://schemas.openxmlformats.org/officeDocument/2006/relationships/hyperlink" Target="consultantplus://offline/ref=5B2C61158A0C89F59640347B8916CA0EA7D8D05E29AFE295C2B30E4F4C0531EF9BCCACC924F5E99CF2EF5ABAD76312CB0585951547AC2648cEK5L" TargetMode="External"/><Relationship Id="rId63" Type="http://schemas.openxmlformats.org/officeDocument/2006/relationships/hyperlink" Target="consultantplus://offline/ref=5B2C61158A0C89F59640347B8916CA0EA2DFD35822A9E295C2B30E4F4C0531EF9BCCACCA25F5ED93A6B54ABE9E3716D40C9A8B1659ACc2K4L" TargetMode="External"/><Relationship Id="rId84" Type="http://schemas.openxmlformats.org/officeDocument/2006/relationships/hyperlink" Target="consultantplus://offline/ref=5B2C61158A0C89F59640347B8916CA0EA2DFD35926AAE295C2B30E4F4C0531EF9BCCACC926FDE2CCA3A05BE6923F01CA0D8597145BcAKCL" TargetMode="External"/><Relationship Id="rId138" Type="http://schemas.openxmlformats.org/officeDocument/2006/relationships/hyperlink" Target="consultantplus://offline/ref=25523CAE0C119E1511EC8AD5816FC0B9031D0ABBBD6C7B05290ECA9E9BCD5AD544F4E8EFED9C0166F701E257F877A353A1A4A9C39A21dEKDL" TargetMode="External"/><Relationship Id="rId159" Type="http://schemas.openxmlformats.org/officeDocument/2006/relationships/hyperlink" Target="consultantplus://offline/ref=25523CAE0C119E1511EC8AD5816FC0B9031D00B6B06C7B05290ECA9E9BCD5AD544F4E8EDEF9D0969A65BF253B123A74CA8BBB7C08421EF7Cd1K5L" TargetMode="External"/><Relationship Id="rId170" Type="http://schemas.openxmlformats.org/officeDocument/2006/relationships/hyperlink" Target="consultantplus://offline/ref=25523CAE0C119E1511EC8AD5816FC0B9031D0EBBBB6F7B05290ECA9E9BCD5AD544F4E8EDEF9D096BA45BF253B123A74CA8BBB7C08421EF7Cd1K5L" TargetMode="External"/><Relationship Id="rId191" Type="http://schemas.openxmlformats.org/officeDocument/2006/relationships/hyperlink" Target="consultantplus://offline/ref=25523CAE0C119E1511EC8AD5816FC0B904150FBCBB667B05290ECA9E9BCD5AD544F4E8EDEF9D0C69A25BF253B123A74CA8BBB7C08421EF7Cd1K5L" TargetMode="External"/><Relationship Id="rId205" Type="http://schemas.openxmlformats.org/officeDocument/2006/relationships/hyperlink" Target="consultantplus://offline/ref=25523CAE0C119E1511EC8AD5816FC0B9031D0ABBBD6C7B05290ECA9E9BCD5AD544F4E8EFED940F66F701E257F877A353A1A4A9C39A21dEKDL" TargetMode="External"/><Relationship Id="rId107" Type="http://schemas.openxmlformats.org/officeDocument/2006/relationships/hyperlink" Target="consultantplus://offline/ref=5B2C61158A0C89F59640347B8916CA0EA2DFD35926AAE295C2B30E4F4C0531EF9BCCACCA2DF5E2CCA3A05BE6923F01CA0D8597145BcAKCL" TargetMode="External"/><Relationship Id="rId11" Type="http://schemas.openxmlformats.org/officeDocument/2006/relationships/hyperlink" Target="consultantplus://offline/ref=5B2C61158A0C89F59640347B8916CA0EA2DFD05129A2E295C2B30E4F4C0531EF9BCCACCE25FDE2CCA3A05BE6923F01CA0D8597145BcAKCL" TargetMode="External"/><Relationship Id="rId32" Type="http://schemas.openxmlformats.org/officeDocument/2006/relationships/hyperlink" Target="consultantplus://offline/ref=5B2C61158A0C89F59640347B8916CA0EA7D8D05E29AFE295C2B30E4F4C0531EF9BCCACC924F5E99CF2EF5ABAD76312CB0585951547AC2648cEK5L" TargetMode="External"/><Relationship Id="rId53" Type="http://schemas.openxmlformats.org/officeDocument/2006/relationships/hyperlink" Target="consultantplus://offline/ref=5B2C61158A0C89F59640347B8916CA0EA2DFD35822A9E295C2B30E4F4C0531EF9BCCACCE2DF4E2CCA3A05BE6923F01CA0D8597145BcAKCL" TargetMode="External"/><Relationship Id="rId74" Type="http://schemas.openxmlformats.org/officeDocument/2006/relationships/hyperlink" Target="consultantplus://offline/ref=5B2C61158A0C89F59640347B8916CA0EA5D7D65C25A9E295C2B30E4F4C0531EF9BCCACCB27F5E193A6B54ABE9E3716D40C9A8B1659ACc2K4L" TargetMode="External"/><Relationship Id="rId128" Type="http://schemas.openxmlformats.org/officeDocument/2006/relationships/hyperlink" Target="consultantplus://offline/ref=25523CAE0C119E1511EC8AD5816FC0B903120EBEBB687B05290ECA9E9BCD5AD544F4E8EAE79C0A66F701E257F877A353A1A4A9C39A21dEKDL" TargetMode="External"/><Relationship Id="rId149" Type="http://schemas.openxmlformats.org/officeDocument/2006/relationships/hyperlink" Target="consultantplus://offline/ref=25523CAE0C119E1511EC8AD5816FC0B9031D0EBBBB6F7B05290ECA9E9BCD5AD544F4E8EDEF9D096BA45BF253B123A74CA8BBB7C08421EF7Cd1K5L" TargetMode="External"/><Relationship Id="rId5" Type="http://schemas.openxmlformats.org/officeDocument/2006/relationships/hyperlink" Target="consultantplus://offline/ref=5B2C61158A0C89F59640347B8916CA0EA2DFD05129A2E295C2B30E4F4C0531EF9BCCACCE24FDE2CCA3A05BE6923F01CA0D8597145BcAKCL" TargetMode="External"/><Relationship Id="rId95" Type="http://schemas.openxmlformats.org/officeDocument/2006/relationships/hyperlink" Target="consultantplus://offline/ref=5B2C61158A0C89F59640347B8916CA0EA5DBD75F26A9E295C2B30E4F4C0531EF9BCCACC924F5E899F0EF5ABAD76312CB0585951547AC2648cEK5L" TargetMode="External"/><Relationship Id="rId160" Type="http://schemas.openxmlformats.org/officeDocument/2006/relationships/hyperlink" Target="consultantplus://offline/ref=25523CAE0C119E1511EC8AD5816FC0B9031D00B6B06C7B05290ECA9E9BCD5AD544F4E8EDEF9D0969AB5BF253B123A74CA8BBB7C08421EF7Cd1K5L" TargetMode="External"/><Relationship Id="rId181" Type="http://schemas.openxmlformats.org/officeDocument/2006/relationships/hyperlink" Target="consultantplus://offline/ref=25523CAE0C119E1511EC8AD5816FC0B904150CB9BC6E7B05290ECA9E9BCD5AD544F4E8EDEF9D086FA15BF253B123A74CA8BBB7C08421EF7Cd1K5L" TargetMode="External"/><Relationship Id="rId216" Type="http://schemas.openxmlformats.org/officeDocument/2006/relationships/hyperlink" Target="consultantplus://offline/ref=25523CAE0C119E1511EC8AD5816FC0B9031D0EBBBB6F7B05290ECA9E9BCD5AD544F4E8EAEC940339F214F30FF47FB44DA0BBB5C198d2K1L" TargetMode="External"/><Relationship Id="rId22" Type="http://schemas.openxmlformats.org/officeDocument/2006/relationships/hyperlink" Target="consultantplus://offline/ref=5B2C61158A0C89F59640347B8916CA0EA5DAD65D28A3E295C2B30E4F4C0531EF9BCCACCF25FEBDC9B6B103EA9A281FCB12999516c5KBL" TargetMode="External"/><Relationship Id="rId43" Type="http://schemas.openxmlformats.org/officeDocument/2006/relationships/hyperlink" Target="consultantplus://offline/ref=5B2C61158A0C89F59640347B8916CA0EA2DFD35822A9E295C2B30E4F4C0531EF9BCCACC021F7E2CCA3A05BE6923F01CA0D8597145BcAKCL" TargetMode="External"/><Relationship Id="rId64" Type="http://schemas.openxmlformats.org/officeDocument/2006/relationships/hyperlink" Target="consultantplus://offline/ref=5B2C61158A0C89F59640347B8916CA0EA5D7D65C25A9E295C2B30E4F4C0531EF9BCCACC924F7E99DF1EF5ABAD76312CB0585951547AC2648cEK5L" TargetMode="External"/><Relationship Id="rId118" Type="http://schemas.openxmlformats.org/officeDocument/2006/relationships/hyperlink" Target="consultantplus://offline/ref=5B2C61158A0C89F59640347B8916CA0EA5D7D65C25A9E295C2B30E4F4C0531EF9BCCACCB22F5EE93A6B54ABE9E3716D40C9A8B1659ACc2K4L" TargetMode="External"/><Relationship Id="rId139" Type="http://schemas.openxmlformats.org/officeDocument/2006/relationships/hyperlink" Target="consultantplus://offline/ref=25523CAE0C119E1511EC8AD5816FC0B9031D0ABBBD6C7B05290ECA9E9BCD5AD544F4E8EDEF9D0E6FAB5BF253B123A74CA8BBB7C08421EF7Cd1K5L" TargetMode="External"/><Relationship Id="rId85" Type="http://schemas.openxmlformats.org/officeDocument/2006/relationships/hyperlink" Target="consultantplus://offline/ref=5B2C61158A0C89F59640347B8916CA0EA2DFD35926AAE295C2B30E4F4C0531EF9BCCACC926FCE2CCA3A05BE6923F01CA0D8597145BcAKCL" TargetMode="External"/><Relationship Id="rId150" Type="http://schemas.openxmlformats.org/officeDocument/2006/relationships/hyperlink" Target="consultantplus://offline/ref=25523CAE0C119E1511EC8AD5816FC0B9031D0EBBBB6F7B05290ECA9E9BCD5AD544F4E8EDEF9D096BA45BF253B123A74CA8BBB7C08421EF7Cd1K5L" TargetMode="External"/><Relationship Id="rId171" Type="http://schemas.openxmlformats.org/officeDocument/2006/relationships/hyperlink" Target="consultantplus://offline/ref=25523CAE0C119E1511EC8AD5816FC0B9031D0ABBBD6C7B05290ECA9E9BCD5AD544F4E8EFEF9B0339F214F30FF47FB44DA0BBB5C198d2K1L" TargetMode="External"/><Relationship Id="rId192" Type="http://schemas.openxmlformats.org/officeDocument/2006/relationships/hyperlink" Target="consultantplus://offline/ref=25523CAE0C119E1511EC8AD5816FC0B904150FBCBB667B05290ECA9E9BCD5AD544F4E8EDEF9D0C69A25BF253B123A74CA8BBB7C08421EF7Cd1K5L" TargetMode="External"/><Relationship Id="rId206" Type="http://schemas.openxmlformats.org/officeDocument/2006/relationships/hyperlink" Target="consultantplus://offline/ref=25523CAE0C119E1511EC8AD5816FC0B9031D0ABBBD6C7B05290ECA9E9BCD5AD544F4E8EFE99F0166F701E257F877A353A1A4A9C39A21dEKDL" TargetMode="External"/><Relationship Id="rId12" Type="http://schemas.openxmlformats.org/officeDocument/2006/relationships/hyperlink" Target="consultantplus://offline/ref=5B2C61158A0C89F59640347B8916CA0EA5D8DD5021ACE295C2B30E4F4C0531EF9BCCACC926F6E893A6B54ABE9E3716D40C9A8B1659ACc2K4L" TargetMode="External"/><Relationship Id="rId33" Type="http://schemas.openxmlformats.org/officeDocument/2006/relationships/hyperlink" Target="consultantplus://offline/ref=5B2C61158A0C89F59640347B8916CA0EA2DFD35822A9E295C2B30E4F4C0531EF9BCCACC921F0E993A6B54ABE9E3716D40C9A8B1659ACc2K4L" TargetMode="External"/><Relationship Id="rId108" Type="http://schemas.openxmlformats.org/officeDocument/2006/relationships/hyperlink" Target="consultantplus://offline/ref=5B2C61158A0C89F59640347B8916CA0EA2DFD35926AAE295C2B30E4F4C0531EF9BCCACCA2DF4E2CCA3A05BE6923F01CA0D8597145BcAKCL" TargetMode="External"/><Relationship Id="rId129" Type="http://schemas.openxmlformats.org/officeDocument/2006/relationships/hyperlink" Target="consultantplus://offline/ref=25523CAE0C119E1511EC8AD5816FC0B903120EBEBB687B05290ECA9E9BCD5AD544F4E8EAE79C0E66F701E257F877A353A1A4A9C39A21dEKDL" TargetMode="External"/><Relationship Id="rId54" Type="http://schemas.openxmlformats.org/officeDocument/2006/relationships/hyperlink" Target="consultantplus://offline/ref=5B2C61158A0C89F59640347B8916CA0EA5D7D65C25A9E295C2B30E4F4C0531EF9BCCACC926F1E993A6B54ABE9E3716D40C9A8B1659ACc2K4L" TargetMode="External"/><Relationship Id="rId75" Type="http://schemas.openxmlformats.org/officeDocument/2006/relationships/hyperlink" Target="consultantplus://offline/ref=5B2C61158A0C89F59640347B8916CA0EA5D7D65C25A9E295C2B30E4F4C0531EF9BCCACCB27F4E893A6B54ABE9E3716D40C9A8B1659ACc2K4L" TargetMode="External"/><Relationship Id="rId96" Type="http://schemas.openxmlformats.org/officeDocument/2006/relationships/hyperlink" Target="consultantplus://offline/ref=5B2C61158A0C89F59640347B8916CA0EA2DFD35926AAE295C2B30E4F4C0531EF9BCCACCA23FCE2CCA3A05BE6923F01CA0D8597145BcAKCL" TargetMode="External"/><Relationship Id="rId140" Type="http://schemas.openxmlformats.org/officeDocument/2006/relationships/hyperlink" Target="consultantplus://offline/ref=25523CAE0C119E1511EC8AD5816FC0B9031D0ABBBD6C7B05290ECA9E9BCD5AD544F4E8EFEF9B0339F214F30FF47FB44DA0BBB5C198d2K1L" TargetMode="External"/><Relationship Id="rId161" Type="http://schemas.openxmlformats.org/officeDocument/2006/relationships/hyperlink" Target="consultantplus://offline/ref=25523CAE0C119E1511EC8AD5816FC0B9031D0EBBBB6F7B05290ECA9E9BCD5AD544F4E8EDEF9D096BA45BF253B123A74CA8BBB7C08421EF7Cd1K5L" TargetMode="External"/><Relationship Id="rId182" Type="http://schemas.openxmlformats.org/officeDocument/2006/relationships/hyperlink" Target="consultantplus://offline/ref=25523CAE0C119E1511EC8AD5816FC0B904150CB9BF6B7B05290ECA9E9BCD5AD544F4E8EDEF9D0A6DA55BF253B123A74CA8BBB7C08421EF7Cd1K5L" TargetMode="External"/><Relationship Id="rId217" Type="http://schemas.openxmlformats.org/officeDocument/2006/relationships/hyperlink" Target="consultantplus://offline/ref=25523CAE0C119E1511EC8AD5816FC0B904150FBCBB667B05290ECA9E9BCD5AD556F4B0E1EE94166DA24EA402F7d7K4L" TargetMode="External"/><Relationship Id="rId6" Type="http://schemas.openxmlformats.org/officeDocument/2006/relationships/hyperlink" Target="consultantplus://offline/ref=5B2C61158A0C89F59640347B8916CA0EA2DFD05129A2E295C2B30E4F4C0531EF9BCCACCA20F0ED93A6B54ABE9E3716D40C9A8B1659ACc2K4L" TargetMode="External"/><Relationship Id="rId23" Type="http://schemas.openxmlformats.org/officeDocument/2006/relationships/hyperlink" Target="consultantplus://offline/ref=5B2C61158A0C89F59640347B8916CA0EA5DAD65D28A3E295C2B30E4F4C0531EF9BCCACC924F5E99CFAEF5ABAD76312CB0585951547AC2648cEK5L" TargetMode="External"/><Relationship Id="rId119" Type="http://schemas.openxmlformats.org/officeDocument/2006/relationships/hyperlink" Target="consultantplus://offline/ref=5B2C61158A0C89F59640347B8916CA0EA5D7D65C25A9E295C2B30E4F4C0531EF9BCCACCB22F5E193A6B54ABE9E3716D40C9A8B1659ACc2K4L" TargetMode="External"/><Relationship Id="rId44" Type="http://schemas.openxmlformats.org/officeDocument/2006/relationships/hyperlink" Target="consultantplus://offline/ref=5B2C61158A0C89F59640347B8916CA0EA2DFD35822A9E295C2B30E4F4C0531EF9BCCACCD2DF0E2CCA3A05BE6923F01CA0D8597145BcAKCL" TargetMode="External"/><Relationship Id="rId65" Type="http://schemas.openxmlformats.org/officeDocument/2006/relationships/hyperlink" Target="consultantplus://offline/ref=5B2C61158A0C89F59640347B8916CA0EA5D8D35825ABE295C2B30E4F4C0531EF89CCF4C525FCF798F3FA0CEB91c3K4L" TargetMode="External"/><Relationship Id="rId86" Type="http://schemas.openxmlformats.org/officeDocument/2006/relationships/hyperlink" Target="consultantplus://offline/ref=5B2C61158A0C89F59640347B8916CA0EA2DFD35926AAE295C2B30E4F4C0531EF9BCCACC927F3E2CCA3A05BE6923F01CA0D8597145BcAKCL" TargetMode="External"/><Relationship Id="rId130" Type="http://schemas.openxmlformats.org/officeDocument/2006/relationships/hyperlink" Target="consultantplus://offline/ref=25523CAE0C119E1511EC8AD5816FC0B903120EBEBB687B05290ECA9E9BCD5AD544F4E8E9E69D0F66F701E257F877A353A1A4A9C39A21dEKDL" TargetMode="External"/><Relationship Id="rId151" Type="http://schemas.openxmlformats.org/officeDocument/2006/relationships/hyperlink" Target="consultantplus://offline/ref=25523CAE0C119E1511EC8AD5816FC0B9031D0EBBBB6F7B05290ECA9E9BCD5AD544F4E8EDEF9D096BA45BF253B123A74CA8BBB7C08421EF7Cd1K5L" TargetMode="External"/><Relationship Id="rId172" Type="http://schemas.openxmlformats.org/officeDocument/2006/relationships/hyperlink" Target="consultantplus://offline/ref=25523CAE0C119E1511EC8AD5816FC0B904150FBFBA6C7B05290ECA9E9BCD5AD544F4E8EDE7940B66F701E257F877A353A1A4A9C39A21dEKDL" TargetMode="External"/><Relationship Id="rId193" Type="http://schemas.openxmlformats.org/officeDocument/2006/relationships/hyperlink" Target="consultantplus://offline/ref=25523CAE0C119E1511EC8AD5816FC0B904150CB9BF6B7B05290ECA9E9BCD5AD544F4E8EDEF9D0A6DA55BF253B123A74CA8BBB7C08421EF7Cd1K5L" TargetMode="External"/><Relationship Id="rId207" Type="http://schemas.openxmlformats.org/officeDocument/2006/relationships/hyperlink" Target="consultantplus://offline/ref=25523CAE0C119E1511EC8AD5816FC0B9031D0ABBBD6C7B05290ECA9E9BCD5AD544F4E8EDE89C0D66F701E257F877A353A1A4A9C39A21dEKDL" TargetMode="External"/><Relationship Id="rId13" Type="http://schemas.openxmlformats.org/officeDocument/2006/relationships/hyperlink" Target="consultantplus://offline/ref=5B2C61158A0C89F59640347B8916CA0EA2DFD05129A2E295C2B30E4F4C0531EF9BCCACCE24FDE2CCA3A05BE6923F01CA0D8597145BcAKCL" TargetMode="External"/><Relationship Id="rId109" Type="http://schemas.openxmlformats.org/officeDocument/2006/relationships/hyperlink" Target="consultantplus://offline/ref=5B2C61158A0C89F59640347B8916CA0EA2DFD35926AAE295C2B30E4F4C0531EF9BCCACCA2CF5E2CCA3A05BE6923F01CA0D8597145BcAKCL" TargetMode="External"/><Relationship Id="rId34" Type="http://schemas.openxmlformats.org/officeDocument/2006/relationships/hyperlink" Target="consultantplus://offline/ref=5B2C61158A0C89F59640347B8916CA0EA4DFD35F29ACE295C2B30E4F4C0531EF89CCF4C525FCF798F3FA0CEB91c3K4L" TargetMode="External"/><Relationship Id="rId55" Type="http://schemas.openxmlformats.org/officeDocument/2006/relationships/hyperlink" Target="consultantplus://offline/ref=5B2C61158A0C89F59640347B8916CA0EA5D7D65129ACE295C2B30E4F4C0531EF89CCF4C525FCF798F3FA0CEB91c3K4L" TargetMode="External"/><Relationship Id="rId76" Type="http://schemas.openxmlformats.org/officeDocument/2006/relationships/hyperlink" Target="consultantplus://offline/ref=5B2C61158A0C89F59640347B8916CA0EA5D7D65C25A9E295C2B30E4F4C0531EF9BCCACCB27F4E893A6B54ABE9E3716D40C9A8B1659ACc2K4L" TargetMode="External"/><Relationship Id="rId97" Type="http://schemas.openxmlformats.org/officeDocument/2006/relationships/hyperlink" Target="consultantplus://offline/ref=5B2C61158A0C89F59640347B8916CA0EA2DFD35926AAE295C2B30E4F4C0531EF9BCCACC924FDE2CCA3A05BE6923F01CA0D8597145BcAKCL" TargetMode="External"/><Relationship Id="rId120" Type="http://schemas.openxmlformats.org/officeDocument/2006/relationships/hyperlink" Target="consultantplus://offline/ref=5B2C61158A0C89F59640347B8916CA0EA5D7D65C25A9E295C2B30E4F4C0531EF9BCCACCB22F5EE93A6B54ABE9E3716D40C9A8B1659ACc2K4L" TargetMode="External"/><Relationship Id="rId141" Type="http://schemas.openxmlformats.org/officeDocument/2006/relationships/hyperlink" Target="consultantplus://offline/ref=25523CAE0C119E1511EC8AD5816FC0B9031D01B9BD697B05290ECA9E9BCD5AD556F4B0E1EE94166DA24EA402F7d7K4L" TargetMode="External"/><Relationship Id="rId7" Type="http://schemas.openxmlformats.org/officeDocument/2006/relationships/hyperlink" Target="consultantplus://offline/ref=5B2C61158A0C89F59640347B8916CA0EA2DFD05129A2E295C2B30E4F4C0531EF9BCCACC924F5EE90FBEF5ABAD76312CB0585951547AC2648cEK5L" TargetMode="External"/><Relationship Id="rId162" Type="http://schemas.openxmlformats.org/officeDocument/2006/relationships/hyperlink" Target="consultantplus://offline/ref=25523CAE0C119E1511EC8AD5816FC0B9031D0EBBBB6F7B05290ECA9E9BCD5AD544F4E8EDEF9D096BA45BF253B123A74CA8BBB7C08421EF7Cd1K5L" TargetMode="External"/><Relationship Id="rId183" Type="http://schemas.openxmlformats.org/officeDocument/2006/relationships/hyperlink" Target="consultantplus://offline/ref=25523CAE0C119E1511EC8AD5816FC0B904150CB9BF6B7B05290ECA9E9BCD5AD544F4E8EDEF9D0A6CA25BF253B123A74CA8BBB7C08421EF7Cd1K5L" TargetMode="External"/><Relationship Id="rId218" Type="http://schemas.openxmlformats.org/officeDocument/2006/relationships/hyperlink" Target="consultantplus://offline/ref=25523CAE0C119E1511EC8AD5816FC0B904150CB6BA6B7B05290ECA9E9BCD5AD556F4B0E1EE94166DA24EA402F7d7K4L" TargetMode="External"/><Relationship Id="rId24" Type="http://schemas.openxmlformats.org/officeDocument/2006/relationships/hyperlink" Target="consultantplus://offline/ref=5B2C61158A0C89F59640347B8916CA0EA2DFD45D28A9E295C2B30E4F4C0531EF9BCCACCE25F3E2CCA3A05BE6923F01CA0D8597145BcAKCL" TargetMode="External"/><Relationship Id="rId45" Type="http://schemas.openxmlformats.org/officeDocument/2006/relationships/hyperlink" Target="consultantplus://offline/ref=5B2C61158A0C89F59640347B8916CA0EA7D8D05E29AFE295C2B30E4F4C0531EF9BCCACC924F5E99CF2EF5ABAD76312CB0585951547AC2648cEK5L" TargetMode="External"/><Relationship Id="rId66" Type="http://schemas.openxmlformats.org/officeDocument/2006/relationships/hyperlink" Target="consultantplus://offline/ref=5B2C61158A0C89F59640347B8916CA0EA5D7D65C25A9E295C2B30E4F4C0531EF9BCCACCB25F6ED93A6B54ABE9E3716D40C9A8B1659ACc2K4L" TargetMode="External"/><Relationship Id="rId87" Type="http://schemas.openxmlformats.org/officeDocument/2006/relationships/hyperlink" Target="consultantplus://offline/ref=5B2C61158A0C89F59640347B8916CA0EA2DFD35926AAE295C2B30E4F4C0531EF9BCCACC927F2E2CCA3A05BE6923F01CA0D8597145BcAKCL" TargetMode="External"/><Relationship Id="rId110" Type="http://schemas.openxmlformats.org/officeDocument/2006/relationships/hyperlink" Target="consultantplus://offline/ref=5B2C61158A0C89F59640347B8916CA0EA2DFD35926AAE295C2B30E4F4C0531EF9BCCACC924F5EA9CF0EF5ABAD76312CB0585951547AC2648cEK5L" TargetMode="External"/><Relationship Id="rId131" Type="http://schemas.openxmlformats.org/officeDocument/2006/relationships/hyperlink" Target="consultantplus://offline/ref=25523CAE0C119E1511EC8AD5816FC0B904150FBEBE6F7B05290ECA9E9BCD5AD544F4E8EDEF940339F214F30FF47FB44DA0BBB5C198d2K1L" TargetMode="External"/><Relationship Id="rId152" Type="http://schemas.openxmlformats.org/officeDocument/2006/relationships/hyperlink" Target="consultantplus://offline/ref=25523CAE0C119E1511EC8AD5816FC0B9031D0EBBBB6F7B05290ECA9E9BCD5AD544F4E8EDEF9D096BA45BF253B123A74CA8BBB7C08421EF7Cd1K5L" TargetMode="External"/><Relationship Id="rId173" Type="http://schemas.openxmlformats.org/officeDocument/2006/relationships/hyperlink" Target="consultantplus://offline/ref=25523CAE0C119E1511EC8AD5816FC0B9031D0ABBBD6C7B05290ECA9E9BCD5AD544F4E8EFEF9B0339F214F30FF47FB44DA0BBB5C198d2K1L" TargetMode="External"/><Relationship Id="rId194" Type="http://schemas.openxmlformats.org/officeDocument/2006/relationships/hyperlink" Target="consultantplus://offline/ref=25523CAE0C119E1511EC8AD5816FC0B904150CB9BF6B7B05290ECA9E9BCD5AD544F4E8EDEF9D0A6CA25BF253B123A74CA8BBB7C08421EF7Cd1K5L" TargetMode="External"/><Relationship Id="rId208" Type="http://schemas.openxmlformats.org/officeDocument/2006/relationships/hyperlink" Target="consultantplus://offline/ref=25523CAE0C119E1511EC8AD5816FC0B9031D0ABBBD6C7B05290ECA9E9BCD5AD544F4E8EEE69C0866F701E257F877A353A1A4A9C39A21dEKDL" TargetMode="External"/><Relationship Id="rId14" Type="http://schemas.openxmlformats.org/officeDocument/2006/relationships/hyperlink" Target="consultantplus://offline/ref=5B2C61158A0C89F59640347B8916CA0EA2DFD05129A2E295C2B30E4F4C0531EF9BCCACC924F5EE90FBEF5ABAD76312CB0585951547AC2648cEK5L" TargetMode="External"/><Relationship Id="rId35" Type="http://schemas.openxmlformats.org/officeDocument/2006/relationships/hyperlink" Target="consultantplus://offline/ref=5B2C61158A0C89F59640347B8916CA0EA2DFD05122AEE295C2B30E4F4C0531EF9BCCACC924F5EA9BFBEF5ABAD76312CB0585951547AC2648cEK5L" TargetMode="External"/><Relationship Id="rId56" Type="http://schemas.openxmlformats.org/officeDocument/2006/relationships/hyperlink" Target="consultantplus://offline/ref=5B2C61158A0C89F59640347B8916CA0EA2DFD35820A9E295C2B30E4F4C0531EF89CCF4C525FCF798F3FA0CEB91c3K4L" TargetMode="External"/><Relationship Id="rId77" Type="http://schemas.openxmlformats.org/officeDocument/2006/relationships/hyperlink" Target="consultantplus://offline/ref=5B2C61158A0C89F59640347B8916CA0EA5D7D65C25A9E295C2B30E4F4C0531EF9BCCACCB27F4E893A6B54ABE9E3716D40C9A8B1659ACc2K4L" TargetMode="External"/><Relationship Id="rId100" Type="http://schemas.openxmlformats.org/officeDocument/2006/relationships/hyperlink" Target="consultantplus://offline/ref=5B2C61158A0C89F59640347B8916CA0EA2DFD35926AAE295C2B30E4F4C0531EF9BCCACCB27F5E2CCA3A05BE6923F01CA0D8597145BcAKCL" TargetMode="External"/><Relationship Id="rId8" Type="http://schemas.openxmlformats.org/officeDocument/2006/relationships/hyperlink" Target="consultantplus://offline/ref=5B2C61158A0C89F59640347B8916CA0EA2DFD05129A2E295C2B30E4F4C0531EF9BCCACC924F5EF90F0EF5ABAD76312CB0585951547AC2648cEK5L" TargetMode="External"/><Relationship Id="rId51" Type="http://schemas.openxmlformats.org/officeDocument/2006/relationships/hyperlink" Target="consultantplus://offline/ref=5B2C61158A0C89F59640347B8916CA0EA2DFD35822A9E295C2B30E4F4C0531EF9BCCACCE22FCE2CCA3A05BE6923F01CA0D8597145BcAKCL" TargetMode="External"/><Relationship Id="rId72" Type="http://schemas.openxmlformats.org/officeDocument/2006/relationships/hyperlink" Target="consultantplus://offline/ref=5B2C61158A0C89F59640347B8916CA0EA5D7D65C25A9E295C2B30E4F4C0531EF9BCCACC920F6E193A6B54ABE9E3716D40C9A8B1659ACc2K4L" TargetMode="External"/><Relationship Id="rId93" Type="http://schemas.openxmlformats.org/officeDocument/2006/relationships/hyperlink" Target="consultantplus://offline/ref=5B2C61158A0C89F59640347B8916CA0EA2DFD65924A8E295C2B30E4F4C0531EF9BCCACC924F5E99AF0EF5ABAD76312CB0585951547AC2648cEK5L" TargetMode="External"/><Relationship Id="rId98" Type="http://schemas.openxmlformats.org/officeDocument/2006/relationships/hyperlink" Target="consultantplus://offline/ref=5B2C61158A0C89F59640347B8916CA0EA2DFD35926AAE295C2B30E4F4C0531EF9BCCACC925F7E2CCA3A05BE6923F01CA0D8597145BcAKCL" TargetMode="External"/><Relationship Id="rId121" Type="http://schemas.openxmlformats.org/officeDocument/2006/relationships/hyperlink" Target="consultantplus://offline/ref=5B2C61158A0C89F59640347B8916CA0EA5D7D65C25A9E295C2B30E4F4C0531EF9BCCACCB22F5E193A6B54ABE9E3716D40C9A8B1659ACc2K4L" TargetMode="External"/><Relationship Id="rId142" Type="http://schemas.openxmlformats.org/officeDocument/2006/relationships/hyperlink" Target="consultantplus://offline/ref=25523CAE0C119E1511EC8AD5816FC0B9031D0ABBBD6C7B05290ECA9E9BCD5AD544F4E8E9E89E0339F214F30FF47FB44DA0BBB5C198d2K1L" TargetMode="External"/><Relationship Id="rId163" Type="http://schemas.openxmlformats.org/officeDocument/2006/relationships/hyperlink" Target="consultantplus://offline/ref=25523CAE0C119E1511EC8AD5816FC0B9031D0EBBBB6F7B05290ECA9E9BCD5AD544F4E8EDEF9D096BA45BF253B123A74CA8BBB7C08421EF7Cd1K5L" TargetMode="External"/><Relationship Id="rId184" Type="http://schemas.openxmlformats.org/officeDocument/2006/relationships/hyperlink" Target="consultantplus://offline/ref=25523CAE0C119E1511EC8AD5816FC0B904150FBCBB667B05290ECA9E9BCD5AD544F4E8EDEF9D0A6AA35BF253B123A74CA8BBB7C08421EF7Cd1K5L" TargetMode="External"/><Relationship Id="rId189" Type="http://schemas.openxmlformats.org/officeDocument/2006/relationships/hyperlink" Target="consultantplus://offline/ref=25523CAE0C119E1511EC8AD5816FC0B904150FBEB06D7B05290ECA9E9BCD5AD556F4B0E1EE94166DA24EA402F7d7K4L" TargetMode="External"/><Relationship Id="rId219" Type="http://schemas.openxmlformats.org/officeDocument/2006/relationships/hyperlink" Target="consultantplus://offline/ref=25523CAE0C119E1511EC8AD5816FC0B903110BBCBC6F7B05290ECA9E9BCD5AD556F4B0E1EE94166DA24EA402F7d7K4L" TargetMode="External"/><Relationship Id="rId3" Type="http://schemas.openxmlformats.org/officeDocument/2006/relationships/settings" Target="settings.xml"/><Relationship Id="rId214" Type="http://schemas.openxmlformats.org/officeDocument/2006/relationships/hyperlink" Target="consultantplus://offline/ref=25523CAE0C119E1511EC8AD5816FC0B904150BBAB06A7B05290ECA9E9BCD5AD556F4B0E1EE94166DA24EA402F7d7K4L" TargetMode="External"/><Relationship Id="rId25" Type="http://schemas.openxmlformats.org/officeDocument/2006/relationships/hyperlink" Target="consultantplus://offline/ref=5B2C61158A0C89F59640347B8916CA0EA2DFD45D28A9E295C2B30E4F4C0531EF9BCCACC924F5EB91F2EF5ABAD76312CB0585951547AC2648cEK5L" TargetMode="External"/><Relationship Id="rId46" Type="http://schemas.openxmlformats.org/officeDocument/2006/relationships/hyperlink" Target="consultantplus://offline/ref=5B2C61158A0C89F59640347B8916CA0EA2DFD35822A9E295C2B30E4F4C0531EF9BCCACCD2DF0E2CCA3A05BE6923F01CA0D8597145BcAKCL" TargetMode="External"/><Relationship Id="rId67" Type="http://schemas.openxmlformats.org/officeDocument/2006/relationships/hyperlink" Target="consultantplus://offline/ref=5B2C61158A0C89F59640347B8916CA0EA5D7D65C25A9E295C2B30E4F4C0531EF9BCCACCB25F6EC93A6B54ABE9E3716D40C9A8B1659ACc2K4L" TargetMode="External"/><Relationship Id="rId116" Type="http://schemas.openxmlformats.org/officeDocument/2006/relationships/hyperlink" Target="consultantplus://offline/ref=5B2C61158A0C89F59640347B8916CA0EA5D7D65C25A9E295C2B30E4F4C0531EF9BCCACCB22F5EE93A6B54ABE9E3716D40C9A8B1659ACc2K4L" TargetMode="External"/><Relationship Id="rId137" Type="http://schemas.openxmlformats.org/officeDocument/2006/relationships/hyperlink" Target="consultantplus://offline/ref=25523CAE0C119E1511EC8AD5816FC0B9031D0ABBBD6C7B05290ECA9E9BCD5AD544F4E8EFEF980C66F701E257F877A353A1A4A9C39A21dEKDL" TargetMode="External"/><Relationship Id="rId158" Type="http://schemas.openxmlformats.org/officeDocument/2006/relationships/hyperlink" Target="consultantplus://offline/ref=25523CAE0C119E1511EC8AD5816FC0B9031D00B6B06C7B05290ECA9E9BCD5AD544F4E8EDEF9D0969A75BF253B123A74CA8BBB7C08421EF7Cd1K5L" TargetMode="External"/><Relationship Id="rId20" Type="http://schemas.openxmlformats.org/officeDocument/2006/relationships/hyperlink" Target="consultantplus://offline/ref=5B2C61158A0C89F59640347B8916CA0EA5D8DD5021ACE295C2B30E4F4C0531EF9BCCACC926F6E893A6B54ABE9E3716D40C9A8B1659ACc2K4L" TargetMode="External"/><Relationship Id="rId41" Type="http://schemas.openxmlformats.org/officeDocument/2006/relationships/hyperlink" Target="consultantplus://offline/ref=5B2C61158A0C89F59640347B8916CA0EA2DFD35822A9E295C2B30E4F4C0531EF9BCCACC027F2E2CCA3A05BE6923F01CA0D8597145BcAKCL" TargetMode="External"/><Relationship Id="rId62" Type="http://schemas.openxmlformats.org/officeDocument/2006/relationships/hyperlink" Target="consultantplus://offline/ref=5B2C61158A0C89F59640347B8916CA0EA2DFD35822A9E295C2B30E4F4C0531EF9BCCACC120F6E2CCA3A05BE6923F01CA0D8597145BcAKCL" TargetMode="External"/><Relationship Id="rId83" Type="http://schemas.openxmlformats.org/officeDocument/2006/relationships/hyperlink" Target="consultantplus://offline/ref=5B2C61158A0C89F59640347B8916CA0EA5D7D65C25A9E295C2B30E4F4C0531EF9BCCACCB24F1EE93A6B54ABE9E3716D40C9A8B1659ACc2K4L" TargetMode="External"/><Relationship Id="rId88" Type="http://schemas.openxmlformats.org/officeDocument/2006/relationships/hyperlink" Target="consultantplus://offline/ref=5B2C61158A0C89F59640347B8916CA0EA2DFD35926AAE295C2B30E4F4C0531EF9BCCACCA2DF0E2CCA3A05BE6923F01CA0D8597145BcAKCL" TargetMode="External"/><Relationship Id="rId111" Type="http://schemas.openxmlformats.org/officeDocument/2006/relationships/hyperlink" Target="consultantplus://offline/ref=5B2C61158A0C89F59640347B8916CA0EA5D7D25A20ABE295C2B30E4F4C0531EF89CCF4C525FCF798F3FA0CEB91c3K4L" TargetMode="External"/><Relationship Id="rId132" Type="http://schemas.openxmlformats.org/officeDocument/2006/relationships/hyperlink" Target="consultantplus://offline/ref=25523CAE0C119E1511EC8AD5816FC0B904150FBEBE6F7B05290ECA9E9BCD5AD544F4E8EFED9A0339F214F30FF47FB44DA0BBB5C198d2K1L" TargetMode="External"/><Relationship Id="rId153" Type="http://schemas.openxmlformats.org/officeDocument/2006/relationships/hyperlink" Target="consultantplus://offline/ref=25523CAE0C119E1511EC8AD5816FC0B9031D0EBBBB6F7B05290ECA9E9BCD5AD544F4E8EDEF9D096BA45BF253B123A74CA8BBB7C08421EF7Cd1K5L" TargetMode="External"/><Relationship Id="rId174" Type="http://schemas.openxmlformats.org/officeDocument/2006/relationships/hyperlink" Target="consultantplus://offline/ref=25523CAE0C119E1511EC8AD5816FC0B9031D0DBEBC677B05290ECA9E9BCD5AD544F4E8EDEF9D096FA05BF253B123A74CA8BBB7C08421EF7Cd1K5L" TargetMode="External"/><Relationship Id="rId179" Type="http://schemas.openxmlformats.org/officeDocument/2006/relationships/hyperlink" Target="consultantplus://offline/ref=25523CAE0C119E1511EC8AD5816FC0B904150FBCBB667B05290ECA9E9BCD5AD544F4E8EDEF9D0C69A75BF253B123A74CA8BBB7C08421EF7Cd1K5L" TargetMode="External"/><Relationship Id="rId195" Type="http://schemas.openxmlformats.org/officeDocument/2006/relationships/hyperlink" Target="consultantplus://offline/ref=25523CAE0C119E1511EC8AD5816FC0B904150FBCBB667B05290ECA9E9BCD5AD544F4E8EDEF9D0A6AA35BF253B123A74CA8BBB7C08421EF7Cd1K5L" TargetMode="External"/><Relationship Id="rId209" Type="http://schemas.openxmlformats.org/officeDocument/2006/relationships/hyperlink" Target="consultantplus://offline/ref=25523CAE0C119E1511EC8AD5816FC0B9031D0ABBBD6C7B05290ECA9E9BCD5AD544F4E8EFEA9B0F66F701E257F877A353A1A4A9C39A21dEKDL" TargetMode="External"/><Relationship Id="rId190" Type="http://schemas.openxmlformats.org/officeDocument/2006/relationships/hyperlink" Target="consultantplus://offline/ref=25523CAE0C119E1511EC8AD5816FC0B904150FBCBB667B05290ECA9E9BCD5AD544F4E8EDEF9D0C69A25BF253B123A74CA8BBB7C08421EF7Cd1K5L" TargetMode="External"/><Relationship Id="rId204" Type="http://schemas.openxmlformats.org/officeDocument/2006/relationships/hyperlink" Target="consultantplus://offline/ref=25523CAE0C119E1511EC8AD5816FC0B9031D0ABBBD6C7B05290ECA9E9BCD5AD544F4E8EDEF9D0869AB5BF253B123A74CA8BBB7C08421EF7Cd1K5L" TargetMode="External"/><Relationship Id="rId220" Type="http://schemas.openxmlformats.org/officeDocument/2006/relationships/hyperlink" Target="consultantplus://offline/ref=25523CAE0C119E1511EC8AD5816FC0B9031D0ABBBD6C7B05290ECA9E9BCD5AD544F4E8EFE8980A66F701E257F877A353A1A4A9C39A21dEKDL" TargetMode="External"/><Relationship Id="rId15" Type="http://schemas.openxmlformats.org/officeDocument/2006/relationships/hyperlink" Target="consultantplus://offline/ref=5B2C61158A0C89F59640347B8916CA0EA2DFD05129A2E295C2B30E4F4C0531EF9BCCACC924F5EF90F0EF5ABAD76312CB0585951547AC2648cEK5L" TargetMode="External"/><Relationship Id="rId36" Type="http://schemas.openxmlformats.org/officeDocument/2006/relationships/hyperlink" Target="consultantplus://offline/ref=5B2C61158A0C89F59640347B8916CA0EA2DFD35B23A3E295C2B30E4F4C0531EF9BCCACC924F5EA9AFBEF5ABAD76312CB0585951547AC2648cEK5L" TargetMode="External"/><Relationship Id="rId57" Type="http://schemas.openxmlformats.org/officeDocument/2006/relationships/hyperlink" Target="consultantplus://offline/ref=5B2C61158A0C89F59640347B8916CA0EA7DCD35A20A0BF9FCAEA024D4B0A6EEA9CDDACC92DEBE999ECE60EE9c9K1L" TargetMode="External"/><Relationship Id="rId106" Type="http://schemas.openxmlformats.org/officeDocument/2006/relationships/hyperlink" Target="consultantplus://offline/ref=5B2C61158A0C89F59640347B8916CA0EA2DFD35926AAE295C2B30E4F4C0531EF9BCCACC924F5EA9EF0EF5ABAD76312CB0585951547AC2648cEK5L" TargetMode="External"/><Relationship Id="rId127" Type="http://schemas.openxmlformats.org/officeDocument/2006/relationships/hyperlink" Target="consultantplus://offline/ref=25523CAE0C119E1511EC8AD5816FC0B904150FBEBE6F7B05290ECA9E9BCD5AD544F4E8EDEF950339F214F30FF47FB44DA0BBB5C198d2K1L" TargetMode="External"/><Relationship Id="rId10" Type="http://schemas.openxmlformats.org/officeDocument/2006/relationships/hyperlink" Target="consultantplus://offline/ref=5B2C61158A0C89F59640347B8916CA0EA2DFD05129A2E295C2B30E4F4C0531EF9BCCACCA21F2EA93A6B54ABE9E3716D40C9A8B1659ACc2K4L" TargetMode="External"/><Relationship Id="rId31" Type="http://schemas.openxmlformats.org/officeDocument/2006/relationships/hyperlink" Target="consultantplus://offline/ref=5B2C61158A0C89F59640347B8916CA0EA2DFD35822A9E295C2B30E4F4C0531EF9BCCACCB20F3E2CCA3A05BE6923F01CA0D8597145BcAKCL" TargetMode="External"/><Relationship Id="rId52" Type="http://schemas.openxmlformats.org/officeDocument/2006/relationships/hyperlink" Target="consultantplus://offline/ref=5B2C61158A0C89F59640347B8916CA0EA2DFD35822A9E295C2B30E4F4C0531EF9BCCACCE2DF4E2CCA3A05BE6923F01CA0D8597145BcAKCL" TargetMode="External"/><Relationship Id="rId73" Type="http://schemas.openxmlformats.org/officeDocument/2006/relationships/hyperlink" Target="consultantplus://offline/ref=5B2C61158A0C89F59640347B8916CA0EA5D7D65C25A9E295C2B30E4F4C0531EF9BCCACCB27F5EE93A6B54ABE9E3716D40C9A8B1659ACc2K4L" TargetMode="External"/><Relationship Id="rId78" Type="http://schemas.openxmlformats.org/officeDocument/2006/relationships/hyperlink" Target="consultantplus://offline/ref=5B2C61158A0C89F59640347B8916CA0EA5D7D65C25A9E295C2B30E4F4C0531EF9BCCACC924F7E99AF5EF5ABAD76312CB0585951547AC2648cEK5L" TargetMode="External"/><Relationship Id="rId94" Type="http://schemas.openxmlformats.org/officeDocument/2006/relationships/hyperlink" Target="consultantplus://offline/ref=5B2C61158A0C89F59640347B8916CA0EA5DBD75F26A9E295C2B30E4F4C0531EF9BCCACC924F5E99AF5EF5ABAD76312CB0585951547AC2648cEK5L" TargetMode="External"/><Relationship Id="rId99" Type="http://schemas.openxmlformats.org/officeDocument/2006/relationships/hyperlink" Target="consultantplus://offline/ref=5B2C61158A0C89F59640347B8916CA0EA2DFD35926AAE295C2B30E4F4C0531EF9BCCACCB26FDE2CCA3A05BE6923F01CA0D8597145BcAKCL" TargetMode="External"/><Relationship Id="rId101" Type="http://schemas.openxmlformats.org/officeDocument/2006/relationships/hyperlink" Target="consultantplus://offline/ref=5B2C61158A0C89F59640347B8916CA0EA5D7D65C25A9E295C2B30E4F4C0531EF9BCCACCB22F5EE93A6B54ABE9E3716D40C9A8B1659ACc2K4L" TargetMode="External"/><Relationship Id="rId122" Type="http://schemas.openxmlformats.org/officeDocument/2006/relationships/hyperlink" Target="consultantplus://offline/ref=5B2C61158A0C89F59640347B8916CA0EA2DFD35926AAE295C2B30E4F4C0531EF9BCCACCA2CF5E2CCA3A05BE6923F01CA0D8597145BcAKCL" TargetMode="External"/><Relationship Id="rId143" Type="http://schemas.openxmlformats.org/officeDocument/2006/relationships/hyperlink" Target="consultantplus://offline/ref=25523CAE0C119E1511EC8AD5816FC0B9031D0EBBBB6F7B05290ECA9E9BCD5AD556F4B0E1EE94166DA24EA402F7d7K4L" TargetMode="External"/><Relationship Id="rId148" Type="http://schemas.openxmlformats.org/officeDocument/2006/relationships/hyperlink" Target="consultantplus://offline/ref=25523CAE0C119E1511EC8AD5816FC0B9031D0EBBBB6F7B05290ECA9E9BCD5AD544F4E8EDEF9D096BA45BF253B123A74CA8BBB7C08421EF7Cd1K5L" TargetMode="External"/><Relationship Id="rId164" Type="http://schemas.openxmlformats.org/officeDocument/2006/relationships/hyperlink" Target="consultantplus://offline/ref=25523CAE0C119E1511EC8AD5816FC0B9031D0EBBBB6F7B05290ECA9E9BCD5AD544F4E8EDEF9D096BA45BF253B123A74CA8BBB7C08421EF7Cd1K5L" TargetMode="External"/><Relationship Id="rId169" Type="http://schemas.openxmlformats.org/officeDocument/2006/relationships/hyperlink" Target="consultantplus://offline/ref=25523CAE0C119E1511EC8AD5816FC0B9031D0EBBBB6F7B05290ECA9E9BCD5AD544F4E8EDEF9D096BA45BF253B123A74CA8BBB7C08421EF7Cd1K5L" TargetMode="External"/><Relationship Id="rId185" Type="http://schemas.openxmlformats.org/officeDocument/2006/relationships/hyperlink" Target="consultantplus://offline/ref=25523CAE0C119E1511EC8AD5816FC0B904150FBCBB667B05290ECA9E9BCD5AD544F4E8E9ED9B0339F214F30FF47FB44DA0BBB5C198d2K1L" TargetMode="External"/><Relationship Id="rId4" Type="http://schemas.openxmlformats.org/officeDocument/2006/relationships/webSettings" Target="webSettings.xml"/><Relationship Id="rId9" Type="http://schemas.openxmlformats.org/officeDocument/2006/relationships/hyperlink" Target="consultantplus://offline/ref=5B2C61158A0C89F59640347B8916CA0EA2DFD05129A2E295C2B30E4F4C0531EF9BCCACCA22F2EF93A6B54ABE9E3716D40C9A8B1659ACc2K4L" TargetMode="External"/><Relationship Id="rId180" Type="http://schemas.openxmlformats.org/officeDocument/2006/relationships/hyperlink" Target="consultantplus://offline/ref=25523CAE0C119E1511EC8AD5816FC0B904150FBCBB667B05290ECA9E9BCD5AD544F4E8E9ED9B0339F214F30FF47FB44DA0BBB5C198d2K1L" TargetMode="External"/><Relationship Id="rId210" Type="http://schemas.openxmlformats.org/officeDocument/2006/relationships/hyperlink" Target="consultantplus://offline/ref=25523CAE0C119E1511EC8AD5816FC0B9031D0ABBBD6C7B05290ECA9E9BCD5AD544F4E8EFEA980A66F701E257F877A353A1A4A9C39A21dEKDL" TargetMode="External"/><Relationship Id="rId215" Type="http://schemas.openxmlformats.org/officeDocument/2006/relationships/hyperlink" Target="consultantplus://offline/ref=25523CAE0C119E1511EC8AD5816FC0B9031D0ABBBD6C7B05290ECA9E9BCD5AD544F4E8E8EC9B0339F214F30FF47FB44DA0BBB5C198d2K1L" TargetMode="External"/><Relationship Id="rId26" Type="http://schemas.openxmlformats.org/officeDocument/2006/relationships/hyperlink" Target="consultantplus://offline/ref=5B2C61158A0C89F59640347B8916CA0EA2DFD45D28A9E295C2B30E4F4C0531EF9BCCACC924F5EE91F6EF5ABAD76312CB0585951547AC2648cEK5L" TargetMode="External"/><Relationship Id="rId47" Type="http://schemas.openxmlformats.org/officeDocument/2006/relationships/hyperlink" Target="consultantplus://offline/ref=5B2C61158A0C89F59640347B8916CA0EA5D7D65C25A9E295C2B30E4F4C0531EF9BCCACCB22F7E093A6B54ABE9E3716D40C9A8B1659ACc2K4L" TargetMode="External"/><Relationship Id="rId68" Type="http://schemas.openxmlformats.org/officeDocument/2006/relationships/hyperlink" Target="consultantplus://offline/ref=5B2C61158A0C89F59640347B8916CA0EA5D7D65C25A9E295C2B30E4F4C0531EF9BCCACC920F3E893A6B54ABE9E3716D40C9A8B1659ACc2K4L" TargetMode="External"/><Relationship Id="rId89" Type="http://schemas.openxmlformats.org/officeDocument/2006/relationships/hyperlink" Target="consultantplus://offline/ref=5B2C61158A0C89F59640347B8916CA0EA5D9D75C21ACE295C2B30E4F4C0531EF9BCCACC924F5E99BF1EF5ABAD76312CB0585951547AC2648cEK5L" TargetMode="External"/><Relationship Id="rId112" Type="http://schemas.openxmlformats.org/officeDocument/2006/relationships/hyperlink" Target="consultantplus://offline/ref=5B2C61158A0C89F59640347B8916CA0EA2DFD35926AAE295C2B30E4F4C0531EF9BCCACC925F1E2CCA3A05BE6923F01CA0D8597145BcAKCL" TargetMode="External"/><Relationship Id="rId133" Type="http://schemas.openxmlformats.org/officeDocument/2006/relationships/hyperlink" Target="consultantplus://offline/ref=25523CAE0C119E1511EC8AD5816FC0B9031D0ABBBD6C7B05290ECA9E9BCD5AD544F4E8EFE99D0F66F701E257F877A353A1A4A9C39A21dEKDL" TargetMode="External"/><Relationship Id="rId154" Type="http://schemas.openxmlformats.org/officeDocument/2006/relationships/hyperlink" Target="consultantplus://offline/ref=25523CAE0C119E1511EC8AD5816FC0B9031D0EBBBB6F7B05290ECA9E9BCD5AD544F4E8EDEF9D096BA45BF253B123A74CA8BBB7C08421EF7Cd1K5L" TargetMode="External"/><Relationship Id="rId175" Type="http://schemas.openxmlformats.org/officeDocument/2006/relationships/hyperlink" Target="consultantplus://offline/ref=25523CAE0C119E1511EC8AD5816FC0B9031D0ABBBD6C7B05290ECA9E9BCD5AD544F4E8EEE79A0E66F701E257F877A353A1A4A9C39A21dEKDL" TargetMode="External"/><Relationship Id="rId196" Type="http://schemas.openxmlformats.org/officeDocument/2006/relationships/hyperlink" Target="consultantplus://offline/ref=25523CAE0C119E1511EC8AD5816FC0B904150FBCBB667B05290ECA9E9BCD5AD544F4E8E9ED9B0339F214F30FF47FB44DA0BBB5C198d2K1L" TargetMode="External"/><Relationship Id="rId200" Type="http://schemas.openxmlformats.org/officeDocument/2006/relationships/hyperlink" Target="consultantplus://offline/ref=25523CAE0C119E1511EC8AD5816FC0B904150FBEB06D7B05290ECA9E9BCD5AD556F4B0E1EE94166DA24EA402F7d7K4L" TargetMode="External"/><Relationship Id="rId16" Type="http://schemas.openxmlformats.org/officeDocument/2006/relationships/hyperlink" Target="consultantplus://offline/ref=5B2C61158A0C89F59640347B8916CA0EA2DFD05129A2E295C2B30E4F4C0531EF9BCCACCA20F0ED93A6B54ABE9E3716D40C9A8B1659ACc2K4L" TargetMode="External"/><Relationship Id="rId221" Type="http://schemas.openxmlformats.org/officeDocument/2006/relationships/hyperlink" Target="consultantplus://offline/ref=25523CAE0C119E1511EC8AD5816FC0B9031D0ABBBD6C7B05290ECA9E9BCD5AD544F4E8EDEF9D0065A35BF253B123A74CA8BBB7C08421EF7Cd1K5L" TargetMode="External"/><Relationship Id="rId37" Type="http://schemas.openxmlformats.org/officeDocument/2006/relationships/hyperlink" Target="consultantplus://offline/ref=5B2C61158A0C89F59640347B8916CA0EA5DED25822AAE295C2B30E4F4C0531EF89CCF4C525FCF798F3FA0CEB91c3K4L" TargetMode="External"/><Relationship Id="rId58" Type="http://schemas.openxmlformats.org/officeDocument/2006/relationships/hyperlink" Target="consultantplus://offline/ref=5B2C61158A0C89F59640347B8916CA0EA2DFD35822A9E295C2B30E4F4C0531EF9BCCACCA25F5ED93A6B54ABE9E3716D40C9A8B1659ACc2K4L" TargetMode="External"/><Relationship Id="rId79" Type="http://schemas.openxmlformats.org/officeDocument/2006/relationships/hyperlink" Target="consultantplus://offline/ref=5B2C61158A0C89F59640347B8916CA0EA5D7D65C25A9E295C2B30E4F4C0531EF9BCCACCA20F2E893A6B54ABE9E3716D40C9A8B1659ACc2K4L" TargetMode="External"/><Relationship Id="rId102" Type="http://schemas.openxmlformats.org/officeDocument/2006/relationships/hyperlink" Target="consultantplus://offline/ref=5B2C61158A0C89F59640347B8916CA0EA5D7D65C25A9E295C2B30E4F4C0531EF9BCCACCB22F5E193A6B54ABE9E3716D40C9A8B1659ACc2K4L" TargetMode="External"/><Relationship Id="rId123" Type="http://schemas.openxmlformats.org/officeDocument/2006/relationships/hyperlink" Target="consultantplus://offline/ref=5B2C61158A0C89F59640347B8916CA0EA5D7D65C25A9E295C2B30E4F4C0531EF9BCCACC922F2EF93A6B54ABE9E3716D40C9A8B1659ACc2K4L" TargetMode="External"/><Relationship Id="rId144" Type="http://schemas.openxmlformats.org/officeDocument/2006/relationships/hyperlink" Target="consultantplus://offline/ref=25523CAE0C119E1511EC8AD5816FC0B9031C0CB6B06F7B05290ECA9E9BCD5AD544F4E8EDEF9D086DAB5BF253B123A74CA8BBB7C08421EF7Cd1K5L" TargetMode="External"/><Relationship Id="rId90" Type="http://schemas.openxmlformats.org/officeDocument/2006/relationships/hyperlink" Target="consultantplus://offline/ref=5B2C61158A0C89F59640347B8916CA0EA5DDD25D29ADE295C2B30E4F4C0531EF9BCCACC924F5E99AF3EF5ABAD76312CB0585951547AC2648cEK5L" TargetMode="External"/><Relationship Id="rId165" Type="http://schemas.openxmlformats.org/officeDocument/2006/relationships/hyperlink" Target="consultantplus://offline/ref=25523CAE0C119E1511EC8AD5816FC0B9031D0EBBBB6F7B05290ECA9E9BCD5AD544F4E8EDEF9D096BA45BF253B123A74CA8BBB7C08421EF7Cd1K5L" TargetMode="External"/><Relationship Id="rId186" Type="http://schemas.openxmlformats.org/officeDocument/2006/relationships/hyperlink" Target="consultantplus://offline/ref=25523CAE0C119E1511EC8AD5816FC0B904150FBCBB667B05290ECA9E9BCD5AD544F4E8EAEA9A0339F214F30FF47FB44DA0BBB5C198d2K1L" TargetMode="External"/><Relationship Id="rId211" Type="http://schemas.openxmlformats.org/officeDocument/2006/relationships/hyperlink" Target="consultantplus://offline/ref=25523CAE0C119E1511EC8AD5816FC0B9031D0ABBBD6C7B05290ECA9E9BCD5AD544F4E8EEE69C0866F701E257F877A353A1A4A9C39A21dEKDL" TargetMode="External"/><Relationship Id="rId27" Type="http://schemas.openxmlformats.org/officeDocument/2006/relationships/hyperlink" Target="consultantplus://offline/ref=5B2C61158A0C89F59640347B8916CA0EA2DFD45D28A9E295C2B30E4F4C0531EF9BCCACCF24FDE2CCA3A05BE6923F01CA0D8597145BcAKCL" TargetMode="External"/><Relationship Id="rId48" Type="http://schemas.openxmlformats.org/officeDocument/2006/relationships/hyperlink" Target="consultantplus://offline/ref=5B2C61158A0C89F59640347B8916CA0EA5D7DC5E23A2E295C2B30E4F4C0531EF89CCF4C525FCF798F3FA0CEB91c3K4L" TargetMode="External"/><Relationship Id="rId69" Type="http://schemas.openxmlformats.org/officeDocument/2006/relationships/hyperlink" Target="consultantplus://offline/ref=5B2C61158A0C89F59640347B8916CA0EA5D7D65C25A9E295C2B30E4F4C0531EF9BCCACC927F3E193A6B54ABE9E3716D40C9A8B1659ACc2K4L" TargetMode="External"/><Relationship Id="rId113" Type="http://schemas.openxmlformats.org/officeDocument/2006/relationships/hyperlink" Target="consultantplus://offline/ref=5B2C61158A0C89F59640347B8916CA0EA2DFD35926AAE295C2B30E4F4C0531EF9BCCACCB26FCE2CCA3A05BE6923F01CA0D8597145BcAKCL" TargetMode="External"/><Relationship Id="rId134" Type="http://schemas.openxmlformats.org/officeDocument/2006/relationships/hyperlink" Target="consultantplus://offline/ref=25523CAE0C119E1511EC8AD5816FC0B9031D0ABBBD6C7B05290ECA9E9BCD5AD544F4E8EFE99D0066F701E257F877A353A1A4A9C39A21dEKDL" TargetMode="External"/><Relationship Id="rId80" Type="http://schemas.openxmlformats.org/officeDocument/2006/relationships/hyperlink" Target="consultantplus://offline/ref=5B2C61158A0C89F59640347B8916CA0EA5D7D65C25A9E295C2B30E4F4C0531EF9BCCACCA20F2EB93A6B54ABE9E3716D40C9A8B1659ACc2K4L" TargetMode="External"/><Relationship Id="rId155" Type="http://schemas.openxmlformats.org/officeDocument/2006/relationships/hyperlink" Target="consultantplus://offline/ref=25523CAE0C119E1511EC8AD5816FC0B9031D0EBBBB6F7B05290ECA9E9BCD5AD544F4E8EDEF9D096BA45BF253B123A74CA8BBB7C08421EF7Cd1K5L" TargetMode="External"/><Relationship Id="rId176" Type="http://schemas.openxmlformats.org/officeDocument/2006/relationships/hyperlink" Target="consultantplus://offline/ref=25523CAE0C119E1511EC8AD5816FC0B9031D0ABBBD6C7B05290ECA9E9BCD5AD544F4E8EFEF9B0339F214F30FF47FB44DA0BBB5C198d2K1L" TargetMode="External"/><Relationship Id="rId197" Type="http://schemas.openxmlformats.org/officeDocument/2006/relationships/hyperlink" Target="consultantplus://offline/ref=25523CAE0C119E1511EC8AD5816FC0B904150FBCBB667B05290ECA9E9BCD5AD544F4E8EAEA9A0339F214F30FF47FB44DA0BBB5C198d2K1L" TargetMode="External"/><Relationship Id="rId201" Type="http://schemas.openxmlformats.org/officeDocument/2006/relationships/hyperlink" Target="consultantplus://offline/ref=25523CAE0C119E1511EC8AD5816FC0B904150FBCBB667B05290ECA9E9BCD5AD544F4E8EDEF9D0C69A25BF253B123A74CA8BBB7C08421EF7Cd1K5L" TargetMode="External"/><Relationship Id="rId222" Type="http://schemas.openxmlformats.org/officeDocument/2006/relationships/fontTable" Target="fontTable.xml"/><Relationship Id="rId17" Type="http://schemas.openxmlformats.org/officeDocument/2006/relationships/hyperlink" Target="consultantplus://offline/ref=5B2C61158A0C89F59640347B8916CA0EA2DFD05129A2E295C2B30E4F4C0531EF9BCCACC025F2E2CCA3A05BE6923F01CA0D8597145BcAKCL" TargetMode="External"/><Relationship Id="rId38" Type="http://schemas.openxmlformats.org/officeDocument/2006/relationships/hyperlink" Target="consultantplus://offline/ref=5B2C61158A0C89F59640347B8916CA0EA2DFD35B23A3E295C2B30E4F4C0531EF9BCCACCA26F1E2CCA3A05BE6923F01CA0D8597145BcAKCL" TargetMode="External"/><Relationship Id="rId59" Type="http://schemas.openxmlformats.org/officeDocument/2006/relationships/hyperlink" Target="consultantplus://offline/ref=5B2C61158A0C89F59640347B8916CA0EA5D8D35825ABE295C2B30E4F4C0531EF89CCF4C525FCF798F3FA0CEB91c3K4L" TargetMode="External"/><Relationship Id="rId103" Type="http://schemas.openxmlformats.org/officeDocument/2006/relationships/hyperlink" Target="consultantplus://offline/ref=5B2C61158A0C89F59640347B8916CA0EA5D7D65C25A9E295C2B30E4F4C0531EF9BCCACCB22F5EE93A6B54ABE9E3716D40C9A8B1659ACc2K4L" TargetMode="External"/><Relationship Id="rId124" Type="http://schemas.openxmlformats.org/officeDocument/2006/relationships/hyperlink" Target="consultantplus://offline/ref=5B2C61158A0C89F59640347B8916CA0EA5D7D65C25A9E295C2B30E4F4C0531EF9BCCACC922FDEA93A6B54ABE9E3716D40C9A8B1659ACc2K4L" TargetMode="External"/><Relationship Id="rId70" Type="http://schemas.openxmlformats.org/officeDocument/2006/relationships/hyperlink" Target="consultantplus://offline/ref=5B2C61158A0C89F59640347B8916CA0EA5D7D65C25A9E295C2B30E4F4C0531EF9BCCACCB25F6EC93A6B54ABE9E3716D40C9A8B1659ACc2K4L" TargetMode="External"/><Relationship Id="rId91" Type="http://schemas.openxmlformats.org/officeDocument/2006/relationships/hyperlink" Target="consultantplus://offline/ref=5B2C61158A0C89F59640347B8916CA0EA5D7D25C23AAE295C2B30E4F4C0531EF89CCF4C525FCF798F3FA0CEB91c3K4L" TargetMode="External"/><Relationship Id="rId145" Type="http://schemas.openxmlformats.org/officeDocument/2006/relationships/hyperlink" Target="consultantplus://offline/ref=25523CAE0C119E1511EC8AD5816FC0B9031D0EBBBB6F7B05290ECA9E9BCD5AD544F4E8EDEF9D096BA45BF253B123A74CA8BBB7C08421EF7Cd1K5L" TargetMode="External"/><Relationship Id="rId166" Type="http://schemas.openxmlformats.org/officeDocument/2006/relationships/hyperlink" Target="consultantplus://offline/ref=25523CAE0C119E1511EC8AD5816FC0B9031D0EBBBB6F7B05290ECA9E9BCD5AD544F4E8EDEF9D096BA45BF253B123A74CA8BBB7C08421EF7Cd1K5L" TargetMode="External"/><Relationship Id="rId187" Type="http://schemas.openxmlformats.org/officeDocument/2006/relationships/hyperlink" Target="consultantplus://offline/ref=25523CAE0C119E1511EC8AD5816FC0B903120EBBB86D7B05290ECA9E9BCD5AD544F4E8EDEF9F0F66F701E257F877A353A1A4A9C39A21dEKDL" TargetMode="External"/><Relationship Id="rId1" Type="http://schemas.openxmlformats.org/officeDocument/2006/relationships/customXml" Target="../customXml/item1.xml"/><Relationship Id="rId212" Type="http://schemas.openxmlformats.org/officeDocument/2006/relationships/hyperlink" Target="consultantplus://offline/ref=25523CAE0C119E1511EC8AD5816FC0B9031D0ABBBD6C7B05290ECA9E9BCD5AD544F4E8EFEA9B0F66F701E257F877A353A1A4A9C39A21dEKDL" TargetMode="External"/><Relationship Id="rId28" Type="http://schemas.openxmlformats.org/officeDocument/2006/relationships/hyperlink" Target="consultantplus://offline/ref=5B2C61158A0C89F59640347B8916CA0EA2DFD45D28A9E295C2B30E4F4C0531EF9BCCACC926F7EF93A6B54ABE9E3716D40C9A8B1659ACc2K4L" TargetMode="External"/><Relationship Id="rId49" Type="http://schemas.openxmlformats.org/officeDocument/2006/relationships/hyperlink" Target="consultantplus://offline/ref=5B2C61158A0C89F59640347B8916CA0EA2DFD35822A9E295C2B30E4F4C0531EF9BCCACCE21F4E2CCA3A05BE6923F01CA0D8597145BcAKCL" TargetMode="External"/><Relationship Id="rId114" Type="http://schemas.openxmlformats.org/officeDocument/2006/relationships/hyperlink" Target="consultantplus://offline/ref=5B2C61158A0C89F59640347B8916CA0EA2DFD35926AAE295C2B30E4F4C0531EF9BCCACC920F5E2CCA3A05BE6923F01CA0D8597145BcAKCL" TargetMode="External"/><Relationship Id="rId60" Type="http://schemas.openxmlformats.org/officeDocument/2006/relationships/hyperlink" Target="consultantplus://offline/ref=5B2C61158A0C89F59640347B8916CA0EA5D7D65C25A9E295C2B30E4F4C0531EF9BCCACC924F7E99DF1EF5ABAD76312CB0585951547AC2648cEK5L" TargetMode="External"/><Relationship Id="rId81" Type="http://schemas.openxmlformats.org/officeDocument/2006/relationships/hyperlink" Target="consultantplus://offline/ref=5B2C61158A0C89F59640347B8916CA0EA2DFD35926AAE295C2B30E4F4C0531EF89CCF4C525FCF798F3FA0CEB91c3K4L" TargetMode="External"/><Relationship Id="rId135" Type="http://schemas.openxmlformats.org/officeDocument/2006/relationships/hyperlink" Target="consultantplus://offline/ref=25523CAE0C119E1511EC8AD5816FC0B9031D0ABBBD6C7B05290ECA9E9BCD5AD544F4E8EFEF980C66F701E257F877A353A1A4A9C39A21dEKDL" TargetMode="External"/><Relationship Id="rId156" Type="http://schemas.openxmlformats.org/officeDocument/2006/relationships/hyperlink" Target="consultantplus://offline/ref=25523CAE0C119E1511EC8AD5816FC0B9031D0EBBBB6F7B05290ECA9E9BCD5AD544F4E8EDEF9D096BA45BF253B123A74CA8BBB7C08421EF7Cd1K5L" TargetMode="External"/><Relationship Id="rId177" Type="http://schemas.openxmlformats.org/officeDocument/2006/relationships/hyperlink" Target="consultantplus://offline/ref=25523CAE0C119E1511EC8AD5816FC0B904150FBCBB667B05290ECA9E9BCD5AD544F4E8EDEF9D0B6DA15BF253B123A74CA8BBB7C08421EF7Cd1K5L" TargetMode="External"/><Relationship Id="rId198" Type="http://schemas.openxmlformats.org/officeDocument/2006/relationships/hyperlink" Target="consultantplus://offline/ref=25523CAE0C119E1511EC8AD5816FC0B903120EBBB86D7B05290ECA9E9BCD5AD544F4E8EDEF9F0F66F701E257F877A353A1A4A9C39A21dEKDL" TargetMode="External"/><Relationship Id="rId202" Type="http://schemas.openxmlformats.org/officeDocument/2006/relationships/hyperlink" Target="consultantplus://offline/ref=25523CAE0C119E1511EC8AD5816FC0B904150FBCBB667B05290ECA9E9BCD5AD544F4E8EDEF9D0C69A25BF253B123A74CA8BBB7C08421EF7Cd1K5L" TargetMode="External"/><Relationship Id="rId223" Type="http://schemas.openxmlformats.org/officeDocument/2006/relationships/theme" Target="theme/theme1.xml"/><Relationship Id="rId18" Type="http://schemas.openxmlformats.org/officeDocument/2006/relationships/hyperlink" Target="consultantplus://offline/ref=5B2C61158A0C89F59640347B8916CA0EA2DFD05129A2E295C2B30E4F4C0531EF9BCCACC026F7E2CCA3A05BE6923F01CA0D8597145BcAKCL" TargetMode="External"/><Relationship Id="rId39" Type="http://schemas.openxmlformats.org/officeDocument/2006/relationships/hyperlink" Target="consultantplus://offline/ref=5B2C61158A0C89F59640347B8916CA0EA2DFD35B23A3E295C2B30E4F4C0531EF9BCCACC924F5EB9FF2EF5ABAD76312CB0585951547AC2648cEK5L" TargetMode="External"/><Relationship Id="rId50" Type="http://schemas.openxmlformats.org/officeDocument/2006/relationships/hyperlink" Target="consultantplus://offline/ref=5B2C61158A0C89F59640347B8916CA0EA2DFD35822A9E295C2B30E4F4C0531EF9BCCACCE21F6E2CCA3A05BE6923F01CA0D8597145BcAKCL" TargetMode="External"/><Relationship Id="rId104" Type="http://schemas.openxmlformats.org/officeDocument/2006/relationships/hyperlink" Target="consultantplus://offline/ref=5B2C61158A0C89F59640347B8916CA0EA5D7D65C25A9E295C2B30E4F4C0531EF9BCCACCB22F5E193A6B54ABE9E3716D40C9A8B1659ACc2K4L" TargetMode="External"/><Relationship Id="rId125" Type="http://schemas.openxmlformats.org/officeDocument/2006/relationships/hyperlink" Target="consultantplus://offline/ref=5B2C61158A0C89F59640347B8916CA0EA2DFD35926AAE295C2B30E4F4C0531EF9BCCACC924F5EA9CF0EF5ABAD76312CB0585951547AC2648cEK5L" TargetMode="External"/><Relationship Id="rId146" Type="http://schemas.openxmlformats.org/officeDocument/2006/relationships/hyperlink" Target="consultantplus://offline/ref=25523CAE0C119E1511EC8AD5816FC0B9031D0EBBBB6F7B05290ECA9E9BCD5AD544F4E8EDEF9D096BA45BF253B123A74CA8BBB7C08421EF7Cd1K5L" TargetMode="External"/><Relationship Id="rId167" Type="http://schemas.openxmlformats.org/officeDocument/2006/relationships/hyperlink" Target="consultantplus://offline/ref=25523CAE0C119E1511EC8AD5816FC0B9031D0EBBBB6F7B05290ECA9E9BCD5AD544F4E8EDEF9D096BA45BF253B123A74CA8BBB7C08421EF7Cd1K5L" TargetMode="External"/><Relationship Id="rId188" Type="http://schemas.openxmlformats.org/officeDocument/2006/relationships/hyperlink" Target="consultantplus://offline/ref=25523CAE0C119E1511EC8AD5816FC0B9031D0EBFB9687B05290ECA9E9BCD5AD556F4B0E1EE94166DA24EA402F7d7K4L" TargetMode="External"/><Relationship Id="rId71" Type="http://schemas.openxmlformats.org/officeDocument/2006/relationships/hyperlink" Target="consultantplus://offline/ref=5B2C61158A0C89F59640347B8916CA0EA5D7D65C25A9E295C2B30E4F4C0531EF9BCCACCB25F6EC93A6B54ABE9E3716D40C9A8B1659ACc2K4L" TargetMode="External"/><Relationship Id="rId92" Type="http://schemas.openxmlformats.org/officeDocument/2006/relationships/hyperlink" Target="consultantplus://offline/ref=5B2C61158A0C89F59640347B8916CA0EA5D7D25C23AAE295C2B30E4F4C0531EF9BCCACC924F5EB98F3EF5ABAD76312CB0585951547AC2648cEK5L" TargetMode="External"/><Relationship Id="rId213" Type="http://schemas.openxmlformats.org/officeDocument/2006/relationships/hyperlink" Target="consultantplus://offline/ref=25523CAE0C119E1511EC8AD5816FC0B9031D0ABBBD6C7B05290ECA9E9BCD5AD544F4E8EFEA980B66F701E257F877A353A1A4A9C39A21dEKDL" TargetMode="External"/><Relationship Id="rId2" Type="http://schemas.openxmlformats.org/officeDocument/2006/relationships/styles" Target="styles.xml"/><Relationship Id="rId29" Type="http://schemas.openxmlformats.org/officeDocument/2006/relationships/hyperlink" Target="consultantplus://offline/ref=5B2C61158A0C89F59640347B8916CA0EA2DFD45D28A9E295C2B30E4F4C0531EF9BCCACC924F5E198F4EF5ABAD76312CB0585951547AC2648cEK5L" TargetMode="External"/><Relationship Id="rId40" Type="http://schemas.openxmlformats.org/officeDocument/2006/relationships/hyperlink" Target="consultantplus://offline/ref=5B2C61158A0C89F59640347B8916CA0EA2DFD35B23A3E295C2B30E4F4C0531EF9BCCACC924F5ED9CF3EF5ABAD76312CB0585951547AC2648cEK5L" TargetMode="External"/><Relationship Id="rId115" Type="http://schemas.openxmlformats.org/officeDocument/2006/relationships/hyperlink" Target="consultantplus://offline/ref=5B2C61158A0C89F59640347B8916CA0EA2DFD35926AAE295C2B30E4F4C0531EF9BCCACC920F4E2CCA3A05BE6923F01CA0D8597145BcAKCL" TargetMode="External"/><Relationship Id="rId136" Type="http://schemas.openxmlformats.org/officeDocument/2006/relationships/hyperlink" Target="consultantplus://offline/ref=25523CAE0C119E1511EC8AD5816FC0B9031D0ABBBD6C7B05290ECA9E9BCD5AD556F4B0E1EE94166DA24EA402F7d7K4L" TargetMode="External"/><Relationship Id="rId157" Type="http://schemas.openxmlformats.org/officeDocument/2006/relationships/hyperlink" Target="consultantplus://offline/ref=25523CAE0C119E1511EC8AD5816FC0B9031D00B6B06C7B05290ECA9E9BCD5AD544F4E8EDEF9D0969A35BF253B123A74CA8BBB7C08421EF7Cd1K5L" TargetMode="External"/><Relationship Id="rId178" Type="http://schemas.openxmlformats.org/officeDocument/2006/relationships/hyperlink" Target="consultantplus://offline/ref=25523CAE0C119E1511EC8AD5816FC0B904150FBCBB667B05290ECA9E9BCD5AD544F4E8EDEF9D0C69A25BF253B123A74CA8BBB7C08421EF7Cd1K5L" TargetMode="External"/><Relationship Id="rId61" Type="http://schemas.openxmlformats.org/officeDocument/2006/relationships/hyperlink" Target="consultantplus://offline/ref=5B2C61158A0C89F59640347B8916CA0EA2DFD35822A9E295C2B30E4F4C0531EF9BCCACC126F0E2CCA3A05BE6923F01CA0D8597145BcAKCL" TargetMode="External"/><Relationship Id="rId82" Type="http://schemas.openxmlformats.org/officeDocument/2006/relationships/hyperlink" Target="consultantplus://offline/ref=5B2C61158A0C89F59640347B8916CA0EA2DFD35926AAE295C2B30E4F4C0531EF9BCCACC123FEBDC9B6B103EA9A281FCB12999516c5KBL" TargetMode="External"/><Relationship Id="rId199" Type="http://schemas.openxmlformats.org/officeDocument/2006/relationships/hyperlink" Target="consultantplus://offline/ref=25523CAE0C119E1511EC8AD5816FC0B9031D0EBFB9687B05290ECA9E9BCD5AD556F4B0E1EE94166DA24EA402F7d7K4L" TargetMode="External"/><Relationship Id="rId203" Type="http://schemas.openxmlformats.org/officeDocument/2006/relationships/hyperlink" Target="consultantplus://offline/ref=25523CAE0C119E1511EC8AD5816FC0B904150FBCBB667B05290ECA9E9BCD5AD544F4E8EDEF9D0C69A25BF253B123A74CA8BBB7C08421EF7Cd1K5L" TargetMode="External"/><Relationship Id="rId19" Type="http://schemas.openxmlformats.org/officeDocument/2006/relationships/hyperlink" Target="consultantplus://offline/ref=5B2C61158A0C89F59640347B8916CA0EA2DFD05129A2E295C2B30E4F4C0531EF9BCCACC027F0E2CCA3A05BE6923F01CA0D8597145BcAKCL" TargetMode="External"/><Relationship Id="rId30" Type="http://schemas.openxmlformats.org/officeDocument/2006/relationships/hyperlink" Target="consultantplus://offline/ref=5B2C61158A0C89F59640347B8916CA0EA2DFD45D28A9E295C2B30E4F4C0531EF9BCCACC924F5E198F4EF5ABAD76312CB0585951547AC2648cEK5L" TargetMode="External"/><Relationship Id="rId105" Type="http://schemas.openxmlformats.org/officeDocument/2006/relationships/hyperlink" Target="consultantplus://offline/ref=5B2C61158A0C89F59640347B8916CA0EA2DFD35926AAE295C2B30E4F4C0531EF9BCCACC924F5EA9EF2EF5ABAD76312CB0585951547AC2648cEK5L" TargetMode="External"/><Relationship Id="rId126" Type="http://schemas.openxmlformats.org/officeDocument/2006/relationships/hyperlink" Target="consultantplus://offline/ref=5B2C61158A0C89F59640347B8916CA0EA2DFD75D28ABE295C2B30E4F4C0531EF9BCCACC924F5ED98F2EF5ABAD76312CB0585951547AC2648cEK5L" TargetMode="External"/><Relationship Id="rId147" Type="http://schemas.openxmlformats.org/officeDocument/2006/relationships/hyperlink" Target="consultantplus://offline/ref=25523CAE0C119E1511EC8AD5816FC0B9031D0EBBBB6F7B05290ECA9E9BCD5AD544F4E8EDEF9D096BA45BF253B123A74CA8BBB7C08421EF7Cd1K5L" TargetMode="External"/><Relationship Id="rId168" Type="http://schemas.openxmlformats.org/officeDocument/2006/relationships/hyperlink" Target="consultantplus://offline/ref=25523CAE0C119E1511EC8AD5816FC0B9031D0EBBBB6F7B05290ECA9E9BCD5AD544F4E8EDEF9D096BA45BF253B123A74CA8BBB7C08421EF7Cd1K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5E029-1116-435A-A068-E7E23BBDB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135</Pages>
  <Words>18265</Words>
  <Characters>104113</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dc:creator>
  <cp:keywords/>
  <dc:description/>
  <cp:lastModifiedBy>ASUS</cp:lastModifiedBy>
  <cp:revision>2</cp:revision>
  <dcterms:created xsi:type="dcterms:W3CDTF">2022-02-10T18:21:00Z</dcterms:created>
  <dcterms:modified xsi:type="dcterms:W3CDTF">2022-02-10T18:21:00Z</dcterms:modified>
</cp:coreProperties>
</file>