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BD00" w14:textId="7BC4931C" w:rsidR="00007C4F"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 xml:space="preserve">Приложение </w:t>
      </w:r>
      <w:r w:rsidRPr="00491A2E">
        <w:rPr>
          <w:rStyle w:val="affff4"/>
          <w:b w:val="0"/>
          <w:sz w:val="28"/>
          <w:szCs w:val="28"/>
        </w:rPr>
        <w:br/>
        <w:t xml:space="preserve">        </w:t>
      </w:r>
      <w:r w:rsidRPr="00491A2E">
        <w:rPr>
          <w:rStyle w:val="affff4"/>
          <w:b w:val="0"/>
          <w:sz w:val="28"/>
          <w:szCs w:val="28"/>
        </w:rPr>
        <w:tab/>
      </w:r>
      <w:r w:rsidRPr="00491A2E">
        <w:rPr>
          <w:rStyle w:val="affff4"/>
          <w:b w:val="0"/>
          <w:sz w:val="28"/>
          <w:szCs w:val="28"/>
        </w:rPr>
        <w:tab/>
      </w:r>
      <w:r>
        <w:rPr>
          <w:rStyle w:val="affff4"/>
          <w:b w:val="0"/>
          <w:sz w:val="28"/>
          <w:szCs w:val="28"/>
        </w:rPr>
        <w:t xml:space="preserve">                                                                   </w:t>
      </w:r>
      <w:r w:rsidRPr="00491A2E">
        <w:rPr>
          <w:rStyle w:val="affff4"/>
          <w:b w:val="0"/>
          <w:sz w:val="28"/>
          <w:szCs w:val="28"/>
        </w:rPr>
        <w:t xml:space="preserve">к постановлению </w:t>
      </w:r>
      <w:r>
        <w:rPr>
          <w:rStyle w:val="affff4"/>
          <w:b w:val="0"/>
          <w:sz w:val="28"/>
          <w:szCs w:val="28"/>
        </w:rPr>
        <w:t xml:space="preserve"> </w:t>
      </w:r>
    </w:p>
    <w:p w14:paraId="18F774AE" w14:textId="11618CD8" w:rsidR="00007C4F" w:rsidRPr="00491A2E"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 xml:space="preserve">Администрации </w:t>
      </w:r>
    </w:p>
    <w:p w14:paraId="6843FC38" w14:textId="578B2D9C" w:rsidR="00007C4F" w:rsidRDefault="00007C4F" w:rsidP="00007C4F">
      <w:pPr>
        <w:jc w:val="center"/>
        <w:rPr>
          <w:rStyle w:val="affff4"/>
          <w:b w:val="0"/>
          <w:sz w:val="28"/>
          <w:szCs w:val="28"/>
        </w:rPr>
      </w:pPr>
      <w:r>
        <w:rPr>
          <w:rStyle w:val="affff4"/>
          <w:b w:val="0"/>
          <w:sz w:val="28"/>
          <w:szCs w:val="28"/>
        </w:rPr>
        <w:t xml:space="preserve">                                                               </w:t>
      </w:r>
      <w:r w:rsidR="00873426">
        <w:rPr>
          <w:rStyle w:val="affff4"/>
          <w:b w:val="0"/>
          <w:sz w:val="28"/>
          <w:szCs w:val="28"/>
        </w:rPr>
        <w:t xml:space="preserve"> </w:t>
      </w:r>
      <w:r>
        <w:rPr>
          <w:rStyle w:val="affff4"/>
          <w:b w:val="0"/>
          <w:sz w:val="28"/>
          <w:szCs w:val="28"/>
        </w:rPr>
        <w:t xml:space="preserve">                        городского округа </w:t>
      </w:r>
      <w:r w:rsidRPr="00491A2E">
        <w:rPr>
          <w:rStyle w:val="affff4"/>
          <w:b w:val="0"/>
          <w:sz w:val="28"/>
          <w:szCs w:val="28"/>
        </w:rPr>
        <w:t xml:space="preserve"> </w:t>
      </w:r>
      <w:r>
        <w:rPr>
          <w:rStyle w:val="affff4"/>
          <w:b w:val="0"/>
          <w:sz w:val="28"/>
          <w:szCs w:val="28"/>
        </w:rPr>
        <w:t xml:space="preserve"> </w:t>
      </w:r>
    </w:p>
    <w:p w14:paraId="132FD55A" w14:textId="28F040D5" w:rsidR="00007C4F" w:rsidRPr="00491A2E" w:rsidRDefault="00007C4F" w:rsidP="00007C4F">
      <w:pPr>
        <w:jc w:val="center"/>
        <w:rPr>
          <w:rStyle w:val="affff4"/>
          <w:b w:val="0"/>
          <w:sz w:val="28"/>
          <w:szCs w:val="28"/>
        </w:rPr>
      </w:pPr>
      <w:r>
        <w:rPr>
          <w:rStyle w:val="affff4"/>
          <w:b w:val="0"/>
          <w:sz w:val="28"/>
          <w:szCs w:val="28"/>
        </w:rPr>
        <w:t xml:space="preserve">                                                                                     </w:t>
      </w:r>
      <w:r w:rsidRPr="00491A2E">
        <w:rPr>
          <w:rStyle w:val="affff4"/>
          <w:b w:val="0"/>
          <w:sz w:val="28"/>
          <w:szCs w:val="28"/>
        </w:rPr>
        <w:t>«город Дербент»</w:t>
      </w:r>
      <w:r w:rsidRPr="00491A2E">
        <w:rPr>
          <w:rStyle w:val="affff4"/>
          <w:b w:val="0"/>
          <w:sz w:val="28"/>
          <w:szCs w:val="28"/>
        </w:rPr>
        <w:br/>
      </w:r>
      <w:r>
        <w:rPr>
          <w:rStyle w:val="affff4"/>
          <w:b w:val="0"/>
          <w:sz w:val="28"/>
          <w:szCs w:val="28"/>
        </w:rPr>
        <w:t xml:space="preserve">                                                                                               </w:t>
      </w:r>
      <w:r w:rsidRPr="00491A2E">
        <w:rPr>
          <w:rStyle w:val="affff4"/>
          <w:b w:val="0"/>
          <w:sz w:val="28"/>
          <w:szCs w:val="28"/>
        </w:rPr>
        <w:t xml:space="preserve">от </w:t>
      </w:r>
      <w:r w:rsidR="00873426">
        <w:rPr>
          <w:rStyle w:val="affff4"/>
          <w:b w:val="0"/>
          <w:sz w:val="28"/>
          <w:szCs w:val="28"/>
        </w:rPr>
        <w:t>07.11.2022 г.</w:t>
      </w:r>
      <w:r w:rsidRPr="00491A2E">
        <w:rPr>
          <w:rStyle w:val="affff4"/>
          <w:b w:val="0"/>
          <w:sz w:val="28"/>
          <w:szCs w:val="28"/>
        </w:rPr>
        <w:t xml:space="preserve"> №</w:t>
      </w:r>
      <w:r w:rsidR="00873426">
        <w:rPr>
          <w:rStyle w:val="affff4"/>
          <w:b w:val="0"/>
          <w:sz w:val="28"/>
          <w:szCs w:val="28"/>
        </w:rPr>
        <w:t xml:space="preserve"> 600</w:t>
      </w:r>
    </w:p>
    <w:p w14:paraId="2D188B7A" w14:textId="77777777" w:rsidR="00007C4F" w:rsidRDefault="00007C4F" w:rsidP="000D45A5">
      <w:pPr>
        <w:pStyle w:val="2"/>
        <w:ind w:firstLine="720"/>
        <w:jc w:val="center"/>
        <w:rPr>
          <w:sz w:val="28"/>
          <w:szCs w:val="28"/>
        </w:rPr>
      </w:pPr>
    </w:p>
    <w:p w14:paraId="21ABA07D" w14:textId="56F084BF" w:rsidR="00007C4F" w:rsidRDefault="00007C4F" w:rsidP="000D45A5">
      <w:pPr>
        <w:pStyle w:val="2"/>
        <w:ind w:firstLine="720"/>
        <w:jc w:val="center"/>
        <w:rPr>
          <w:sz w:val="28"/>
          <w:szCs w:val="28"/>
        </w:rPr>
      </w:pPr>
    </w:p>
    <w:p w14:paraId="64217AB6" w14:textId="77777777" w:rsidR="006E6F3A" w:rsidRPr="006E6F3A" w:rsidRDefault="006E6F3A" w:rsidP="006E6F3A"/>
    <w:p w14:paraId="503894BB" w14:textId="77777777" w:rsidR="003517A4" w:rsidRDefault="00A513AB" w:rsidP="000D45A5">
      <w:pPr>
        <w:pStyle w:val="2"/>
        <w:ind w:firstLine="720"/>
        <w:jc w:val="center"/>
        <w:rPr>
          <w:sz w:val="28"/>
          <w:szCs w:val="28"/>
        </w:rPr>
      </w:pPr>
      <w:r w:rsidRPr="00536CFA">
        <w:rPr>
          <w:sz w:val="28"/>
          <w:szCs w:val="28"/>
        </w:rPr>
        <w:t xml:space="preserve">Прогноз социально-экономического развития </w:t>
      </w:r>
    </w:p>
    <w:p w14:paraId="25AEA20D" w14:textId="77777777" w:rsidR="00A513AB" w:rsidRDefault="00A513AB" w:rsidP="000D45A5">
      <w:pPr>
        <w:pStyle w:val="2"/>
        <w:ind w:firstLine="720"/>
        <w:jc w:val="center"/>
        <w:rPr>
          <w:sz w:val="28"/>
          <w:szCs w:val="28"/>
        </w:rPr>
      </w:pPr>
      <w:r w:rsidRPr="00536CFA">
        <w:rPr>
          <w:sz w:val="28"/>
          <w:szCs w:val="28"/>
        </w:rPr>
        <w:t>город</w:t>
      </w:r>
      <w:r w:rsidR="003517A4">
        <w:rPr>
          <w:sz w:val="28"/>
          <w:szCs w:val="28"/>
        </w:rPr>
        <w:t>ского округ</w:t>
      </w:r>
      <w:r w:rsidRPr="00536CFA">
        <w:rPr>
          <w:sz w:val="28"/>
          <w:szCs w:val="28"/>
        </w:rPr>
        <w:t xml:space="preserve">а </w:t>
      </w:r>
      <w:r w:rsidR="003517A4">
        <w:rPr>
          <w:sz w:val="28"/>
          <w:szCs w:val="28"/>
        </w:rPr>
        <w:t>«город Дербент»</w:t>
      </w:r>
      <w:r w:rsidRPr="00536CFA">
        <w:rPr>
          <w:sz w:val="28"/>
          <w:szCs w:val="28"/>
        </w:rPr>
        <w:t xml:space="preserve"> </w:t>
      </w:r>
    </w:p>
    <w:p w14:paraId="378B9794" w14:textId="2ADFCD45" w:rsidR="00A513AB" w:rsidRDefault="00A513AB" w:rsidP="000D45A5">
      <w:pPr>
        <w:pStyle w:val="2"/>
        <w:ind w:firstLine="720"/>
        <w:jc w:val="center"/>
        <w:rPr>
          <w:sz w:val="28"/>
          <w:szCs w:val="28"/>
        </w:rPr>
      </w:pPr>
      <w:r w:rsidRPr="00536CFA">
        <w:rPr>
          <w:sz w:val="28"/>
          <w:szCs w:val="28"/>
        </w:rPr>
        <w:t>на 20</w:t>
      </w:r>
      <w:r w:rsidR="006313BF">
        <w:rPr>
          <w:sz w:val="28"/>
          <w:szCs w:val="28"/>
        </w:rPr>
        <w:t>2</w:t>
      </w:r>
      <w:r w:rsidR="00AA5E47">
        <w:rPr>
          <w:sz w:val="28"/>
          <w:szCs w:val="28"/>
        </w:rPr>
        <w:t>3</w:t>
      </w:r>
      <w:r w:rsidRPr="00536CFA">
        <w:rPr>
          <w:sz w:val="28"/>
          <w:szCs w:val="28"/>
        </w:rPr>
        <w:t xml:space="preserve"> год и плановый период 20</w:t>
      </w:r>
      <w:r w:rsidR="00291FBB">
        <w:rPr>
          <w:sz w:val="28"/>
          <w:szCs w:val="28"/>
        </w:rPr>
        <w:t>2</w:t>
      </w:r>
      <w:r w:rsidR="00AA5E47">
        <w:rPr>
          <w:sz w:val="28"/>
          <w:szCs w:val="28"/>
        </w:rPr>
        <w:t>4</w:t>
      </w:r>
      <w:r w:rsidRPr="00536CFA">
        <w:rPr>
          <w:sz w:val="28"/>
          <w:szCs w:val="28"/>
        </w:rPr>
        <w:t xml:space="preserve"> и 20</w:t>
      </w:r>
      <w:r w:rsidR="00275C3F">
        <w:rPr>
          <w:sz w:val="28"/>
          <w:szCs w:val="28"/>
        </w:rPr>
        <w:t>2</w:t>
      </w:r>
      <w:r w:rsidR="00AA5E47">
        <w:rPr>
          <w:sz w:val="28"/>
          <w:szCs w:val="28"/>
        </w:rPr>
        <w:t>5</w:t>
      </w:r>
      <w:r w:rsidRPr="00536CFA">
        <w:rPr>
          <w:sz w:val="28"/>
          <w:szCs w:val="28"/>
        </w:rPr>
        <w:t xml:space="preserve"> годов</w:t>
      </w:r>
    </w:p>
    <w:p w14:paraId="0142CDDB" w14:textId="77777777" w:rsidR="00A513AB" w:rsidRPr="00E6215F" w:rsidRDefault="00A513AB" w:rsidP="000D45A5"/>
    <w:p w14:paraId="7ADFE9CD" w14:textId="77777777" w:rsidR="00A513AB" w:rsidRDefault="00A513AB" w:rsidP="000D45A5">
      <w:pPr>
        <w:pStyle w:val="ConsPlusNormal"/>
        <w:jc w:val="both"/>
        <w:outlineLvl w:val="2"/>
        <w:rPr>
          <w:rFonts w:ascii="Times New Roman" w:hAnsi="Times New Roman"/>
          <w:sz w:val="28"/>
          <w:szCs w:val="28"/>
        </w:rPr>
      </w:pPr>
    </w:p>
    <w:p w14:paraId="7B1953DB" w14:textId="7BADD5D0" w:rsidR="00DD6EAC" w:rsidRDefault="00A513AB" w:rsidP="00685A47">
      <w:pPr>
        <w:ind w:firstLine="708"/>
        <w:jc w:val="both"/>
        <w:rPr>
          <w:sz w:val="28"/>
          <w:szCs w:val="28"/>
        </w:rPr>
      </w:pPr>
      <w:r w:rsidRPr="005D4AB8">
        <w:rPr>
          <w:sz w:val="28"/>
          <w:szCs w:val="28"/>
        </w:rPr>
        <w:t xml:space="preserve">Прогноз социально-экономического развития </w:t>
      </w:r>
      <w:r w:rsidR="00685A47" w:rsidRPr="005D4AB8">
        <w:rPr>
          <w:sz w:val="28"/>
          <w:szCs w:val="28"/>
        </w:rPr>
        <w:t>городского округа «</w:t>
      </w:r>
      <w:r w:rsidRPr="005D4AB8">
        <w:rPr>
          <w:sz w:val="28"/>
          <w:szCs w:val="28"/>
        </w:rPr>
        <w:t xml:space="preserve">город </w:t>
      </w:r>
      <w:r w:rsidR="00685A47" w:rsidRPr="005D4AB8">
        <w:rPr>
          <w:sz w:val="28"/>
          <w:szCs w:val="28"/>
        </w:rPr>
        <w:t>Дербент»</w:t>
      </w:r>
      <w:r w:rsidRPr="005D4AB8">
        <w:rPr>
          <w:sz w:val="28"/>
          <w:szCs w:val="28"/>
        </w:rPr>
        <w:t xml:space="preserve"> на</w:t>
      </w:r>
      <w:r w:rsidR="00685A47" w:rsidRPr="005D4AB8">
        <w:rPr>
          <w:sz w:val="28"/>
          <w:szCs w:val="28"/>
        </w:rPr>
        <w:t xml:space="preserve"> 2</w:t>
      </w:r>
      <w:r w:rsidRPr="005D4AB8">
        <w:rPr>
          <w:sz w:val="28"/>
          <w:szCs w:val="28"/>
        </w:rPr>
        <w:t>0</w:t>
      </w:r>
      <w:r w:rsidR="00603B9F">
        <w:rPr>
          <w:sz w:val="28"/>
          <w:szCs w:val="28"/>
        </w:rPr>
        <w:t>2</w:t>
      </w:r>
      <w:r w:rsidR="001077F5">
        <w:rPr>
          <w:sz w:val="28"/>
          <w:szCs w:val="28"/>
        </w:rPr>
        <w:t>3</w:t>
      </w:r>
      <w:r w:rsidRPr="005D4AB8">
        <w:rPr>
          <w:sz w:val="28"/>
          <w:szCs w:val="28"/>
        </w:rPr>
        <w:t xml:space="preserve"> год</w:t>
      </w:r>
      <w:r w:rsidR="00685A47" w:rsidRPr="005D4AB8">
        <w:rPr>
          <w:sz w:val="28"/>
          <w:szCs w:val="28"/>
        </w:rPr>
        <w:t xml:space="preserve"> и плановый период 20</w:t>
      </w:r>
      <w:r w:rsidR="00291FBB">
        <w:rPr>
          <w:sz w:val="28"/>
          <w:szCs w:val="28"/>
        </w:rPr>
        <w:t>2</w:t>
      </w:r>
      <w:r w:rsidR="001077F5">
        <w:rPr>
          <w:sz w:val="28"/>
          <w:szCs w:val="28"/>
        </w:rPr>
        <w:t>4</w:t>
      </w:r>
      <w:r w:rsidR="00685A47" w:rsidRPr="005D4AB8">
        <w:rPr>
          <w:sz w:val="28"/>
          <w:szCs w:val="28"/>
        </w:rPr>
        <w:t xml:space="preserve"> и 20</w:t>
      </w:r>
      <w:r w:rsidR="00275C3F" w:rsidRPr="005D4AB8">
        <w:rPr>
          <w:sz w:val="28"/>
          <w:szCs w:val="28"/>
        </w:rPr>
        <w:t>2</w:t>
      </w:r>
      <w:r w:rsidR="001077F5">
        <w:rPr>
          <w:sz w:val="28"/>
          <w:szCs w:val="28"/>
        </w:rPr>
        <w:t>5</w:t>
      </w:r>
      <w:r w:rsidR="00685A47" w:rsidRPr="005D4AB8">
        <w:rPr>
          <w:sz w:val="28"/>
          <w:szCs w:val="28"/>
        </w:rPr>
        <w:t xml:space="preserve"> годов</w:t>
      </w:r>
      <w:r w:rsidRPr="005D4AB8">
        <w:rPr>
          <w:sz w:val="28"/>
          <w:szCs w:val="28"/>
        </w:rPr>
        <w:t xml:space="preserve"> разработан </w:t>
      </w:r>
      <w:r w:rsidR="00685A47" w:rsidRPr="005D4AB8">
        <w:rPr>
          <w:sz w:val="28"/>
          <w:szCs w:val="28"/>
        </w:rPr>
        <w:t xml:space="preserve">на основе методических рекомендаций Министерства экономики и территориального развития РД, сценарных условий </w:t>
      </w:r>
      <w:r w:rsidR="002F048E" w:rsidRPr="005D4AB8">
        <w:rPr>
          <w:sz w:val="28"/>
          <w:szCs w:val="28"/>
        </w:rPr>
        <w:t xml:space="preserve">развития и </w:t>
      </w:r>
      <w:r w:rsidR="00685A47" w:rsidRPr="005D4AB8">
        <w:rPr>
          <w:sz w:val="28"/>
          <w:szCs w:val="28"/>
        </w:rPr>
        <w:t>функционирования экономики Республики Дагестан</w:t>
      </w:r>
      <w:r w:rsidR="002F048E" w:rsidRPr="005D4AB8">
        <w:rPr>
          <w:sz w:val="28"/>
          <w:szCs w:val="28"/>
        </w:rPr>
        <w:t xml:space="preserve"> и Российской Федерации в целом</w:t>
      </w:r>
      <w:r w:rsidR="00685A47" w:rsidRPr="005D4AB8">
        <w:rPr>
          <w:sz w:val="28"/>
          <w:szCs w:val="28"/>
        </w:rPr>
        <w:t xml:space="preserve">, </w:t>
      </w:r>
      <w:r w:rsidR="00BE39DE" w:rsidRPr="005D4AB8">
        <w:rPr>
          <w:sz w:val="28"/>
          <w:szCs w:val="28"/>
        </w:rPr>
        <w:t xml:space="preserve">тенденций развития экономики города, </w:t>
      </w:r>
      <w:r w:rsidR="001C3F4C" w:rsidRPr="005D4AB8">
        <w:rPr>
          <w:sz w:val="28"/>
          <w:szCs w:val="28"/>
        </w:rPr>
        <w:t xml:space="preserve">исходя из задач, приоритетов и ориентиров, предусмотренных </w:t>
      </w:r>
      <w:r w:rsidR="00DD6EAC" w:rsidRPr="00DD6EAC">
        <w:rPr>
          <w:sz w:val="28"/>
          <w:szCs w:val="28"/>
        </w:rPr>
        <w:t>Указом Президента РФ от 7 мая 2018 года № 204</w:t>
      </w:r>
      <w:r w:rsidR="00DD6EAC">
        <w:rPr>
          <w:sz w:val="28"/>
          <w:szCs w:val="28"/>
        </w:rPr>
        <w:t xml:space="preserve">, </w:t>
      </w:r>
      <w:r w:rsidR="00DD6EAC" w:rsidRPr="00DD6EAC">
        <w:rPr>
          <w:sz w:val="28"/>
          <w:szCs w:val="28"/>
        </w:rPr>
        <w:t>Стратегией социально</w:t>
      </w:r>
      <w:r w:rsidR="00DD6EAC" w:rsidRPr="001077F5">
        <w:rPr>
          <w:sz w:val="28"/>
          <w:szCs w:val="28"/>
        </w:rPr>
        <w:t>-экономического развития РД до 20</w:t>
      </w:r>
      <w:r w:rsidR="001077F5" w:rsidRPr="001077F5">
        <w:rPr>
          <w:sz w:val="28"/>
          <w:szCs w:val="28"/>
        </w:rPr>
        <w:t>30</w:t>
      </w:r>
      <w:r w:rsidR="00DD6EAC" w:rsidRPr="001077F5">
        <w:rPr>
          <w:sz w:val="28"/>
          <w:szCs w:val="28"/>
        </w:rPr>
        <w:t xml:space="preserve"> года,</w:t>
      </w:r>
      <w:r w:rsidR="00DD6EAC" w:rsidRPr="00DD6EAC">
        <w:rPr>
          <w:sz w:val="28"/>
          <w:szCs w:val="28"/>
        </w:rPr>
        <w:t xml:space="preserve"> </w:t>
      </w:r>
      <w:r w:rsidR="007B5E53">
        <w:rPr>
          <w:sz w:val="28"/>
          <w:szCs w:val="28"/>
        </w:rPr>
        <w:t>основными показателями прогноза социально-экономического развития Республики Дагестан на 202</w:t>
      </w:r>
      <w:r w:rsidR="001077F5">
        <w:rPr>
          <w:sz w:val="28"/>
          <w:szCs w:val="28"/>
        </w:rPr>
        <w:t>3</w:t>
      </w:r>
      <w:r w:rsidR="007B5E53">
        <w:rPr>
          <w:sz w:val="28"/>
          <w:szCs w:val="28"/>
        </w:rPr>
        <w:t xml:space="preserve"> год и плановый </w:t>
      </w:r>
      <w:r w:rsidR="007B5E53" w:rsidRPr="00EE3D26">
        <w:rPr>
          <w:sz w:val="28"/>
          <w:szCs w:val="28"/>
        </w:rPr>
        <w:t>период до 202</w:t>
      </w:r>
      <w:r w:rsidR="001077F5">
        <w:rPr>
          <w:sz w:val="28"/>
          <w:szCs w:val="28"/>
        </w:rPr>
        <w:t>5</w:t>
      </w:r>
      <w:r w:rsidR="007B5E53" w:rsidRPr="00EE3D26">
        <w:rPr>
          <w:sz w:val="28"/>
          <w:szCs w:val="28"/>
        </w:rPr>
        <w:t xml:space="preserve"> года,</w:t>
      </w:r>
      <w:r w:rsidR="007B5E53">
        <w:rPr>
          <w:sz w:val="28"/>
          <w:szCs w:val="28"/>
        </w:rPr>
        <w:t xml:space="preserve"> одобренные Правительством РД</w:t>
      </w:r>
      <w:r w:rsidR="00DD6EAC">
        <w:rPr>
          <w:sz w:val="28"/>
          <w:szCs w:val="28"/>
        </w:rPr>
        <w:t>.</w:t>
      </w:r>
      <w:r w:rsidR="00DD6EAC" w:rsidRPr="00DD6EAC">
        <w:rPr>
          <w:sz w:val="28"/>
          <w:szCs w:val="28"/>
        </w:rPr>
        <w:t xml:space="preserve"> </w:t>
      </w:r>
    </w:p>
    <w:p w14:paraId="15B30401" w14:textId="77777777" w:rsidR="00685A47" w:rsidRPr="005D4AB8" w:rsidRDefault="00685A47" w:rsidP="00685A47">
      <w:pPr>
        <w:ind w:firstLine="567"/>
        <w:jc w:val="both"/>
        <w:rPr>
          <w:sz w:val="28"/>
          <w:szCs w:val="28"/>
        </w:rPr>
      </w:pPr>
      <w:r w:rsidRPr="005D4AB8">
        <w:rPr>
          <w:sz w:val="28"/>
          <w:szCs w:val="28"/>
        </w:rPr>
        <w:t xml:space="preserve">Разработка прогноза осуществлена в соответствии с Порядком разработки прогноза социально-экономического развития </w:t>
      </w:r>
      <w:r w:rsidR="003C7A99" w:rsidRPr="005D4AB8">
        <w:rPr>
          <w:sz w:val="28"/>
          <w:szCs w:val="28"/>
        </w:rPr>
        <w:t>ГО</w:t>
      </w:r>
      <w:r w:rsidRPr="005D4AB8">
        <w:rPr>
          <w:sz w:val="28"/>
          <w:szCs w:val="28"/>
        </w:rPr>
        <w:t xml:space="preserve"> «город Дербент», утвержденным постановлением Администрации </w:t>
      </w:r>
      <w:r w:rsidR="003C7A99" w:rsidRPr="005D4AB8">
        <w:rPr>
          <w:sz w:val="28"/>
          <w:szCs w:val="28"/>
        </w:rPr>
        <w:t>ГО</w:t>
      </w:r>
      <w:r w:rsidRPr="005D4AB8">
        <w:rPr>
          <w:sz w:val="28"/>
          <w:szCs w:val="28"/>
        </w:rPr>
        <w:t xml:space="preserve"> «город Дербент» от 21</w:t>
      </w:r>
      <w:r w:rsidR="00BE39DE" w:rsidRPr="005D4AB8">
        <w:rPr>
          <w:sz w:val="28"/>
          <w:szCs w:val="28"/>
        </w:rPr>
        <w:t>.10.</w:t>
      </w:r>
      <w:r w:rsidRPr="005D4AB8">
        <w:rPr>
          <w:sz w:val="28"/>
          <w:szCs w:val="28"/>
        </w:rPr>
        <w:t>2013 года № 637</w:t>
      </w:r>
      <w:r w:rsidR="00BE39DE" w:rsidRPr="005D4AB8">
        <w:rPr>
          <w:sz w:val="28"/>
          <w:szCs w:val="28"/>
        </w:rPr>
        <w:t>,</w:t>
      </w:r>
      <w:r w:rsidRPr="005D4AB8">
        <w:rPr>
          <w:sz w:val="28"/>
          <w:szCs w:val="28"/>
        </w:rPr>
        <w:t xml:space="preserve"> и на основании Положения о бюджетном процессе в </w:t>
      </w:r>
      <w:r w:rsidR="003C7A99" w:rsidRPr="005D4AB8">
        <w:rPr>
          <w:sz w:val="28"/>
          <w:szCs w:val="28"/>
        </w:rPr>
        <w:t>ГО</w:t>
      </w:r>
      <w:r w:rsidRPr="005D4AB8">
        <w:rPr>
          <w:sz w:val="28"/>
          <w:szCs w:val="28"/>
        </w:rPr>
        <w:t xml:space="preserve"> «город Дербент».</w:t>
      </w:r>
    </w:p>
    <w:p w14:paraId="0FAD4F31" w14:textId="77777777" w:rsidR="00390275" w:rsidRPr="005D4AB8" w:rsidRDefault="003D18B2" w:rsidP="00390275">
      <w:pPr>
        <w:ind w:firstLine="720"/>
        <w:jc w:val="both"/>
        <w:rPr>
          <w:sz w:val="28"/>
          <w:szCs w:val="28"/>
        </w:rPr>
      </w:pPr>
      <w:r w:rsidRPr="005D4AB8">
        <w:rPr>
          <w:sz w:val="28"/>
          <w:szCs w:val="28"/>
        </w:rPr>
        <w:t xml:space="preserve">При разработке основных параметров прогноза учтены итоги социально-экономического развития </w:t>
      </w:r>
      <w:r w:rsidR="00390275" w:rsidRPr="005D4AB8">
        <w:rPr>
          <w:sz w:val="28"/>
          <w:szCs w:val="28"/>
        </w:rPr>
        <w:t>города за предыдущие периоды,</w:t>
      </w:r>
      <w:r w:rsidRPr="005D4AB8">
        <w:rPr>
          <w:sz w:val="28"/>
          <w:szCs w:val="28"/>
        </w:rPr>
        <w:t xml:space="preserve"> </w:t>
      </w:r>
      <w:r w:rsidR="00760252" w:rsidRPr="005D4AB8">
        <w:rPr>
          <w:sz w:val="28"/>
          <w:szCs w:val="28"/>
        </w:rPr>
        <w:t>анализ</w:t>
      </w:r>
      <w:r w:rsidR="00E15FC8" w:rsidRPr="005D4AB8">
        <w:rPr>
          <w:sz w:val="28"/>
          <w:szCs w:val="28"/>
        </w:rPr>
        <w:t xml:space="preserve"> темпов экономического роста, объемов производства и потребительского спроса, </w:t>
      </w:r>
      <w:r w:rsidR="00603B9F">
        <w:rPr>
          <w:sz w:val="28"/>
          <w:szCs w:val="28"/>
        </w:rPr>
        <w:t>динамика</w:t>
      </w:r>
      <w:r w:rsidR="008F07B7" w:rsidRPr="005D4AB8">
        <w:rPr>
          <w:sz w:val="28"/>
          <w:szCs w:val="28"/>
        </w:rPr>
        <w:t xml:space="preserve"> инфляции, сценарные условия, </w:t>
      </w:r>
      <w:r w:rsidRPr="005D4AB8">
        <w:rPr>
          <w:sz w:val="28"/>
          <w:szCs w:val="28"/>
        </w:rPr>
        <w:t xml:space="preserve">а также </w:t>
      </w:r>
      <w:r w:rsidR="00FE2A76" w:rsidRPr="005D4AB8">
        <w:rPr>
          <w:sz w:val="28"/>
          <w:szCs w:val="28"/>
        </w:rPr>
        <w:t xml:space="preserve">статистические и </w:t>
      </w:r>
      <w:r w:rsidRPr="005D4AB8">
        <w:rPr>
          <w:sz w:val="28"/>
          <w:szCs w:val="28"/>
        </w:rPr>
        <w:t>прогнозные показатели республиканских органов исполнительной власти Республики Дагестан.</w:t>
      </w:r>
    </w:p>
    <w:p w14:paraId="06C3C074" w14:textId="40B1BDDB" w:rsidR="0034326A" w:rsidRDefault="0034326A" w:rsidP="0034326A">
      <w:pPr>
        <w:ind w:firstLine="720"/>
        <w:jc w:val="both"/>
        <w:rPr>
          <w:sz w:val="28"/>
          <w:szCs w:val="28"/>
        </w:rPr>
      </w:pPr>
      <w:r w:rsidRPr="005D4AB8">
        <w:rPr>
          <w:sz w:val="28"/>
          <w:szCs w:val="28"/>
        </w:rPr>
        <w:t>Настоящий прогноз предлагается использовать для разработки параметров бюджета города на 20</w:t>
      </w:r>
      <w:r w:rsidR="00603B9F">
        <w:rPr>
          <w:sz w:val="28"/>
          <w:szCs w:val="28"/>
        </w:rPr>
        <w:t>2</w:t>
      </w:r>
      <w:r w:rsidR="00B02BC2">
        <w:rPr>
          <w:sz w:val="28"/>
          <w:szCs w:val="28"/>
        </w:rPr>
        <w:t>3</w:t>
      </w:r>
      <w:r w:rsidRPr="005D4AB8">
        <w:rPr>
          <w:sz w:val="28"/>
          <w:szCs w:val="28"/>
        </w:rPr>
        <w:t>-20</w:t>
      </w:r>
      <w:r w:rsidR="00760252" w:rsidRPr="005D4AB8">
        <w:rPr>
          <w:sz w:val="28"/>
          <w:szCs w:val="28"/>
        </w:rPr>
        <w:t>2</w:t>
      </w:r>
      <w:r w:rsidR="00B02BC2">
        <w:rPr>
          <w:sz w:val="28"/>
          <w:szCs w:val="28"/>
        </w:rPr>
        <w:t>5</w:t>
      </w:r>
      <w:r w:rsidRPr="005D4AB8">
        <w:rPr>
          <w:sz w:val="28"/>
          <w:szCs w:val="28"/>
        </w:rPr>
        <w:t xml:space="preserve"> гг.</w:t>
      </w:r>
    </w:p>
    <w:p w14:paraId="1EBAD7B7" w14:textId="787102CE" w:rsidR="00DD6EAC" w:rsidRPr="00E56272" w:rsidRDefault="00DD6EAC" w:rsidP="0034326A">
      <w:pPr>
        <w:ind w:firstLine="720"/>
        <w:jc w:val="both"/>
        <w:rPr>
          <w:color w:val="FF0000"/>
          <w:sz w:val="28"/>
          <w:szCs w:val="28"/>
        </w:rPr>
      </w:pPr>
      <w:r>
        <w:rPr>
          <w:sz w:val="28"/>
          <w:szCs w:val="28"/>
        </w:rPr>
        <w:t>В случае значительн</w:t>
      </w:r>
      <w:r w:rsidR="00EE3D26">
        <w:rPr>
          <w:sz w:val="28"/>
          <w:szCs w:val="28"/>
        </w:rPr>
        <w:t>ого изменения внешних и внутренних факторов, влияющих на среднесрочный тренд экономического развития,</w:t>
      </w:r>
      <w:r>
        <w:rPr>
          <w:sz w:val="28"/>
          <w:szCs w:val="28"/>
        </w:rPr>
        <w:t xml:space="preserve"> прогноз </w:t>
      </w:r>
      <w:r w:rsidRPr="005D4AB8">
        <w:rPr>
          <w:sz w:val="28"/>
          <w:szCs w:val="28"/>
        </w:rPr>
        <w:t>социально-экономического развития городского округа «город Дербент» на 20</w:t>
      </w:r>
      <w:r w:rsidR="00603B9F">
        <w:rPr>
          <w:sz w:val="28"/>
          <w:szCs w:val="28"/>
        </w:rPr>
        <w:t>2</w:t>
      </w:r>
      <w:r w:rsidR="00B02BC2">
        <w:rPr>
          <w:sz w:val="28"/>
          <w:szCs w:val="28"/>
        </w:rPr>
        <w:t>3</w:t>
      </w:r>
      <w:r w:rsidRPr="005D4AB8">
        <w:rPr>
          <w:sz w:val="28"/>
          <w:szCs w:val="28"/>
        </w:rPr>
        <w:t xml:space="preserve"> год и плановый период 20</w:t>
      </w:r>
      <w:r>
        <w:rPr>
          <w:sz w:val="28"/>
          <w:szCs w:val="28"/>
        </w:rPr>
        <w:t>2</w:t>
      </w:r>
      <w:r w:rsidR="00B02BC2">
        <w:rPr>
          <w:sz w:val="28"/>
          <w:szCs w:val="28"/>
        </w:rPr>
        <w:t>4</w:t>
      </w:r>
      <w:r w:rsidRPr="005D4AB8">
        <w:rPr>
          <w:sz w:val="28"/>
          <w:szCs w:val="28"/>
        </w:rPr>
        <w:t xml:space="preserve"> и 202</w:t>
      </w:r>
      <w:r w:rsidR="00B02BC2">
        <w:rPr>
          <w:sz w:val="28"/>
          <w:szCs w:val="28"/>
        </w:rPr>
        <w:t>5</w:t>
      </w:r>
      <w:r w:rsidRPr="005D4AB8">
        <w:rPr>
          <w:sz w:val="28"/>
          <w:szCs w:val="28"/>
        </w:rPr>
        <w:t xml:space="preserve"> годов</w:t>
      </w:r>
      <w:r>
        <w:rPr>
          <w:sz w:val="28"/>
          <w:szCs w:val="28"/>
        </w:rPr>
        <w:t xml:space="preserve"> будет уточнен.</w:t>
      </w:r>
      <w:r w:rsidR="00E56272">
        <w:rPr>
          <w:sz w:val="28"/>
          <w:szCs w:val="28"/>
        </w:rPr>
        <w:t xml:space="preserve">  </w:t>
      </w:r>
    </w:p>
    <w:p w14:paraId="00F25C74" w14:textId="77777777" w:rsidR="00985987" w:rsidRPr="005D4AB8" w:rsidRDefault="00985987" w:rsidP="00985987">
      <w:pPr>
        <w:ind w:firstLine="720"/>
        <w:jc w:val="center"/>
        <w:rPr>
          <w:b/>
          <w:bCs/>
          <w:sz w:val="28"/>
          <w:szCs w:val="28"/>
        </w:rPr>
      </w:pPr>
    </w:p>
    <w:p w14:paraId="6CD180DD" w14:textId="77777777" w:rsidR="00985987" w:rsidRPr="005D4AB8" w:rsidRDefault="00985987" w:rsidP="00985987">
      <w:pPr>
        <w:ind w:firstLine="720"/>
        <w:jc w:val="center"/>
        <w:rPr>
          <w:b/>
          <w:bCs/>
          <w:sz w:val="28"/>
          <w:szCs w:val="28"/>
        </w:rPr>
      </w:pPr>
      <w:r w:rsidRPr="005D4AB8">
        <w:rPr>
          <w:b/>
          <w:bCs/>
          <w:sz w:val="28"/>
          <w:szCs w:val="28"/>
        </w:rPr>
        <w:lastRenderedPageBreak/>
        <w:t xml:space="preserve">Основные показатели социально-экономического развития </w:t>
      </w:r>
    </w:p>
    <w:p w14:paraId="3C499D5E" w14:textId="2B70400C" w:rsidR="00985987" w:rsidRDefault="00985987" w:rsidP="00985987">
      <w:pPr>
        <w:ind w:firstLine="720"/>
        <w:jc w:val="center"/>
        <w:rPr>
          <w:b/>
          <w:bCs/>
          <w:sz w:val="28"/>
          <w:szCs w:val="28"/>
        </w:rPr>
      </w:pPr>
      <w:r w:rsidRPr="005D4AB8">
        <w:rPr>
          <w:b/>
          <w:bCs/>
          <w:sz w:val="28"/>
          <w:szCs w:val="28"/>
        </w:rPr>
        <w:t xml:space="preserve">городского округа «город Дербент» в </w:t>
      </w:r>
      <w:r w:rsidR="002745CF">
        <w:rPr>
          <w:b/>
          <w:bCs/>
          <w:sz w:val="28"/>
          <w:szCs w:val="28"/>
        </w:rPr>
        <w:t>первом полугодии</w:t>
      </w:r>
      <w:r w:rsidRPr="005D4AB8">
        <w:rPr>
          <w:b/>
          <w:bCs/>
          <w:sz w:val="28"/>
          <w:szCs w:val="28"/>
        </w:rPr>
        <w:t xml:space="preserve"> 20</w:t>
      </w:r>
      <w:r w:rsidR="002745CF">
        <w:rPr>
          <w:b/>
          <w:bCs/>
          <w:sz w:val="28"/>
          <w:szCs w:val="28"/>
        </w:rPr>
        <w:t>2</w:t>
      </w:r>
      <w:r w:rsidR="00B02BC2">
        <w:rPr>
          <w:b/>
          <w:bCs/>
          <w:sz w:val="28"/>
          <w:szCs w:val="28"/>
        </w:rPr>
        <w:t>2</w:t>
      </w:r>
      <w:r w:rsidRPr="005D4AB8">
        <w:rPr>
          <w:b/>
          <w:bCs/>
          <w:sz w:val="28"/>
          <w:szCs w:val="28"/>
        </w:rPr>
        <w:t xml:space="preserve"> г.</w:t>
      </w:r>
    </w:p>
    <w:p w14:paraId="6F26E08F" w14:textId="736D8476" w:rsidR="001F5D83" w:rsidRPr="006321A0" w:rsidRDefault="00E43B5F" w:rsidP="001F5D83">
      <w:pPr>
        <w:ind w:firstLine="720"/>
        <w:jc w:val="both"/>
        <w:rPr>
          <w:sz w:val="28"/>
          <w:szCs w:val="28"/>
        </w:rPr>
      </w:pPr>
      <w:r>
        <w:rPr>
          <w:sz w:val="28"/>
          <w:szCs w:val="28"/>
        </w:rPr>
        <w:t>С</w:t>
      </w:r>
      <w:r w:rsidR="00B417FB" w:rsidRPr="005D4AB8">
        <w:rPr>
          <w:sz w:val="28"/>
          <w:szCs w:val="28"/>
        </w:rPr>
        <w:t xml:space="preserve">оциально-экономическая ситуация в городском округе «город Дербент» </w:t>
      </w:r>
      <w:r w:rsidR="00683E65">
        <w:rPr>
          <w:sz w:val="28"/>
          <w:szCs w:val="28"/>
        </w:rPr>
        <w:t xml:space="preserve">с начала </w:t>
      </w:r>
      <w:r w:rsidR="00B417FB" w:rsidRPr="005D4AB8">
        <w:rPr>
          <w:sz w:val="28"/>
          <w:szCs w:val="28"/>
        </w:rPr>
        <w:t>20</w:t>
      </w:r>
      <w:r w:rsidR="004A0F5A">
        <w:rPr>
          <w:sz w:val="28"/>
          <w:szCs w:val="28"/>
        </w:rPr>
        <w:t>2</w:t>
      </w:r>
      <w:r w:rsidR="00B02BC2">
        <w:rPr>
          <w:sz w:val="28"/>
          <w:szCs w:val="28"/>
        </w:rPr>
        <w:t>2</w:t>
      </w:r>
      <w:r w:rsidR="00B417FB" w:rsidRPr="005D4AB8">
        <w:rPr>
          <w:sz w:val="28"/>
          <w:szCs w:val="28"/>
        </w:rPr>
        <w:t xml:space="preserve"> г.</w:t>
      </w:r>
      <w:r w:rsidR="00683E65">
        <w:rPr>
          <w:sz w:val="28"/>
          <w:szCs w:val="28"/>
        </w:rPr>
        <w:t xml:space="preserve">, как и в целом по Республике Дагестан, </w:t>
      </w:r>
      <w:r w:rsidR="004A0F5A" w:rsidRPr="00250055">
        <w:rPr>
          <w:sz w:val="28"/>
          <w:szCs w:val="28"/>
        </w:rPr>
        <w:t xml:space="preserve">определялась, прежде всего, </w:t>
      </w:r>
      <w:r w:rsidR="006321A0">
        <w:rPr>
          <w:sz w:val="28"/>
          <w:szCs w:val="28"/>
        </w:rPr>
        <w:t xml:space="preserve">восстановлением экономики после </w:t>
      </w:r>
      <w:r w:rsidR="004A0F5A" w:rsidRPr="00250055">
        <w:rPr>
          <w:sz w:val="28"/>
          <w:szCs w:val="28"/>
        </w:rPr>
        <w:t>эпидемиологической ситуаци</w:t>
      </w:r>
      <w:r w:rsidR="006321A0">
        <w:rPr>
          <w:sz w:val="28"/>
          <w:szCs w:val="28"/>
        </w:rPr>
        <w:t>и</w:t>
      </w:r>
      <w:r w:rsidR="004A0F5A" w:rsidRPr="00250055">
        <w:rPr>
          <w:sz w:val="28"/>
          <w:szCs w:val="28"/>
        </w:rPr>
        <w:t>, связанной с распространением коронавирусной инфекции (COVID-19</w:t>
      </w:r>
      <w:r w:rsidR="004A0F5A" w:rsidRPr="006321A0">
        <w:rPr>
          <w:sz w:val="28"/>
          <w:szCs w:val="28"/>
        </w:rPr>
        <w:t>)</w:t>
      </w:r>
      <w:r w:rsidR="006321A0" w:rsidRPr="006321A0">
        <w:rPr>
          <w:sz w:val="28"/>
          <w:szCs w:val="28"/>
        </w:rPr>
        <w:t>,</w:t>
      </w:r>
      <w:r w:rsidR="006321A0">
        <w:rPr>
          <w:sz w:val="28"/>
          <w:szCs w:val="28"/>
        </w:rPr>
        <w:t xml:space="preserve"> а также </w:t>
      </w:r>
      <w:r w:rsidR="006321A0" w:rsidRPr="00250055">
        <w:rPr>
          <w:sz w:val="28"/>
          <w:szCs w:val="28"/>
        </w:rPr>
        <w:t>нарастающ</w:t>
      </w:r>
      <w:r w:rsidR="006321A0">
        <w:rPr>
          <w:sz w:val="28"/>
          <w:szCs w:val="28"/>
        </w:rPr>
        <w:t>им</w:t>
      </w:r>
      <w:r w:rsidR="006321A0" w:rsidRPr="00250055">
        <w:rPr>
          <w:sz w:val="28"/>
          <w:szCs w:val="28"/>
        </w:rPr>
        <w:t xml:space="preserve"> санкционн</w:t>
      </w:r>
      <w:r w:rsidR="006321A0">
        <w:rPr>
          <w:sz w:val="28"/>
          <w:szCs w:val="28"/>
        </w:rPr>
        <w:t>ым</w:t>
      </w:r>
      <w:r w:rsidR="006321A0" w:rsidRPr="00250055">
        <w:rPr>
          <w:sz w:val="28"/>
          <w:szCs w:val="28"/>
        </w:rPr>
        <w:t xml:space="preserve"> давлени</w:t>
      </w:r>
      <w:r w:rsidR="006321A0">
        <w:rPr>
          <w:sz w:val="28"/>
          <w:szCs w:val="28"/>
        </w:rPr>
        <w:t>ем</w:t>
      </w:r>
      <w:r w:rsidR="006321A0" w:rsidRPr="00250055">
        <w:rPr>
          <w:sz w:val="28"/>
          <w:szCs w:val="28"/>
        </w:rPr>
        <w:t xml:space="preserve"> вследствие введения торговых, технологических и финансовых ограничений со стороны ряда </w:t>
      </w:r>
      <w:r w:rsidR="00B02BC2" w:rsidRPr="006321A0">
        <w:rPr>
          <w:sz w:val="28"/>
          <w:szCs w:val="28"/>
        </w:rPr>
        <w:t>недружественных государств</w:t>
      </w:r>
      <w:r w:rsidR="006321A0">
        <w:rPr>
          <w:sz w:val="28"/>
          <w:szCs w:val="28"/>
        </w:rPr>
        <w:t>.</w:t>
      </w:r>
    </w:p>
    <w:p w14:paraId="45C693B7" w14:textId="77777777" w:rsidR="006E6F3A" w:rsidRDefault="00250055" w:rsidP="001F5D83">
      <w:pPr>
        <w:ind w:firstLine="720"/>
        <w:jc w:val="both"/>
        <w:rPr>
          <w:sz w:val="28"/>
          <w:szCs w:val="28"/>
        </w:rPr>
      </w:pPr>
      <w:r w:rsidRPr="00250055">
        <w:rPr>
          <w:sz w:val="28"/>
          <w:szCs w:val="28"/>
        </w:rPr>
        <w:t xml:space="preserve">Параметры </w:t>
      </w:r>
      <w:r w:rsidR="006321A0">
        <w:rPr>
          <w:sz w:val="28"/>
          <w:szCs w:val="28"/>
        </w:rPr>
        <w:t>п</w:t>
      </w:r>
      <w:r w:rsidRPr="00250055">
        <w:rPr>
          <w:sz w:val="28"/>
          <w:szCs w:val="28"/>
        </w:rPr>
        <w:t>рогноза соотнесены с итогами социально-экономического развития</w:t>
      </w:r>
      <w:r w:rsidR="00340F62">
        <w:rPr>
          <w:sz w:val="28"/>
          <w:szCs w:val="28"/>
        </w:rPr>
        <w:t xml:space="preserve"> Российской Федерации и</w:t>
      </w:r>
      <w:r w:rsidRPr="00250055">
        <w:rPr>
          <w:sz w:val="28"/>
          <w:szCs w:val="28"/>
        </w:rPr>
        <w:t xml:space="preserve"> </w:t>
      </w:r>
      <w:r w:rsidR="006321A0">
        <w:rPr>
          <w:sz w:val="28"/>
          <w:szCs w:val="28"/>
        </w:rPr>
        <w:t>Республики Дагестан</w:t>
      </w:r>
      <w:r w:rsidR="00340F62">
        <w:rPr>
          <w:sz w:val="28"/>
          <w:szCs w:val="28"/>
        </w:rPr>
        <w:t xml:space="preserve"> </w:t>
      </w:r>
      <w:r w:rsidRPr="00250055">
        <w:rPr>
          <w:sz w:val="28"/>
          <w:szCs w:val="28"/>
        </w:rPr>
        <w:t xml:space="preserve">в январе – </w:t>
      </w:r>
      <w:r w:rsidR="006321A0">
        <w:rPr>
          <w:sz w:val="28"/>
          <w:szCs w:val="28"/>
        </w:rPr>
        <w:t>июне</w:t>
      </w:r>
      <w:r w:rsidRPr="00250055">
        <w:rPr>
          <w:sz w:val="28"/>
          <w:szCs w:val="28"/>
        </w:rPr>
        <w:t xml:space="preserve"> 2022 года.</w:t>
      </w:r>
      <w:r w:rsidR="00340F62">
        <w:rPr>
          <w:sz w:val="28"/>
          <w:szCs w:val="28"/>
        </w:rPr>
        <w:t xml:space="preserve"> </w:t>
      </w:r>
      <w:r w:rsidRPr="00250055">
        <w:rPr>
          <w:sz w:val="28"/>
          <w:szCs w:val="28"/>
        </w:rPr>
        <w:t>Перспективы экономики рассматриваются в условиях сохранения антироссийской санкционной политики и ответных экономических мер Российской Федерации. Основные риски связаны с ухудшением геополитического фона и ситуации в экономике</w:t>
      </w:r>
      <w:r w:rsidR="000412ED">
        <w:rPr>
          <w:sz w:val="28"/>
          <w:szCs w:val="28"/>
        </w:rPr>
        <w:t xml:space="preserve"> РФ</w:t>
      </w:r>
      <w:r w:rsidRPr="00250055">
        <w:rPr>
          <w:sz w:val="28"/>
          <w:szCs w:val="28"/>
        </w:rPr>
        <w:t xml:space="preserve"> в целом.</w:t>
      </w:r>
      <w:r w:rsidR="00340F62">
        <w:rPr>
          <w:sz w:val="28"/>
          <w:szCs w:val="28"/>
        </w:rPr>
        <w:t xml:space="preserve"> </w:t>
      </w:r>
      <w:r w:rsidR="00A15434" w:rsidRPr="00337036">
        <w:rPr>
          <w:sz w:val="28"/>
          <w:szCs w:val="28"/>
        </w:rPr>
        <w:t>Прогнозная траектория роста до конца 202</w:t>
      </w:r>
      <w:r w:rsidR="00340F62">
        <w:rPr>
          <w:sz w:val="28"/>
          <w:szCs w:val="28"/>
        </w:rPr>
        <w:t>2</w:t>
      </w:r>
      <w:r w:rsidR="00A15434" w:rsidRPr="00337036">
        <w:rPr>
          <w:sz w:val="28"/>
          <w:szCs w:val="28"/>
        </w:rPr>
        <w:t xml:space="preserve"> г. и в 202</w:t>
      </w:r>
      <w:r w:rsidR="00340F62">
        <w:rPr>
          <w:sz w:val="28"/>
          <w:szCs w:val="28"/>
        </w:rPr>
        <w:t>3</w:t>
      </w:r>
      <w:r w:rsidR="00A15434" w:rsidRPr="00337036">
        <w:rPr>
          <w:sz w:val="28"/>
          <w:szCs w:val="28"/>
        </w:rPr>
        <w:t xml:space="preserve"> г. характеризуется существенной неопределенностью</w:t>
      </w:r>
      <w:r w:rsidR="00A15434" w:rsidRPr="001F5D83">
        <w:rPr>
          <w:sz w:val="28"/>
          <w:szCs w:val="28"/>
        </w:rPr>
        <w:t xml:space="preserve"> </w:t>
      </w:r>
      <w:r w:rsidR="00A15434">
        <w:rPr>
          <w:sz w:val="28"/>
          <w:szCs w:val="28"/>
        </w:rPr>
        <w:t xml:space="preserve">и </w:t>
      </w:r>
      <w:r w:rsidR="001F5D83" w:rsidRPr="001F5D83">
        <w:rPr>
          <w:sz w:val="28"/>
          <w:szCs w:val="28"/>
        </w:rPr>
        <w:t xml:space="preserve">будет определяться не только экономическими, но и </w:t>
      </w:r>
      <w:r w:rsidR="006321A0">
        <w:rPr>
          <w:sz w:val="28"/>
          <w:szCs w:val="28"/>
        </w:rPr>
        <w:t>внешнеполитическими ф</w:t>
      </w:r>
      <w:r w:rsidR="001F5D83" w:rsidRPr="001F5D83">
        <w:rPr>
          <w:sz w:val="28"/>
          <w:szCs w:val="28"/>
        </w:rPr>
        <w:t>акторами.</w:t>
      </w:r>
      <w:r w:rsidR="006E6F3A" w:rsidRPr="006E6F3A">
        <w:rPr>
          <w:sz w:val="28"/>
          <w:szCs w:val="28"/>
        </w:rPr>
        <w:t xml:space="preserve"> </w:t>
      </w:r>
    </w:p>
    <w:p w14:paraId="4181BDBE" w14:textId="2FF0D921" w:rsidR="001F5D83" w:rsidRDefault="006E6F3A" w:rsidP="001F5D83">
      <w:pPr>
        <w:ind w:firstLine="720"/>
        <w:jc w:val="both"/>
        <w:rPr>
          <w:sz w:val="28"/>
          <w:szCs w:val="28"/>
        </w:rPr>
      </w:pPr>
      <w:r>
        <w:rPr>
          <w:sz w:val="28"/>
          <w:szCs w:val="28"/>
        </w:rPr>
        <w:t>В</w:t>
      </w:r>
      <w:r w:rsidRPr="00250055">
        <w:rPr>
          <w:sz w:val="28"/>
          <w:szCs w:val="28"/>
        </w:rPr>
        <w:t xml:space="preserve"> течение прогнозного периода </w:t>
      </w:r>
      <w:r>
        <w:rPr>
          <w:sz w:val="28"/>
          <w:szCs w:val="28"/>
        </w:rPr>
        <w:t>к</w:t>
      </w:r>
      <w:r w:rsidRPr="00250055">
        <w:rPr>
          <w:sz w:val="28"/>
          <w:szCs w:val="28"/>
        </w:rPr>
        <w:t>лючевые изменения</w:t>
      </w:r>
      <w:r>
        <w:rPr>
          <w:sz w:val="28"/>
          <w:szCs w:val="28"/>
        </w:rPr>
        <w:t xml:space="preserve"> в экономике города</w:t>
      </w:r>
      <w:r w:rsidRPr="00250055">
        <w:rPr>
          <w:sz w:val="28"/>
          <w:szCs w:val="28"/>
        </w:rPr>
        <w:t xml:space="preserve"> коснутся отраслевой структуры, логистических маршрутов, производственных связей, рынков сбыта, объемов производства, ценообразования, подходов к распределению рабочей силы.</w:t>
      </w:r>
    </w:p>
    <w:p w14:paraId="55CE9E70" w14:textId="77777777" w:rsidR="004A0F5A" w:rsidRPr="00D66BB3" w:rsidRDefault="004A0F5A" w:rsidP="004A0F5A">
      <w:pPr>
        <w:ind w:firstLine="720"/>
        <w:jc w:val="both"/>
        <w:rPr>
          <w:sz w:val="28"/>
          <w:szCs w:val="28"/>
        </w:rPr>
      </w:pPr>
      <w:r w:rsidRPr="00D66BB3">
        <w:rPr>
          <w:sz w:val="28"/>
          <w:szCs w:val="28"/>
        </w:rPr>
        <w:t xml:space="preserve">В этой связи </w:t>
      </w:r>
      <w:r>
        <w:rPr>
          <w:sz w:val="28"/>
          <w:szCs w:val="28"/>
        </w:rPr>
        <w:t xml:space="preserve">Администрацией ГО «город Дербент» </w:t>
      </w:r>
      <w:r w:rsidRPr="00D66BB3">
        <w:rPr>
          <w:sz w:val="28"/>
          <w:szCs w:val="28"/>
        </w:rPr>
        <w:t>приняты организационные меры, направленные на обеспечение устойчивого развития экономики</w:t>
      </w:r>
      <w:r>
        <w:rPr>
          <w:sz w:val="28"/>
          <w:szCs w:val="28"/>
        </w:rPr>
        <w:t xml:space="preserve"> города</w:t>
      </w:r>
      <w:r w:rsidRPr="00D66BB3">
        <w:rPr>
          <w:sz w:val="28"/>
          <w:szCs w:val="28"/>
        </w:rPr>
        <w:t>.</w:t>
      </w:r>
    </w:p>
    <w:p w14:paraId="72A11DF4" w14:textId="165A0411" w:rsidR="00C14791" w:rsidRDefault="004A0F5A" w:rsidP="00C14791">
      <w:pPr>
        <w:ind w:firstLine="720"/>
        <w:jc w:val="both"/>
        <w:rPr>
          <w:sz w:val="28"/>
          <w:szCs w:val="28"/>
        </w:rPr>
      </w:pPr>
      <w:r w:rsidRPr="00D66BB3">
        <w:rPr>
          <w:sz w:val="28"/>
          <w:szCs w:val="28"/>
        </w:rPr>
        <w:t xml:space="preserve">Распоряжением Главы </w:t>
      </w:r>
      <w:r>
        <w:rPr>
          <w:sz w:val="28"/>
          <w:szCs w:val="28"/>
        </w:rPr>
        <w:t>ГО «город Дербент»</w:t>
      </w:r>
      <w:r w:rsidRPr="00D66BB3">
        <w:rPr>
          <w:sz w:val="28"/>
          <w:szCs w:val="28"/>
        </w:rPr>
        <w:t xml:space="preserve"> от </w:t>
      </w:r>
      <w:r w:rsidR="00F97C1A">
        <w:rPr>
          <w:sz w:val="28"/>
          <w:szCs w:val="28"/>
        </w:rPr>
        <w:t>0</w:t>
      </w:r>
      <w:r w:rsidR="00334069">
        <w:rPr>
          <w:sz w:val="28"/>
          <w:szCs w:val="28"/>
        </w:rPr>
        <w:t>5</w:t>
      </w:r>
      <w:r w:rsidR="00F97C1A">
        <w:rPr>
          <w:sz w:val="28"/>
          <w:szCs w:val="28"/>
        </w:rPr>
        <w:t>.0</w:t>
      </w:r>
      <w:r w:rsidR="00334069">
        <w:rPr>
          <w:sz w:val="28"/>
          <w:szCs w:val="28"/>
        </w:rPr>
        <w:t>3</w:t>
      </w:r>
      <w:r w:rsidR="00F97C1A">
        <w:rPr>
          <w:sz w:val="28"/>
          <w:szCs w:val="28"/>
        </w:rPr>
        <w:t>.</w:t>
      </w:r>
      <w:r w:rsidRPr="00D66BB3">
        <w:rPr>
          <w:sz w:val="28"/>
          <w:szCs w:val="28"/>
        </w:rPr>
        <w:t>202</w:t>
      </w:r>
      <w:r w:rsidR="00334069">
        <w:rPr>
          <w:sz w:val="28"/>
          <w:szCs w:val="28"/>
        </w:rPr>
        <w:t>2</w:t>
      </w:r>
      <w:r w:rsidRPr="00D66BB3">
        <w:rPr>
          <w:sz w:val="28"/>
          <w:szCs w:val="28"/>
        </w:rPr>
        <w:t xml:space="preserve"> года № </w:t>
      </w:r>
      <w:r w:rsidR="00334069">
        <w:rPr>
          <w:sz w:val="28"/>
          <w:szCs w:val="28"/>
        </w:rPr>
        <w:t>26</w:t>
      </w:r>
      <w:r w:rsidRPr="00D66BB3">
        <w:rPr>
          <w:sz w:val="28"/>
          <w:szCs w:val="28"/>
        </w:rPr>
        <w:t>-р образован Оперативный штаб</w:t>
      </w:r>
      <w:r w:rsidR="001F5D83">
        <w:rPr>
          <w:sz w:val="28"/>
          <w:szCs w:val="28"/>
        </w:rPr>
        <w:t xml:space="preserve"> </w:t>
      </w:r>
      <w:r w:rsidR="00F97C1A" w:rsidRPr="001F5D83">
        <w:rPr>
          <w:sz w:val="28"/>
          <w:szCs w:val="28"/>
        </w:rPr>
        <w:t>по обеспечению</w:t>
      </w:r>
      <w:r w:rsidR="001F5D83">
        <w:rPr>
          <w:sz w:val="28"/>
          <w:szCs w:val="28"/>
        </w:rPr>
        <w:t xml:space="preserve"> </w:t>
      </w:r>
      <w:r w:rsidR="00F97C1A" w:rsidRPr="001F5D83">
        <w:rPr>
          <w:sz w:val="28"/>
          <w:szCs w:val="28"/>
        </w:rPr>
        <w:t>устойчиво</w:t>
      </w:r>
      <w:r w:rsidR="00334069">
        <w:rPr>
          <w:sz w:val="28"/>
          <w:szCs w:val="28"/>
        </w:rPr>
        <w:t>сти</w:t>
      </w:r>
      <w:r w:rsidR="00F97C1A" w:rsidRPr="001F5D83">
        <w:rPr>
          <w:sz w:val="28"/>
          <w:szCs w:val="28"/>
        </w:rPr>
        <w:t xml:space="preserve"> развития экономики городского округа «город Дербент»</w:t>
      </w:r>
      <w:r w:rsidR="00C14791">
        <w:rPr>
          <w:sz w:val="28"/>
          <w:szCs w:val="28"/>
        </w:rPr>
        <w:t xml:space="preserve"> </w:t>
      </w:r>
      <w:r w:rsidR="00334069">
        <w:rPr>
          <w:sz w:val="28"/>
          <w:szCs w:val="28"/>
        </w:rPr>
        <w:t>с учетом внешних факторов</w:t>
      </w:r>
      <w:r w:rsidR="00193929">
        <w:rPr>
          <w:sz w:val="28"/>
          <w:szCs w:val="28"/>
        </w:rPr>
        <w:t>.</w:t>
      </w:r>
    </w:p>
    <w:p w14:paraId="532C71AA" w14:textId="37976711" w:rsidR="008F674C" w:rsidRPr="008F674C" w:rsidRDefault="001F5D83" w:rsidP="008F674C">
      <w:pPr>
        <w:ind w:firstLine="720"/>
        <w:jc w:val="both"/>
        <w:rPr>
          <w:sz w:val="28"/>
          <w:szCs w:val="28"/>
        </w:rPr>
      </w:pPr>
      <w:r>
        <w:rPr>
          <w:sz w:val="28"/>
          <w:szCs w:val="28"/>
        </w:rPr>
        <w:t>На территории города реализуется</w:t>
      </w:r>
      <w:r w:rsidR="004A0F5A" w:rsidRPr="00D66BB3">
        <w:rPr>
          <w:sz w:val="28"/>
          <w:szCs w:val="28"/>
        </w:rPr>
        <w:t xml:space="preserve"> План мероприятий по обеспечению устойчивого развития экономики и социальной стабильности Республики Дагестан. В данный План включены ключевые направления развития экономики республики в условиях </w:t>
      </w:r>
      <w:r w:rsidR="00667C84">
        <w:rPr>
          <w:sz w:val="28"/>
          <w:szCs w:val="28"/>
        </w:rPr>
        <w:t>санкционного давления</w:t>
      </w:r>
      <w:r w:rsidR="008F674C">
        <w:rPr>
          <w:sz w:val="28"/>
          <w:szCs w:val="28"/>
        </w:rPr>
        <w:t>, в том числе</w:t>
      </w:r>
      <w:r w:rsidR="008F674C" w:rsidRPr="008F674C">
        <w:rPr>
          <w:rFonts w:ascii="Arial" w:eastAsia="Times New Roman" w:hAnsi="Arial" w:cs="Arial"/>
          <w:color w:val="333333"/>
          <w:sz w:val="23"/>
          <w:szCs w:val="23"/>
        </w:rPr>
        <w:t> </w:t>
      </w:r>
      <w:r w:rsidR="008F674C" w:rsidRPr="008F674C">
        <w:rPr>
          <w:sz w:val="28"/>
          <w:szCs w:val="28"/>
        </w:rPr>
        <w:t>обеспечение максимальной свободы хозяйственной деятельности - за счет сокращения избыточных процедур, контрольно</w:t>
      </w:r>
      <w:r w:rsidR="009A3E30">
        <w:rPr>
          <w:sz w:val="28"/>
          <w:szCs w:val="28"/>
        </w:rPr>
        <w:t>-</w:t>
      </w:r>
      <w:r w:rsidR="008F674C" w:rsidRPr="008F674C">
        <w:rPr>
          <w:sz w:val="28"/>
          <w:szCs w:val="28"/>
        </w:rPr>
        <w:t>надзорной деятельности, расширения мер налогового стимулирования, обеспечение бесперебойной работы предприятий и выстраивание новых логистических и производственных цепочек, обеспечение предприятий оборотными средствами. На это нацелена поддержка промышленности и системообразующих организаций, льготное кредитование, в том числе субъектов малого и среднего предпринимательства (МСП), оптимизация и расширение программ импортозамещения, снижение стоимости логистики</w:t>
      </w:r>
      <w:r w:rsidR="009A3E30">
        <w:rPr>
          <w:sz w:val="28"/>
          <w:szCs w:val="28"/>
        </w:rPr>
        <w:t>. О</w:t>
      </w:r>
      <w:r w:rsidR="008F674C" w:rsidRPr="008F674C">
        <w:rPr>
          <w:sz w:val="28"/>
          <w:szCs w:val="28"/>
        </w:rPr>
        <w:t>траслевые меры поддержки</w:t>
      </w:r>
      <w:r w:rsidR="000412ED">
        <w:rPr>
          <w:sz w:val="28"/>
          <w:szCs w:val="28"/>
        </w:rPr>
        <w:t xml:space="preserve"> заключаются в</w:t>
      </w:r>
      <w:r w:rsidR="008F674C" w:rsidRPr="008F674C">
        <w:rPr>
          <w:sz w:val="28"/>
          <w:szCs w:val="28"/>
        </w:rPr>
        <w:t xml:space="preserve"> развити</w:t>
      </w:r>
      <w:r w:rsidR="000412ED">
        <w:rPr>
          <w:sz w:val="28"/>
          <w:szCs w:val="28"/>
        </w:rPr>
        <w:t>и</w:t>
      </w:r>
      <w:r w:rsidR="008F674C" w:rsidRPr="008F674C">
        <w:rPr>
          <w:sz w:val="28"/>
          <w:szCs w:val="28"/>
        </w:rPr>
        <w:t xml:space="preserve"> производства и стимулирования инноваций в промышленности (с акцентом на </w:t>
      </w:r>
      <w:r w:rsidR="008F674C" w:rsidRPr="008F674C">
        <w:rPr>
          <w:sz w:val="28"/>
          <w:szCs w:val="28"/>
        </w:rPr>
        <w:lastRenderedPageBreak/>
        <w:t>импортозамещение), транспорте, информационных технологиях, сельском хозяйстве, строительстве и ЖКХ, туризме</w:t>
      </w:r>
      <w:r w:rsidR="009A3E30">
        <w:rPr>
          <w:sz w:val="28"/>
          <w:szCs w:val="28"/>
        </w:rPr>
        <w:t xml:space="preserve">, </w:t>
      </w:r>
      <w:r w:rsidR="008F674C" w:rsidRPr="008F674C">
        <w:rPr>
          <w:sz w:val="28"/>
          <w:szCs w:val="28"/>
        </w:rPr>
        <w:t>сохранени</w:t>
      </w:r>
      <w:r w:rsidR="000412ED">
        <w:rPr>
          <w:sz w:val="28"/>
          <w:szCs w:val="28"/>
        </w:rPr>
        <w:t>и</w:t>
      </w:r>
      <w:r w:rsidR="008F674C" w:rsidRPr="008F674C">
        <w:rPr>
          <w:sz w:val="28"/>
          <w:szCs w:val="28"/>
        </w:rPr>
        <w:t xml:space="preserve"> занятости за счет предотвращения закрытия производств, программ переобучения, социального контракта и мобильности трудовых ресурсов</w:t>
      </w:r>
      <w:r w:rsidR="009A3E30">
        <w:rPr>
          <w:sz w:val="28"/>
          <w:szCs w:val="28"/>
        </w:rPr>
        <w:t>.</w:t>
      </w:r>
    </w:p>
    <w:p w14:paraId="0FBC94E5" w14:textId="6026B65A" w:rsidR="00667C84" w:rsidRPr="00667C84" w:rsidRDefault="004A0F5A" w:rsidP="00667C84">
      <w:pPr>
        <w:widowControl w:val="0"/>
        <w:suppressLineNumbers/>
        <w:suppressAutoHyphens/>
        <w:ind w:firstLine="709"/>
        <w:jc w:val="both"/>
        <w:rPr>
          <w:sz w:val="28"/>
          <w:szCs w:val="28"/>
        </w:rPr>
      </w:pPr>
      <w:r w:rsidRPr="00D66BB3">
        <w:rPr>
          <w:sz w:val="28"/>
          <w:szCs w:val="28"/>
        </w:rPr>
        <w:t>Для осуществления мониторинга финансово-экономического состояния и отслеживания фактически занятых и высвобожденных работников</w:t>
      </w:r>
      <w:r>
        <w:rPr>
          <w:sz w:val="28"/>
          <w:szCs w:val="28"/>
        </w:rPr>
        <w:t xml:space="preserve"> </w:t>
      </w:r>
      <w:r w:rsidRPr="00D66BB3">
        <w:rPr>
          <w:sz w:val="28"/>
          <w:szCs w:val="28"/>
        </w:rPr>
        <w:t>сформирован Перечень системообразующих организаций</w:t>
      </w:r>
      <w:r w:rsidR="00394FBF">
        <w:rPr>
          <w:sz w:val="28"/>
          <w:szCs w:val="28"/>
        </w:rPr>
        <w:t xml:space="preserve"> города Дербента</w:t>
      </w:r>
      <w:r w:rsidRPr="00D66BB3">
        <w:rPr>
          <w:sz w:val="28"/>
          <w:szCs w:val="28"/>
        </w:rPr>
        <w:t xml:space="preserve">, имеющих </w:t>
      </w:r>
      <w:r w:rsidR="00394FBF">
        <w:rPr>
          <w:sz w:val="28"/>
          <w:szCs w:val="28"/>
        </w:rPr>
        <w:t xml:space="preserve">городское и </w:t>
      </w:r>
      <w:r w:rsidRPr="00D66BB3">
        <w:rPr>
          <w:sz w:val="28"/>
          <w:szCs w:val="28"/>
        </w:rPr>
        <w:t>региональное значение и оказывающих существенное влияние на занятость населения и социальную стабильность</w:t>
      </w:r>
      <w:r w:rsidR="00394FBF">
        <w:rPr>
          <w:sz w:val="28"/>
          <w:szCs w:val="28"/>
        </w:rPr>
        <w:t>. В</w:t>
      </w:r>
      <w:r w:rsidR="001F5D83">
        <w:rPr>
          <w:sz w:val="28"/>
          <w:szCs w:val="28"/>
        </w:rPr>
        <w:t xml:space="preserve"> данный список вошло </w:t>
      </w:r>
      <w:r w:rsidR="00394FBF">
        <w:rPr>
          <w:sz w:val="28"/>
          <w:szCs w:val="28"/>
        </w:rPr>
        <w:t>11</w:t>
      </w:r>
      <w:r w:rsidR="001F5D83">
        <w:rPr>
          <w:sz w:val="28"/>
          <w:szCs w:val="28"/>
        </w:rPr>
        <w:t xml:space="preserve"> предприятий города</w:t>
      </w:r>
      <w:r w:rsidR="00394FBF">
        <w:rPr>
          <w:sz w:val="28"/>
          <w:szCs w:val="28"/>
        </w:rPr>
        <w:t>.</w:t>
      </w:r>
      <w:r w:rsidR="00667C84">
        <w:rPr>
          <w:sz w:val="28"/>
          <w:szCs w:val="28"/>
        </w:rPr>
        <w:t xml:space="preserve"> Совместно с Министерством труда и социального развития РД реализуются </w:t>
      </w:r>
      <w:r w:rsidR="00667C84" w:rsidRPr="00667C84">
        <w:rPr>
          <w:sz w:val="28"/>
          <w:szCs w:val="28"/>
        </w:rPr>
        <w:t>дополнительны</w:t>
      </w:r>
      <w:r w:rsidR="00667C84">
        <w:rPr>
          <w:sz w:val="28"/>
          <w:szCs w:val="28"/>
        </w:rPr>
        <w:t>е</w:t>
      </w:r>
      <w:r w:rsidR="00667C84" w:rsidRPr="00667C84">
        <w:rPr>
          <w:sz w:val="28"/>
          <w:szCs w:val="28"/>
        </w:rPr>
        <w:t xml:space="preserve"> мероприяти</w:t>
      </w:r>
      <w:r w:rsidR="00667C84">
        <w:rPr>
          <w:sz w:val="28"/>
          <w:szCs w:val="28"/>
        </w:rPr>
        <w:t>я</w:t>
      </w:r>
      <w:r w:rsidR="00667C84" w:rsidRPr="00667C84">
        <w:rPr>
          <w:sz w:val="28"/>
          <w:szCs w:val="28"/>
        </w:rPr>
        <w:t xml:space="preserve"> в</w:t>
      </w:r>
      <w:r w:rsidR="00667C84">
        <w:rPr>
          <w:sz w:val="28"/>
          <w:szCs w:val="28"/>
        </w:rPr>
        <w:t xml:space="preserve"> </w:t>
      </w:r>
      <w:r w:rsidR="00667C84" w:rsidRPr="00667C84">
        <w:rPr>
          <w:sz w:val="28"/>
          <w:szCs w:val="28"/>
        </w:rPr>
        <w:t>сфере занятости населения, направленны</w:t>
      </w:r>
      <w:r w:rsidR="00667C84">
        <w:rPr>
          <w:sz w:val="28"/>
          <w:szCs w:val="28"/>
        </w:rPr>
        <w:t>е</w:t>
      </w:r>
      <w:r w:rsidR="00667C84" w:rsidRPr="00667C84">
        <w:rPr>
          <w:sz w:val="28"/>
          <w:szCs w:val="28"/>
        </w:rPr>
        <w:t xml:space="preserve"> на снижение</w:t>
      </w:r>
      <w:r w:rsidR="00667C84">
        <w:rPr>
          <w:sz w:val="28"/>
          <w:szCs w:val="28"/>
        </w:rPr>
        <w:t xml:space="preserve"> </w:t>
      </w:r>
      <w:r w:rsidR="00667C84" w:rsidRPr="00667C84">
        <w:rPr>
          <w:sz w:val="28"/>
          <w:szCs w:val="28"/>
        </w:rPr>
        <w:t>напряженности на рынке труда</w:t>
      </w:r>
      <w:r w:rsidR="00667C84">
        <w:rPr>
          <w:sz w:val="28"/>
          <w:szCs w:val="28"/>
        </w:rPr>
        <w:t>.</w:t>
      </w:r>
    </w:p>
    <w:p w14:paraId="6C82783A" w14:textId="6A5A14DD" w:rsidR="00695C8C" w:rsidRDefault="00C66EE7" w:rsidP="00695C8C">
      <w:pPr>
        <w:widowControl w:val="0"/>
        <w:suppressLineNumbers/>
        <w:suppressAutoHyphens/>
        <w:ind w:firstLine="709"/>
        <w:jc w:val="both"/>
        <w:rPr>
          <w:sz w:val="28"/>
          <w:szCs w:val="28"/>
        </w:rPr>
      </w:pPr>
      <w:r>
        <w:rPr>
          <w:sz w:val="28"/>
          <w:szCs w:val="28"/>
        </w:rPr>
        <w:t xml:space="preserve">Администрацией города совместно с Собранием депутатов </w:t>
      </w:r>
      <w:r w:rsidR="00695C8C">
        <w:rPr>
          <w:sz w:val="28"/>
          <w:szCs w:val="28"/>
        </w:rPr>
        <w:t xml:space="preserve">в целях поддержки </w:t>
      </w:r>
      <w:r w:rsidR="00695C8C" w:rsidRPr="00003C10">
        <w:rPr>
          <w:sz w:val="28"/>
          <w:szCs w:val="28"/>
        </w:rPr>
        <w:t>субъектов малого и среднего предпринимательства, оказавшихся в зоне риска</w:t>
      </w:r>
      <w:r w:rsidR="00695C8C">
        <w:rPr>
          <w:sz w:val="28"/>
          <w:szCs w:val="28"/>
        </w:rPr>
        <w:t xml:space="preserve">, </w:t>
      </w:r>
      <w:r w:rsidR="00695C8C" w:rsidRPr="00003C10">
        <w:rPr>
          <w:sz w:val="28"/>
          <w:szCs w:val="28"/>
        </w:rPr>
        <w:t>а также оптимизаци</w:t>
      </w:r>
      <w:r w:rsidR="00695C8C">
        <w:rPr>
          <w:sz w:val="28"/>
          <w:szCs w:val="28"/>
        </w:rPr>
        <w:t>и</w:t>
      </w:r>
      <w:r w:rsidR="00695C8C" w:rsidRPr="00003C10">
        <w:rPr>
          <w:sz w:val="28"/>
          <w:szCs w:val="28"/>
        </w:rPr>
        <w:t xml:space="preserve"> налоговой нагрузки на жителей города</w:t>
      </w:r>
      <w:r w:rsidR="00E43B5F">
        <w:rPr>
          <w:sz w:val="28"/>
          <w:szCs w:val="28"/>
        </w:rPr>
        <w:t xml:space="preserve"> в 2020 году</w:t>
      </w:r>
      <w:r w:rsidR="00695C8C">
        <w:rPr>
          <w:sz w:val="28"/>
          <w:szCs w:val="28"/>
        </w:rPr>
        <w:t xml:space="preserve"> оперативно </w:t>
      </w:r>
      <w:r w:rsidR="00E43B5F">
        <w:rPr>
          <w:sz w:val="28"/>
          <w:szCs w:val="28"/>
        </w:rPr>
        <w:t>принят и в 2021</w:t>
      </w:r>
      <w:r w:rsidR="003E5183" w:rsidRPr="003E5183">
        <w:rPr>
          <w:sz w:val="28"/>
          <w:szCs w:val="28"/>
        </w:rPr>
        <w:t>-2022</w:t>
      </w:r>
      <w:r w:rsidR="00E43B5F">
        <w:rPr>
          <w:sz w:val="28"/>
          <w:szCs w:val="28"/>
        </w:rPr>
        <w:t xml:space="preserve"> г</w:t>
      </w:r>
      <w:r w:rsidR="003E5183">
        <w:rPr>
          <w:sz w:val="28"/>
          <w:szCs w:val="28"/>
        </w:rPr>
        <w:t>г.</w:t>
      </w:r>
      <w:r w:rsidR="00E43B5F">
        <w:rPr>
          <w:sz w:val="28"/>
          <w:szCs w:val="28"/>
        </w:rPr>
        <w:t xml:space="preserve"> пролонгирован</w:t>
      </w:r>
      <w:r w:rsidR="00695C8C">
        <w:rPr>
          <w:sz w:val="28"/>
          <w:szCs w:val="28"/>
        </w:rPr>
        <w:t xml:space="preserve"> пакет решений </w:t>
      </w:r>
      <w:r w:rsidR="00695C8C" w:rsidRPr="00003C10">
        <w:rPr>
          <w:sz w:val="28"/>
          <w:szCs w:val="28"/>
        </w:rPr>
        <w:t>о</w:t>
      </w:r>
      <w:r w:rsidR="00695C8C">
        <w:rPr>
          <w:sz w:val="28"/>
          <w:szCs w:val="28"/>
        </w:rPr>
        <w:t xml:space="preserve"> снижении</w:t>
      </w:r>
      <w:r w:rsidR="00695C8C" w:rsidRPr="00003C10">
        <w:rPr>
          <w:sz w:val="28"/>
          <w:szCs w:val="28"/>
        </w:rPr>
        <w:t xml:space="preserve"> ставки </w:t>
      </w:r>
      <w:r w:rsidR="00695C8C" w:rsidRPr="009D62DC">
        <w:rPr>
          <w:sz w:val="28"/>
          <w:szCs w:val="28"/>
        </w:rPr>
        <w:t>налога на имущество физических лиц от кадастровой стоимости объекта налогообложения при стоимости имущества свыше 200 миллионов рублей до 300 миллионов рублей (включительно) – с 1,5% до 1%, более 300 млн рублей - с 2% до 1%</w:t>
      </w:r>
      <w:r w:rsidR="00695C8C">
        <w:rPr>
          <w:sz w:val="28"/>
          <w:szCs w:val="28"/>
        </w:rPr>
        <w:t xml:space="preserve"> (</w:t>
      </w:r>
      <w:r w:rsidR="00695C8C" w:rsidRPr="00336863">
        <w:rPr>
          <w:sz w:val="28"/>
          <w:szCs w:val="28"/>
        </w:rPr>
        <w:t xml:space="preserve">решение от 09.04.2020 г. №14-2), а также о снижении ставок земельного налога в среднем на 16,7% в зависимости от вида земельного участка (решение от </w:t>
      </w:r>
      <w:r w:rsidR="00336863" w:rsidRPr="00336863">
        <w:rPr>
          <w:sz w:val="28"/>
          <w:szCs w:val="28"/>
        </w:rPr>
        <w:t>23</w:t>
      </w:r>
      <w:r w:rsidR="00695C8C" w:rsidRPr="00336863">
        <w:rPr>
          <w:sz w:val="28"/>
          <w:szCs w:val="28"/>
        </w:rPr>
        <w:t>.</w:t>
      </w:r>
      <w:r w:rsidR="00336863" w:rsidRPr="00336863">
        <w:rPr>
          <w:sz w:val="28"/>
          <w:szCs w:val="28"/>
        </w:rPr>
        <w:t>11</w:t>
      </w:r>
      <w:r w:rsidR="00695C8C" w:rsidRPr="00336863">
        <w:rPr>
          <w:sz w:val="28"/>
          <w:szCs w:val="28"/>
        </w:rPr>
        <w:t>.2020 г. №</w:t>
      </w:r>
      <w:r w:rsidR="00336863" w:rsidRPr="00336863">
        <w:rPr>
          <w:sz w:val="28"/>
          <w:szCs w:val="28"/>
        </w:rPr>
        <w:t>20</w:t>
      </w:r>
      <w:r w:rsidR="00695C8C" w:rsidRPr="00336863">
        <w:rPr>
          <w:sz w:val="28"/>
          <w:szCs w:val="28"/>
        </w:rPr>
        <w:t>-</w:t>
      </w:r>
      <w:r w:rsidR="00336863" w:rsidRPr="00336863">
        <w:rPr>
          <w:sz w:val="28"/>
          <w:szCs w:val="28"/>
        </w:rPr>
        <w:t>2</w:t>
      </w:r>
      <w:r w:rsidR="00695C8C" w:rsidRPr="00336863">
        <w:rPr>
          <w:sz w:val="28"/>
          <w:szCs w:val="28"/>
        </w:rPr>
        <w:t>).</w:t>
      </w:r>
      <w:r w:rsidR="00695C8C">
        <w:rPr>
          <w:sz w:val="28"/>
          <w:szCs w:val="28"/>
        </w:rPr>
        <w:t xml:space="preserve"> </w:t>
      </w:r>
    </w:p>
    <w:p w14:paraId="77EBCF02" w14:textId="56D8C6C4" w:rsidR="00062C16" w:rsidRDefault="00250055" w:rsidP="00695C8C">
      <w:pPr>
        <w:widowControl w:val="0"/>
        <w:suppressLineNumbers/>
        <w:suppressAutoHyphens/>
        <w:ind w:firstLine="709"/>
        <w:jc w:val="both"/>
        <w:rPr>
          <w:sz w:val="28"/>
          <w:szCs w:val="28"/>
        </w:rPr>
      </w:pPr>
      <w:r>
        <w:rPr>
          <w:sz w:val="28"/>
          <w:szCs w:val="28"/>
        </w:rPr>
        <w:t>Помимо перечисленных факторов,</w:t>
      </w:r>
      <w:r w:rsidR="00667C84">
        <w:rPr>
          <w:sz w:val="28"/>
          <w:szCs w:val="28"/>
        </w:rPr>
        <w:t xml:space="preserve"> </w:t>
      </w:r>
      <w:r w:rsidR="00334069">
        <w:rPr>
          <w:sz w:val="28"/>
          <w:szCs w:val="28"/>
        </w:rPr>
        <w:t>существенное влияние на экономическое развитие города окажет</w:t>
      </w:r>
      <w:r w:rsidR="00667C84">
        <w:rPr>
          <w:sz w:val="28"/>
          <w:szCs w:val="28"/>
        </w:rPr>
        <w:t xml:space="preserve"> смена регистрации </w:t>
      </w:r>
      <w:r w:rsidR="00062C16">
        <w:rPr>
          <w:sz w:val="28"/>
          <w:szCs w:val="28"/>
        </w:rPr>
        <w:t xml:space="preserve">в налоговом органе </w:t>
      </w:r>
      <w:r w:rsidR="003E5183">
        <w:rPr>
          <w:sz w:val="28"/>
          <w:szCs w:val="28"/>
        </w:rPr>
        <w:t xml:space="preserve">в феврале 2022 года </w:t>
      </w:r>
      <w:r w:rsidR="00062C16">
        <w:rPr>
          <w:sz w:val="28"/>
          <w:szCs w:val="28"/>
        </w:rPr>
        <w:t xml:space="preserve">крупного налогоплательщика </w:t>
      </w:r>
      <w:r w:rsidR="003E5183">
        <w:rPr>
          <w:sz w:val="28"/>
          <w:szCs w:val="28"/>
        </w:rPr>
        <w:t>– ООО «РСД»</w:t>
      </w:r>
      <w:r w:rsidR="00062C16">
        <w:rPr>
          <w:sz w:val="28"/>
          <w:szCs w:val="28"/>
        </w:rPr>
        <w:t xml:space="preserve">. </w:t>
      </w:r>
      <w:r w:rsidR="003E5183">
        <w:rPr>
          <w:sz w:val="28"/>
          <w:szCs w:val="28"/>
        </w:rPr>
        <w:t xml:space="preserve"> </w:t>
      </w:r>
    </w:p>
    <w:p w14:paraId="38B8FCCD" w14:textId="42995725" w:rsidR="008F674C" w:rsidRDefault="00062C16" w:rsidP="00695C8C">
      <w:pPr>
        <w:widowControl w:val="0"/>
        <w:suppressLineNumbers/>
        <w:suppressAutoHyphens/>
        <w:ind w:firstLine="709"/>
        <w:jc w:val="both"/>
        <w:rPr>
          <w:sz w:val="28"/>
          <w:szCs w:val="28"/>
        </w:rPr>
      </w:pPr>
      <w:r>
        <w:rPr>
          <w:sz w:val="28"/>
          <w:szCs w:val="28"/>
        </w:rPr>
        <w:t>В связи с регистрацией в г. Дербенте ООО «РСД» поступление налоговых доходов в бюджет города значительно увеличилось</w:t>
      </w:r>
      <w:r w:rsidR="000412ED">
        <w:rPr>
          <w:sz w:val="28"/>
          <w:szCs w:val="28"/>
        </w:rPr>
        <w:t>,</w:t>
      </w:r>
      <w:r>
        <w:rPr>
          <w:sz w:val="28"/>
          <w:szCs w:val="28"/>
        </w:rPr>
        <w:t xml:space="preserve"> доходная часть городского бюджета увеличилась с 390 млн. руб. до 2550,2 млн. руб. или в 6,5 раз</w:t>
      </w:r>
      <w:r w:rsidR="000412ED" w:rsidRPr="000412ED">
        <w:rPr>
          <w:sz w:val="28"/>
          <w:szCs w:val="28"/>
        </w:rPr>
        <w:t xml:space="preserve"> </w:t>
      </w:r>
      <w:r w:rsidR="000412ED">
        <w:rPr>
          <w:sz w:val="28"/>
          <w:szCs w:val="28"/>
        </w:rPr>
        <w:t>с 2017 по 2022 гг</w:t>
      </w:r>
      <w:r>
        <w:rPr>
          <w:sz w:val="28"/>
          <w:szCs w:val="28"/>
        </w:rPr>
        <w:t xml:space="preserve">. В республиканский бюджет от данного налогоплательщика поступило 16,8 млрд. руб., которые направлялись на реализацию Государственной программы РД «Комплексное территориальное развитие </w:t>
      </w:r>
      <w:r w:rsidR="008F674C">
        <w:rPr>
          <w:sz w:val="28"/>
          <w:szCs w:val="28"/>
        </w:rPr>
        <w:t>муниципального образования «городской округ «город Дербент»</w:t>
      </w:r>
      <w:r w:rsidR="003E5183">
        <w:rPr>
          <w:sz w:val="28"/>
          <w:szCs w:val="28"/>
        </w:rPr>
        <w:t xml:space="preserve"> (далее – Программа)</w:t>
      </w:r>
      <w:r w:rsidR="008F674C">
        <w:rPr>
          <w:sz w:val="28"/>
          <w:szCs w:val="28"/>
        </w:rPr>
        <w:t>.</w:t>
      </w:r>
    </w:p>
    <w:p w14:paraId="7821C8B8" w14:textId="16A381F7" w:rsidR="008F674C" w:rsidRDefault="000412ED" w:rsidP="00695C8C">
      <w:pPr>
        <w:widowControl w:val="0"/>
        <w:suppressLineNumbers/>
        <w:suppressAutoHyphens/>
        <w:ind w:firstLine="709"/>
        <w:jc w:val="both"/>
        <w:rPr>
          <w:sz w:val="28"/>
          <w:szCs w:val="28"/>
        </w:rPr>
      </w:pPr>
      <w:r>
        <w:rPr>
          <w:sz w:val="28"/>
          <w:szCs w:val="28"/>
        </w:rPr>
        <w:t xml:space="preserve">Дополнительные доходы </w:t>
      </w:r>
      <w:r w:rsidR="008F674C">
        <w:rPr>
          <w:sz w:val="28"/>
          <w:szCs w:val="28"/>
        </w:rPr>
        <w:t xml:space="preserve">местного бюджета направлялись на софинансирование мероприятий </w:t>
      </w:r>
      <w:r w:rsidR="003E5183">
        <w:rPr>
          <w:sz w:val="28"/>
          <w:szCs w:val="28"/>
        </w:rPr>
        <w:t>П</w:t>
      </w:r>
      <w:r w:rsidR="008F674C">
        <w:rPr>
          <w:sz w:val="28"/>
          <w:szCs w:val="28"/>
        </w:rPr>
        <w:t>рограммы, реализацию смежных направлений развития города, в том числе инженерной, транспортной инфраструктуры, ремонт и реконструкцию социальных объектов.</w:t>
      </w:r>
    </w:p>
    <w:p w14:paraId="644B3198" w14:textId="22DC6AA3" w:rsidR="00390998" w:rsidRPr="0052285B" w:rsidRDefault="00394FBF" w:rsidP="00D62FF9">
      <w:pPr>
        <w:ind w:firstLine="720"/>
        <w:jc w:val="both"/>
        <w:rPr>
          <w:sz w:val="28"/>
          <w:szCs w:val="28"/>
        </w:rPr>
      </w:pPr>
      <w:r w:rsidRPr="0052285B">
        <w:rPr>
          <w:sz w:val="28"/>
          <w:szCs w:val="28"/>
        </w:rPr>
        <w:t>По итогам 6 месяцев 202</w:t>
      </w:r>
      <w:r w:rsidR="005B1E59" w:rsidRPr="0052285B">
        <w:rPr>
          <w:sz w:val="28"/>
          <w:szCs w:val="28"/>
        </w:rPr>
        <w:t>2</w:t>
      </w:r>
      <w:r w:rsidRPr="0052285B">
        <w:rPr>
          <w:sz w:val="28"/>
          <w:szCs w:val="28"/>
        </w:rPr>
        <w:t xml:space="preserve"> года </w:t>
      </w:r>
      <w:r w:rsidR="00390998" w:rsidRPr="0052285B">
        <w:rPr>
          <w:sz w:val="28"/>
          <w:szCs w:val="28"/>
        </w:rPr>
        <w:t>зафиксирован</w:t>
      </w:r>
      <w:r w:rsidR="00A15434" w:rsidRPr="0052285B">
        <w:rPr>
          <w:sz w:val="28"/>
          <w:szCs w:val="28"/>
        </w:rPr>
        <w:t>ы следующие результаты основных экономических</w:t>
      </w:r>
      <w:r w:rsidR="00390998" w:rsidRPr="0052285B">
        <w:rPr>
          <w:sz w:val="28"/>
          <w:szCs w:val="28"/>
        </w:rPr>
        <w:t xml:space="preserve"> показателей (к аналогичному периоду 20</w:t>
      </w:r>
      <w:r w:rsidR="00E43B5F" w:rsidRPr="0052285B">
        <w:rPr>
          <w:sz w:val="28"/>
          <w:szCs w:val="28"/>
        </w:rPr>
        <w:t>2</w:t>
      </w:r>
      <w:r w:rsidR="005B1E59" w:rsidRPr="0052285B">
        <w:rPr>
          <w:sz w:val="28"/>
          <w:szCs w:val="28"/>
        </w:rPr>
        <w:t>1</w:t>
      </w:r>
      <w:r w:rsidR="00390998" w:rsidRPr="0052285B">
        <w:rPr>
          <w:sz w:val="28"/>
          <w:szCs w:val="28"/>
        </w:rPr>
        <w:t xml:space="preserve"> г.): </w:t>
      </w:r>
    </w:p>
    <w:p w14:paraId="33BA7D0B" w14:textId="4ABF332B" w:rsidR="00E05874" w:rsidRPr="00C51938" w:rsidRDefault="00B05F25" w:rsidP="00C51938">
      <w:pPr>
        <w:pStyle w:val="afc"/>
        <w:numPr>
          <w:ilvl w:val="0"/>
          <w:numId w:val="10"/>
        </w:numPr>
        <w:ind w:left="284" w:hanging="284"/>
        <w:jc w:val="both"/>
        <w:rPr>
          <w:sz w:val="28"/>
          <w:szCs w:val="28"/>
        </w:rPr>
      </w:pPr>
      <w:r w:rsidRPr="00C51938">
        <w:rPr>
          <w:sz w:val="28"/>
          <w:szCs w:val="28"/>
        </w:rPr>
        <w:t xml:space="preserve">объем работ в строительстве в суммарном выражении составил </w:t>
      </w:r>
      <w:r w:rsidR="004D6C66" w:rsidRPr="00C51938">
        <w:rPr>
          <w:sz w:val="28"/>
          <w:szCs w:val="28"/>
        </w:rPr>
        <w:t>5,43</w:t>
      </w:r>
      <w:r w:rsidRPr="00C51938">
        <w:rPr>
          <w:sz w:val="28"/>
          <w:szCs w:val="28"/>
        </w:rPr>
        <w:t xml:space="preserve"> мл</w:t>
      </w:r>
      <w:r w:rsidR="005D007A" w:rsidRPr="00C51938">
        <w:rPr>
          <w:sz w:val="28"/>
          <w:szCs w:val="28"/>
        </w:rPr>
        <w:t>рд</w:t>
      </w:r>
      <w:r w:rsidRPr="00C51938">
        <w:rPr>
          <w:sz w:val="28"/>
          <w:szCs w:val="28"/>
        </w:rPr>
        <w:t>. рублей и</w:t>
      </w:r>
      <w:r w:rsidR="00336863" w:rsidRPr="00C51938">
        <w:rPr>
          <w:sz w:val="28"/>
          <w:szCs w:val="28"/>
        </w:rPr>
        <w:t xml:space="preserve">ли </w:t>
      </w:r>
      <w:r w:rsidR="004D6C66" w:rsidRPr="00C51938">
        <w:rPr>
          <w:sz w:val="28"/>
          <w:szCs w:val="28"/>
        </w:rPr>
        <w:t>113,2</w:t>
      </w:r>
      <w:r w:rsidR="005D007A" w:rsidRPr="00C51938">
        <w:rPr>
          <w:sz w:val="28"/>
          <w:szCs w:val="28"/>
        </w:rPr>
        <w:t>%</w:t>
      </w:r>
      <w:r w:rsidR="00621B3D" w:rsidRPr="00C51938">
        <w:rPr>
          <w:sz w:val="28"/>
          <w:szCs w:val="28"/>
        </w:rPr>
        <w:t xml:space="preserve"> </w:t>
      </w:r>
      <w:r w:rsidR="005D007A" w:rsidRPr="00C51938">
        <w:rPr>
          <w:sz w:val="28"/>
          <w:szCs w:val="28"/>
        </w:rPr>
        <w:t>к уровню</w:t>
      </w:r>
      <w:r w:rsidRPr="00C51938">
        <w:rPr>
          <w:sz w:val="28"/>
          <w:szCs w:val="28"/>
        </w:rPr>
        <w:t xml:space="preserve"> соответствующ</w:t>
      </w:r>
      <w:r w:rsidR="005D007A" w:rsidRPr="00C51938">
        <w:rPr>
          <w:sz w:val="28"/>
          <w:szCs w:val="28"/>
        </w:rPr>
        <w:t>его</w:t>
      </w:r>
      <w:r w:rsidRPr="00C51938">
        <w:rPr>
          <w:sz w:val="28"/>
          <w:szCs w:val="28"/>
        </w:rPr>
        <w:t xml:space="preserve"> период</w:t>
      </w:r>
      <w:r w:rsidR="005D007A" w:rsidRPr="00C51938">
        <w:rPr>
          <w:sz w:val="28"/>
          <w:szCs w:val="28"/>
        </w:rPr>
        <w:t>а</w:t>
      </w:r>
      <w:r w:rsidRPr="00C51938">
        <w:rPr>
          <w:sz w:val="28"/>
          <w:szCs w:val="28"/>
        </w:rPr>
        <w:t xml:space="preserve"> прошлого года</w:t>
      </w:r>
      <w:r w:rsidR="004D6C66" w:rsidRPr="00C51938">
        <w:rPr>
          <w:sz w:val="28"/>
          <w:szCs w:val="28"/>
        </w:rPr>
        <w:t xml:space="preserve"> </w:t>
      </w:r>
      <w:r w:rsidR="004D6C66" w:rsidRPr="00C51938">
        <w:rPr>
          <w:sz w:val="28"/>
          <w:szCs w:val="28"/>
        </w:rPr>
        <w:lastRenderedPageBreak/>
        <w:t>(данные за 9 месяцев 2022 г.)</w:t>
      </w:r>
      <w:r w:rsidR="005D007A" w:rsidRPr="00C51938">
        <w:rPr>
          <w:sz w:val="28"/>
          <w:szCs w:val="28"/>
        </w:rPr>
        <w:t xml:space="preserve">. </w:t>
      </w:r>
      <w:r w:rsidRPr="00C51938">
        <w:rPr>
          <w:sz w:val="28"/>
          <w:szCs w:val="28"/>
        </w:rPr>
        <w:t xml:space="preserve">С начала года за счет застройщиков юридических лиц в г. Дербенте </w:t>
      </w:r>
      <w:r w:rsidR="00C51938" w:rsidRPr="00C51938">
        <w:rPr>
          <w:sz w:val="28"/>
          <w:szCs w:val="28"/>
        </w:rPr>
        <w:t xml:space="preserve">введено в эксплуатацию 3 многоквартирных дома и 13 ИЖС общей площадью 63821 кв.м., </w:t>
      </w:r>
      <w:r w:rsidR="004D6C66" w:rsidRPr="00C51938">
        <w:rPr>
          <w:sz w:val="28"/>
          <w:szCs w:val="28"/>
        </w:rPr>
        <w:t>5 гостиниц, 1 торговый объект</w:t>
      </w:r>
      <w:r w:rsidR="00C8612C" w:rsidRPr="00C51938">
        <w:rPr>
          <w:sz w:val="28"/>
          <w:szCs w:val="28"/>
        </w:rPr>
        <w:t>;</w:t>
      </w:r>
      <w:r w:rsidRPr="00C51938">
        <w:rPr>
          <w:sz w:val="28"/>
          <w:szCs w:val="28"/>
        </w:rPr>
        <w:t xml:space="preserve"> </w:t>
      </w:r>
    </w:p>
    <w:p w14:paraId="145BED42" w14:textId="152BF3E7" w:rsidR="00AE0D33" w:rsidRDefault="009D108D" w:rsidP="00FF0A34">
      <w:pPr>
        <w:pStyle w:val="afc"/>
        <w:numPr>
          <w:ilvl w:val="0"/>
          <w:numId w:val="10"/>
        </w:numPr>
        <w:ind w:left="284" w:hanging="284"/>
        <w:jc w:val="both"/>
        <w:rPr>
          <w:sz w:val="28"/>
          <w:szCs w:val="28"/>
        </w:rPr>
      </w:pPr>
      <w:r w:rsidRPr="00C51938">
        <w:rPr>
          <w:sz w:val="28"/>
          <w:szCs w:val="28"/>
        </w:rPr>
        <w:t>объем инвестиций</w:t>
      </w:r>
      <w:r>
        <w:rPr>
          <w:sz w:val="28"/>
          <w:szCs w:val="28"/>
        </w:rPr>
        <w:t xml:space="preserve"> в основной капитал за счет всех источников финансирования составил </w:t>
      </w:r>
      <w:r w:rsidR="00C51938">
        <w:rPr>
          <w:sz w:val="28"/>
          <w:szCs w:val="28"/>
        </w:rPr>
        <w:t>5,45</w:t>
      </w:r>
      <w:r>
        <w:rPr>
          <w:sz w:val="28"/>
          <w:szCs w:val="28"/>
        </w:rPr>
        <w:t xml:space="preserve"> млрд. руб., что </w:t>
      </w:r>
      <w:r w:rsidR="00DF29C5">
        <w:rPr>
          <w:sz w:val="28"/>
          <w:szCs w:val="28"/>
        </w:rPr>
        <w:t xml:space="preserve">составляет </w:t>
      </w:r>
      <w:r w:rsidR="00C51938">
        <w:rPr>
          <w:sz w:val="28"/>
          <w:szCs w:val="28"/>
        </w:rPr>
        <w:t>110,8</w:t>
      </w:r>
      <w:r w:rsidR="00DF29C5">
        <w:rPr>
          <w:sz w:val="28"/>
          <w:szCs w:val="28"/>
        </w:rPr>
        <w:t>% от показателя</w:t>
      </w:r>
      <w:r>
        <w:rPr>
          <w:sz w:val="28"/>
          <w:szCs w:val="28"/>
        </w:rPr>
        <w:t xml:space="preserve"> аналогичного периода 20</w:t>
      </w:r>
      <w:r w:rsidR="00336863">
        <w:rPr>
          <w:sz w:val="28"/>
          <w:szCs w:val="28"/>
        </w:rPr>
        <w:t>2</w:t>
      </w:r>
      <w:r w:rsidR="00DF29C5">
        <w:rPr>
          <w:sz w:val="28"/>
          <w:szCs w:val="28"/>
        </w:rPr>
        <w:t>1</w:t>
      </w:r>
      <w:r>
        <w:rPr>
          <w:sz w:val="28"/>
          <w:szCs w:val="28"/>
        </w:rPr>
        <w:t xml:space="preserve"> года (</w:t>
      </w:r>
      <w:r w:rsidR="00C51938" w:rsidRPr="00C51938">
        <w:rPr>
          <w:sz w:val="28"/>
          <w:szCs w:val="28"/>
        </w:rPr>
        <w:t>данные за 9 месяцев 2022 г.</w:t>
      </w:r>
      <w:r>
        <w:rPr>
          <w:sz w:val="28"/>
          <w:szCs w:val="28"/>
        </w:rPr>
        <w:t>)</w:t>
      </w:r>
      <w:r w:rsidR="00DF29C5">
        <w:rPr>
          <w:sz w:val="28"/>
          <w:szCs w:val="28"/>
        </w:rPr>
        <w:t>;</w:t>
      </w:r>
      <w:r>
        <w:rPr>
          <w:sz w:val="28"/>
          <w:szCs w:val="28"/>
        </w:rPr>
        <w:t xml:space="preserve"> </w:t>
      </w:r>
    </w:p>
    <w:p w14:paraId="178C8708" w14:textId="27D17945" w:rsidR="0006632A" w:rsidRPr="00944B84" w:rsidRDefault="00FF7875" w:rsidP="00FF0A34">
      <w:pPr>
        <w:pStyle w:val="afc"/>
        <w:numPr>
          <w:ilvl w:val="0"/>
          <w:numId w:val="10"/>
        </w:numPr>
        <w:ind w:left="284" w:hanging="284"/>
        <w:jc w:val="both"/>
        <w:rPr>
          <w:sz w:val="28"/>
          <w:szCs w:val="28"/>
        </w:rPr>
      </w:pPr>
      <w:r w:rsidRPr="00E05874">
        <w:rPr>
          <w:sz w:val="28"/>
          <w:szCs w:val="28"/>
        </w:rPr>
        <w:t xml:space="preserve">объем отгруженных товаров, работ, услуг собственного производства по всем видам экономической деятельности составил </w:t>
      </w:r>
      <w:r w:rsidR="008773BA">
        <w:rPr>
          <w:sz w:val="28"/>
          <w:szCs w:val="28"/>
        </w:rPr>
        <w:t>3,59</w:t>
      </w:r>
      <w:r w:rsidRPr="00E05874">
        <w:rPr>
          <w:sz w:val="28"/>
          <w:szCs w:val="28"/>
        </w:rPr>
        <w:t xml:space="preserve"> млрд. руб. (</w:t>
      </w:r>
      <w:r w:rsidR="008773BA">
        <w:rPr>
          <w:sz w:val="28"/>
          <w:szCs w:val="28"/>
        </w:rPr>
        <w:t>125,7</w:t>
      </w:r>
      <w:r w:rsidR="00B54650">
        <w:rPr>
          <w:sz w:val="28"/>
          <w:szCs w:val="28"/>
        </w:rPr>
        <w:t>%</w:t>
      </w:r>
      <w:r w:rsidRPr="00E05874">
        <w:rPr>
          <w:sz w:val="28"/>
          <w:szCs w:val="28"/>
        </w:rPr>
        <w:t xml:space="preserve">), в том числе </w:t>
      </w:r>
      <w:r w:rsidR="00B54650">
        <w:rPr>
          <w:sz w:val="28"/>
          <w:szCs w:val="28"/>
        </w:rPr>
        <w:t>обрабатывающие производства</w:t>
      </w:r>
      <w:r w:rsidRPr="00E05874">
        <w:rPr>
          <w:sz w:val="28"/>
          <w:szCs w:val="28"/>
        </w:rPr>
        <w:t xml:space="preserve"> – </w:t>
      </w:r>
      <w:r w:rsidR="008773BA">
        <w:rPr>
          <w:sz w:val="28"/>
          <w:szCs w:val="28"/>
        </w:rPr>
        <w:t>3,51</w:t>
      </w:r>
      <w:r w:rsidRPr="00E05874">
        <w:rPr>
          <w:sz w:val="28"/>
          <w:szCs w:val="28"/>
        </w:rPr>
        <w:t xml:space="preserve"> млрд. руб. (</w:t>
      </w:r>
      <w:r w:rsidR="008773BA">
        <w:rPr>
          <w:sz w:val="28"/>
          <w:szCs w:val="28"/>
        </w:rPr>
        <w:t>126,7</w:t>
      </w:r>
      <w:r w:rsidRPr="00E05874">
        <w:rPr>
          <w:sz w:val="28"/>
          <w:szCs w:val="28"/>
        </w:rPr>
        <w:t xml:space="preserve">%). </w:t>
      </w:r>
      <w:r w:rsidR="0006632A" w:rsidRPr="00CE6BF9">
        <w:rPr>
          <w:sz w:val="28"/>
          <w:szCs w:val="28"/>
        </w:rPr>
        <w:t xml:space="preserve">При этом </w:t>
      </w:r>
      <w:r w:rsidR="0006632A">
        <w:rPr>
          <w:sz w:val="28"/>
          <w:szCs w:val="28"/>
        </w:rPr>
        <w:t xml:space="preserve">если в 2021 г. все </w:t>
      </w:r>
      <w:r w:rsidR="0006632A" w:rsidRPr="00CE6BF9">
        <w:rPr>
          <w:sz w:val="28"/>
          <w:szCs w:val="28"/>
        </w:rPr>
        <w:t xml:space="preserve">отрасли, </w:t>
      </w:r>
      <w:r w:rsidR="0006632A">
        <w:rPr>
          <w:sz w:val="28"/>
          <w:szCs w:val="28"/>
        </w:rPr>
        <w:t xml:space="preserve">в том числе производство напитков, </w:t>
      </w:r>
      <w:r w:rsidR="0006632A" w:rsidRPr="00CE6BF9">
        <w:rPr>
          <w:sz w:val="28"/>
          <w:szCs w:val="28"/>
        </w:rPr>
        <w:t>демонстрирова</w:t>
      </w:r>
      <w:r w:rsidR="0006632A">
        <w:rPr>
          <w:sz w:val="28"/>
          <w:szCs w:val="28"/>
        </w:rPr>
        <w:t>ли</w:t>
      </w:r>
      <w:r w:rsidR="0006632A" w:rsidRPr="00CE6BF9">
        <w:rPr>
          <w:sz w:val="28"/>
          <w:szCs w:val="28"/>
        </w:rPr>
        <w:t xml:space="preserve"> </w:t>
      </w:r>
      <w:r w:rsidR="0006632A">
        <w:rPr>
          <w:sz w:val="28"/>
          <w:szCs w:val="28"/>
        </w:rPr>
        <w:t xml:space="preserve">снижение объемов производства, </w:t>
      </w:r>
      <w:r w:rsidR="0006632A" w:rsidRPr="00CE6BF9">
        <w:rPr>
          <w:sz w:val="28"/>
          <w:szCs w:val="28"/>
        </w:rPr>
        <w:t>в первом полугодии 202</w:t>
      </w:r>
      <w:r w:rsidR="00B5393A">
        <w:rPr>
          <w:sz w:val="28"/>
          <w:szCs w:val="28"/>
        </w:rPr>
        <w:t>2</w:t>
      </w:r>
      <w:r w:rsidR="0006632A" w:rsidRPr="00CE6BF9">
        <w:rPr>
          <w:sz w:val="28"/>
          <w:szCs w:val="28"/>
        </w:rPr>
        <w:t xml:space="preserve"> г.</w:t>
      </w:r>
      <w:r w:rsidR="0006632A">
        <w:rPr>
          <w:sz w:val="28"/>
          <w:szCs w:val="28"/>
        </w:rPr>
        <w:t xml:space="preserve"> преодолели отрицательную динамику и перешли к уверенному росту. </w:t>
      </w:r>
      <w:r w:rsidRPr="00C803E0">
        <w:rPr>
          <w:sz w:val="28"/>
          <w:szCs w:val="28"/>
        </w:rPr>
        <w:t xml:space="preserve">На </w:t>
      </w:r>
      <w:r w:rsidR="00C803E0" w:rsidRPr="00C803E0">
        <w:rPr>
          <w:sz w:val="28"/>
          <w:szCs w:val="28"/>
        </w:rPr>
        <w:t>рост</w:t>
      </w:r>
      <w:r w:rsidRPr="00C803E0">
        <w:rPr>
          <w:sz w:val="28"/>
          <w:szCs w:val="28"/>
        </w:rPr>
        <w:t xml:space="preserve"> объема отгрузки промышленной продукции повлиял</w:t>
      </w:r>
      <w:r w:rsidR="00B54650" w:rsidRPr="00C803E0">
        <w:rPr>
          <w:sz w:val="28"/>
          <w:szCs w:val="28"/>
        </w:rPr>
        <w:t>и</w:t>
      </w:r>
      <w:r w:rsidRPr="00C803E0">
        <w:rPr>
          <w:sz w:val="28"/>
          <w:szCs w:val="28"/>
        </w:rPr>
        <w:t xml:space="preserve"> </w:t>
      </w:r>
      <w:r w:rsidR="00B54650" w:rsidRPr="00C803E0">
        <w:rPr>
          <w:sz w:val="28"/>
          <w:szCs w:val="28"/>
        </w:rPr>
        <w:t xml:space="preserve">результаты производителей </w:t>
      </w:r>
      <w:r w:rsidR="00C803E0" w:rsidRPr="00C803E0">
        <w:rPr>
          <w:sz w:val="28"/>
          <w:szCs w:val="28"/>
        </w:rPr>
        <w:t xml:space="preserve">в обрабатывающих производствах </w:t>
      </w:r>
      <w:r w:rsidRPr="00C803E0">
        <w:rPr>
          <w:sz w:val="28"/>
          <w:szCs w:val="28"/>
        </w:rPr>
        <w:t xml:space="preserve">– </w:t>
      </w:r>
      <w:r w:rsidR="00C803E0" w:rsidRPr="00C803E0">
        <w:rPr>
          <w:sz w:val="28"/>
          <w:szCs w:val="28"/>
        </w:rPr>
        <w:t>рост</w:t>
      </w:r>
      <w:r w:rsidR="00B54650" w:rsidRPr="00C803E0">
        <w:rPr>
          <w:sz w:val="28"/>
          <w:szCs w:val="28"/>
        </w:rPr>
        <w:t xml:space="preserve"> на </w:t>
      </w:r>
      <w:r w:rsidR="00C803E0" w:rsidRPr="00C803E0">
        <w:rPr>
          <w:sz w:val="28"/>
          <w:szCs w:val="28"/>
        </w:rPr>
        <w:t>26,9</w:t>
      </w:r>
      <w:r w:rsidR="00B54650" w:rsidRPr="00C803E0">
        <w:rPr>
          <w:sz w:val="28"/>
          <w:szCs w:val="28"/>
        </w:rPr>
        <w:t xml:space="preserve">% </w:t>
      </w:r>
      <w:r w:rsidRPr="00C803E0">
        <w:rPr>
          <w:sz w:val="28"/>
          <w:szCs w:val="28"/>
        </w:rPr>
        <w:t>по сравнению с соответствующим периодом 20</w:t>
      </w:r>
      <w:r w:rsidR="00B54650" w:rsidRPr="00C803E0">
        <w:rPr>
          <w:sz w:val="28"/>
          <w:szCs w:val="28"/>
        </w:rPr>
        <w:t>2</w:t>
      </w:r>
      <w:r w:rsidR="00C803E0" w:rsidRPr="00C803E0">
        <w:rPr>
          <w:sz w:val="28"/>
          <w:szCs w:val="28"/>
        </w:rPr>
        <w:t>1</w:t>
      </w:r>
      <w:r w:rsidRPr="00C803E0">
        <w:rPr>
          <w:sz w:val="28"/>
          <w:szCs w:val="28"/>
        </w:rPr>
        <w:t xml:space="preserve"> года. При этом </w:t>
      </w:r>
      <w:r w:rsidR="00C803E0" w:rsidRPr="00C803E0">
        <w:rPr>
          <w:sz w:val="28"/>
          <w:szCs w:val="28"/>
        </w:rPr>
        <w:t>производство напитков увеличилось на 27%, производство компьютеров, электронных и оптических изделий – на 14,2%, производство электрического оборудования – в 3,1 раза, ремонт и монтаж машин и оборудования – на 27,9% по сравнению с</w:t>
      </w:r>
      <w:r w:rsidR="001D7170" w:rsidRPr="00C803E0">
        <w:rPr>
          <w:sz w:val="28"/>
          <w:szCs w:val="28"/>
        </w:rPr>
        <w:t xml:space="preserve"> I полугоди</w:t>
      </w:r>
      <w:r w:rsidR="00C803E0" w:rsidRPr="00C803E0">
        <w:rPr>
          <w:sz w:val="28"/>
          <w:szCs w:val="28"/>
        </w:rPr>
        <w:t>ем</w:t>
      </w:r>
      <w:r w:rsidR="001D7170" w:rsidRPr="00C803E0">
        <w:rPr>
          <w:sz w:val="28"/>
          <w:szCs w:val="28"/>
        </w:rPr>
        <w:t xml:space="preserve"> 20</w:t>
      </w:r>
      <w:r w:rsidR="00B54650" w:rsidRPr="00C803E0">
        <w:rPr>
          <w:sz w:val="28"/>
          <w:szCs w:val="28"/>
        </w:rPr>
        <w:t>2</w:t>
      </w:r>
      <w:r w:rsidR="00C803E0" w:rsidRPr="00C803E0">
        <w:rPr>
          <w:sz w:val="28"/>
          <w:szCs w:val="28"/>
        </w:rPr>
        <w:t>1</w:t>
      </w:r>
      <w:r w:rsidR="001D7170" w:rsidRPr="00C803E0">
        <w:rPr>
          <w:sz w:val="28"/>
          <w:szCs w:val="28"/>
        </w:rPr>
        <w:t xml:space="preserve"> года</w:t>
      </w:r>
      <w:r w:rsidR="00C803E0">
        <w:rPr>
          <w:sz w:val="28"/>
          <w:szCs w:val="28"/>
        </w:rPr>
        <w:t>.</w:t>
      </w:r>
      <w:r w:rsidR="001D7170" w:rsidRPr="00C803E0">
        <w:rPr>
          <w:sz w:val="28"/>
          <w:szCs w:val="28"/>
        </w:rPr>
        <w:t xml:space="preserve"> </w:t>
      </w:r>
      <w:r w:rsidR="00D31DDD">
        <w:rPr>
          <w:sz w:val="28"/>
          <w:szCs w:val="28"/>
        </w:rPr>
        <w:t>Д</w:t>
      </w:r>
      <w:r w:rsidR="00D31DDD" w:rsidRPr="00BC0986">
        <w:rPr>
          <w:sz w:val="28"/>
          <w:szCs w:val="28"/>
        </w:rPr>
        <w:t xml:space="preserve">оля </w:t>
      </w:r>
      <w:r w:rsidRPr="00BC0986">
        <w:rPr>
          <w:sz w:val="28"/>
          <w:szCs w:val="28"/>
        </w:rPr>
        <w:t xml:space="preserve">обрабатывающих </w:t>
      </w:r>
      <w:r w:rsidRPr="00944B84">
        <w:rPr>
          <w:sz w:val="28"/>
          <w:szCs w:val="28"/>
        </w:rPr>
        <w:t>отраслей</w:t>
      </w:r>
      <w:r w:rsidR="00D31DDD" w:rsidRPr="00944B84">
        <w:rPr>
          <w:sz w:val="28"/>
          <w:szCs w:val="28"/>
        </w:rPr>
        <w:t xml:space="preserve"> экономики</w:t>
      </w:r>
      <w:r w:rsidRPr="00944B84">
        <w:rPr>
          <w:sz w:val="28"/>
          <w:szCs w:val="28"/>
        </w:rPr>
        <w:t xml:space="preserve"> в стоимостном и объемном выражении составляет 9</w:t>
      </w:r>
      <w:r w:rsidR="001D7170" w:rsidRPr="00944B84">
        <w:rPr>
          <w:sz w:val="28"/>
          <w:szCs w:val="28"/>
        </w:rPr>
        <w:t>7</w:t>
      </w:r>
      <w:r w:rsidR="004F7EFE" w:rsidRPr="00944B84">
        <w:rPr>
          <w:sz w:val="28"/>
          <w:szCs w:val="28"/>
        </w:rPr>
        <w:t>,7</w:t>
      </w:r>
      <w:r w:rsidRPr="00944B84">
        <w:rPr>
          <w:sz w:val="28"/>
          <w:szCs w:val="28"/>
        </w:rPr>
        <w:t>% всего объема промышленной продукции с одновременным снижением доли добычи полезных ископаемых, производства электроэнергии, газа и воды –</w:t>
      </w:r>
      <w:r w:rsidR="00D31DDD" w:rsidRPr="00944B84">
        <w:rPr>
          <w:sz w:val="28"/>
          <w:szCs w:val="28"/>
        </w:rPr>
        <w:t xml:space="preserve"> </w:t>
      </w:r>
      <w:r w:rsidRPr="00944B84">
        <w:rPr>
          <w:sz w:val="28"/>
          <w:szCs w:val="28"/>
        </w:rPr>
        <w:t xml:space="preserve">до </w:t>
      </w:r>
      <w:r w:rsidR="004F7EFE" w:rsidRPr="00944B84">
        <w:rPr>
          <w:sz w:val="28"/>
          <w:szCs w:val="28"/>
        </w:rPr>
        <w:t>2,</w:t>
      </w:r>
      <w:r w:rsidRPr="00944B84">
        <w:rPr>
          <w:sz w:val="28"/>
          <w:szCs w:val="28"/>
        </w:rPr>
        <w:t>3%.</w:t>
      </w:r>
      <w:r w:rsidR="00EC37B2" w:rsidRPr="00944B84">
        <w:rPr>
          <w:sz w:val="28"/>
          <w:szCs w:val="28"/>
        </w:rPr>
        <w:t xml:space="preserve"> </w:t>
      </w:r>
      <w:r w:rsidR="00CE6BF9" w:rsidRPr="00944B84">
        <w:rPr>
          <w:sz w:val="28"/>
          <w:szCs w:val="28"/>
        </w:rPr>
        <w:t xml:space="preserve"> </w:t>
      </w:r>
      <w:r w:rsidR="0006632A" w:rsidRPr="00944B84">
        <w:rPr>
          <w:sz w:val="28"/>
          <w:szCs w:val="28"/>
        </w:rPr>
        <w:t xml:space="preserve"> </w:t>
      </w:r>
    </w:p>
    <w:p w14:paraId="25A9C3C9" w14:textId="26028477" w:rsidR="001D7170" w:rsidRDefault="001D7170" w:rsidP="0006632A">
      <w:pPr>
        <w:pStyle w:val="afc"/>
        <w:ind w:left="284" w:firstLine="424"/>
        <w:jc w:val="both"/>
        <w:rPr>
          <w:sz w:val="28"/>
          <w:szCs w:val="28"/>
        </w:rPr>
      </w:pPr>
      <w:r w:rsidRPr="00944B84">
        <w:rPr>
          <w:sz w:val="28"/>
          <w:szCs w:val="28"/>
        </w:rPr>
        <w:t>В структуре отгружаемой продукции обрабатывающего производства наибольший удельный вес – более 9</w:t>
      </w:r>
      <w:r w:rsidR="00D31DDD" w:rsidRPr="00944B84">
        <w:rPr>
          <w:sz w:val="28"/>
          <w:szCs w:val="28"/>
        </w:rPr>
        <w:t>8</w:t>
      </w:r>
      <w:r w:rsidRPr="00944B84">
        <w:rPr>
          <w:sz w:val="28"/>
          <w:szCs w:val="28"/>
        </w:rPr>
        <w:t>% - традиционно занимает производство пищевых продуктов, включая напитки.</w:t>
      </w:r>
      <w:r w:rsidRPr="005D4AB8">
        <w:rPr>
          <w:sz w:val="28"/>
          <w:szCs w:val="28"/>
        </w:rPr>
        <w:t xml:space="preserve"> Подобная непропорциональность</w:t>
      </w:r>
      <w:r>
        <w:rPr>
          <w:sz w:val="28"/>
          <w:szCs w:val="28"/>
        </w:rPr>
        <w:t xml:space="preserve"> в обрабатывающих отраслях и в объеме промышленного производства в целом</w:t>
      </w:r>
      <w:r w:rsidRPr="005D4AB8">
        <w:rPr>
          <w:sz w:val="28"/>
          <w:szCs w:val="28"/>
        </w:rPr>
        <w:t xml:space="preserve"> влияет на стабильность городской экономики, так как изменение объемов производства </w:t>
      </w:r>
      <w:r>
        <w:rPr>
          <w:sz w:val="28"/>
          <w:szCs w:val="28"/>
        </w:rPr>
        <w:t xml:space="preserve">крупнейших производителей напитков - </w:t>
      </w:r>
      <w:r w:rsidRPr="005D4AB8">
        <w:rPr>
          <w:sz w:val="28"/>
          <w:szCs w:val="28"/>
        </w:rPr>
        <w:t>АО «ДКК»</w:t>
      </w:r>
      <w:r>
        <w:rPr>
          <w:sz w:val="28"/>
          <w:szCs w:val="28"/>
        </w:rPr>
        <w:t>,</w:t>
      </w:r>
      <w:r w:rsidRPr="005D4AB8">
        <w:rPr>
          <w:sz w:val="28"/>
          <w:szCs w:val="28"/>
        </w:rPr>
        <w:t xml:space="preserve"> ОАО «ДЗИВ»</w:t>
      </w:r>
      <w:r>
        <w:rPr>
          <w:sz w:val="28"/>
          <w:szCs w:val="28"/>
        </w:rPr>
        <w:t xml:space="preserve"> и</w:t>
      </w:r>
      <w:r w:rsidRPr="005D4AB8">
        <w:rPr>
          <w:sz w:val="28"/>
          <w:szCs w:val="28"/>
        </w:rPr>
        <w:t xml:space="preserve"> </w:t>
      </w:r>
      <w:r>
        <w:rPr>
          <w:sz w:val="28"/>
          <w:szCs w:val="28"/>
        </w:rPr>
        <w:t>ООО «Дербентская Винодельческая Компания»</w:t>
      </w:r>
      <w:r w:rsidR="002C34C9">
        <w:rPr>
          <w:sz w:val="28"/>
          <w:szCs w:val="28"/>
        </w:rPr>
        <w:t>,</w:t>
      </w:r>
      <w:r>
        <w:rPr>
          <w:sz w:val="28"/>
          <w:szCs w:val="28"/>
        </w:rPr>
        <w:t xml:space="preserve"> в отдельные периоды </w:t>
      </w:r>
      <w:r w:rsidRPr="005D4AB8">
        <w:rPr>
          <w:sz w:val="28"/>
          <w:szCs w:val="28"/>
        </w:rPr>
        <w:t xml:space="preserve">составляющее по некоторым позициям 40 и более процентов, напрямую отражается на целевых индикаторах города. </w:t>
      </w:r>
      <w:r>
        <w:rPr>
          <w:sz w:val="28"/>
          <w:szCs w:val="28"/>
        </w:rPr>
        <w:t xml:space="preserve">Программы модернизации действующих производств «ДКК» и «ДЗИВ», а также выход на проектную мощность Дербентского винно-коньячного завода с объемом производства до 20 млн. бут. в год в дальнейшем приведет к еще большей зависимости экономики города от состояния данной отрасли промышленности.  </w:t>
      </w:r>
    </w:p>
    <w:p w14:paraId="3CD873BE" w14:textId="73FEF37A" w:rsidR="004210DA" w:rsidRDefault="0052285B" w:rsidP="00D31DDD">
      <w:pPr>
        <w:ind w:firstLine="720"/>
        <w:jc w:val="both"/>
        <w:rPr>
          <w:sz w:val="28"/>
          <w:szCs w:val="28"/>
        </w:rPr>
      </w:pPr>
      <w:r>
        <w:rPr>
          <w:sz w:val="28"/>
          <w:szCs w:val="28"/>
        </w:rPr>
        <w:t>В</w:t>
      </w:r>
      <w:r w:rsidRPr="00335F07">
        <w:rPr>
          <w:sz w:val="28"/>
          <w:szCs w:val="28"/>
        </w:rPr>
        <w:t xml:space="preserve"> </w:t>
      </w:r>
      <w:r w:rsidRPr="00335F07">
        <w:rPr>
          <w:sz w:val="28"/>
          <w:szCs w:val="28"/>
          <w:lang w:val="en-US"/>
        </w:rPr>
        <w:t>I</w:t>
      </w:r>
      <w:r w:rsidRPr="00335F07">
        <w:rPr>
          <w:sz w:val="28"/>
          <w:szCs w:val="28"/>
        </w:rPr>
        <w:t xml:space="preserve"> полугодии 202</w:t>
      </w:r>
      <w:r>
        <w:rPr>
          <w:sz w:val="28"/>
          <w:szCs w:val="28"/>
        </w:rPr>
        <w:t>2</w:t>
      </w:r>
      <w:r w:rsidRPr="00335F07">
        <w:rPr>
          <w:sz w:val="28"/>
          <w:szCs w:val="28"/>
        </w:rPr>
        <w:t xml:space="preserve"> г.</w:t>
      </w:r>
      <w:r>
        <w:rPr>
          <w:sz w:val="28"/>
          <w:szCs w:val="28"/>
        </w:rPr>
        <w:t xml:space="preserve"> </w:t>
      </w:r>
      <w:r w:rsidR="00D31DDD" w:rsidRPr="001D7170">
        <w:rPr>
          <w:sz w:val="28"/>
          <w:szCs w:val="28"/>
        </w:rPr>
        <w:t>спад</w:t>
      </w:r>
      <w:r>
        <w:rPr>
          <w:sz w:val="28"/>
          <w:szCs w:val="28"/>
        </w:rPr>
        <w:t>, связанный с эпидемией коронавируса и введенными ограничениями</w:t>
      </w:r>
      <w:r w:rsidRPr="001D7170">
        <w:rPr>
          <w:sz w:val="28"/>
          <w:szCs w:val="28"/>
        </w:rPr>
        <w:t xml:space="preserve"> </w:t>
      </w:r>
      <w:r w:rsidR="00D31DDD" w:rsidRPr="001D7170">
        <w:rPr>
          <w:sz w:val="28"/>
          <w:szCs w:val="28"/>
        </w:rPr>
        <w:t>в секторах экономики, ориентированных на потребительский спрос</w:t>
      </w:r>
      <w:r>
        <w:rPr>
          <w:sz w:val="28"/>
          <w:szCs w:val="28"/>
        </w:rPr>
        <w:t>, сменился ростом</w:t>
      </w:r>
      <w:r w:rsidR="00D31DDD" w:rsidRPr="00335F07">
        <w:rPr>
          <w:sz w:val="28"/>
          <w:szCs w:val="28"/>
        </w:rPr>
        <w:t xml:space="preserve">. </w:t>
      </w:r>
      <w:r>
        <w:rPr>
          <w:sz w:val="28"/>
          <w:szCs w:val="28"/>
        </w:rPr>
        <w:t>Так, о</w:t>
      </w:r>
      <w:r w:rsidR="00D31DDD" w:rsidRPr="00335F07">
        <w:rPr>
          <w:sz w:val="28"/>
          <w:szCs w:val="28"/>
        </w:rPr>
        <w:t>бъем платных услуг, предоставленных населению</w:t>
      </w:r>
      <w:r w:rsidR="004210DA" w:rsidRPr="00335F07">
        <w:rPr>
          <w:sz w:val="28"/>
          <w:szCs w:val="28"/>
        </w:rPr>
        <w:t xml:space="preserve">, </w:t>
      </w:r>
      <w:r>
        <w:rPr>
          <w:sz w:val="28"/>
          <w:szCs w:val="28"/>
        </w:rPr>
        <w:t xml:space="preserve">за 6 мес. 2022 г. увеличился на 8,7% (за </w:t>
      </w:r>
      <w:r>
        <w:rPr>
          <w:sz w:val="28"/>
          <w:szCs w:val="28"/>
        </w:rPr>
        <w:lastRenderedPageBreak/>
        <w:t>аналогичный период 2021 г. - снижение</w:t>
      </w:r>
      <w:r w:rsidR="004210DA" w:rsidRPr="00335F07">
        <w:rPr>
          <w:sz w:val="28"/>
          <w:szCs w:val="28"/>
        </w:rPr>
        <w:t xml:space="preserve"> </w:t>
      </w:r>
      <w:r w:rsidR="00D31DDD" w:rsidRPr="00335F07">
        <w:rPr>
          <w:sz w:val="28"/>
          <w:szCs w:val="28"/>
        </w:rPr>
        <w:t xml:space="preserve">на </w:t>
      </w:r>
      <w:r w:rsidR="00FA5847" w:rsidRPr="00335F07">
        <w:rPr>
          <w:sz w:val="28"/>
          <w:szCs w:val="28"/>
        </w:rPr>
        <w:t>2,2</w:t>
      </w:r>
      <w:r w:rsidR="004210DA" w:rsidRPr="00335F07">
        <w:rPr>
          <w:sz w:val="28"/>
          <w:szCs w:val="28"/>
        </w:rPr>
        <w:t>%</w:t>
      </w:r>
      <w:r>
        <w:rPr>
          <w:sz w:val="28"/>
          <w:szCs w:val="28"/>
        </w:rPr>
        <w:t>)</w:t>
      </w:r>
      <w:r w:rsidR="00D31DDD" w:rsidRPr="00335F07">
        <w:rPr>
          <w:sz w:val="28"/>
          <w:szCs w:val="28"/>
        </w:rPr>
        <w:t>,</w:t>
      </w:r>
      <w:r w:rsidR="004210DA" w:rsidRPr="00335F07">
        <w:rPr>
          <w:sz w:val="28"/>
          <w:szCs w:val="28"/>
        </w:rPr>
        <w:t xml:space="preserve"> оборот субъектов МСП – </w:t>
      </w:r>
      <w:r w:rsidR="00335F07" w:rsidRPr="00335F07">
        <w:rPr>
          <w:sz w:val="28"/>
          <w:szCs w:val="28"/>
        </w:rPr>
        <w:t xml:space="preserve">на </w:t>
      </w:r>
      <w:r>
        <w:rPr>
          <w:sz w:val="28"/>
          <w:szCs w:val="28"/>
        </w:rPr>
        <w:t>8,4%</w:t>
      </w:r>
      <w:r w:rsidR="00335F07" w:rsidRPr="00335F07">
        <w:rPr>
          <w:sz w:val="28"/>
          <w:szCs w:val="28"/>
        </w:rPr>
        <w:t>. П</w:t>
      </w:r>
      <w:r>
        <w:rPr>
          <w:sz w:val="28"/>
          <w:szCs w:val="28"/>
        </w:rPr>
        <w:t>р</w:t>
      </w:r>
      <w:r w:rsidR="00335F07" w:rsidRPr="00335F07">
        <w:rPr>
          <w:sz w:val="28"/>
          <w:szCs w:val="28"/>
        </w:rPr>
        <w:t>изнаки восстановления демонстрирует</w:t>
      </w:r>
      <w:r>
        <w:rPr>
          <w:sz w:val="28"/>
          <w:szCs w:val="28"/>
        </w:rPr>
        <w:t xml:space="preserve"> также</w:t>
      </w:r>
      <w:r w:rsidR="00335F07" w:rsidRPr="00335F07">
        <w:rPr>
          <w:sz w:val="28"/>
          <w:szCs w:val="28"/>
        </w:rPr>
        <w:t xml:space="preserve"> розничная торговля - ее </w:t>
      </w:r>
      <w:r w:rsidR="00FA5847" w:rsidRPr="00335F07">
        <w:rPr>
          <w:sz w:val="28"/>
          <w:szCs w:val="28"/>
        </w:rPr>
        <w:t xml:space="preserve">оборот </w:t>
      </w:r>
      <w:r w:rsidR="00335F07" w:rsidRPr="00335F07">
        <w:rPr>
          <w:sz w:val="28"/>
          <w:szCs w:val="28"/>
        </w:rPr>
        <w:t xml:space="preserve">увеличился </w:t>
      </w:r>
      <w:r>
        <w:rPr>
          <w:sz w:val="28"/>
          <w:szCs w:val="28"/>
        </w:rPr>
        <w:t>на 3,5%</w:t>
      </w:r>
      <w:r w:rsidR="00335F07" w:rsidRPr="00335F07">
        <w:rPr>
          <w:sz w:val="28"/>
          <w:szCs w:val="28"/>
        </w:rPr>
        <w:t>.</w:t>
      </w:r>
    </w:p>
    <w:p w14:paraId="340C55FC" w14:textId="63ADE3F4" w:rsidR="00486866" w:rsidRDefault="0045798F" w:rsidP="0045798F">
      <w:pPr>
        <w:ind w:firstLine="720"/>
        <w:jc w:val="both"/>
        <w:rPr>
          <w:sz w:val="28"/>
          <w:szCs w:val="28"/>
        </w:rPr>
      </w:pPr>
      <w:r w:rsidRPr="0045798F">
        <w:rPr>
          <w:sz w:val="28"/>
          <w:szCs w:val="28"/>
        </w:rPr>
        <w:t>В то же время дальнейшее восстановление экономической активности с текущих уровней будет сдерживаться рядом факторов</w:t>
      </w:r>
      <w:r w:rsidR="0052285B">
        <w:rPr>
          <w:sz w:val="28"/>
          <w:szCs w:val="28"/>
        </w:rPr>
        <w:t>, таких как рост инфляции</w:t>
      </w:r>
      <w:r w:rsidR="006A6A0A">
        <w:rPr>
          <w:sz w:val="28"/>
          <w:szCs w:val="28"/>
        </w:rPr>
        <w:t xml:space="preserve"> </w:t>
      </w:r>
      <w:r w:rsidR="00486866" w:rsidRPr="00585A1B">
        <w:rPr>
          <w:sz w:val="28"/>
          <w:szCs w:val="28"/>
        </w:rPr>
        <w:t>– 10,45% (в годовом исчислении, за последние 12 месяцев) или 13,67% с начала года</w:t>
      </w:r>
      <w:r w:rsidR="006A6A0A">
        <w:rPr>
          <w:sz w:val="28"/>
          <w:szCs w:val="28"/>
        </w:rPr>
        <w:t xml:space="preserve"> и</w:t>
      </w:r>
      <w:r w:rsidR="00486866">
        <w:rPr>
          <w:sz w:val="28"/>
          <w:szCs w:val="28"/>
        </w:rPr>
        <w:t xml:space="preserve"> </w:t>
      </w:r>
      <w:r w:rsidR="006A6A0A">
        <w:rPr>
          <w:sz w:val="28"/>
          <w:szCs w:val="28"/>
        </w:rPr>
        <w:t>в</w:t>
      </w:r>
      <w:r w:rsidR="006A6A0A" w:rsidRPr="006A6A0A">
        <w:rPr>
          <w:sz w:val="28"/>
          <w:szCs w:val="28"/>
        </w:rPr>
        <w:t>веденные иностранными государствами санкционные ограничения</w:t>
      </w:r>
      <w:r w:rsidR="006A6A0A">
        <w:rPr>
          <w:sz w:val="28"/>
          <w:szCs w:val="28"/>
        </w:rPr>
        <w:t>.</w:t>
      </w:r>
    </w:p>
    <w:p w14:paraId="1529687B" w14:textId="134CD52F" w:rsidR="008637F3" w:rsidRPr="008637F3" w:rsidRDefault="006A6A0A" w:rsidP="008637F3">
      <w:pPr>
        <w:ind w:firstLine="720"/>
        <w:jc w:val="both"/>
        <w:rPr>
          <w:sz w:val="28"/>
          <w:szCs w:val="28"/>
        </w:rPr>
      </w:pPr>
      <w:r w:rsidRPr="006A6A0A">
        <w:rPr>
          <w:sz w:val="28"/>
          <w:szCs w:val="28"/>
        </w:rPr>
        <w:t xml:space="preserve">При этом на среднесрочном горизонте </w:t>
      </w:r>
      <w:r>
        <w:rPr>
          <w:sz w:val="28"/>
          <w:szCs w:val="28"/>
        </w:rPr>
        <w:t>о</w:t>
      </w:r>
      <w:r w:rsidRPr="006A6A0A">
        <w:rPr>
          <w:sz w:val="28"/>
          <w:szCs w:val="28"/>
        </w:rPr>
        <w:t>сновным</w:t>
      </w:r>
      <w:r>
        <w:rPr>
          <w:sz w:val="28"/>
          <w:szCs w:val="28"/>
        </w:rPr>
        <w:t>и</w:t>
      </w:r>
      <w:r w:rsidRPr="006A6A0A">
        <w:rPr>
          <w:sz w:val="28"/>
          <w:szCs w:val="28"/>
        </w:rPr>
        <w:t xml:space="preserve"> драйвер</w:t>
      </w:r>
      <w:r>
        <w:rPr>
          <w:sz w:val="28"/>
          <w:szCs w:val="28"/>
        </w:rPr>
        <w:t>ами</w:t>
      </w:r>
      <w:r w:rsidRPr="006A6A0A">
        <w:rPr>
          <w:sz w:val="28"/>
          <w:szCs w:val="28"/>
        </w:rPr>
        <w:t xml:space="preserve"> восстановления и последующего роста экономики стан</w:t>
      </w:r>
      <w:r>
        <w:rPr>
          <w:sz w:val="28"/>
          <w:szCs w:val="28"/>
        </w:rPr>
        <w:t>у</w:t>
      </w:r>
      <w:r w:rsidRPr="006A6A0A">
        <w:rPr>
          <w:sz w:val="28"/>
          <w:szCs w:val="28"/>
        </w:rPr>
        <w:t>т</w:t>
      </w:r>
      <w:r>
        <w:rPr>
          <w:sz w:val="28"/>
          <w:szCs w:val="28"/>
        </w:rPr>
        <w:t xml:space="preserve"> инвестиции в основной капитал и</w:t>
      </w:r>
      <w:r w:rsidRPr="006A6A0A">
        <w:rPr>
          <w:sz w:val="28"/>
          <w:szCs w:val="28"/>
        </w:rPr>
        <w:t xml:space="preserve"> потребительский спрос: показатели розничной торговли, платных услуг, доходов населения, реальных заработных плат</w:t>
      </w:r>
      <w:r>
        <w:rPr>
          <w:sz w:val="28"/>
          <w:szCs w:val="28"/>
        </w:rPr>
        <w:t>.</w:t>
      </w:r>
      <w:r w:rsidR="008637F3">
        <w:rPr>
          <w:sz w:val="28"/>
          <w:szCs w:val="28"/>
        </w:rPr>
        <w:t xml:space="preserve"> </w:t>
      </w:r>
      <w:r w:rsidR="008637F3" w:rsidRPr="008637F3">
        <w:rPr>
          <w:sz w:val="28"/>
          <w:szCs w:val="28"/>
        </w:rPr>
        <w:t>Негативное влияние на инвестиционную активность окажут «узкие места» в предложении оборудования и комплектующих (как импортных, так и отечественных).</w:t>
      </w:r>
      <w:r w:rsidR="008637F3">
        <w:rPr>
          <w:sz w:val="28"/>
          <w:szCs w:val="28"/>
        </w:rPr>
        <w:t xml:space="preserve"> </w:t>
      </w:r>
      <w:r w:rsidR="008637F3" w:rsidRPr="008637F3">
        <w:rPr>
          <w:sz w:val="28"/>
          <w:szCs w:val="28"/>
        </w:rPr>
        <w:t>Вместе с тем потребительский спрос, по оценке, прошел нижнюю точку спада во 2</w:t>
      </w:r>
      <w:r w:rsidR="00B5393A">
        <w:rPr>
          <w:sz w:val="28"/>
          <w:szCs w:val="28"/>
        </w:rPr>
        <w:t>-м</w:t>
      </w:r>
      <w:r w:rsidR="008637F3" w:rsidRPr="008637F3">
        <w:rPr>
          <w:sz w:val="28"/>
          <w:szCs w:val="28"/>
        </w:rPr>
        <w:t xml:space="preserve"> квартале. Дальнейшее восстановление в краткосрочной перспективе будет поддерживаться возобновлением роста потребительского кредитования и оттоком средств с депозитов по мере снижения процентных ставок в экономике, а с 2023 г. - восстановлением реальных располагаемых денежных доходов населения.</w:t>
      </w:r>
    </w:p>
    <w:p w14:paraId="0F18F407" w14:textId="77777777" w:rsidR="00B41570" w:rsidRDefault="001F51D5" w:rsidP="006E0910">
      <w:pPr>
        <w:ind w:firstLine="720"/>
        <w:jc w:val="both"/>
        <w:rPr>
          <w:sz w:val="28"/>
          <w:szCs w:val="28"/>
        </w:rPr>
      </w:pPr>
      <w:bookmarkStart w:id="0" w:name="_Hlk88485975"/>
      <w:r>
        <w:rPr>
          <w:sz w:val="28"/>
          <w:szCs w:val="28"/>
        </w:rPr>
        <w:t>После кризиса 2020</w:t>
      </w:r>
      <w:r w:rsidR="002009DC">
        <w:rPr>
          <w:sz w:val="28"/>
          <w:szCs w:val="28"/>
        </w:rPr>
        <w:t>-2021</w:t>
      </w:r>
      <w:r>
        <w:rPr>
          <w:sz w:val="28"/>
          <w:szCs w:val="28"/>
        </w:rPr>
        <w:t xml:space="preserve"> г</w:t>
      </w:r>
      <w:r w:rsidR="002009DC">
        <w:rPr>
          <w:sz w:val="28"/>
          <w:szCs w:val="28"/>
        </w:rPr>
        <w:t>г</w:t>
      </w:r>
      <w:r w:rsidR="002C34C9">
        <w:rPr>
          <w:sz w:val="28"/>
          <w:szCs w:val="28"/>
        </w:rPr>
        <w:t>.</w:t>
      </w:r>
      <w:r>
        <w:rPr>
          <w:sz w:val="28"/>
          <w:szCs w:val="28"/>
        </w:rPr>
        <w:t>, связанного с началом пандемии, когда в 2 и более раз увеличилась численность зарегистрированных безработных граждан, а также лиц, обратившихся в службу занятости в поиске работы, индикаторы рынка труда указывают на начало процесса восстановления</w:t>
      </w:r>
      <w:r w:rsidRPr="002C34C9">
        <w:rPr>
          <w:sz w:val="28"/>
          <w:szCs w:val="28"/>
        </w:rPr>
        <w:t xml:space="preserve">. </w:t>
      </w:r>
    </w:p>
    <w:p w14:paraId="633D7BB3" w14:textId="1D953E95" w:rsidR="006E0910" w:rsidRPr="002C34C9" w:rsidRDefault="001F51D5" w:rsidP="00B41570">
      <w:pPr>
        <w:ind w:firstLine="720"/>
        <w:jc w:val="both"/>
        <w:rPr>
          <w:sz w:val="28"/>
          <w:szCs w:val="28"/>
        </w:rPr>
      </w:pPr>
      <w:r w:rsidRPr="002C34C9">
        <w:rPr>
          <w:sz w:val="28"/>
          <w:szCs w:val="28"/>
        </w:rPr>
        <w:t xml:space="preserve">Так, </w:t>
      </w:r>
      <w:r w:rsidR="00B41570">
        <w:rPr>
          <w:sz w:val="28"/>
          <w:szCs w:val="28"/>
        </w:rPr>
        <w:t>ч</w:t>
      </w:r>
      <w:r w:rsidR="00B41570" w:rsidRPr="002C34C9">
        <w:rPr>
          <w:sz w:val="28"/>
          <w:szCs w:val="28"/>
        </w:rPr>
        <w:t xml:space="preserve">исленность граждан, зарегистрированных в органах государственной службы занятости населения города Дербента в качестве безработных, по состоянию на 1 июля 2022 года составила </w:t>
      </w:r>
      <w:r w:rsidR="00B41570">
        <w:rPr>
          <w:sz w:val="28"/>
          <w:szCs w:val="28"/>
        </w:rPr>
        <w:t>1207</w:t>
      </w:r>
      <w:r w:rsidR="00B41570" w:rsidRPr="002C34C9">
        <w:rPr>
          <w:sz w:val="28"/>
          <w:szCs w:val="28"/>
        </w:rPr>
        <w:t xml:space="preserve"> человек, что </w:t>
      </w:r>
      <w:r w:rsidR="00B41570">
        <w:rPr>
          <w:sz w:val="28"/>
          <w:szCs w:val="28"/>
        </w:rPr>
        <w:t xml:space="preserve">на 36,4% меньше </w:t>
      </w:r>
      <w:r w:rsidR="00B41570" w:rsidRPr="002C34C9">
        <w:rPr>
          <w:sz w:val="28"/>
          <w:szCs w:val="28"/>
        </w:rPr>
        <w:t>соответству</w:t>
      </w:r>
      <w:r w:rsidR="00B41570">
        <w:rPr>
          <w:sz w:val="28"/>
          <w:szCs w:val="28"/>
        </w:rPr>
        <w:t>ющего значения в</w:t>
      </w:r>
      <w:r w:rsidR="00B41570" w:rsidRPr="002C34C9">
        <w:rPr>
          <w:sz w:val="28"/>
          <w:szCs w:val="28"/>
        </w:rPr>
        <w:t xml:space="preserve"> предыдуще</w:t>
      </w:r>
      <w:r w:rsidR="00B41570">
        <w:rPr>
          <w:sz w:val="28"/>
          <w:szCs w:val="28"/>
        </w:rPr>
        <w:t>м</w:t>
      </w:r>
      <w:r w:rsidR="00B41570" w:rsidRPr="002C34C9">
        <w:rPr>
          <w:sz w:val="28"/>
          <w:szCs w:val="28"/>
        </w:rPr>
        <w:t xml:space="preserve"> год</w:t>
      </w:r>
      <w:r w:rsidR="00B41570">
        <w:rPr>
          <w:sz w:val="28"/>
          <w:szCs w:val="28"/>
        </w:rPr>
        <w:t>у</w:t>
      </w:r>
      <w:r w:rsidR="00B41570" w:rsidRPr="002C34C9">
        <w:rPr>
          <w:sz w:val="28"/>
          <w:szCs w:val="28"/>
        </w:rPr>
        <w:t xml:space="preserve"> (1895).</w:t>
      </w:r>
      <w:r w:rsidR="00B41570">
        <w:rPr>
          <w:sz w:val="28"/>
          <w:szCs w:val="28"/>
        </w:rPr>
        <w:t xml:space="preserve"> При этом в</w:t>
      </w:r>
      <w:r w:rsidR="006E0910" w:rsidRPr="002C34C9">
        <w:rPr>
          <w:sz w:val="28"/>
          <w:szCs w:val="28"/>
        </w:rPr>
        <w:t xml:space="preserve"> первом полугодии 202</w:t>
      </w:r>
      <w:r w:rsidR="002009DC" w:rsidRPr="002C34C9">
        <w:rPr>
          <w:sz w:val="28"/>
          <w:szCs w:val="28"/>
        </w:rPr>
        <w:t>2</w:t>
      </w:r>
      <w:r w:rsidR="006E0910" w:rsidRPr="002C34C9">
        <w:rPr>
          <w:sz w:val="28"/>
          <w:szCs w:val="28"/>
        </w:rPr>
        <w:t xml:space="preserve"> года </w:t>
      </w:r>
      <w:r w:rsidR="00B41570" w:rsidRPr="002C34C9">
        <w:rPr>
          <w:sz w:val="28"/>
          <w:szCs w:val="28"/>
        </w:rPr>
        <w:t xml:space="preserve">численность граждан, обратившихся за </w:t>
      </w:r>
      <w:r w:rsidR="00B41570">
        <w:rPr>
          <w:sz w:val="28"/>
          <w:szCs w:val="28"/>
        </w:rPr>
        <w:t xml:space="preserve">услугами ЦЗН, составила </w:t>
      </w:r>
      <w:r w:rsidR="00E628A8">
        <w:rPr>
          <w:sz w:val="28"/>
          <w:szCs w:val="28"/>
        </w:rPr>
        <w:t>1886 человек, что на 129,2% больше</w:t>
      </w:r>
      <w:r w:rsidR="00B41570" w:rsidRPr="002C34C9">
        <w:rPr>
          <w:sz w:val="28"/>
          <w:szCs w:val="28"/>
        </w:rPr>
        <w:t xml:space="preserve"> </w:t>
      </w:r>
      <w:r w:rsidR="006E0910" w:rsidRPr="002C34C9">
        <w:rPr>
          <w:sz w:val="28"/>
          <w:szCs w:val="28"/>
        </w:rPr>
        <w:t>в сравнении с аналогичным периодом прошлого года</w:t>
      </w:r>
      <w:r w:rsidR="002009DC" w:rsidRPr="002C34C9">
        <w:rPr>
          <w:sz w:val="28"/>
          <w:szCs w:val="28"/>
        </w:rPr>
        <w:t xml:space="preserve">. </w:t>
      </w:r>
    </w:p>
    <w:p w14:paraId="7344E203" w14:textId="19E3FDE4" w:rsidR="006E0910" w:rsidRDefault="006E0910" w:rsidP="006E0910">
      <w:pPr>
        <w:suppressLineNumbers/>
        <w:suppressAutoHyphens/>
        <w:ind w:firstLine="709"/>
        <w:jc w:val="both"/>
        <w:rPr>
          <w:sz w:val="28"/>
          <w:szCs w:val="28"/>
        </w:rPr>
      </w:pPr>
      <w:r w:rsidRPr="00E628A8">
        <w:rPr>
          <w:sz w:val="28"/>
          <w:szCs w:val="28"/>
        </w:rPr>
        <w:t xml:space="preserve">Органами государственной службы занятости населения содействие в трудоустройстве оказано </w:t>
      </w:r>
      <w:r w:rsidR="00E628A8" w:rsidRPr="00E628A8">
        <w:rPr>
          <w:sz w:val="28"/>
          <w:szCs w:val="28"/>
        </w:rPr>
        <w:t xml:space="preserve">899 лицам (против </w:t>
      </w:r>
      <w:r w:rsidR="00933339" w:rsidRPr="00E628A8">
        <w:rPr>
          <w:sz w:val="28"/>
          <w:szCs w:val="28"/>
        </w:rPr>
        <w:t>573</w:t>
      </w:r>
      <w:r w:rsidRPr="00E628A8">
        <w:rPr>
          <w:sz w:val="28"/>
          <w:szCs w:val="28"/>
        </w:rPr>
        <w:t xml:space="preserve"> </w:t>
      </w:r>
      <w:r w:rsidR="00933339" w:rsidRPr="00E628A8">
        <w:rPr>
          <w:sz w:val="28"/>
          <w:szCs w:val="28"/>
        </w:rPr>
        <w:t>лиц</w:t>
      </w:r>
      <w:r w:rsidR="00E628A8" w:rsidRPr="00E628A8">
        <w:rPr>
          <w:sz w:val="28"/>
          <w:szCs w:val="28"/>
        </w:rPr>
        <w:t xml:space="preserve"> за </w:t>
      </w:r>
      <w:r w:rsidR="00E628A8" w:rsidRPr="00E628A8">
        <w:rPr>
          <w:sz w:val="28"/>
          <w:szCs w:val="28"/>
          <w:lang w:val="en-US"/>
        </w:rPr>
        <w:t>I</w:t>
      </w:r>
      <w:r w:rsidR="00E628A8" w:rsidRPr="00E628A8">
        <w:rPr>
          <w:sz w:val="28"/>
          <w:szCs w:val="28"/>
        </w:rPr>
        <w:t>-е полугодие 2021 г.)</w:t>
      </w:r>
      <w:r w:rsidR="00347F3A" w:rsidRPr="00E628A8">
        <w:rPr>
          <w:sz w:val="28"/>
          <w:szCs w:val="28"/>
        </w:rPr>
        <w:t>.</w:t>
      </w:r>
      <w:r w:rsidRPr="00E628A8">
        <w:rPr>
          <w:sz w:val="28"/>
          <w:szCs w:val="28"/>
        </w:rPr>
        <w:t xml:space="preserve"> </w:t>
      </w:r>
    </w:p>
    <w:p w14:paraId="608B6519" w14:textId="7024D747" w:rsidR="00824FB2" w:rsidRPr="00933339" w:rsidRDefault="00824FB2" w:rsidP="00824FB2">
      <w:pPr>
        <w:ind w:firstLine="720"/>
        <w:jc w:val="both"/>
        <w:rPr>
          <w:sz w:val="28"/>
          <w:szCs w:val="28"/>
        </w:rPr>
      </w:pPr>
      <w:r w:rsidRPr="00824FB2">
        <w:rPr>
          <w:sz w:val="28"/>
          <w:szCs w:val="28"/>
        </w:rPr>
        <w:t>Вместе с тем при снижении общего уровня безработицы будут сохраняться локальные региональные и отраслевые дисбалансы на рынке труда, обусловленные структурной перестройкой экономики</w:t>
      </w:r>
      <w:r>
        <w:rPr>
          <w:sz w:val="28"/>
          <w:szCs w:val="28"/>
        </w:rPr>
        <w:t>.</w:t>
      </w:r>
    </w:p>
    <w:p w14:paraId="349F8055" w14:textId="5820837B" w:rsidR="006E0910" w:rsidRDefault="006E0910" w:rsidP="000A6B02">
      <w:pPr>
        <w:suppressLineNumbers/>
        <w:suppressAutoHyphens/>
        <w:ind w:firstLine="709"/>
        <w:jc w:val="both"/>
        <w:rPr>
          <w:sz w:val="28"/>
          <w:szCs w:val="28"/>
        </w:rPr>
      </w:pPr>
      <w:r w:rsidRPr="000A6B02">
        <w:rPr>
          <w:sz w:val="28"/>
          <w:szCs w:val="28"/>
        </w:rPr>
        <w:t xml:space="preserve">Суммарный </w:t>
      </w:r>
      <w:r w:rsidRPr="006844F5">
        <w:rPr>
          <w:sz w:val="28"/>
          <w:szCs w:val="28"/>
        </w:rPr>
        <w:t xml:space="preserve">ввод новых рабочих мест в </w:t>
      </w:r>
      <w:r w:rsidR="000A6B02" w:rsidRPr="006844F5">
        <w:rPr>
          <w:sz w:val="28"/>
          <w:szCs w:val="28"/>
        </w:rPr>
        <w:t>экономике города</w:t>
      </w:r>
      <w:r w:rsidRPr="006844F5">
        <w:rPr>
          <w:sz w:val="28"/>
          <w:szCs w:val="28"/>
        </w:rPr>
        <w:t xml:space="preserve"> за 6 месяцев 202</w:t>
      </w:r>
      <w:r w:rsidR="003D01BC">
        <w:rPr>
          <w:sz w:val="28"/>
          <w:szCs w:val="28"/>
        </w:rPr>
        <w:t>2</w:t>
      </w:r>
      <w:r w:rsidRPr="006844F5">
        <w:rPr>
          <w:sz w:val="28"/>
          <w:szCs w:val="28"/>
        </w:rPr>
        <w:t xml:space="preserve"> года составил </w:t>
      </w:r>
      <w:r w:rsidR="008D00E5" w:rsidRPr="006844F5">
        <w:rPr>
          <w:sz w:val="28"/>
          <w:szCs w:val="28"/>
        </w:rPr>
        <w:t>32</w:t>
      </w:r>
      <w:r w:rsidR="003D01BC">
        <w:rPr>
          <w:sz w:val="28"/>
          <w:szCs w:val="28"/>
        </w:rPr>
        <w:t>3</w:t>
      </w:r>
      <w:r w:rsidRPr="006844F5">
        <w:rPr>
          <w:sz w:val="28"/>
          <w:szCs w:val="28"/>
        </w:rPr>
        <w:t xml:space="preserve"> ед.</w:t>
      </w:r>
      <w:r w:rsidR="003D01BC">
        <w:rPr>
          <w:sz w:val="28"/>
          <w:szCs w:val="28"/>
        </w:rPr>
        <w:t>, что соответствует уровню 6 мес. 2021 г.</w:t>
      </w:r>
      <w:r w:rsidR="000D6282" w:rsidRPr="006844F5">
        <w:rPr>
          <w:sz w:val="28"/>
          <w:szCs w:val="28"/>
        </w:rPr>
        <w:t xml:space="preserve"> (</w:t>
      </w:r>
      <w:r w:rsidR="003D01BC">
        <w:rPr>
          <w:sz w:val="28"/>
          <w:szCs w:val="28"/>
        </w:rPr>
        <w:t>321 ед.</w:t>
      </w:r>
      <w:r w:rsidR="000D6282" w:rsidRPr="006844F5">
        <w:rPr>
          <w:sz w:val="28"/>
          <w:szCs w:val="28"/>
        </w:rPr>
        <w:t>)</w:t>
      </w:r>
      <w:r w:rsidRPr="006844F5">
        <w:rPr>
          <w:sz w:val="28"/>
          <w:szCs w:val="28"/>
        </w:rPr>
        <w:t>.</w:t>
      </w:r>
    </w:p>
    <w:bookmarkEnd w:id="0"/>
    <w:p w14:paraId="660AFE70" w14:textId="2EDEEB4B" w:rsidR="00D5796B" w:rsidRDefault="00CE6BF9" w:rsidP="00D5796B">
      <w:pPr>
        <w:ind w:firstLine="720"/>
        <w:jc w:val="both"/>
        <w:rPr>
          <w:sz w:val="28"/>
          <w:szCs w:val="28"/>
        </w:rPr>
      </w:pPr>
      <w:r>
        <w:rPr>
          <w:sz w:val="28"/>
          <w:szCs w:val="28"/>
        </w:rPr>
        <w:t>Несмотря на рост</w:t>
      </w:r>
      <w:r w:rsidR="00D5796B">
        <w:rPr>
          <w:sz w:val="28"/>
          <w:szCs w:val="28"/>
        </w:rPr>
        <w:t xml:space="preserve"> </w:t>
      </w:r>
      <w:r>
        <w:rPr>
          <w:sz w:val="28"/>
          <w:szCs w:val="28"/>
        </w:rPr>
        <w:t>с</w:t>
      </w:r>
      <w:r w:rsidRPr="005D4AB8">
        <w:rPr>
          <w:sz w:val="28"/>
          <w:szCs w:val="28"/>
        </w:rPr>
        <w:t>реднемесячн</w:t>
      </w:r>
      <w:r>
        <w:rPr>
          <w:sz w:val="28"/>
          <w:szCs w:val="28"/>
        </w:rPr>
        <w:t>ой</w:t>
      </w:r>
      <w:r w:rsidRPr="005D4AB8">
        <w:rPr>
          <w:sz w:val="28"/>
          <w:szCs w:val="28"/>
        </w:rPr>
        <w:t xml:space="preserve"> </w:t>
      </w:r>
      <w:r>
        <w:rPr>
          <w:sz w:val="28"/>
          <w:szCs w:val="28"/>
        </w:rPr>
        <w:t>начисленной</w:t>
      </w:r>
      <w:r w:rsidRPr="005D4AB8">
        <w:rPr>
          <w:sz w:val="28"/>
          <w:szCs w:val="28"/>
        </w:rPr>
        <w:t xml:space="preserve"> заработн</w:t>
      </w:r>
      <w:r>
        <w:rPr>
          <w:sz w:val="28"/>
          <w:szCs w:val="28"/>
        </w:rPr>
        <w:t>ой</w:t>
      </w:r>
      <w:r w:rsidRPr="005D4AB8">
        <w:rPr>
          <w:sz w:val="28"/>
          <w:szCs w:val="28"/>
        </w:rPr>
        <w:t xml:space="preserve"> плат</w:t>
      </w:r>
      <w:r>
        <w:rPr>
          <w:sz w:val="28"/>
          <w:szCs w:val="28"/>
        </w:rPr>
        <w:t xml:space="preserve">ы </w:t>
      </w:r>
      <w:r w:rsidR="00D5796B">
        <w:rPr>
          <w:sz w:val="28"/>
          <w:szCs w:val="28"/>
        </w:rPr>
        <w:t xml:space="preserve">на </w:t>
      </w:r>
      <w:r w:rsidR="003D01BC">
        <w:rPr>
          <w:sz w:val="28"/>
          <w:szCs w:val="28"/>
        </w:rPr>
        <w:t>106,9</w:t>
      </w:r>
      <w:r w:rsidR="00D5796B">
        <w:rPr>
          <w:sz w:val="28"/>
          <w:szCs w:val="28"/>
        </w:rPr>
        <w:t xml:space="preserve">% по отношению к </w:t>
      </w:r>
      <w:r w:rsidR="00D5796B">
        <w:rPr>
          <w:sz w:val="28"/>
          <w:szCs w:val="28"/>
          <w:lang w:val="en-US"/>
        </w:rPr>
        <w:t>I</w:t>
      </w:r>
      <w:r w:rsidR="00D5796B" w:rsidRPr="00D5796B">
        <w:rPr>
          <w:sz w:val="28"/>
          <w:szCs w:val="28"/>
        </w:rPr>
        <w:t xml:space="preserve"> </w:t>
      </w:r>
      <w:r w:rsidR="00D5796B">
        <w:rPr>
          <w:sz w:val="28"/>
          <w:szCs w:val="28"/>
        </w:rPr>
        <w:t>полугодию 20</w:t>
      </w:r>
      <w:r w:rsidR="00CE530C">
        <w:rPr>
          <w:sz w:val="28"/>
          <w:szCs w:val="28"/>
        </w:rPr>
        <w:t>2</w:t>
      </w:r>
      <w:r w:rsidR="003D01BC">
        <w:rPr>
          <w:sz w:val="28"/>
          <w:szCs w:val="28"/>
        </w:rPr>
        <w:t>1</w:t>
      </w:r>
      <w:r w:rsidR="00D5796B">
        <w:rPr>
          <w:sz w:val="28"/>
          <w:szCs w:val="28"/>
        </w:rPr>
        <w:t xml:space="preserve"> г. </w:t>
      </w:r>
      <w:r>
        <w:rPr>
          <w:sz w:val="28"/>
          <w:szCs w:val="28"/>
        </w:rPr>
        <w:t xml:space="preserve">– </w:t>
      </w:r>
      <w:r w:rsidR="00D5796B">
        <w:rPr>
          <w:sz w:val="28"/>
          <w:szCs w:val="28"/>
        </w:rPr>
        <w:t xml:space="preserve">до </w:t>
      </w:r>
      <w:r w:rsidR="003D01BC">
        <w:rPr>
          <w:sz w:val="28"/>
          <w:szCs w:val="28"/>
        </w:rPr>
        <w:t>34159,6</w:t>
      </w:r>
      <w:r w:rsidR="00CE530C" w:rsidRPr="00CE530C">
        <w:rPr>
          <w:sz w:val="28"/>
          <w:szCs w:val="28"/>
        </w:rPr>
        <w:t xml:space="preserve"> </w:t>
      </w:r>
      <w:r>
        <w:rPr>
          <w:sz w:val="28"/>
          <w:szCs w:val="28"/>
        </w:rPr>
        <w:t>руб.</w:t>
      </w:r>
      <w:r w:rsidR="00D5796B">
        <w:rPr>
          <w:sz w:val="28"/>
          <w:szCs w:val="28"/>
        </w:rPr>
        <w:t>, д</w:t>
      </w:r>
      <w:r w:rsidRPr="005D4AB8">
        <w:rPr>
          <w:sz w:val="28"/>
          <w:szCs w:val="28"/>
        </w:rPr>
        <w:t xml:space="preserve">альнейшее развитие рынка труда в значительной степени будет </w:t>
      </w:r>
      <w:r w:rsidR="00D5796B">
        <w:rPr>
          <w:sz w:val="28"/>
          <w:szCs w:val="28"/>
        </w:rPr>
        <w:t xml:space="preserve">зависеть от темпов </w:t>
      </w:r>
      <w:r w:rsidR="003D01BC">
        <w:rPr>
          <w:sz w:val="28"/>
          <w:szCs w:val="28"/>
        </w:rPr>
        <w:t>инфляции и реструктуризации</w:t>
      </w:r>
      <w:r w:rsidR="00D5796B">
        <w:rPr>
          <w:sz w:val="28"/>
          <w:szCs w:val="28"/>
        </w:rPr>
        <w:t xml:space="preserve"> экономики</w:t>
      </w:r>
      <w:r w:rsidRPr="005D4AB8">
        <w:rPr>
          <w:sz w:val="28"/>
          <w:szCs w:val="28"/>
        </w:rPr>
        <w:t xml:space="preserve"> </w:t>
      </w:r>
      <w:r w:rsidR="00D5796B">
        <w:rPr>
          <w:sz w:val="28"/>
          <w:szCs w:val="28"/>
        </w:rPr>
        <w:t xml:space="preserve">в условиях </w:t>
      </w:r>
      <w:r w:rsidR="003D01BC">
        <w:rPr>
          <w:sz w:val="28"/>
          <w:szCs w:val="28"/>
        </w:rPr>
        <w:t xml:space="preserve">высокой </w:t>
      </w:r>
      <w:r w:rsidR="006A6A0A">
        <w:rPr>
          <w:sz w:val="28"/>
          <w:szCs w:val="28"/>
        </w:rPr>
        <w:t>санкционного давления</w:t>
      </w:r>
      <w:r w:rsidR="00D5796B">
        <w:rPr>
          <w:sz w:val="28"/>
          <w:szCs w:val="28"/>
        </w:rPr>
        <w:t>.</w:t>
      </w:r>
    </w:p>
    <w:p w14:paraId="4ED00C6B" w14:textId="062957EF" w:rsidR="006032B9" w:rsidRDefault="00C72432" w:rsidP="005057A7">
      <w:pPr>
        <w:ind w:firstLine="720"/>
        <w:jc w:val="both"/>
        <w:rPr>
          <w:sz w:val="28"/>
          <w:szCs w:val="28"/>
        </w:rPr>
      </w:pPr>
      <w:r w:rsidRPr="004852A7">
        <w:rPr>
          <w:sz w:val="28"/>
          <w:szCs w:val="28"/>
        </w:rPr>
        <w:lastRenderedPageBreak/>
        <w:t>В 20</w:t>
      </w:r>
      <w:r w:rsidR="00221BEC" w:rsidRPr="00221BEC">
        <w:rPr>
          <w:sz w:val="28"/>
          <w:szCs w:val="28"/>
        </w:rPr>
        <w:t>2</w:t>
      </w:r>
      <w:r w:rsidR="006A6A0A">
        <w:rPr>
          <w:sz w:val="28"/>
          <w:szCs w:val="28"/>
        </w:rPr>
        <w:t>2</w:t>
      </w:r>
      <w:r w:rsidRPr="004852A7">
        <w:rPr>
          <w:sz w:val="28"/>
          <w:szCs w:val="28"/>
        </w:rPr>
        <w:t xml:space="preserve"> году транспортный комплекс в целом удовлетворял спрос на перевозки пассажиров и грузов</w:t>
      </w:r>
      <w:r w:rsidR="006032B9">
        <w:rPr>
          <w:sz w:val="28"/>
          <w:szCs w:val="28"/>
        </w:rPr>
        <w:t>.</w:t>
      </w:r>
      <w:r w:rsidR="00D6592E">
        <w:rPr>
          <w:sz w:val="28"/>
          <w:szCs w:val="28"/>
        </w:rPr>
        <w:t xml:space="preserve"> </w:t>
      </w:r>
    </w:p>
    <w:p w14:paraId="7919E8C0" w14:textId="07BF8072" w:rsidR="0045133A" w:rsidRPr="0045133A" w:rsidRDefault="005568CC" w:rsidP="0045133A">
      <w:pPr>
        <w:ind w:firstLine="720"/>
        <w:jc w:val="both"/>
        <w:rPr>
          <w:sz w:val="28"/>
          <w:szCs w:val="28"/>
        </w:rPr>
      </w:pPr>
      <w:r>
        <w:rPr>
          <w:sz w:val="28"/>
          <w:szCs w:val="28"/>
        </w:rPr>
        <w:t xml:space="preserve">После </w:t>
      </w:r>
      <w:r w:rsidR="00CE530C">
        <w:rPr>
          <w:sz w:val="28"/>
          <w:szCs w:val="28"/>
        </w:rPr>
        <w:t xml:space="preserve">резкого роста </w:t>
      </w:r>
      <w:r w:rsidR="0067198B">
        <w:rPr>
          <w:sz w:val="28"/>
          <w:szCs w:val="28"/>
        </w:rPr>
        <w:t xml:space="preserve">объема грузовых перевозок </w:t>
      </w:r>
      <w:r w:rsidR="00CE530C">
        <w:rPr>
          <w:sz w:val="28"/>
          <w:szCs w:val="28"/>
        </w:rPr>
        <w:t xml:space="preserve">в абсолютных и относительных показателях </w:t>
      </w:r>
      <w:r w:rsidR="0067198B">
        <w:rPr>
          <w:sz w:val="28"/>
          <w:szCs w:val="28"/>
        </w:rPr>
        <w:t>в 20</w:t>
      </w:r>
      <w:r w:rsidR="00CE530C">
        <w:rPr>
          <w:sz w:val="28"/>
          <w:szCs w:val="28"/>
        </w:rPr>
        <w:t>20</w:t>
      </w:r>
      <w:r w:rsidR="0067198B">
        <w:rPr>
          <w:sz w:val="28"/>
          <w:szCs w:val="28"/>
        </w:rPr>
        <w:t xml:space="preserve"> г. -- объем перевезенных грузов увеличился </w:t>
      </w:r>
      <w:r w:rsidR="00996688">
        <w:rPr>
          <w:sz w:val="28"/>
          <w:szCs w:val="28"/>
        </w:rPr>
        <w:t>в 2,</w:t>
      </w:r>
      <w:r w:rsidR="00500132">
        <w:rPr>
          <w:sz w:val="28"/>
          <w:szCs w:val="28"/>
        </w:rPr>
        <w:t>6</w:t>
      </w:r>
      <w:r w:rsidR="00996688">
        <w:rPr>
          <w:sz w:val="28"/>
          <w:szCs w:val="28"/>
        </w:rPr>
        <w:t xml:space="preserve"> раз</w:t>
      </w:r>
      <w:r w:rsidR="00500132">
        <w:rPr>
          <w:sz w:val="28"/>
          <w:szCs w:val="28"/>
        </w:rPr>
        <w:t>а</w:t>
      </w:r>
      <w:r w:rsidR="00996688">
        <w:rPr>
          <w:sz w:val="28"/>
          <w:szCs w:val="28"/>
        </w:rPr>
        <w:t xml:space="preserve"> (</w:t>
      </w:r>
      <w:r w:rsidR="00500132">
        <w:rPr>
          <w:sz w:val="28"/>
          <w:szCs w:val="28"/>
        </w:rPr>
        <w:t>196,1</w:t>
      </w:r>
      <w:r w:rsidR="00996688">
        <w:rPr>
          <w:sz w:val="28"/>
          <w:szCs w:val="28"/>
        </w:rPr>
        <w:t xml:space="preserve"> тыс. тонн грузов),</w:t>
      </w:r>
      <w:r w:rsidR="0067198B">
        <w:rPr>
          <w:sz w:val="28"/>
          <w:szCs w:val="28"/>
        </w:rPr>
        <w:t xml:space="preserve"> грузооборот – в </w:t>
      </w:r>
      <w:r w:rsidR="00500132">
        <w:rPr>
          <w:sz w:val="28"/>
          <w:szCs w:val="28"/>
        </w:rPr>
        <w:t>1,7</w:t>
      </w:r>
      <w:r w:rsidR="0067198B">
        <w:rPr>
          <w:sz w:val="28"/>
          <w:szCs w:val="28"/>
        </w:rPr>
        <w:t xml:space="preserve"> раза </w:t>
      </w:r>
      <w:r w:rsidR="00996688">
        <w:rPr>
          <w:sz w:val="28"/>
          <w:szCs w:val="28"/>
        </w:rPr>
        <w:t>(</w:t>
      </w:r>
      <w:r w:rsidR="00500132">
        <w:rPr>
          <w:sz w:val="28"/>
          <w:szCs w:val="28"/>
        </w:rPr>
        <w:t>5169,0</w:t>
      </w:r>
      <w:r w:rsidR="00996688">
        <w:rPr>
          <w:sz w:val="28"/>
          <w:szCs w:val="28"/>
        </w:rPr>
        <w:t xml:space="preserve"> тыс. т-км) в сравнении с аналогичным периодом </w:t>
      </w:r>
      <w:r w:rsidR="008D00E5">
        <w:rPr>
          <w:sz w:val="28"/>
          <w:szCs w:val="28"/>
        </w:rPr>
        <w:t>2019</w:t>
      </w:r>
      <w:r w:rsidR="00996688">
        <w:rPr>
          <w:sz w:val="28"/>
          <w:szCs w:val="28"/>
        </w:rPr>
        <w:t xml:space="preserve"> года</w:t>
      </w:r>
      <w:r w:rsidR="0045133A">
        <w:rPr>
          <w:sz w:val="28"/>
          <w:szCs w:val="28"/>
        </w:rPr>
        <w:t>,</w:t>
      </w:r>
      <w:r w:rsidR="00CE530C">
        <w:rPr>
          <w:sz w:val="28"/>
          <w:szCs w:val="28"/>
        </w:rPr>
        <w:t xml:space="preserve"> </w:t>
      </w:r>
      <w:r w:rsidR="0045133A">
        <w:rPr>
          <w:sz w:val="28"/>
          <w:szCs w:val="28"/>
        </w:rPr>
        <w:t>начиная с</w:t>
      </w:r>
      <w:r w:rsidR="00CE530C">
        <w:rPr>
          <w:sz w:val="28"/>
          <w:szCs w:val="28"/>
        </w:rPr>
        <w:t xml:space="preserve"> перво</w:t>
      </w:r>
      <w:r w:rsidR="0045133A">
        <w:rPr>
          <w:sz w:val="28"/>
          <w:szCs w:val="28"/>
        </w:rPr>
        <w:t>го</w:t>
      </w:r>
      <w:r w:rsidR="00CE530C">
        <w:rPr>
          <w:sz w:val="28"/>
          <w:szCs w:val="28"/>
        </w:rPr>
        <w:t xml:space="preserve"> полугоди</w:t>
      </w:r>
      <w:r w:rsidR="0045133A">
        <w:rPr>
          <w:sz w:val="28"/>
          <w:szCs w:val="28"/>
        </w:rPr>
        <w:t>я</w:t>
      </w:r>
      <w:r w:rsidR="00CE530C">
        <w:rPr>
          <w:sz w:val="28"/>
          <w:szCs w:val="28"/>
        </w:rPr>
        <w:t xml:space="preserve"> 2021 года </w:t>
      </w:r>
      <w:r w:rsidR="00706AED">
        <w:rPr>
          <w:sz w:val="28"/>
          <w:szCs w:val="28"/>
        </w:rPr>
        <w:t xml:space="preserve">фиксируется коррекция показателей </w:t>
      </w:r>
      <w:r w:rsidR="0045133A">
        <w:rPr>
          <w:sz w:val="28"/>
          <w:szCs w:val="28"/>
        </w:rPr>
        <w:t>–</w:t>
      </w:r>
      <w:r w:rsidR="00706AED">
        <w:rPr>
          <w:sz w:val="28"/>
          <w:szCs w:val="28"/>
        </w:rPr>
        <w:t xml:space="preserve"> </w:t>
      </w:r>
      <w:r w:rsidR="0045133A">
        <w:rPr>
          <w:sz w:val="28"/>
          <w:szCs w:val="28"/>
        </w:rPr>
        <w:t xml:space="preserve">за 6 месяцев 2021 г. </w:t>
      </w:r>
      <w:r w:rsidR="00706AED" w:rsidRPr="00706AED">
        <w:rPr>
          <w:sz w:val="28"/>
          <w:szCs w:val="28"/>
        </w:rPr>
        <w:t>перевезено 66,3 тыс. тонн грузов, что на 17,9% меньше показателя аналогичного периода 2020 года. Грузооборот составил 1648,1 тыс. т-км, что на 32,8% меньше соответствующего периода предыдущего года.</w:t>
      </w:r>
      <w:r w:rsidR="0045133A">
        <w:rPr>
          <w:sz w:val="28"/>
          <w:szCs w:val="28"/>
        </w:rPr>
        <w:t xml:space="preserve"> В первом полугодии 2022 г. отрицательный тренд сохранился – </w:t>
      </w:r>
      <w:r w:rsidR="0045133A" w:rsidRPr="0045133A">
        <w:rPr>
          <w:sz w:val="28"/>
          <w:szCs w:val="28"/>
        </w:rPr>
        <w:t>перевезено 31,4 тыс. тонн грузов, что составило 47,3% к соответствующему периоду предыдущего года.</w:t>
      </w:r>
      <w:r w:rsidR="0045133A">
        <w:rPr>
          <w:sz w:val="28"/>
          <w:szCs w:val="28"/>
        </w:rPr>
        <w:t xml:space="preserve"> </w:t>
      </w:r>
      <w:r w:rsidR="0045133A" w:rsidRPr="0045133A">
        <w:rPr>
          <w:sz w:val="28"/>
          <w:szCs w:val="28"/>
        </w:rPr>
        <w:t>Грузооборот составил 717,5 тыс. т-км, что составило 43,5% к соответствующему периоду предыдущего года.</w:t>
      </w:r>
    </w:p>
    <w:p w14:paraId="2B36EB80" w14:textId="30E3EA46" w:rsidR="006032B9" w:rsidRPr="006032B9" w:rsidRDefault="006032B9" w:rsidP="005057A7">
      <w:pPr>
        <w:ind w:firstLine="720"/>
        <w:jc w:val="both"/>
        <w:rPr>
          <w:sz w:val="28"/>
          <w:szCs w:val="28"/>
        </w:rPr>
      </w:pPr>
      <w:r w:rsidRPr="00002F52">
        <w:rPr>
          <w:sz w:val="28"/>
          <w:szCs w:val="28"/>
        </w:rPr>
        <w:t>Показатели пассажирских перевозок в 201</w:t>
      </w:r>
      <w:r w:rsidR="00996688" w:rsidRPr="00002F52">
        <w:rPr>
          <w:sz w:val="28"/>
          <w:szCs w:val="28"/>
        </w:rPr>
        <w:t>8</w:t>
      </w:r>
      <w:r w:rsidRPr="00002F52">
        <w:rPr>
          <w:sz w:val="28"/>
          <w:szCs w:val="28"/>
        </w:rPr>
        <w:t xml:space="preserve"> – </w:t>
      </w:r>
      <w:r w:rsidRPr="00002F52">
        <w:rPr>
          <w:sz w:val="28"/>
          <w:szCs w:val="28"/>
          <w:lang w:val="en-US"/>
        </w:rPr>
        <w:t>I</w:t>
      </w:r>
      <w:r w:rsidRPr="00002F52">
        <w:rPr>
          <w:sz w:val="28"/>
          <w:szCs w:val="28"/>
        </w:rPr>
        <w:t>-м полугодии 20</w:t>
      </w:r>
      <w:r w:rsidR="00996688" w:rsidRPr="00002F52">
        <w:rPr>
          <w:sz w:val="28"/>
          <w:szCs w:val="28"/>
        </w:rPr>
        <w:t>2</w:t>
      </w:r>
      <w:r w:rsidR="0045133A">
        <w:rPr>
          <w:sz w:val="28"/>
          <w:szCs w:val="28"/>
        </w:rPr>
        <w:t>2</w:t>
      </w:r>
      <w:r w:rsidRPr="00002F52">
        <w:rPr>
          <w:sz w:val="28"/>
          <w:szCs w:val="28"/>
        </w:rPr>
        <w:t xml:space="preserve"> </w:t>
      </w:r>
      <w:r w:rsidR="00500132" w:rsidRPr="00002F52">
        <w:rPr>
          <w:sz w:val="28"/>
          <w:szCs w:val="28"/>
        </w:rPr>
        <w:t>г</w:t>
      </w:r>
      <w:r w:rsidRPr="00002F52">
        <w:rPr>
          <w:sz w:val="28"/>
          <w:szCs w:val="28"/>
        </w:rPr>
        <w:t xml:space="preserve">г. демонстрируют следующую динамику: с 3,4 млн. пасс. в 2018 г. </w:t>
      </w:r>
      <w:r w:rsidR="00996688" w:rsidRPr="00002F52">
        <w:rPr>
          <w:sz w:val="28"/>
          <w:szCs w:val="28"/>
        </w:rPr>
        <w:t xml:space="preserve">до 2,1 млн. пасс. в 2019 г. </w:t>
      </w:r>
      <w:r w:rsidR="00726DCB" w:rsidRPr="00002F52">
        <w:rPr>
          <w:sz w:val="28"/>
          <w:szCs w:val="28"/>
        </w:rPr>
        <w:t>(62%)</w:t>
      </w:r>
      <w:r w:rsidR="00500132" w:rsidRPr="00002F52">
        <w:rPr>
          <w:sz w:val="28"/>
          <w:szCs w:val="28"/>
        </w:rPr>
        <w:t>,</w:t>
      </w:r>
      <w:r w:rsidRPr="00002F52">
        <w:rPr>
          <w:sz w:val="28"/>
          <w:szCs w:val="28"/>
        </w:rPr>
        <w:t xml:space="preserve"> </w:t>
      </w:r>
      <w:r w:rsidR="00500132" w:rsidRPr="00002F52">
        <w:rPr>
          <w:sz w:val="28"/>
          <w:szCs w:val="28"/>
        </w:rPr>
        <w:t>1,4</w:t>
      </w:r>
      <w:r w:rsidR="00726DCB" w:rsidRPr="00002F52">
        <w:rPr>
          <w:sz w:val="28"/>
          <w:szCs w:val="28"/>
        </w:rPr>
        <w:t xml:space="preserve"> </w:t>
      </w:r>
      <w:r w:rsidR="00500132" w:rsidRPr="00002F52">
        <w:rPr>
          <w:sz w:val="28"/>
          <w:szCs w:val="28"/>
        </w:rPr>
        <w:t>млн</w:t>
      </w:r>
      <w:r w:rsidR="00726DCB" w:rsidRPr="00002F52">
        <w:rPr>
          <w:sz w:val="28"/>
          <w:szCs w:val="28"/>
        </w:rPr>
        <w:t xml:space="preserve">. пасс. </w:t>
      </w:r>
      <w:r w:rsidRPr="00002F52">
        <w:rPr>
          <w:sz w:val="28"/>
          <w:szCs w:val="28"/>
        </w:rPr>
        <w:t>в 20</w:t>
      </w:r>
      <w:r w:rsidR="00726DCB" w:rsidRPr="00002F52">
        <w:rPr>
          <w:sz w:val="28"/>
          <w:szCs w:val="28"/>
        </w:rPr>
        <w:t>20</w:t>
      </w:r>
      <w:r>
        <w:rPr>
          <w:sz w:val="28"/>
          <w:szCs w:val="28"/>
        </w:rPr>
        <w:t xml:space="preserve"> г.</w:t>
      </w:r>
      <w:r w:rsidR="00500132">
        <w:rPr>
          <w:sz w:val="28"/>
          <w:szCs w:val="28"/>
        </w:rPr>
        <w:t xml:space="preserve"> (67%)</w:t>
      </w:r>
      <w:r w:rsidR="0045133A">
        <w:rPr>
          <w:sz w:val="28"/>
          <w:szCs w:val="28"/>
        </w:rPr>
        <w:t>,</w:t>
      </w:r>
      <w:r w:rsidR="00500132">
        <w:rPr>
          <w:sz w:val="28"/>
          <w:szCs w:val="28"/>
        </w:rPr>
        <w:t xml:space="preserve"> </w:t>
      </w:r>
      <w:r w:rsidR="0045133A">
        <w:rPr>
          <w:sz w:val="28"/>
          <w:szCs w:val="28"/>
        </w:rPr>
        <w:t>1,6 млн</w:t>
      </w:r>
      <w:r w:rsidR="00500132">
        <w:rPr>
          <w:sz w:val="28"/>
          <w:szCs w:val="28"/>
        </w:rPr>
        <w:t>. пасс. в 2021 г.</w:t>
      </w:r>
      <w:r>
        <w:rPr>
          <w:sz w:val="28"/>
          <w:szCs w:val="28"/>
        </w:rPr>
        <w:t xml:space="preserve"> (</w:t>
      </w:r>
      <w:r w:rsidR="0045133A">
        <w:rPr>
          <w:sz w:val="28"/>
          <w:szCs w:val="28"/>
        </w:rPr>
        <w:t>114,6%</w:t>
      </w:r>
      <w:r>
        <w:rPr>
          <w:sz w:val="28"/>
          <w:szCs w:val="28"/>
        </w:rPr>
        <w:t>)</w:t>
      </w:r>
      <w:r w:rsidR="0045133A">
        <w:rPr>
          <w:sz w:val="28"/>
          <w:szCs w:val="28"/>
        </w:rPr>
        <w:t xml:space="preserve"> и 386,3 тыс. чел. в </w:t>
      </w:r>
      <w:r w:rsidR="0045133A">
        <w:rPr>
          <w:sz w:val="28"/>
          <w:szCs w:val="28"/>
          <w:lang w:val="en-US"/>
        </w:rPr>
        <w:t>I</w:t>
      </w:r>
      <w:r w:rsidR="0045133A">
        <w:rPr>
          <w:sz w:val="28"/>
          <w:szCs w:val="28"/>
        </w:rPr>
        <w:t>-м полугодии 2022 г</w:t>
      </w:r>
      <w:r>
        <w:rPr>
          <w:sz w:val="28"/>
          <w:szCs w:val="28"/>
        </w:rPr>
        <w:t>.</w:t>
      </w:r>
      <w:r w:rsidR="0045133A">
        <w:rPr>
          <w:sz w:val="28"/>
          <w:szCs w:val="28"/>
        </w:rPr>
        <w:t xml:space="preserve"> (48,1% к соответствующему периоду 2021 г.)</w:t>
      </w:r>
      <w:r>
        <w:rPr>
          <w:sz w:val="28"/>
          <w:szCs w:val="28"/>
        </w:rPr>
        <w:t xml:space="preserve"> По пассажирообороту – с 24,0 млн. пасс-км в 2018 г. </w:t>
      </w:r>
      <w:r w:rsidR="00726DCB">
        <w:rPr>
          <w:sz w:val="28"/>
          <w:szCs w:val="28"/>
        </w:rPr>
        <w:t>до 18,9 млн. пасс-км в 201</w:t>
      </w:r>
      <w:r w:rsidR="00500132">
        <w:rPr>
          <w:sz w:val="28"/>
          <w:szCs w:val="28"/>
        </w:rPr>
        <w:t>9</w:t>
      </w:r>
      <w:r w:rsidR="00726DCB">
        <w:rPr>
          <w:sz w:val="28"/>
          <w:szCs w:val="28"/>
        </w:rPr>
        <w:t xml:space="preserve"> г. </w:t>
      </w:r>
      <w:r>
        <w:rPr>
          <w:sz w:val="28"/>
          <w:szCs w:val="28"/>
        </w:rPr>
        <w:t>(</w:t>
      </w:r>
      <w:r w:rsidR="00726DCB">
        <w:rPr>
          <w:sz w:val="28"/>
          <w:szCs w:val="28"/>
        </w:rPr>
        <w:t>79%</w:t>
      </w:r>
      <w:r>
        <w:rPr>
          <w:sz w:val="28"/>
          <w:szCs w:val="28"/>
        </w:rPr>
        <w:t>)</w:t>
      </w:r>
      <w:r w:rsidR="00500132">
        <w:rPr>
          <w:sz w:val="28"/>
          <w:szCs w:val="28"/>
        </w:rPr>
        <w:t>, 23,9 млн. пасс-км в 2020 г. (126%)</w:t>
      </w:r>
      <w:r w:rsidR="0045133A">
        <w:rPr>
          <w:sz w:val="28"/>
          <w:szCs w:val="28"/>
        </w:rPr>
        <w:t>, 20,9</w:t>
      </w:r>
      <w:r>
        <w:rPr>
          <w:sz w:val="28"/>
          <w:szCs w:val="28"/>
        </w:rPr>
        <w:t xml:space="preserve"> млн. пасс-км в 20</w:t>
      </w:r>
      <w:r w:rsidR="00726DCB">
        <w:rPr>
          <w:sz w:val="28"/>
          <w:szCs w:val="28"/>
        </w:rPr>
        <w:t>2</w:t>
      </w:r>
      <w:r w:rsidR="00500132">
        <w:rPr>
          <w:sz w:val="28"/>
          <w:szCs w:val="28"/>
        </w:rPr>
        <w:t>1</w:t>
      </w:r>
      <w:r>
        <w:rPr>
          <w:sz w:val="28"/>
          <w:szCs w:val="28"/>
        </w:rPr>
        <w:t xml:space="preserve"> г. </w:t>
      </w:r>
      <w:r w:rsidR="0045133A">
        <w:rPr>
          <w:sz w:val="28"/>
          <w:szCs w:val="28"/>
        </w:rPr>
        <w:t xml:space="preserve">и 9,07 млн. пасс-км </w:t>
      </w:r>
      <w:r w:rsidR="0045133A">
        <w:rPr>
          <w:sz w:val="28"/>
          <w:szCs w:val="28"/>
          <w:lang w:val="en-US"/>
        </w:rPr>
        <w:t>I</w:t>
      </w:r>
      <w:r w:rsidR="0045133A">
        <w:rPr>
          <w:sz w:val="28"/>
          <w:szCs w:val="28"/>
        </w:rPr>
        <w:t>-м полугодии 2022 г. (85,1% к соответствующему периоду 2021 г.)</w:t>
      </w:r>
      <w:r w:rsidR="00726DCB">
        <w:rPr>
          <w:sz w:val="28"/>
          <w:szCs w:val="28"/>
        </w:rPr>
        <w:t>.</w:t>
      </w:r>
    </w:p>
    <w:p w14:paraId="74F54F5C" w14:textId="059B1810" w:rsidR="00FC0AF3" w:rsidRDefault="00726DCB" w:rsidP="00FC0AF3">
      <w:pPr>
        <w:ind w:firstLine="720"/>
        <w:jc w:val="both"/>
        <w:rPr>
          <w:sz w:val="28"/>
          <w:szCs w:val="28"/>
        </w:rPr>
      </w:pPr>
      <w:r>
        <w:rPr>
          <w:sz w:val="28"/>
          <w:szCs w:val="28"/>
        </w:rPr>
        <w:t xml:space="preserve">Отмечаем, что </w:t>
      </w:r>
      <w:r w:rsidR="00FC0AF3">
        <w:rPr>
          <w:sz w:val="28"/>
          <w:szCs w:val="28"/>
        </w:rPr>
        <w:t>несмотря на большой объем работы, проведенной Администрацией в целях легализации рынка пассажирских перевозок и организации работы перевозчиков в соответствии с Федеральн</w:t>
      </w:r>
      <w:r w:rsidR="00221BEC">
        <w:rPr>
          <w:sz w:val="28"/>
          <w:szCs w:val="28"/>
        </w:rPr>
        <w:t>ы</w:t>
      </w:r>
      <w:r w:rsidR="00FC0AF3">
        <w:rPr>
          <w:sz w:val="28"/>
          <w:szCs w:val="28"/>
        </w:rPr>
        <w:t xml:space="preserve">м законом </w:t>
      </w:r>
      <w:r w:rsidR="000177F9" w:rsidRPr="000177F9">
        <w:rPr>
          <w:sz w:val="28"/>
          <w:szCs w:val="28"/>
        </w:rPr>
        <w:t>«Об организации регулярных перевозок пассажиров и багажа автомобильным транспортом…» от 13.07.2015 г. № 220-ФЗ</w:t>
      </w:r>
      <w:r w:rsidR="00FC0AF3">
        <w:rPr>
          <w:sz w:val="28"/>
          <w:szCs w:val="28"/>
        </w:rPr>
        <w:t xml:space="preserve">, </w:t>
      </w:r>
      <w:r>
        <w:rPr>
          <w:sz w:val="28"/>
          <w:szCs w:val="28"/>
        </w:rPr>
        <w:t>рынок пассажирских перевозок муниципальным общественным транспортом в городе Дербенте демонстрирует признаки стагнации на протяжении последних двух лет. Причин</w:t>
      </w:r>
      <w:r w:rsidR="00FC0AF3">
        <w:rPr>
          <w:sz w:val="28"/>
          <w:szCs w:val="28"/>
        </w:rPr>
        <w:t xml:space="preserve"> тому несколько: это и </w:t>
      </w:r>
      <w:r w:rsidR="0045133A">
        <w:rPr>
          <w:sz w:val="28"/>
          <w:szCs w:val="28"/>
        </w:rPr>
        <w:t xml:space="preserve">отсутствие стабильного соблюдения графика движения общественного транспорта на линии, </w:t>
      </w:r>
      <w:r w:rsidR="00FC0AF3">
        <w:rPr>
          <w:sz w:val="28"/>
          <w:szCs w:val="28"/>
        </w:rPr>
        <w:t>и конкуренция со стороны перевозчиков такси</w:t>
      </w:r>
      <w:r w:rsidR="000177F9">
        <w:rPr>
          <w:sz w:val="28"/>
          <w:szCs w:val="28"/>
        </w:rPr>
        <w:t xml:space="preserve">. </w:t>
      </w:r>
    </w:p>
    <w:p w14:paraId="01F26FAA" w14:textId="2CC3E5C0" w:rsidR="009E643F" w:rsidRDefault="00FC0AF3" w:rsidP="005057A7">
      <w:pPr>
        <w:ind w:firstLine="720"/>
        <w:jc w:val="both"/>
        <w:rPr>
          <w:sz w:val="28"/>
          <w:szCs w:val="28"/>
        </w:rPr>
      </w:pPr>
      <w:r>
        <w:rPr>
          <w:sz w:val="28"/>
          <w:szCs w:val="28"/>
        </w:rPr>
        <w:t xml:space="preserve">В совокупности это привело </w:t>
      </w:r>
      <w:r w:rsidR="00F17782">
        <w:rPr>
          <w:sz w:val="28"/>
          <w:szCs w:val="28"/>
        </w:rPr>
        <w:t xml:space="preserve">к нехватке инвестиций </w:t>
      </w:r>
      <w:r w:rsidR="000177F9">
        <w:rPr>
          <w:sz w:val="28"/>
          <w:szCs w:val="28"/>
        </w:rPr>
        <w:t xml:space="preserve">перевозчиков </w:t>
      </w:r>
      <w:r w:rsidR="00F17782">
        <w:rPr>
          <w:sz w:val="28"/>
          <w:szCs w:val="28"/>
        </w:rPr>
        <w:t>в обновление автопарка, отсутствие мотивации по соблюдению графика перевозок</w:t>
      </w:r>
      <w:r w:rsidR="000177F9">
        <w:rPr>
          <w:sz w:val="28"/>
          <w:szCs w:val="28"/>
        </w:rPr>
        <w:t xml:space="preserve">, высокой </w:t>
      </w:r>
      <w:r w:rsidR="008F6787">
        <w:rPr>
          <w:sz w:val="28"/>
          <w:szCs w:val="28"/>
        </w:rPr>
        <w:t>текучести персонала</w:t>
      </w:r>
      <w:r w:rsidR="009E643F">
        <w:rPr>
          <w:sz w:val="28"/>
          <w:szCs w:val="28"/>
        </w:rPr>
        <w:t xml:space="preserve"> и, как следствие</w:t>
      </w:r>
      <w:r w:rsidR="000177F9">
        <w:rPr>
          <w:sz w:val="28"/>
          <w:szCs w:val="28"/>
        </w:rPr>
        <w:t>,</w:t>
      </w:r>
      <w:r w:rsidR="009E643F">
        <w:rPr>
          <w:sz w:val="28"/>
          <w:szCs w:val="28"/>
        </w:rPr>
        <w:t xml:space="preserve"> к снижению качества перевозок и жалобам со стороны жителей города.</w:t>
      </w:r>
    </w:p>
    <w:p w14:paraId="05D26B30" w14:textId="1792A3E7" w:rsidR="00CF7F31" w:rsidRDefault="00CF7F31" w:rsidP="005057A7">
      <w:pPr>
        <w:ind w:firstLine="720"/>
        <w:jc w:val="both"/>
        <w:rPr>
          <w:sz w:val="28"/>
          <w:szCs w:val="28"/>
        </w:rPr>
      </w:pPr>
      <w:r>
        <w:rPr>
          <w:sz w:val="28"/>
          <w:szCs w:val="28"/>
        </w:rPr>
        <w:t>Тем не менее, обновление автопарка перевозчиками не прекращается. Так, за 2021-2022 г. в соответствии с графиком, согласованным с Администрацией, полностью заменены устаревшие микроавтобусы</w:t>
      </w:r>
      <w:r w:rsidR="000D320A">
        <w:rPr>
          <w:sz w:val="28"/>
          <w:szCs w:val="28"/>
        </w:rPr>
        <w:t xml:space="preserve"> «газели» на современные комфортабельные машины</w:t>
      </w:r>
      <w:r>
        <w:rPr>
          <w:sz w:val="28"/>
          <w:szCs w:val="28"/>
        </w:rPr>
        <w:t xml:space="preserve"> на маршрутах 3, 4 и 10 в количестве более 120 единиц.</w:t>
      </w:r>
      <w:r w:rsidR="000D320A">
        <w:rPr>
          <w:sz w:val="28"/>
          <w:szCs w:val="28"/>
        </w:rPr>
        <w:t xml:space="preserve"> Работа в данном направлении продолжается. </w:t>
      </w:r>
    </w:p>
    <w:p w14:paraId="4CB28E52" w14:textId="52D531E9" w:rsidR="00726DCB" w:rsidRDefault="009E643F" w:rsidP="005057A7">
      <w:pPr>
        <w:ind w:firstLine="720"/>
        <w:jc w:val="both"/>
        <w:rPr>
          <w:sz w:val="28"/>
          <w:szCs w:val="28"/>
        </w:rPr>
      </w:pPr>
      <w:r>
        <w:rPr>
          <w:sz w:val="28"/>
          <w:szCs w:val="28"/>
        </w:rPr>
        <w:t xml:space="preserve">Выход из сложившейся ситуации видится в </w:t>
      </w:r>
      <w:r w:rsidR="00726DCB">
        <w:rPr>
          <w:sz w:val="28"/>
          <w:szCs w:val="28"/>
        </w:rPr>
        <w:t>переход</w:t>
      </w:r>
      <w:r w:rsidR="006D0E71">
        <w:rPr>
          <w:sz w:val="28"/>
          <w:szCs w:val="28"/>
        </w:rPr>
        <w:t>е</w:t>
      </w:r>
      <w:r w:rsidR="00726DCB">
        <w:rPr>
          <w:sz w:val="28"/>
          <w:szCs w:val="28"/>
        </w:rPr>
        <w:t xml:space="preserve"> на </w:t>
      </w:r>
      <w:r w:rsidR="008F6787">
        <w:rPr>
          <w:sz w:val="28"/>
          <w:szCs w:val="28"/>
        </w:rPr>
        <w:t xml:space="preserve">регулируемый </w:t>
      </w:r>
      <w:r w:rsidR="00726DCB">
        <w:rPr>
          <w:sz w:val="28"/>
          <w:szCs w:val="28"/>
        </w:rPr>
        <w:t xml:space="preserve">тариф </w:t>
      </w:r>
      <w:r w:rsidR="008F6787">
        <w:rPr>
          <w:sz w:val="28"/>
          <w:szCs w:val="28"/>
        </w:rPr>
        <w:t>на основании муниципального контракта</w:t>
      </w:r>
      <w:r w:rsidR="004619AE">
        <w:rPr>
          <w:sz w:val="28"/>
          <w:szCs w:val="28"/>
        </w:rPr>
        <w:t xml:space="preserve">, приобретение перевозчиком </w:t>
      </w:r>
      <w:r w:rsidR="004619AE">
        <w:rPr>
          <w:sz w:val="28"/>
          <w:szCs w:val="28"/>
        </w:rPr>
        <w:lastRenderedPageBreak/>
        <w:t>новых комфортабельных автобусов в количестве 53 автобусов среднего класса и 14 автобусов большого класса</w:t>
      </w:r>
      <w:r w:rsidR="008F6787">
        <w:rPr>
          <w:sz w:val="28"/>
          <w:szCs w:val="28"/>
        </w:rPr>
        <w:t xml:space="preserve"> </w:t>
      </w:r>
      <w:r w:rsidR="00726DCB">
        <w:rPr>
          <w:sz w:val="28"/>
          <w:szCs w:val="28"/>
        </w:rPr>
        <w:t>с внедрением</w:t>
      </w:r>
      <w:r w:rsidR="00B5393A">
        <w:rPr>
          <w:sz w:val="28"/>
          <w:szCs w:val="28"/>
        </w:rPr>
        <w:t xml:space="preserve"> безналичной оплаты проезда и</w:t>
      </w:r>
      <w:r w:rsidR="008F6787">
        <w:rPr>
          <w:sz w:val="28"/>
          <w:szCs w:val="28"/>
        </w:rPr>
        <w:t xml:space="preserve"> интеллектуальных</w:t>
      </w:r>
      <w:r w:rsidR="00726DCB">
        <w:rPr>
          <w:sz w:val="28"/>
          <w:szCs w:val="28"/>
        </w:rPr>
        <w:t xml:space="preserve"> систем контроля за общественным транспортом</w:t>
      </w:r>
      <w:r w:rsidR="008F6787">
        <w:rPr>
          <w:sz w:val="28"/>
          <w:szCs w:val="28"/>
        </w:rPr>
        <w:t>.</w:t>
      </w:r>
    </w:p>
    <w:p w14:paraId="790AB728" w14:textId="50FFC0D1" w:rsidR="00CC6C96" w:rsidRPr="005D4AB8" w:rsidRDefault="00CC6C96" w:rsidP="00CC6C96">
      <w:pPr>
        <w:ind w:firstLine="720"/>
        <w:jc w:val="both"/>
        <w:rPr>
          <w:sz w:val="28"/>
          <w:szCs w:val="28"/>
        </w:rPr>
      </w:pPr>
      <w:r w:rsidRPr="005D4AB8">
        <w:rPr>
          <w:sz w:val="28"/>
          <w:szCs w:val="28"/>
        </w:rPr>
        <w:t>Перспективы развития большинства про</w:t>
      </w:r>
      <w:r w:rsidR="000A3B03" w:rsidRPr="005D4AB8">
        <w:rPr>
          <w:sz w:val="28"/>
          <w:szCs w:val="28"/>
        </w:rPr>
        <w:t>мышленных</w:t>
      </w:r>
      <w:r w:rsidRPr="005D4AB8">
        <w:rPr>
          <w:sz w:val="28"/>
          <w:szCs w:val="28"/>
        </w:rPr>
        <w:t xml:space="preserve"> предприятий</w:t>
      </w:r>
      <w:r w:rsidR="000A3B03" w:rsidRPr="005D4AB8">
        <w:rPr>
          <w:sz w:val="28"/>
          <w:szCs w:val="28"/>
        </w:rPr>
        <w:t xml:space="preserve"> города</w:t>
      </w:r>
      <w:r w:rsidR="00B5393A">
        <w:rPr>
          <w:sz w:val="28"/>
          <w:szCs w:val="28"/>
        </w:rPr>
        <w:t xml:space="preserve"> (кроме производителей напитков)</w:t>
      </w:r>
      <w:r w:rsidRPr="005D4AB8">
        <w:rPr>
          <w:sz w:val="28"/>
          <w:szCs w:val="28"/>
        </w:rPr>
        <w:t xml:space="preserve"> сдерживает их финансовая неустойчивость, </w:t>
      </w:r>
      <w:r w:rsidR="000A3B03" w:rsidRPr="005D4AB8">
        <w:rPr>
          <w:sz w:val="28"/>
          <w:szCs w:val="28"/>
        </w:rPr>
        <w:t>отсутствие инвестиций в развитие инновационных технологий в связи с нехваткой собственных ресурсов и высокой стоимостью заемных средств</w:t>
      </w:r>
      <w:r w:rsidRPr="005D4AB8">
        <w:rPr>
          <w:sz w:val="28"/>
          <w:szCs w:val="28"/>
        </w:rPr>
        <w:t>, дефицит высококвалифицированного персонала.</w:t>
      </w:r>
      <w:r w:rsidR="000A3B03" w:rsidRPr="005D4AB8">
        <w:rPr>
          <w:sz w:val="28"/>
          <w:szCs w:val="28"/>
        </w:rPr>
        <w:t xml:space="preserve"> Государственные предприятия в значительной степени зависят от размещения государственного заказа</w:t>
      </w:r>
      <w:r w:rsidR="00CA37EB">
        <w:rPr>
          <w:sz w:val="28"/>
          <w:szCs w:val="28"/>
        </w:rPr>
        <w:t>, в первую очередь, оборонного</w:t>
      </w:r>
      <w:r w:rsidR="000A3B03" w:rsidRPr="005D4AB8">
        <w:rPr>
          <w:sz w:val="28"/>
          <w:szCs w:val="28"/>
        </w:rPr>
        <w:t>.</w:t>
      </w:r>
      <w:r w:rsidRPr="005D4AB8">
        <w:rPr>
          <w:sz w:val="28"/>
          <w:szCs w:val="28"/>
        </w:rPr>
        <w:t xml:space="preserve"> В этих условиях, при недостатке собственных </w:t>
      </w:r>
      <w:r w:rsidR="00D62F4A" w:rsidRPr="005D4AB8">
        <w:rPr>
          <w:sz w:val="28"/>
          <w:szCs w:val="28"/>
        </w:rPr>
        <w:t xml:space="preserve">оборотных </w:t>
      </w:r>
      <w:r w:rsidRPr="005D4AB8">
        <w:rPr>
          <w:sz w:val="28"/>
          <w:szCs w:val="28"/>
        </w:rPr>
        <w:t>средств и инвестиционных ресурсов</w:t>
      </w:r>
      <w:r w:rsidR="00D62F4A" w:rsidRPr="005D4AB8">
        <w:rPr>
          <w:sz w:val="28"/>
          <w:szCs w:val="28"/>
        </w:rPr>
        <w:t>,</w:t>
      </w:r>
      <w:r w:rsidRPr="005D4AB8">
        <w:rPr>
          <w:sz w:val="28"/>
          <w:szCs w:val="28"/>
        </w:rPr>
        <w:t xml:space="preserve"> проблему усугубляют высокие издержки</w:t>
      </w:r>
      <w:r w:rsidR="00471B15">
        <w:rPr>
          <w:sz w:val="28"/>
          <w:szCs w:val="28"/>
        </w:rPr>
        <w:t xml:space="preserve">, стоимость заемных средств </w:t>
      </w:r>
      <w:r w:rsidRPr="005D4AB8">
        <w:rPr>
          <w:sz w:val="28"/>
          <w:szCs w:val="28"/>
        </w:rPr>
        <w:t xml:space="preserve">и слабо диверсифицированная система </w:t>
      </w:r>
      <w:r w:rsidRPr="00185459">
        <w:rPr>
          <w:sz w:val="28"/>
          <w:szCs w:val="28"/>
        </w:rPr>
        <w:t>сбыта продукции.</w:t>
      </w:r>
      <w:r w:rsidRPr="005D4AB8">
        <w:rPr>
          <w:sz w:val="28"/>
          <w:szCs w:val="28"/>
        </w:rPr>
        <w:t xml:space="preserve"> </w:t>
      </w:r>
    </w:p>
    <w:p w14:paraId="2B21626F" w14:textId="4C9C46E6" w:rsidR="00CC6C96" w:rsidRPr="005D4AB8" w:rsidRDefault="00CC6C96" w:rsidP="00CC6C96">
      <w:pPr>
        <w:ind w:firstLine="720"/>
        <w:jc w:val="both"/>
        <w:rPr>
          <w:sz w:val="28"/>
          <w:szCs w:val="28"/>
        </w:rPr>
      </w:pPr>
      <w:r w:rsidRPr="005D4AB8">
        <w:rPr>
          <w:sz w:val="28"/>
          <w:szCs w:val="28"/>
        </w:rPr>
        <w:t>Перерабатывающи</w:t>
      </w:r>
      <w:r w:rsidR="00221BEC">
        <w:rPr>
          <w:sz w:val="28"/>
          <w:szCs w:val="28"/>
        </w:rPr>
        <w:t>м</w:t>
      </w:r>
      <w:r w:rsidRPr="005D4AB8">
        <w:rPr>
          <w:sz w:val="28"/>
          <w:szCs w:val="28"/>
        </w:rPr>
        <w:t xml:space="preserve"> предприятия</w:t>
      </w:r>
      <w:r w:rsidR="00221BEC">
        <w:rPr>
          <w:sz w:val="28"/>
          <w:szCs w:val="28"/>
        </w:rPr>
        <w:t>м</w:t>
      </w:r>
      <w:r w:rsidRPr="005D4AB8">
        <w:rPr>
          <w:sz w:val="28"/>
          <w:szCs w:val="28"/>
        </w:rPr>
        <w:t xml:space="preserve"> </w:t>
      </w:r>
      <w:r w:rsidR="00221BEC">
        <w:rPr>
          <w:sz w:val="28"/>
          <w:szCs w:val="28"/>
        </w:rPr>
        <w:t>необходимо</w:t>
      </w:r>
      <w:r w:rsidRPr="005D4AB8">
        <w:rPr>
          <w:sz w:val="28"/>
          <w:szCs w:val="28"/>
        </w:rPr>
        <w:t xml:space="preserve"> расширени</w:t>
      </w:r>
      <w:r w:rsidR="00221BEC">
        <w:rPr>
          <w:sz w:val="28"/>
          <w:szCs w:val="28"/>
        </w:rPr>
        <w:t>е</w:t>
      </w:r>
      <w:r w:rsidRPr="005D4AB8">
        <w:rPr>
          <w:sz w:val="28"/>
          <w:szCs w:val="28"/>
        </w:rPr>
        <w:t xml:space="preserve"> производства на новой технологической основе, реконструкци</w:t>
      </w:r>
      <w:r w:rsidR="00221BEC">
        <w:rPr>
          <w:sz w:val="28"/>
          <w:szCs w:val="28"/>
        </w:rPr>
        <w:t>я</w:t>
      </w:r>
      <w:r w:rsidRPr="005D4AB8">
        <w:rPr>
          <w:sz w:val="28"/>
          <w:szCs w:val="28"/>
        </w:rPr>
        <w:t xml:space="preserve"> производств, </w:t>
      </w:r>
      <w:r w:rsidR="00CA37EB">
        <w:rPr>
          <w:sz w:val="28"/>
          <w:szCs w:val="28"/>
        </w:rPr>
        <w:t>строительств</w:t>
      </w:r>
      <w:r w:rsidR="00221BEC">
        <w:rPr>
          <w:sz w:val="28"/>
          <w:szCs w:val="28"/>
        </w:rPr>
        <w:t>о</w:t>
      </w:r>
      <w:r w:rsidR="00CA37EB">
        <w:rPr>
          <w:sz w:val="28"/>
          <w:szCs w:val="28"/>
        </w:rPr>
        <w:t xml:space="preserve"> современных очистных сооружений, </w:t>
      </w:r>
      <w:r w:rsidRPr="005D4AB8">
        <w:rPr>
          <w:sz w:val="28"/>
          <w:szCs w:val="28"/>
        </w:rPr>
        <w:t>что в свою очередь требует значительных материальных вложений. Стоимость приобретения современных конкурентных технологий и оборудования оценивается сотнями миллионов рублей. Прибыль перерабатывающей промышленности</w:t>
      </w:r>
      <w:r w:rsidR="008B0B97">
        <w:rPr>
          <w:sz w:val="28"/>
          <w:szCs w:val="28"/>
        </w:rPr>
        <w:t xml:space="preserve"> (за исключением производства напитков)</w:t>
      </w:r>
      <w:r w:rsidRPr="005D4AB8">
        <w:rPr>
          <w:sz w:val="28"/>
          <w:szCs w:val="28"/>
        </w:rPr>
        <w:t xml:space="preserve"> не позволяет удовлетворить ее инвестиционные потребности.</w:t>
      </w:r>
      <w:r w:rsidR="00D62F4A" w:rsidRPr="005D4AB8">
        <w:rPr>
          <w:sz w:val="28"/>
          <w:szCs w:val="28"/>
        </w:rPr>
        <w:t xml:space="preserve"> Ситуация усугубляется слабым притоком частных инвестиций</w:t>
      </w:r>
      <w:r w:rsidR="00A62B7E" w:rsidRPr="005D4AB8">
        <w:rPr>
          <w:sz w:val="28"/>
          <w:szCs w:val="28"/>
        </w:rPr>
        <w:t xml:space="preserve"> в отрасль</w:t>
      </w:r>
      <w:r w:rsidR="00D62F4A" w:rsidRPr="005D4AB8">
        <w:rPr>
          <w:sz w:val="28"/>
          <w:szCs w:val="28"/>
        </w:rPr>
        <w:t>, что связано с высокими рисками, недостатком инфраструктуры, отсутствие</w:t>
      </w:r>
      <w:r w:rsidR="005057A7" w:rsidRPr="005D4AB8">
        <w:rPr>
          <w:sz w:val="28"/>
          <w:szCs w:val="28"/>
        </w:rPr>
        <w:t>м</w:t>
      </w:r>
      <w:r w:rsidR="00D62F4A" w:rsidRPr="005D4AB8">
        <w:rPr>
          <w:sz w:val="28"/>
          <w:szCs w:val="28"/>
        </w:rPr>
        <w:t xml:space="preserve"> крупных потенциальных инвесторов.</w:t>
      </w:r>
    </w:p>
    <w:p w14:paraId="3AC9FB31" w14:textId="21EA3218" w:rsidR="00CA37EB" w:rsidRDefault="00CC6C96" w:rsidP="00CC6C96">
      <w:pPr>
        <w:ind w:firstLine="720"/>
        <w:jc w:val="both"/>
        <w:rPr>
          <w:sz w:val="28"/>
          <w:szCs w:val="28"/>
        </w:rPr>
      </w:pPr>
      <w:r w:rsidRPr="005D4AB8">
        <w:rPr>
          <w:sz w:val="28"/>
          <w:szCs w:val="28"/>
        </w:rPr>
        <w:t>Сложившаяся на сегодняшний день отраслевая структура малого предпринимательства свидетельствует, что непроизводственная сфера</w:t>
      </w:r>
      <w:r w:rsidR="00510976" w:rsidRPr="005D4AB8">
        <w:rPr>
          <w:sz w:val="28"/>
          <w:szCs w:val="28"/>
        </w:rPr>
        <w:t xml:space="preserve"> (оптовая и розничная торговля, </w:t>
      </w:r>
      <w:r w:rsidR="00A62B7E" w:rsidRPr="005D4AB8">
        <w:rPr>
          <w:sz w:val="28"/>
          <w:szCs w:val="28"/>
        </w:rPr>
        <w:t xml:space="preserve">доля субъектов малого предпринимательства в обороте которой стабильно держится на уровне 50%, </w:t>
      </w:r>
      <w:r w:rsidR="00510976" w:rsidRPr="005D4AB8">
        <w:rPr>
          <w:sz w:val="28"/>
          <w:szCs w:val="28"/>
        </w:rPr>
        <w:t>ремонт автотранспортных средств и бытовых изделий)</w:t>
      </w:r>
      <w:r w:rsidRPr="005D4AB8">
        <w:rPr>
          <w:sz w:val="28"/>
          <w:szCs w:val="28"/>
        </w:rPr>
        <w:t xml:space="preserve"> является более комфортной для разви</w:t>
      </w:r>
      <w:r w:rsidR="00A62B7E" w:rsidRPr="005D4AB8">
        <w:rPr>
          <w:sz w:val="28"/>
          <w:szCs w:val="28"/>
        </w:rPr>
        <w:t xml:space="preserve">тия этого вида бизнеса Дербента. </w:t>
      </w:r>
      <w:r w:rsidR="00B7100A">
        <w:rPr>
          <w:sz w:val="28"/>
          <w:szCs w:val="28"/>
        </w:rPr>
        <w:t>При этом</w:t>
      </w:r>
      <w:r w:rsidR="009609E4">
        <w:rPr>
          <w:sz w:val="28"/>
          <w:szCs w:val="28"/>
        </w:rPr>
        <w:t>, с учетом развития туристической отрасли в течение последних 3-х лет,</w:t>
      </w:r>
      <w:r w:rsidR="00CA37EB">
        <w:rPr>
          <w:sz w:val="28"/>
          <w:szCs w:val="28"/>
        </w:rPr>
        <w:t xml:space="preserve"> в городе существует нехватка коллективных средств размещения. В настоящее время </w:t>
      </w:r>
      <w:r w:rsidR="00D51565">
        <w:rPr>
          <w:sz w:val="28"/>
          <w:szCs w:val="28"/>
        </w:rPr>
        <w:t xml:space="preserve">согласно данным статистики, в городе </w:t>
      </w:r>
      <w:r w:rsidR="00D51565" w:rsidRPr="00E628A8">
        <w:rPr>
          <w:sz w:val="28"/>
          <w:szCs w:val="28"/>
        </w:rPr>
        <w:t xml:space="preserve">насчитывается всего </w:t>
      </w:r>
      <w:r w:rsidR="006F4DB4" w:rsidRPr="00E628A8">
        <w:rPr>
          <w:sz w:val="28"/>
          <w:szCs w:val="28"/>
        </w:rPr>
        <w:t>1795</w:t>
      </w:r>
      <w:r w:rsidR="00D51565" w:rsidRPr="00E628A8">
        <w:rPr>
          <w:sz w:val="28"/>
          <w:szCs w:val="28"/>
        </w:rPr>
        <w:t xml:space="preserve"> коек в </w:t>
      </w:r>
      <w:r w:rsidR="006F4DB4" w:rsidRPr="00E628A8">
        <w:rPr>
          <w:sz w:val="28"/>
          <w:szCs w:val="28"/>
        </w:rPr>
        <w:t>73</w:t>
      </w:r>
      <w:r w:rsidR="00E5600D" w:rsidRPr="00E628A8">
        <w:rPr>
          <w:sz w:val="28"/>
          <w:szCs w:val="28"/>
        </w:rPr>
        <w:t xml:space="preserve"> </w:t>
      </w:r>
      <w:r w:rsidR="00D51565" w:rsidRPr="00E628A8">
        <w:rPr>
          <w:sz w:val="28"/>
          <w:szCs w:val="28"/>
        </w:rPr>
        <w:t>коллективных средствах размещения всех типов.</w:t>
      </w:r>
      <w:r w:rsidR="00D51565" w:rsidRPr="00E5600D">
        <w:rPr>
          <w:sz w:val="28"/>
          <w:szCs w:val="28"/>
        </w:rPr>
        <w:t xml:space="preserve"> Особенно </w:t>
      </w:r>
      <w:r w:rsidR="00CA37EB" w:rsidRPr="00E5600D">
        <w:rPr>
          <w:sz w:val="28"/>
          <w:szCs w:val="28"/>
        </w:rPr>
        <w:t>остро</w:t>
      </w:r>
      <w:r w:rsidR="00D51565" w:rsidRPr="00E5600D">
        <w:rPr>
          <w:sz w:val="28"/>
          <w:szCs w:val="28"/>
        </w:rPr>
        <w:t xml:space="preserve"> проблема</w:t>
      </w:r>
      <w:r w:rsidR="00D51565">
        <w:rPr>
          <w:sz w:val="28"/>
          <w:szCs w:val="28"/>
        </w:rPr>
        <w:t xml:space="preserve"> проживания прибывающих туристов</w:t>
      </w:r>
      <w:r w:rsidR="00CA37EB">
        <w:rPr>
          <w:sz w:val="28"/>
          <w:szCs w:val="28"/>
        </w:rPr>
        <w:t xml:space="preserve"> ощущается в высокий туристический сезон</w:t>
      </w:r>
      <w:r w:rsidR="00EA24C2">
        <w:rPr>
          <w:sz w:val="28"/>
          <w:szCs w:val="28"/>
        </w:rPr>
        <w:t xml:space="preserve">. Так, за туристический сезон 2022 года г. Дербент посетило более 300 тыс. человек. </w:t>
      </w:r>
      <w:r w:rsidR="00CA37EB">
        <w:rPr>
          <w:sz w:val="28"/>
          <w:szCs w:val="28"/>
        </w:rPr>
        <w:t>С учетом превращения города Дербента в туристический центр притяжения Дагестана, в дальнейшем данная отрасль имеет наибольший потенциал для роста</w:t>
      </w:r>
      <w:r w:rsidR="00D51565">
        <w:rPr>
          <w:sz w:val="28"/>
          <w:szCs w:val="28"/>
        </w:rPr>
        <w:t>.</w:t>
      </w:r>
      <w:r w:rsidR="006F4DB4" w:rsidRPr="006F4DB4">
        <w:rPr>
          <w:sz w:val="28"/>
          <w:szCs w:val="28"/>
        </w:rPr>
        <w:t xml:space="preserve"> </w:t>
      </w:r>
    </w:p>
    <w:p w14:paraId="30909691" w14:textId="3386CECE" w:rsidR="006446E6" w:rsidRDefault="00036E96" w:rsidP="00CC6C96">
      <w:pPr>
        <w:ind w:firstLine="720"/>
        <w:jc w:val="both"/>
        <w:rPr>
          <w:sz w:val="28"/>
          <w:szCs w:val="28"/>
        </w:rPr>
      </w:pPr>
      <w:r>
        <w:rPr>
          <w:sz w:val="28"/>
          <w:szCs w:val="28"/>
        </w:rPr>
        <w:t xml:space="preserve">С учетом имеющегося дефицита средств размещения к 2030 году на неосвоенных земельных участках побережья Каспийского моря в городской черте планируется ввести в эксплуатацию гостиничные комплексы на 11800 койко-мест общей площадью 177 тыс. кв. м. и расчетным объемом инвестиций 35,4 млрд. руб. Помимо этого, в микрорайоне «Южный» планируется </w:t>
      </w:r>
      <w:r>
        <w:rPr>
          <w:sz w:val="28"/>
          <w:szCs w:val="28"/>
        </w:rPr>
        <w:lastRenderedPageBreak/>
        <w:t>строительство 13 комфортабельных гостиниц на 1480 койко-мест стоимостью 4,4 млрд. рублей</w:t>
      </w:r>
      <w:r w:rsidR="00BD77E9">
        <w:rPr>
          <w:sz w:val="28"/>
          <w:szCs w:val="28"/>
        </w:rPr>
        <w:t>. Помимо инвестиций в основной капитал, строительство коллективных средств размещения также приведет к созданию новых рабочих мест в сфере туристической индустрии, а также таких смежных отраслях, как общепит, экскурсионная деятельность и сфера услуг.</w:t>
      </w:r>
    </w:p>
    <w:p w14:paraId="55B89006" w14:textId="51768305" w:rsidR="00255053" w:rsidRDefault="00255053" w:rsidP="00CC6C96">
      <w:pPr>
        <w:ind w:firstLine="720"/>
        <w:jc w:val="both"/>
        <w:rPr>
          <w:sz w:val="28"/>
          <w:szCs w:val="28"/>
        </w:rPr>
      </w:pPr>
      <w:r>
        <w:rPr>
          <w:sz w:val="28"/>
          <w:szCs w:val="28"/>
        </w:rPr>
        <w:t>Дальнейшему росту туристического потока будут способствовать такие мероприятия, как:</w:t>
      </w:r>
    </w:p>
    <w:p w14:paraId="3FCB8B39" w14:textId="655E92F7"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комплексно</w:t>
      </w:r>
      <w:r>
        <w:rPr>
          <w:rFonts w:eastAsia="MS Mincho"/>
          <w:sz w:val="28"/>
          <w:szCs w:val="28"/>
        </w:rPr>
        <w:t>е</w:t>
      </w:r>
      <w:r w:rsidRPr="00255053">
        <w:rPr>
          <w:rFonts w:eastAsia="MS Mincho"/>
          <w:sz w:val="28"/>
          <w:szCs w:val="28"/>
        </w:rPr>
        <w:t xml:space="preserve"> благоустройств</w:t>
      </w:r>
      <w:r>
        <w:rPr>
          <w:rFonts w:eastAsia="MS Mincho"/>
          <w:sz w:val="28"/>
          <w:szCs w:val="28"/>
        </w:rPr>
        <w:t>о</w:t>
      </w:r>
      <w:r w:rsidRPr="00255053">
        <w:rPr>
          <w:rFonts w:eastAsia="MS Mincho"/>
          <w:sz w:val="28"/>
          <w:szCs w:val="28"/>
        </w:rPr>
        <w:t xml:space="preserve"> территории природного парка «Сосновый бор». Здесь планируется создание условий для развития спортивного туризма, семейного отдыха, организации кемпингов и конных прогулок. Причем проект предусматривает сохранение естественного облика парка с минимальным вмешательством в его экосистему</w:t>
      </w:r>
      <w:r>
        <w:rPr>
          <w:rFonts w:eastAsia="MS Mincho"/>
          <w:sz w:val="28"/>
          <w:szCs w:val="28"/>
        </w:rPr>
        <w:t>;</w:t>
      </w:r>
    </w:p>
    <w:p w14:paraId="7EA8DDB3" w14:textId="3E9F0998"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строительство канатной дороги протяженностью 2,9 км. с пропускной способностью – 500 чел./час, которая станет связующим звеном между побережьем и главной достопримечательностью города – Цитаделью Нарын-кала</w:t>
      </w:r>
      <w:r>
        <w:rPr>
          <w:rFonts w:eastAsia="MS Mincho"/>
          <w:sz w:val="28"/>
          <w:szCs w:val="28"/>
        </w:rPr>
        <w:t>;</w:t>
      </w:r>
    </w:p>
    <w:p w14:paraId="606D4E53" w14:textId="1D3C0915" w:rsidR="00255053" w:rsidRPr="00255053" w:rsidRDefault="00255053" w:rsidP="00255053">
      <w:pPr>
        <w:pStyle w:val="afc"/>
        <w:numPr>
          <w:ilvl w:val="0"/>
          <w:numId w:val="11"/>
        </w:numPr>
        <w:ind w:left="284" w:hanging="284"/>
        <w:jc w:val="both"/>
        <w:rPr>
          <w:rFonts w:eastAsia="MS Mincho"/>
          <w:sz w:val="28"/>
          <w:szCs w:val="28"/>
        </w:rPr>
      </w:pPr>
      <w:r w:rsidRPr="00255053">
        <w:rPr>
          <w:rFonts w:eastAsia="MS Mincho"/>
          <w:sz w:val="28"/>
          <w:szCs w:val="28"/>
        </w:rPr>
        <w:t>развитие круизного туризма на Каспийском море;</w:t>
      </w:r>
    </w:p>
    <w:p w14:paraId="5C629D84" w14:textId="5EDC8E47" w:rsidR="00255053" w:rsidRPr="00255053" w:rsidRDefault="00255053" w:rsidP="00255053">
      <w:pPr>
        <w:pStyle w:val="afc"/>
        <w:numPr>
          <w:ilvl w:val="0"/>
          <w:numId w:val="11"/>
        </w:numPr>
        <w:ind w:left="284" w:hanging="284"/>
        <w:jc w:val="both"/>
        <w:rPr>
          <w:rFonts w:eastAsia="MS Mincho"/>
          <w:sz w:val="28"/>
          <w:szCs w:val="28"/>
        </w:rPr>
      </w:pPr>
      <w:r>
        <w:rPr>
          <w:rFonts w:eastAsia="MS Mincho"/>
          <w:sz w:val="28"/>
          <w:szCs w:val="28"/>
        </w:rPr>
        <w:t>о</w:t>
      </w:r>
      <w:r w:rsidRPr="00255053">
        <w:rPr>
          <w:rFonts w:eastAsia="MS Mincho"/>
          <w:sz w:val="28"/>
          <w:szCs w:val="28"/>
        </w:rPr>
        <w:t>беспечение транспортной доступности</w:t>
      </w:r>
      <w:r>
        <w:rPr>
          <w:rFonts w:eastAsia="MS Mincho"/>
          <w:sz w:val="28"/>
          <w:szCs w:val="28"/>
        </w:rPr>
        <w:t>, в том числе за счет строительства</w:t>
      </w:r>
      <w:r w:rsidRPr="00255053">
        <w:rPr>
          <w:rFonts w:eastAsia="MS Mincho"/>
          <w:sz w:val="28"/>
          <w:szCs w:val="28"/>
        </w:rPr>
        <w:t xml:space="preserve"> объезда города Дербента</w:t>
      </w:r>
      <w:r>
        <w:rPr>
          <w:rFonts w:eastAsia="MS Mincho"/>
          <w:sz w:val="28"/>
          <w:szCs w:val="28"/>
        </w:rPr>
        <w:t>;</w:t>
      </w:r>
    </w:p>
    <w:p w14:paraId="4E41C936" w14:textId="77777777" w:rsidR="00255053" w:rsidRPr="00255053" w:rsidRDefault="00255053" w:rsidP="00255053">
      <w:pPr>
        <w:pStyle w:val="afc"/>
        <w:ind w:left="284" w:firstLine="424"/>
        <w:jc w:val="both"/>
        <w:rPr>
          <w:rFonts w:eastAsia="MS Mincho"/>
          <w:sz w:val="28"/>
          <w:szCs w:val="28"/>
        </w:rPr>
      </w:pPr>
      <w:r w:rsidRPr="00255053">
        <w:rPr>
          <w:rFonts w:eastAsia="MS Mincho"/>
          <w:sz w:val="28"/>
          <w:szCs w:val="28"/>
        </w:rPr>
        <w:t>Кроме этого, положительное влияние окажет организация железнодорожного сообщения с международным аэропортом Махачкалы по принципу аэроэкспресса. В настоящее время этот вопрос уже прорабатывается.</w:t>
      </w:r>
    </w:p>
    <w:p w14:paraId="71B6497C" w14:textId="37710D4A" w:rsidR="00D51565" w:rsidRDefault="00CC6C96" w:rsidP="00D51565">
      <w:pPr>
        <w:ind w:firstLine="709"/>
        <w:jc w:val="both"/>
        <w:rPr>
          <w:sz w:val="28"/>
          <w:szCs w:val="28"/>
        </w:rPr>
      </w:pPr>
      <w:r w:rsidRPr="005D4AB8">
        <w:rPr>
          <w:sz w:val="28"/>
          <w:szCs w:val="28"/>
        </w:rPr>
        <w:t xml:space="preserve">Необходимо отметить, что в муниципальном образовании </w:t>
      </w:r>
      <w:r w:rsidR="000D320A">
        <w:rPr>
          <w:sz w:val="28"/>
          <w:szCs w:val="28"/>
        </w:rPr>
        <w:t xml:space="preserve">наблюдается подъем </w:t>
      </w:r>
      <w:r w:rsidRPr="005D4AB8">
        <w:rPr>
          <w:sz w:val="28"/>
          <w:szCs w:val="28"/>
        </w:rPr>
        <w:t>одн</w:t>
      </w:r>
      <w:r w:rsidR="000D320A">
        <w:rPr>
          <w:sz w:val="28"/>
          <w:szCs w:val="28"/>
        </w:rPr>
        <w:t>ой</w:t>
      </w:r>
      <w:r w:rsidRPr="005D4AB8">
        <w:rPr>
          <w:sz w:val="28"/>
          <w:szCs w:val="28"/>
        </w:rPr>
        <w:t xml:space="preserve"> из наиболее естественных </w:t>
      </w:r>
      <w:r w:rsidR="00F62C3D" w:rsidRPr="005D4AB8">
        <w:rPr>
          <w:sz w:val="28"/>
          <w:szCs w:val="28"/>
        </w:rPr>
        <w:t xml:space="preserve">и традиционных для Дагестана </w:t>
      </w:r>
      <w:r w:rsidRPr="005D4AB8">
        <w:rPr>
          <w:sz w:val="28"/>
          <w:szCs w:val="28"/>
        </w:rPr>
        <w:t>сфер малого бизнеса – легкая промышленность</w:t>
      </w:r>
      <w:r w:rsidR="000D320A">
        <w:rPr>
          <w:sz w:val="28"/>
          <w:szCs w:val="28"/>
        </w:rPr>
        <w:t>,</w:t>
      </w:r>
      <w:r w:rsidRPr="005D4AB8">
        <w:rPr>
          <w:sz w:val="28"/>
          <w:szCs w:val="28"/>
        </w:rPr>
        <w:t xml:space="preserve"> включающая в себя</w:t>
      </w:r>
      <w:r w:rsidR="000D320A">
        <w:rPr>
          <w:sz w:val="28"/>
          <w:szCs w:val="28"/>
        </w:rPr>
        <w:t xml:space="preserve"> производство мебели,</w:t>
      </w:r>
      <w:r w:rsidRPr="005D4AB8">
        <w:rPr>
          <w:sz w:val="28"/>
          <w:szCs w:val="28"/>
        </w:rPr>
        <w:t xml:space="preserve"> текстильное и швейное производство</w:t>
      </w:r>
      <w:r w:rsidR="00F62C3D" w:rsidRPr="005D4AB8">
        <w:rPr>
          <w:sz w:val="28"/>
          <w:szCs w:val="28"/>
        </w:rPr>
        <w:t xml:space="preserve">, </w:t>
      </w:r>
      <w:r w:rsidRPr="005D4AB8">
        <w:rPr>
          <w:sz w:val="28"/>
          <w:szCs w:val="28"/>
        </w:rPr>
        <w:t xml:space="preserve">производство обуви и изделий из кожи. </w:t>
      </w:r>
      <w:r w:rsidR="000D320A">
        <w:rPr>
          <w:sz w:val="28"/>
          <w:szCs w:val="28"/>
        </w:rPr>
        <w:t xml:space="preserve">На территории города функционируют цеха по производству мебели массового сектора и на заказ, открыт цех по изготовлению обуви </w:t>
      </w:r>
      <w:r w:rsidR="00441224">
        <w:rPr>
          <w:sz w:val="28"/>
          <w:szCs w:val="28"/>
        </w:rPr>
        <w:t>«</w:t>
      </w:r>
      <w:r w:rsidR="00441224">
        <w:rPr>
          <w:sz w:val="28"/>
          <w:szCs w:val="28"/>
          <w:lang w:val="en-US"/>
        </w:rPr>
        <w:t>Ierdi</w:t>
      </w:r>
      <w:r w:rsidR="00441224">
        <w:rPr>
          <w:sz w:val="28"/>
          <w:szCs w:val="28"/>
        </w:rPr>
        <w:t>»</w:t>
      </w:r>
      <w:r w:rsidR="000D320A">
        <w:rPr>
          <w:sz w:val="28"/>
          <w:szCs w:val="28"/>
        </w:rPr>
        <w:t>.</w:t>
      </w:r>
      <w:r w:rsidR="00F62C3D" w:rsidRPr="001B47BA">
        <w:rPr>
          <w:sz w:val="28"/>
          <w:szCs w:val="28"/>
        </w:rPr>
        <w:t xml:space="preserve"> </w:t>
      </w:r>
    </w:p>
    <w:p w14:paraId="792E0D35" w14:textId="7100DB61" w:rsidR="002400D3" w:rsidRPr="005D4AB8" w:rsidRDefault="00C043A4" w:rsidP="00CC6C96">
      <w:pPr>
        <w:ind w:firstLine="709"/>
        <w:jc w:val="both"/>
        <w:rPr>
          <w:sz w:val="28"/>
          <w:szCs w:val="28"/>
        </w:rPr>
      </w:pPr>
      <w:r>
        <w:rPr>
          <w:sz w:val="28"/>
          <w:szCs w:val="28"/>
        </w:rPr>
        <w:t>С</w:t>
      </w:r>
      <w:r w:rsidR="00F62C3D" w:rsidRPr="005D4AB8">
        <w:rPr>
          <w:sz w:val="28"/>
          <w:szCs w:val="28"/>
        </w:rPr>
        <w:t xml:space="preserve"> учетом имеющегося спроса не только в Дагестане, но и в других регионах, сравнительно низких затрат для организации производства и перспективы создания новых рабочих мест, разработка мер по </w:t>
      </w:r>
      <w:r w:rsidR="00196BCF" w:rsidRPr="005D4AB8">
        <w:rPr>
          <w:sz w:val="28"/>
          <w:szCs w:val="28"/>
        </w:rPr>
        <w:t>стимулированию</w:t>
      </w:r>
      <w:r w:rsidR="00F62C3D" w:rsidRPr="005D4AB8">
        <w:rPr>
          <w:sz w:val="28"/>
          <w:szCs w:val="28"/>
        </w:rPr>
        <w:t xml:space="preserve"> и продвижению продукции легкой промышленности является о</w:t>
      </w:r>
      <w:r w:rsidR="00CC6C96" w:rsidRPr="005D4AB8">
        <w:rPr>
          <w:sz w:val="28"/>
          <w:szCs w:val="28"/>
        </w:rPr>
        <w:t xml:space="preserve">дним из </w:t>
      </w:r>
      <w:r w:rsidR="00F62C3D" w:rsidRPr="005D4AB8">
        <w:rPr>
          <w:sz w:val="28"/>
          <w:szCs w:val="28"/>
        </w:rPr>
        <w:t xml:space="preserve">стратегических </w:t>
      </w:r>
      <w:r w:rsidR="00CC6C96" w:rsidRPr="005D4AB8">
        <w:rPr>
          <w:sz w:val="28"/>
          <w:szCs w:val="28"/>
        </w:rPr>
        <w:t>направлений развития производства в Дербенте.</w:t>
      </w:r>
      <w:r w:rsidR="00170C69" w:rsidRPr="005D4AB8">
        <w:rPr>
          <w:sz w:val="28"/>
          <w:szCs w:val="28"/>
        </w:rPr>
        <w:t xml:space="preserve">   </w:t>
      </w:r>
    </w:p>
    <w:p w14:paraId="2C398CCE" w14:textId="750CD331" w:rsidR="003145CF" w:rsidRDefault="001157E2" w:rsidP="00236CAE">
      <w:pPr>
        <w:ind w:firstLine="720"/>
        <w:jc w:val="both"/>
        <w:rPr>
          <w:sz w:val="28"/>
          <w:szCs w:val="28"/>
        </w:rPr>
      </w:pPr>
      <w:r w:rsidRPr="00685122">
        <w:rPr>
          <w:sz w:val="28"/>
          <w:szCs w:val="28"/>
        </w:rPr>
        <w:t xml:space="preserve">В перечне мероприятий, реализуемых администрацией с целью </w:t>
      </w:r>
      <w:r w:rsidR="00CB1884" w:rsidRPr="00685122">
        <w:rPr>
          <w:sz w:val="28"/>
          <w:szCs w:val="28"/>
        </w:rPr>
        <w:t xml:space="preserve">дальнейшей </w:t>
      </w:r>
      <w:r w:rsidR="005B3820" w:rsidRPr="00685122">
        <w:rPr>
          <w:sz w:val="28"/>
          <w:szCs w:val="28"/>
        </w:rPr>
        <w:t>стабилизации ситуации в экономике</w:t>
      </w:r>
      <w:r w:rsidRPr="00685122">
        <w:rPr>
          <w:sz w:val="28"/>
          <w:szCs w:val="28"/>
        </w:rPr>
        <w:t xml:space="preserve"> в среднесрочной перспективе</w:t>
      </w:r>
      <w:r w:rsidR="003145CF">
        <w:rPr>
          <w:sz w:val="28"/>
          <w:szCs w:val="28"/>
        </w:rPr>
        <w:t xml:space="preserve"> и повышения инвестиционной активности</w:t>
      </w:r>
      <w:r w:rsidRPr="00685122">
        <w:rPr>
          <w:sz w:val="28"/>
          <w:szCs w:val="28"/>
        </w:rPr>
        <w:t>, безусловно</w:t>
      </w:r>
      <w:r w:rsidR="006C4966" w:rsidRPr="00685122">
        <w:rPr>
          <w:sz w:val="28"/>
          <w:szCs w:val="28"/>
        </w:rPr>
        <w:t>,</w:t>
      </w:r>
      <w:r w:rsidRPr="00685122">
        <w:rPr>
          <w:sz w:val="28"/>
          <w:szCs w:val="28"/>
        </w:rPr>
        <w:t xml:space="preserve"> ведущая роль отведена Государственной программе Республики Дагестан «Комплексное территориальное развитие муниципального образования «городской округ «город Дербент»,</w:t>
      </w:r>
      <w:r w:rsidR="00C10902" w:rsidRPr="00685122">
        <w:rPr>
          <w:sz w:val="28"/>
          <w:szCs w:val="28"/>
        </w:rPr>
        <w:t xml:space="preserve"> </w:t>
      </w:r>
      <w:r w:rsidRPr="00685122">
        <w:rPr>
          <w:sz w:val="28"/>
          <w:szCs w:val="28"/>
        </w:rPr>
        <w:t>утвержденной Постановлением</w:t>
      </w:r>
      <w:r>
        <w:rPr>
          <w:sz w:val="28"/>
          <w:szCs w:val="28"/>
        </w:rPr>
        <w:t xml:space="preserve"> Правительством Республики Дагестан от 11.04.2019 г. №78. Приоритетными </w:t>
      </w:r>
      <w:r>
        <w:rPr>
          <w:sz w:val="28"/>
          <w:szCs w:val="28"/>
        </w:rPr>
        <w:lastRenderedPageBreak/>
        <w:t xml:space="preserve">направлениями данной </w:t>
      </w:r>
      <w:r w:rsidR="006C4966">
        <w:rPr>
          <w:sz w:val="28"/>
          <w:szCs w:val="28"/>
        </w:rPr>
        <w:t>П</w:t>
      </w:r>
      <w:r>
        <w:rPr>
          <w:sz w:val="28"/>
          <w:szCs w:val="28"/>
        </w:rPr>
        <w:t>рограммы являются с</w:t>
      </w:r>
      <w:r w:rsidRPr="00FB2D75">
        <w:rPr>
          <w:sz w:val="28"/>
          <w:szCs w:val="28"/>
        </w:rPr>
        <w:t xml:space="preserve">оздание благоприятных условий для устойчивого </w:t>
      </w:r>
      <w:r>
        <w:rPr>
          <w:sz w:val="28"/>
          <w:szCs w:val="28"/>
        </w:rPr>
        <w:t>экономического</w:t>
      </w:r>
      <w:r w:rsidRPr="00FB2D75">
        <w:rPr>
          <w:sz w:val="28"/>
          <w:szCs w:val="28"/>
        </w:rPr>
        <w:t xml:space="preserve"> развития города,</w:t>
      </w:r>
      <w:r>
        <w:rPr>
          <w:sz w:val="28"/>
          <w:szCs w:val="28"/>
        </w:rPr>
        <w:t xml:space="preserve"> повышения качества жизни населения, </w:t>
      </w:r>
      <w:r w:rsidRPr="00FB2D75">
        <w:rPr>
          <w:sz w:val="28"/>
          <w:szCs w:val="28"/>
        </w:rPr>
        <w:t xml:space="preserve">а также </w:t>
      </w:r>
      <w:r w:rsidRPr="00685122">
        <w:rPr>
          <w:sz w:val="28"/>
          <w:szCs w:val="28"/>
        </w:rPr>
        <w:t xml:space="preserve">сохранения и улучшения окружающей природной среды городского округа «город Дербент». </w:t>
      </w:r>
    </w:p>
    <w:p w14:paraId="600C6D6C" w14:textId="69B62EF3" w:rsidR="003145CF" w:rsidRPr="003145CF" w:rsidRDefault="003145CF" w:rsidP="003145CF">
      <w:pPr>
        <w:ind w:firstLine="720"/>
        <w:jc w:val="both"/>
        <w:rPr>
          <w:sz w:val="28"/>
          <w:szCs w:val="28"/>
        </w:rPr>
      </w:pPr>
      <w:r w:rsidRPr="006A613D">
        <w:rPr>
          <w:sz w:val="28"/>
          <w:szCs w:val="28"/>
        </w:rPr>
        <w:t xml:space="preserve">В рамках реализации Программы ежегодно увеличивается количество реализуемых мероприятий, объем освоенных средств. Так, общий объем освоенных средств увеличился с 931,18 млн. руб. в 2019 г., 2 125,22 млн. руб. в 2020 г. до 2 601,58 млн. руб. в 2021 году, или в 2,8 раза. За 9 месяцев 2022 г. освоено </w:t>
      </w:r>
      <w:r w:rsidR="006A613D" w:rsidRPr="006A613D">
        <w:rPr>
          <w:sz w:val="28"/>
          <w:szCs w:val="28"/>
        </w:rPr>
        <w:t>2 950,9 млн. руб.</w:t>
      </w:r>
      <w:r w:rsidRPr="006A613D">
        <w:rPr>
          <w:sz w:val="28"/>
          <w:szCs w:val="28"/>
        </w:rPr>
        <w:t xml:space="preserve"> В 2021 году с учетом объектов, переходящих с 2020 года, из 105 мероприятий достигнуты контрольные показатели в полном объеме по 82 мероприятиям. </w:t>
      </w:r>
      <w:r w:rsidR="006A613D" w:rsidRPr="006A613D">
        <w:rPr>
          <w:sz w:val="28"/>
          <w:szCs w:val="28"/>
        </w:rPr>
        <w:t>О</w:t>
      </w:r>
      <w:r w:rsidRPr="006A613D">
        <w:rPr>
          <w:sz w:val="28"/>
          <w:szCs w:val="28"/>
        </w:rPr>
        <w:t>ставши</w:t>
      </w:r>
      <w:r w:rsidR="006A613D" w:rsidRPr="006A613D">
        <w:rPr>
          <w:sz w:val="28"/>
          <w:szCs w:val="28"/>
        </w:rPr>
        <w:t>е</w:t>
      </w:r>
      <w:r w:rsidRPr="006A613D">
        <w:rPr>
          <w:sz w:val="28"/>
          <w:szCs w:val="28"/>
        </w:rPr>
        <w:t>ся 23 мероприятия реализованы в 1-м полугодии 2022 года.</w:t>
      </w:r>
    </w:p>
    <w:p w14:paraId="48F90F17" w14:textId="139BC619" w:rsidR="006446E6" w:rsidRDefault="003145CF" w:rsidP="00236CAE">
      <w:pPr>
        <w:ind w:firstLine="720"/>
        <w:jc w:val="both"/>
        <w:rPr>
          <w:sz w:val="28"/>
          <w:szCs w:val="28"/>
        </w:rPr>
      </w:pPr>
      <w:r>
        <w:rPr>
          <w:sz w:val="28"/>
          <w:szCs w:val="28"/>
        </w:rPr>
        <w:t>Всего з</w:t>
      </w:r>
      <w:r w:rsidR="006C4966" w:rsidRPr="00685122">
        <w:rPr>
          <w:sz w:val="28"/>
          <w:szCs w:val="28"/>
        </w:rPr>
        <w:t>а период 2019-202</w:t>
      </w:r>
      <w:r w:rsidR="00E5600D">
        <w:rPr>
          <w:sz w:val="28"/>
          <w:szCs w:val="28"/>
        </w:rPr>
        <w:t>5</w:t>
      </w:r>
      <w:r w:rsidR="006C4966" w:rsidRPr="00685122">
        <w:rPr>
          <w:sz w:val="28"/>
          <w:szCs w:val="28"/>
        </w:rPr>
        <w:t xml:space="preserve"> гг. </w:t>
      </w:r>
      <w:r w:rsidR="00236CAE" w:rsidRPr="00685122">
        <w:rPr>
          <w:sz w:val="28"/>
          <w:szCs w:val="28"/>
        </w:rPr>
        <w:t>планируется</w:t>
      </w:r>
      <w:r w:rsidR="006C4966" w:rsidRPr="00685122">
        <w:rPr>
          <w:sz w:val="28"/>
          <w:szCs w:val="28"/>
        </w:rPr>
        <w:t xml:space="preserve"> профинансировать </w:t>
      </w:r>
      <w:r w:rsidR="00F2448E">
        <w:rPr>
          <w:sz w:val="28"/>
          <w:szCs w:val="28"/>
        </w:rPr>
        <w:t>52,97</w:t>
      </w:r>
      <w:r w:rsidR="00685122" w:rsidRPr="00685122">
        <w:rPr>
          <w:sz w:val="28"/>
          <w:szCs w:val="28"/>
        </w:rPr>
        <w:t xml:space="preserve"> </w:t>
      </w:r>
      <w:r w:rsidR="006C4966" w:rsidRPr="00685122">
        <w:rPr>
          <w:sz w:val="28"/>
          <w:szCs w:val="28"/>
        </w:rPr>
        <w:t xml:space="preserve">млрд. руб. в реализацию </w:t>
      </w:r>
      <w:r w:rsidR="00685122" w:rsidRPr="00685122">
        <w:rPr>
          <w:sz w:val="28"/>
          <w:szCs w:val="28"/>
        </w:rPr>
        <w:t xml:space="preserve">более </w:t>
      </w:r>
      <w:r w:rsidR="00D43407">
        <w:rPr>
          <w:sz w:val="28"/>
          <w:szCs w:val="28"/>
        </w:rPr>
        <w:t>5</w:t>
      </w:r>
      <w:r w:rsidR="00685122" w:rsidRPr="00685122">
        <w:rPr>
          <w:sz w:val="28"/>
          <w:szCs w:val="28"/>
        </w:rPr>
        <w:t>0</w:t>
      </w:r>
      <w:r w:rsidR="006C4966" w:rsidRPr="00685122">
        <w:rPr>
          <w:sz w:val="28"/>
          <w:szCs w:val="28"/>
        </w:rPr>
        <w:t xml:space="preserve"> мероприятий,</w:t>
      </w:r>
      <w:r w:rsidR="00236CAE" w:rsidRPr="00685122">
        <w:rPr>
          <w:sz w:val="28"/>
          <w:szCs w:val="28"/>
        </w:rPr>
        <w:t xml:space="preserve"> что приведет к</w:t>
      </w:r>
      <w:r w:rsidR="006C4966" w:rsidRPr="00685122">
        <w:rPr>
          <w:sz w:val="28"/>
          <w:szCs w:val="28"/>
        </w:rPr>
        <w:t xml:space="preserve"> кардинальному улучшению качества</w:t>
      </w:r>
      <w:r w:rsidR="006C4966">
        <w:rPr>
          <w:sz w:val="28"/>
          <w:szCs w:val="28"/>
        </w:rPr>
        <w:t xml:space="preserve"> жизни жителей города за счет таких проектов, как строительство очистных сооружений канализации, обеспечение бесперебойного водоснабжения, строительство новых и реконструкция существующих образовательных учреждений, а также объектов инфраструктуры. В частности, объем финансирования на 202</w:t>
      </w:r>
      <w:r w:rsidR="00F2448E">
        <w:rPr>
          <w:sz w:val="28"/>
          <w:szCs w:val="28"/>
        </w:rPr>
        <w:t>2</w:t>
      </w:r>
      <w:r w:rsidR="006C4966">
        <w:rPr>
          <w:sz w:val="28"/>
          <w:szCs w:val="28"/>
        </w:rPr>
        <w:t xml:space="preserve"> г. предусмотрен в объеме </w:t>
      </w:r>
      <w:r w:rsidR="00F2448E">
        <w:rPr>
          <w:sz w:val="28"/>
          <w:szCs w:val="28"/>
        </w:rPr>
        <w:t>10,</w:t>
      </w:r>
      <w:r w:rsidR="00D43407">
        <w:rPr>
          <w:sz w:val="28"/>
          <w:szCs w:val="28"/>
        </w:rPr>
        <w:t>7</w:t>
      </w:r>
      <w:r w:rsidR="00B235EE">
        <w:rPr>
          <w:sz w:val="28"/>
          <w:szCs w:val="28"/>
        </w:rPr>
        <w:t xml:space="preserve"> млрд. руб.,</w:t>
      </w:r>
      <w:r w:rsidR="00685122">
        <w:rPr>
          <w:sz w:val="28"/>
          <w:szCs w:val="28"/>
        </w:rPr>
        <w:t xml:space="preserve"> </w:t>
      </w:r>
      <w:r w:rsidR="006446E6" w:rsidRPr="006446E6">
        <w:rPr>
          <w:sz w:val="28"/>
          <w:szCs w:val="28"/>
        </w:rPr>
        <w:t>которые направлены на реализацию 72 мероприятий, 48 из которых планируется завершить в текущем 2022 году</w:t>
      </w:r>
      <w:r w:rsidR="006446E6">
        <w:rPr>
          <w:sz w:val="28"/>
          <w:szCs w:val="28"/>
        </w:rPr>
        <w:t xml:space="preserve">, </w:t>
      </w:r>
      <w:r w:rsidR="00685122">
        <w:rPr>
          <w:sz w:val="28"/>
          <w:szCs w:val="28"/>
        </w:rPr>
        <w:t>в том числе</w:t>
      </w:r>
      <w:r w:rsidR="006446E6">
        <w:rPr>
          <w:sz w:val="28"/>
          <w:szCs w:val="28"/>
        </w:rPr>
        <w:t>:</w:t>
      </w:r>
      <w:r w:rsidR="00685122">
        <w:rPr>
          <w:sz w:val="28"/>
          <w:szCs w:val="28"/>
        </w:rPr>
        <w:t xml:space="preserve"> </w:t>
      </w:r>
    </w:p>
    <w:p w14:paraId="6DD9CA4E" w14:textId="360C314E"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 xml:space="preserve">благоустройство городской площади </w:t>
      </w:r>
      <w:r>
        <w:rPr>
          <w:rFonts w:eastAsia="MS Mincho"/>
          <w:sz w:val="28"/>
          <w:szCs w:val="28"/>
        </w:rPr>
        <w:t>С</w:t>
      </w:r>
      <w:r w:rsidRPr="006446E6">
        <w:rPr>
          <w:rFonts w:eastAsia="MS Mincho"/>
          <w:sz w:val="28"/>
          <w:szCs w:val="28"/>
        </w:rPr>
        <w:t>вободы, готовность объекта составляет 80%, в настоящее время основные работы по конструктивным элементам завершены, и ведутся работы по мощению территорий гранитом;</w:t>
      </w:r>
    </w:p>
    <w:p w14:paraId="5732FC5C" w14:textId="139E4907"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благоустройство 2 парков, это парк Революционеров и парк им. С.Стальского, 2-х этапов городских пляжей, на которых планируется установить пешеходные и велодорожки протяженностью более 3 км, в целом строительная готовность данных объектов составляет более 70%;</w:t>
      </w:r>
    </w:p>
    <w:p w14:paraId="5A083029" w14:textId="33346870"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благоустройство 4 общественных пространств, в том числе реализация уникального проекта - восстановление ландшафтного парка у северной крепостной стены, с благоустройством пешеходных дорожек и смотровых площадок в рамках реализации схемы развития туристско – экскурсионных маршрутов Дербентского музея – заповедника;</w:t>
      </w:r>
    </w:p>
    <w:p w14:paraId="072C6D77" w14:textId="5777135F"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капитальный ремонт ул. Канделаки, которая свяжет единым маршрутом благоустроенный пер. Казим-Бека, а также парки им. С.Стальского и Боевой славы;</w:t>
      </w:r>
    </w:p>
    <w:p w14:paraId="4E70162B" w14:textId="3AEB40AE"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закупка и установка 4 модульных котельных теплоснабжения и капитальный ремонт тепловых сетей, строительные работы идут по плану и завершение которых запланированы до начала отопительного сезона;</w:t>
      </w:r>
    </w:p>
    <w:p w14:paraId="3D0F4258" w14:textId="6EBDEFC2"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 xml:space="preserve">строительство приюта для безнадзорных животных на 180 мест, который в свою очередь обеспечит комплексный подход к решению проблемы </w:t>
      </w:r>
      <w:r w:rsidRPr="006446E6">
        <w:rPr>
          <w:rFonts w:eastAsia="MS Mincho"/>
          <w:sz w:val="28"/>
          <w:szCs w:val="28"/>
        </w:rPr>
        <w:lastRenderedPageBreak/>
        <w:t>уменьшения количества бездомных животных на улицах города гуманным способом;</w:t>
      </w:r>
    </w:p>
    <w:p w14:paraId="0D70F1D4" w14:textId="3153C823"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капитальный ремонт и оснащение оборудованием 2 детских садов и 7 школ, при этом все строительно-монтажные работы по указанным объектам образования практически завершены, в настоящее время проводятся мероприятия по закупке оборудования (инвентаря) и его установке;</w:t>
      </w:r>
    </w:p>
    <w:p w14:paraId="40FA0CE9" w14:textId="6CD78337"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реконструкция очистных сооружений канализации, по состоянию на текущую дату строительная готовность объекта составляет 86%, на объекте уже завершены работы по строительству здания решеток, электролизной и цеха механического обезвоживания, на территории объекта построены сооружения с энергетическим хозяйством, позволяющим осуществить подключение к сетям электроснабжения.</w:t>
      </w:r>
    </w:p>
    <w:p w14:paraId="53CE17A4" w14:textId="6C281AC3" w:rsidR="006446E6" w:rsidRPr="006446E6" w:rsidRDefault="006446E6" w:rsidP="006446E6">
      <w:pPr>
        <w:pStyle w:val="afc"/>
        <w:numPr>
          <w:ilvl w:val="0"/>
          <w:numId w:val="11"/>
        </w:numPr>
        <w:ind w:left="284" w:hanging="284"/>
        <w:jc w:val="both"/>
        <w:rPr>
          <w:rFonts w:eastAsia="MS Mincho"/>
          <w:sz w:val="28"/>
          <w:szCs w:val="28"/>
        </w:rPr>
      </w:pPr>
      <w:r w:rsidRPr="006446E6">
        <w:rPr>
          <w:rFonts w:eastAsia="MS Mincho"/>
          <w:sz w:val="28"/>
          <w:szCs w:val="28"/>
        </w:rPr>
        <w:t>разработка проектно – сметных документаций по 13 объектам, в том числе по объектам, включенным в План развития г. Дербент, утвержденного распоряжением Правительства России, это строительство водовода Шурдере-Дербент, строительство СОШ на 1200 и 1224 мест, строительство 2-х детских садов по 140 мест в мкр. Южный, реконструкция УДС Южный и Аваин, строительство набережной 2 и 3 этапы, Канатной дороги, Центральной городской больницы и др.</w:t>
      </w:r>
      <w:r>
        <w:rPr>
          <w:rFonts w:eastAsia="MS Mincho"/>
          <w:sz w:val="28"/>
          <w:szCs w:val="28"/>
        </w:rPr>
        <w:t xml:space="preserve">, </w:t>
      </w:r>
    </w:p>
    <w:p w14:paraId="76BDB17F" w14:textId="7749A3C9" w:rsidR="001157E2" w:rsidRDefault="00B235EE" w:rsidP="006446E6">
      <w:pPr>
        <w:jc w:val="both"/>
        <w:rPr>
          <w:sz w:val="28"/>
          <w:szCs w:val="28"/>
        </w:rPr>
      </w:pPr>
      <w:r>
        <w:rPr>
          <w:sz w:val="28"/>
          <w:szCs w:val="28"/>
        </w:rPr>
        <w:t xml:space="preserve">что </w:t>
      </w:r>
      <w:r w:rsidR="00F32B2D" w:rsidRPr="00F32B2D">
        <w:rPr>
          <w:sz w:val="28"/>
          <w:szCs w:val="28"/>
        </w:rPr>
        <w:t xml:space="preserve">создаст основу для </w:t>
      </w:r>
      <w:r w:rsidR="001A2C4A">
        <w:rPr>
          <w:sz w:val="28"/>
          <w:szCs w:val="28"/>
        </w:rPr>
        <w:t>повышения комфортности городской среды</w:t>
      </w:r>
      <w:r w:rsidR="00F32B2D">
        <w:rPr>
          <w:sz w:val="28"/>
          <w:szCs w:val="28"/>
        </w:rPr>
        <w:t xml:space="preserve">, увеличения налоговых </w:t>
      </w:r>
      <w:r w:rsidR="00685122">
        <w:rPr>
          <w:sz w:val="28"/>
          <w:szCs w:val="28"/>
        </w:rPr>
        <w:t>поступлений в бюджет</w:t>
      </w:r>
      <w:r w:rsidR="00F32B2D">
        <w:rPr>
          <w:sz w:val="28"/>
          <w:szCs w:val="28"/>
        </w:rPr>
        <w:t xml:space="preserve"> города, а также </w:t>
      </w:r>
      <w:r w:rsidR="00F32B2D" w:rsidRPr="00F32B2D">
        <w:rPr>
          <w:sz w:val="28"/>
          <w:szCs w:val="28"/>
        </w:rPr>
        <w:t xml:space="preserve">роста спроса на труд и, соответственно, </w:t>
      </w:r>
      <w:r>
        <w:rPr>
          <w:sz w:val="28"/>
          <w:szCs w:val="28"/>
        </w:rPr>
        <w:t xml:space="preserve">созданию </w:t>
      </w:r>
      <w:r w:rsidR="00F2448E">
        <w:rPr>
          <w:sz w:val="28"/>
          <w:szCs w:val="28"/>
        </w:rPr>
        <w:t>около 9</w:t>
      </w:r>
      <w:r w:rsidR="00D43407">
        <w:rPr>
          <w:sz w:val="28"/>
          <w:szCs w:val="28"/>
        </w:rPr>
        <w:t>00</w:t>
      </w:r>
      <w:r w:rsidR="00F32B2D">
        <w:rPr>
          <w:sz w:val="28"/>
          <w:szCs w:val="28"/>
        </w:rPr>
        <w:t xml:space="preserve"> рабочих мест.</w:t>
      </w:r>
      <w:r w:rsidR="00E158D1">
        <w:rPr>
          <w:sz w:val="28"/>
          <w:szCs w:val="28"/>
        </w:rPr>
        <w:t xml:space="preserve"> </w:t>
      </w:r>
      <w:r w:rsidR="00E158D1" w:rsidRPr="00694B12">
        <w:rPr>
          <w:sz w:val="28"/>
          <w:szCs w:val="28"/>
        </w:rPr>
        <w:t>В 202</w:t>
      </w:r>
      <w:r w:rsidR="00F2448E" w:rsidRPr="00694B12">
        <w:rPr>
          <w:sz w:val="28"/>
          <w:szCs w:val="28"/>
        </w:rPr>
        <w:t>3</w:t>
      </w:r>
      <w:r w:rsidR="00E158D1" w:rsidRPr="00694B12">
        <w:rPr>
          <w:sz w:val="28"/>
          <w:szCs w:val="28"/>
        </w:rPr>
        <w:t xml:space="preserve"> году по Программе планируется выполнение мероприятий на сумму </w:t>
      </w:r>
      <w:r w:rsidR="00F2448E" w:rsidRPr="00694B12">
        <w:rPr>
          <w:sz w:val="28"/>
          <w:szCs w:val="28"/>
        </w:rPr>
        <w:t>9,2</w:t>
      </w:r>
      <w:r w:rsidR="00694B12" w:rsidRPr="00694B12">
        <w:rPr>
          <w:sz w:val="28"/>
          <w:szCs w:val="28"/>
        </w:rPr>
        <w:t>1</w:t>
      </w:r>
      <w:r w:rsidR="00E158D1" w:rsidRPr="00694B12">
        <w:rPr>
          <w:sz w:val="28"/>
          <w:szCs w:val="28"/>
        </w:rPr>
        <w:t xml:space="preserve"> млрд. руб.</w:t>
      </w:r>
    </w:p>
    <w:p w14:paraId="664F5018" w14:textId="77777777" w:rsidR="00F32B2D" w:rsidRDefault="00236CAE" w:rsidP="00236CAE">
      <w:pPr>
        <w:ind w:firstLine="720"/>
        <w:jc w:val="both"/>
        <w:rPr>
          <w:sz w:val="28"/>
          <w:szCs w:val="28"/>
        </w:rPr>
      </w:pPr>
      <w:r w:rsidRPr="00F32B2D">
        <w:rPr>
          <w:sz w:val="28"/>
          <w:szCs w:val="28"/>
        </w:rPr>
        <w:t xml:space="preserve">Другим источником роста доходов населения должно стать повышение производительности труда. Этому будет способствовать обеспечение широкого внедрения технологических инноваций – в первую очередь, технологий искусственного интеллекта – </w:t>
      </w:r>
      <w:r w:rsidR="00F32B2D">
        <w:rPr>
          <w:sz w:val="28"/>
          <w:szCs w:val="28"/>
        </w:rPr>
        <w:t xml:space="preserve">в рамках </w:t>
      </w:r>
      <w:r w:rsidRPr="00F32B2D">
        <w:rPr>
          <w:sz w:val="28"/>
          <w:szCs w:val="28"/>
        </w:rPr>
        <w:t>реализаци</w:t>
      </w:r>
      <w:r w:rsidR="00F32B2D">
        <w:rPr>
          <w:sz w:val="28"/>
          <w:szCs w:val="28"/>
        </w:rPr>
        <w:t>и Программн</w:t>
      </w:r>
      <w:r w:rsidR="00E41FC3">
        <w:rPr>
          <w:sz w:val="28"/>
          <w:szCs w:val="28"/>
        </w:rPr>
        <w:t>ых</w:t>
      </w:r>
      <w:r w:rsidRPr="00F32B2D">
        <w:rPr>
          <w:sz w:val="28"/>
          <w:szCs w:val="28"/>
        </w:rPr>
        <w:t xml:space="preserve"> проект</w:t>
      </w:r>
      <w:r w:rsidR="00E41FC3">
        <w:rPr>
          <w:sz w:val="28"/>
          <w:szCs w:val="28"/>
        </w:rPr>
        <w:t>ов</w:t>
      </w:r>
      <w:r w:rsidR="00F32B2D">
        <w:rPr>
          <w:sz w:val="28"/>
          <w:szCs w:val="28"/>
        </w:rPr>
        <w:t xml:space="preserve"> </w:t>
      </w:r>
      <w:r w:rsidR="00E41FC3">
        <w:rPr>
          <w:sz w:val="28"/>
          <w:szCs w:val="28"/>
        </w:rPr>
        <w:t xml:space="preserve">«Безопасный город» и </w:t>
      </w:r>
      <w:r w:rsidR="00F32B2D">
        <w:rPr>
          <w:sz w:val="28"/>
          <w:szCs w:val="28"/>
        </w:rPr>
        <w:t>«Умный город», реализуем</w:t>
      </w:r>
      <w:r w:rsidR="00E41FC3">
        <w:rPr>
          <w:sz w:val="28"/>
          <w:szCs w:val="28"/>
        </w:rPr>
        <w:t>ых</w:t>
      </w:r>
      <w:r w:rsidR="00F32B2D">
        <w:rPr>
          <w:sz w:val="28"/>
          <w:szCs w:val="28"/>
        </w:rPr>
        <w:t xml:space="preserve"> в рамках нацпроекта «Цифровая экономика». </w:t>
      </w:r>
      <w:r w:rsidR="002009AE">
        <w:rPr>
          <w:sz w:val="28"/>
          <w:szCs w:val="28"/>
        </w:rPr>
        <w:t>Целью ц</w:t>
      </w:r>
      <w:r w:rsidR="00F32B2D" w:rsidRPr="002009AE">
        <w:rPr>
          <w:sz w:val="28"/>
          <w:szCs w:val="28"/>
        </w:rPr>
        <w:t xml:space="preserve">ифровизации </w:t>
      </w:r>
      <w:r w:rsidR="002009AE">
        <w:rPr>
          <w:sz w:val="28"/>
          <w:szCs w:val="28"/>
        </w:rPr>
        <w:t xml:space="preserve">является </w:t>
      </w:r>
      <w:r w:rsidR="00F32B2D" w:rsidRPr="002009AE">
        <w:rPr>
          <w:sz w:val="28"/>
          <w:szCs w:val="28"/>
        </w:rPr>
        <w:t xml:space="preserve">формирование эффективной системы управления городским хозяйством, создание безопасных и комфортных условий для жизни горожан, экономической эффективности, </w:t>
      </w:r>
      <w:r w:rsidR="002009AE" w:rsidRPr="002009AE">
        <w:rPr>
          <w:sz w:val="28"/>
          <w:szCs w:val="28"/>
        </w:rPr>
        <w:t>и в конечном счете -</w:t>
      </w:r>
      <w:r w:rsidR="002009AE">
        <w:rPr>
          <w:sz w:val="28"/>
          <w:szCs w:val="28"/>
        </w:rPr>
        <w:t xml:space="preserve"> создание</w:t>
      </w:r>
      <w:r w:rsidR="002009AE" w:rsidRPr="002009AE">
        <w:rPr>
          <w:sz w:val="28"/>
          <w:szCs w:val="28"/>
        </w:rPr>
        <w:t xml:space="preserve"> </w:t>
      </w:r>
      <w:r w:rsidR="00F32B2D" w:rsidRPr="002009AE">
        <w:rPr>
          <w:sz w:val="28"/>
          <w:szCs w:val="28"/>
        </w:rPr>
        <w:t>территории устойчивого роста с высоким индексом человеческого капитала</w:t>
      </w:r>
      <w:r w:rsidR="002009AE">
        <w:rPr>
          <w:sz w:val="28"/>
          <w:szCs w:val="28"/>
        </w:rPr>
        <w:t>.</w:t>
      </w:r>
    </w:p>
    <w:p w14:paraId="73CAB4B4" w14:textId="6F8F9EC0" w:rsidR="00CC6C96" w:rsidRPr="005D4AB8" w:rsidRDefault="003F2132" w:rsidP="005E11B7">
      <w:pPr>
        <w:ind w:firstLine="720"/>
        <w:jc w:val="both"/>
        <w:rPr>
          <w:sz w:val="28"/>
          <w:szCs w:val="28"/>
        </w:rPr>
      </w:pPr>
      <w:r w:rsidRPr="005D4AB8">
        <w:rPr>
          <w:sz w:val="28"/>
          <w:szCs w:val="28"/>
        </w:rPr>
        <w:t xml:space="preserve">Проводятся мероприятия по оптимизации бюджетных расходов, </w:t>
      </w:r>
      <w:r w:rsidR="00E55889">
        <w:rPr>
          <w:sz w:val="28"/>
          <w:szCs w:val="28"/>
        </w:rPr>
        <w:t xml:space="preserve">утверждена программа </w:t>
      </w:r>
      <w:r w:rsidR="005E11B7" w:rsidRPr="005D4AB8">
        <w:rPr>
          <w:sz w:val="28"/>
          <w:szCs w:val="28"/>
        </w:rPr>
        <w:t>развития малого и среднего предпринимательства</w:t>
      </w:r>
      <w:r w:rsidR="00244747">
        <w:rPr>
          <w:sz w:val="28"/>
          <w:szCs w:val="28"/>
        </w:rPr>
        <w:t xml:space="preserve"> в</w:t>
      </w:r>
      <w:r w:rsidR="005E11B7" w:rsidRPr="005D4AB8">
        <w:rPr>
          <w:sz w:val="28"/>
          <w:szCs w:val="28"/>
        </w:rPr>
        <w:t xml:space="preserve"> городско</w:t>
      </w:r>
      <w:r w:rsidR="00244747">
        <w:rPr>
          <w:sz w:val="28"/>
          <w:szCs w:val="28"/>
        </w:rPr>
        <w:t>м</w:t>
      </w:r>
      <w:r w:rsidR="005E11B7" w:rsidRPr="005D4AB8">
        <w:rPr>
          <w:sz w:val="28"/>
          <w:szCs w:val="28"/>
        </w:rPr>
        <w:t xml:space="preserve"> округ</w:t>
      </w:r>
      <w:r w:rsidR="00244747">
        <w:rPr>
          <w:sz w:val="28"/>
          <w:szCs w:val="28"/>
        </w:rPr>
        <w:t>е</w:t>
      </w:r>
      <w:r w:rsidR="005E11B7" w:rsidRPr="005D4AB8">
        <w:rPr>
          <w:sz w:val="28"/>
          <w:szCs w:val="28"/>
        </w:rPr>
        <w:t xml:space="preserve"> «город Дербент» на 20</w:t>
      </w:r>
      <w:r w:rsidR="000918F9">
        <w:rPr>
          <w:sz w:val="28"/>
          <w:szCs w:val="28"/>
        </w:rPr>
        <w:t>2</w:t>
      </w:r>
      <w:r w:rsidR="00F2448E">
        <w:rPr>
          <w:sz w:val="28"/>
          <w:szCs w:val="28"/>
        </w:rPr>
        <w:t>2</w:t>
      </w:r>
      <w:r w:rsidR="00244747">
        <w:rPr>
          <w:sz w:val="28"/>
          <w:szCs w:val="28"/>
        </w:rPr>
        <w:t xml:space="preserve"> </w:t>
      </w:r>
      <w:r w:rsidR="005E11B7" w:rsidRPr="005D4AB8">
        <w:rPr>
          <w:sz w:val="28"/>
          <w:szCs w:val="28"/>
        </w:rPr>
        <w:t>год</w:t>
      </w:r>
      <w:r w:rsidR="00244747">
        <w:rPr>
          <w:sz w:val="28"/>
          <w:szCs w:val="28"/>
        </w:rPr>
        <w:t>, включающая обучающие программы, а также имущественную и консультационную поддержку инвестиционных проектов</w:t>
      </w:r>
      <w:r w:rsidR="005E11B7" w:rsidRPr="005D4AB8">
        <w:rPr>
          <w:sz w:val="28"/>
          <w:szCs w:val="28"/>
        </w:rPr>
        <w:t>.</w:t>
      </w:r>
      <w:r w:rsidRPr="005D4AB8">
        <w:rPr>
          <w:sz w:val="28"/>
          <w:szCs w:val="28"/>
        </w:rPr>
        <w:t xml:space="preserve"> Принимаются меры по достижению целевых значений показателей социально-экономического развития, установленных указ</w:t>
      </w:r>
      <w:r w:rsidR="009609E4">
        <w:rPr>
          <w:sz w:val="28"/>
          <w:szCs w:val="28"/>
        </w:rPr>
        <w:t>ом</w:t>
      </w:r>
      <w:r w:rsidRPr="005D4AB8">
        <w:rPr>
          <w:sz w:val="28"/>
          <w:szCs w:val="28"/>
        </w:rPr>
        <w:t xml:space="preserve"> Президента РФ</w:t>
      </w:r>
      <w:r w:rsidR="009609E4">
        <w:rPr>
          <w:sz w:val="28"/>
          <w:szCs w:val="28"/>
        </w:rPr>
        <w:t xml:space="preserve"> </w:t>
      </w:r>
      <w:r w:rsidR="009609E4" w:rsidRPr="00DD6EAC">
        <w:rPr>
          <w:sz w:val="28"/>
          <w:szCs w:val="28"/>
        </w:rPr>
        <w:t>от 7 мая 2018 года № 204</w:t>
      </w:r>
      <w:r w:rsidR="00A81123" w:rsidRPr="005D4AB8">
        <w:rPr>
          <w:sz w:val="28"/>
          <w:szCs w:val="28"/>
        </w:rPr>
        <w:t>, оценки эффективности деятельности органов местного самоуправления, индикаторов социально-экономического развития городского округа «город Дербент»</w:t>
      </w:r>
      <w:r w:rsidRPr="005D4AB8">
        <w:rPr>
          <w:sz w:val="28"/>
          <w:szCs w:val="28"/>
        </w:rPr>
        <w:t xml:space="preserve">.  </w:t>
      </w:r>
      <w:r w:rsidR="00BA50F5" w:rsidRPr="005D4AB8">
        <w:rPr>
          <w:sz w:val="28"/>
          <w:szCs w:val="28"/>
        </w:rPr>
        <w:t xml:space="preserve"> </w:t>
      </w:r>
    </w:p>
    <w:p w14:paraId="428359FF" w14:textId="1419B450" w:rsidR="00A81123" w:rsidRDefault="00B7100A" w:rsidP="00D62FF9">
      <w:pPr>
        <w:ind w:firstLine="720"/>
        <w:jc w:val="both"/>
        <w:rPr>
          <w:sz w:val="28"/>
          <w:szCs w:val="28"/>
        </w:rPr>
      </w:pPr>
      <w:r>
        <w:rPr>
          <w:sz w:val="28"/>
          <w:szCs w:val="28"/>
        </w:rPr>
        <w:lastRenderedPageBreak/>
        <w:t>Ведется работа</w:t>
      </w:r>
      <w:r w:rsidR="00A81123" w:rsidRPr="005D4AB8">
        <w:rPr>
          <w:sz w:val="28"/>
          <w:szCs w:val="28"/>
        </w:rPr>
        <w:t xml:space="preserve"> по </w:t>
      </w:r>
      <w:r w:rsidR="004B4B81" w:rsidRPr="005D4AB8">
        <w:rPr>
          <w:sz w:val="28"/>
          <w:szCs w:val="28"/>
        </w:rPr>
        <w:t>созданию благоприятного инвестиционного климата, в том числе путем внедрения целевых моделей упрощения процедур ведения бизнеса</w:t>
      </w:r>
      <w:r w:rsidR="00A81123" w:rsidRPr="005D4AB8">
        <w:rPr>
          <w:sz w:val="28"/>
          <w:szCs w:val="28"/>
        </w:rPr>
        <w:t>,</w:t>
      </w:r>
      <w:r w:rsidR="004B4B81" w:rsidRPr="005D4AB8">
        <w:rPr>
          <w:sz w:val="28"/>
          <w:szCs w:val="28"/>
        </w:rPr>
        <w:t xml:space="preserve"> института ОРВ,</w:t>
      </w:r>
      <w:r w:rsidR="00A81123" w:rsidRPr="005D4AB8">
        <w:rPr>
          <w:sz w:val="28"/>
          <w:szCs w:val="28"/>
        </w:rPr>
        <w:t xml:space="preserve"> развити</w:t>
      </w:r>
      <w:r w:rsidR="00244747">
        <w:rPr>
          <w:sz w:val="28"/>
          <w:szCs w:val="28"/>
        </w:rPr>
        <w:t>я</w:t>
      </w:r>
      <w:r w:rsidR="00A81123" w:rsidRPr="005D4AB8">
        <w:rPr>
          <w:sz w:val="28"/>
          <w:szCs w:val="28"/>
        </w:rPr>
        <w:t xml:space="preserve"> инфраструктуры, </w:t>
      </w:r>
      <w:r w:rsidR="00244747">
        <w:rPr>
          <w:sz w:val="28"/>
          <w:szCs w:val="28"/>
        </w:rPr>
        <w:t>создания конкурентной среды</w:t>
      </w:r>
      <w:r w:rsidR="00A81123" w:rsidRPr="005D4AB8">
        <w:rPr>
          <w:sz w:val="28"/>
          <w:szCs w:val="28"/>
        </w:rPr>
        <w:t xml:space="preserve">, </w:t>
      </w:r>
      <w:r w:rsidR="004B4B81" w:rsidRPr="005D4AB8">
        <w:rPr>
          <w:sz w:val="28"/>
          <w:szCs w:val="28"/>
        </w:rPr>
        <w:t>расширени</w:t>
      </w:r>
      <w:r w:rsidR="00244747">
        <w:rPr>
          <w:sz w:val="28"/>
          <w:szCs w:val="28"/>
        </w:rPr>
        <w:t>я</w:t>
      </w:r>
      <w:r w:rsidR="004B4B81" w:rsidRPr="005D4AB8">
        <w:rPr>
          <w:sz w:val="28"/>
          <w:szCs w:val="28"/>
        </w:rPr>
        <w:t xml:space="preserve"> собственной налогооблагаемой базы, </w:t>
      </w:r>
      <w:r w:rsidR="00B45076">
        <w:rPr>
          <w:sz w:val="28"/>
          <w:szCs w:val="28"/>
        </w:rPr>
        <w:t xml:space="preserve">привлечение внебюджетных средств на </w:t>
      </w:r>
      <w:r w:rsidR="00B45076" w:rsidRPr="00B45076">
        <w:rPr>
          <w:sz w:val="28"/>
          <w:szCs w:val="28"/>
        </w:rPr>
        <w:t>строительств</w:t>
      </w:r>
      <w:r w:rsidR="00B45076">
        <w:rPr>
          <w:sz w:val="28"/>
          <w:szCs w:val="28"/>
        </w:rPr>
        <w:t>о</w:t>
      </w:r>
      <w:r w:rsidR="00B45076" w:rsidRPr="00B45076">
        <w:rPr>
          <w:sz w:val="28"/>
          <w:szCs w:val="28"/>
        </w:rPr>
        <w:t xml:space="preserve"> жилья, административно-деловых и коммерческих зданий, коллективных средств размещения и объектов общественного питания</w:t>
      </w:r>
      <w:r w:rsidR="00A81123" w:rsidRPr="005D4AB8">
        <w:rPr>
          <w:sz w:val="28"/>
          <w:szCs w:val="28"/>
        </w:rPr>
        <w:t xml:space="preserve">. </w:t>
      </w:r>
    </w:p>
    <w:p w14:paraId="3F54F461" w14:textId="4ECDFACE" w:rsidR="00B45076" w:rsidRDefault="00B45076" w:rsidP="00B45076">
      <w:pPr>
        <w:ind w:firstLine="720"/>
        <w:jc w:val="both"/>
        <w:rPr>
          <w:sz w:val="28"/>
          <w:szCs w:val="28"/>
        </w:rPr>
      </w:pPr>
      <w:r w:rsidRPr="00B45076">
        <w:rPr>
          <w:sz w:val="28"/>
          <w:szCs w:val="28"/>
        </w:rPr>
        <w:t xml:space="preserve">Якорным проектом является масштабный инвестиционный проект «Комплексное развитие территории микрорайона «Южный» города Дербента», а также проект комплексного развития территорий в микрорайоне Аваин-4. </w:t>
      </w:r>
    </w:p>
    <w:p w14:paraId="606319CF" w14:textId="0E195645" w:rsidR="00B45076" w:rsidRPr="00B45076" w:rsidRDefault="00B45076" w:rsidP="00B45076">
      <w:pPr>
        <w:ind w:firstLine="708"/>
        <w:jc w:val="both"/>
        <w:rPr>
          <w:sz w:val="28"/>
          <w:szCs w:val="28"/>
        </w:rPr>
      </w:pPr>
      <w:r>
        <w:rPr>
          <w:sz w:val="28"/>
          <w:szCs w:val="28"/>
        </w:rPr>
        <w:t xml:space="preserve">В рамках реализации МИП </w:t>
      </w:r>
      <w:r w:rsidRPr="00B45076">
        <w:rPr>
          <w:sz w:val="28"/>
          <w:szCs w:val="28"/>
        </w:rPr>
        <w:t>«Комплексное развитие территории микрорайона «Южный»</w:t>
      </w:r>
      <w:r>
        <w:rPr>
          <w:sz w:val="28"/>
          <w:szCs w:val="28"/>
        </w:rPr>
        <w:t xml:space="preserve"> з</w:t>
      </w:r>
      <w:r w:rsidRPr="00B45076">
        <w:rPr>
          <w:sz w:val="28"/>
          <w:szCs w:val="28"/>
        </w:rPr>
        <w:t xml:space="preserve">авершение разработки ПСД и начало строительства планируется в 2023 году. Заключены договоры на проектирование 2 детских садов и общеобразовательной школы. Завершение разработки ПСД и начало строительства планируется в 1 квартале 2023 года. Заключены соглашения на строительство на 37 жилых блоков – 329 831 кв.м. жилья. Завершение разработки ПСД по 1 этапу и начало строительства планируется в 1 квартале 2023 года. Получены градостроительные планы земельных участков с Администрации города Дербента на 37 жилых блоков. Общий объем инвестиций в 2021 году составил 449 млн. руб. На 01.10.2022 года объем инвестиций составил 936,8 млн. руб. Количество созданных рабочих мест - 124 ед. Поступление от налогов 17,25 млн. руб. </w:t>
      </w:r>
    </w:p>
    <w:p w14:paraId="455A0E9C" w14:textId="4C68E3F4" w:rsidR="00B45076" w:rsidRPr="00B45076" w:rsidRDefault="00B45076" w:rsidP="00B45076">
      <w:pPr>
        <w:ind w:firstLine="708"/>
        <w:jc w:val="both"/>
        <w:rPr>
          <w:sz w:val="28"/>
          <w:szCs w:val="28"/>
        </w:rPr>
      </w:pPr>
      <w:r>
        <w:rPr>
          <w:sz w:val="28"/>
          <w:szCs w:val="28"/>
        </w:rPr>
        <w:t xml:space="preserve">В рамках проекта КРТ </w:t>
      </w:r>
      <w:r w:rsidRPr="00B45076">
        <w:rPr>
          <w:sz w:val="28"/>
          <w:szCs w:val="28"/>
        </w:rPr>
        <w:t>мкрн. «</w:t>
      </w:r>
      <w:r w:rsidR="00441224">
        <w:rPr>
          <w:sz w:val="28"/>
          <w:szCs w:val="28"/>
        </w:rPr>
        <w:t>Аваин-4</w:t>
      </w:r>
      <w:r w:rsidRPr="00B45076">
        <w:rPr>
          <w:sz w:val="28"/>
          <w:szCs w:val="28"/>
        </w:rPr>
        <w:t xml:space="preserve">» Фондом «Новая Земля» </w:t>
      </w:r>
      <w:r w:rsidR="00441224">
        <w:rPr>
          <w:sz w:val="28"/>
          <w:szCs w:val="28"/>
        </w:rPr>
        <w:t>в</w:t>
      </w:r>
      <w:r w:rsidR="00441224" w:rsidRPr="00B45076">
        <w:rPr>
          <w:sz w:val="28"/>
          <w:szCs w:val="28"/>
        </w:rPr>
        <w:t>едется проектирование объектов жилой и нежилой застройки по первым шести жилым блокам (17 000 кв.м. жилья)</w:t>
      </w:r>
      <w:r w:rsidR="00441224">
        <w:rPr>
          <w:sz w:val="28"/>
          <w:szCs w:val="28"/>
        </w:rPr>
        <w:t>.</w:t>
      </w:r>
      <w:r w:rsidR="00441224">
        <w:rPr>
          <w:sz w:val="28"/>
          <w:szCs w:val="28"/>
        </w:rPr>
        <w:t xml:space="preserve"> П</w:t>
      </w:r>
      <w:r w:rsidRPr="00B45076">
        <w:rPr>
          <w:sz w:val="28"/>
          <w:szCs w:val="28"/>
        </w:rPr>
        <w:t>одписаны соглашения с 15 соинвесторами.</w:t>
      </w:r>
      <w:r>
        <w:rPr>
          <w:sz w:val="28"/>
          <w:szCs w:val="28"/>
        </w:rPr>
        <w:t xml:space="preserve"> </w:t>
      </w:r>
      <w:r w:rsidRPr="00B45076">
        <w:rPr>
          <w:sz w:val="28"/>
          <w:szCs w:val="28"/>
        </w:rPr>
        <w:t>С апреля 2022 года в проект инвестировано 149,1 млн. рублей.</w:t>
      </w:r>
      <w:r>
        <w:rPr>
          <w:sz w:val="28"/>
          <w:szCs w:val="28"/>
        </w:rPr>
        <w:t xml:space="preserve"> Также в рамках данного проекта запланировано с</w:t>
      </w:r>
      <w:r w:rsidRPr="00B45076">
        <w:rPr>
          <w:sz w:val="28"/>
          <w:szCs w:val="28"/>
        </w:rPr>
        <w:t>троительство культурного центра</w:t>
      </w:r>
      <w:r>
        <w:rPr>
          <w:sz w:val="28"/>
          <w:szCs w:val="28"/>
        </w:rPr>
        <w:t xml:space="preserve">, </w:t>
      </w:r>
      <w:r w:rsidRPr="00B45076">
        <w:rPr>
          <w:sz w:val="28"/>
          <w:szCs w:val="28"/>
        </w:rPr>
        <w:t>рынка</w:t>
      </w:r>
      <w:r>
        <w:rPr>
          <w:sz w:val="28"/>
          <w:szCs w:val="28"/>
        </w:rPr>
        <w:t xml:space="preserve"> </w:t>
      </w:r>
      <w:r w:rsidRPr="00B45076">
        <w:rPr>
          <w:sz w:val="28"/>
          <w:szCs w:val="28"/>
        </w:rPr>
        <w:t>в формате «Малая ярмарка» на 320 торговых теремов</w:t>
      </w:r>
      <w:r>
        <w:rPr>
          <w:sz w:val="28"/>
          <w:szCs w:val="28"/>
        </w:rPr>
        <w:t xml:space="preserve"> и </w:t>
      </w:r>
      <w:r w:rsidRPr="00B45076">
        <w:rPr>
          <w:sz w:val="28"/>
          <w:szCs w:val="28"/>
        </w:rPr>
        <w:t>индустриального парка.</w:t>
      </w:r>
    </w:p>
    <w:p w14:paraId="4041C14A" w14:textId="77777777" w:rsidR="0074765B" w:rsidRDefault="00B45076" w:rsidP="00B45076">
      <w:pPr>
        <w:ind w:firstLine="708"/>
        <w:jc w:val="both"/>
        <w:rPr>
          <w:sz w:val="28"/>
          <w:szCs w:val="28"/>
        </w:rPr>
      </w:pPr>
      <w:r>
        <w:rPr>
          <w:sz w:val="28"/>
          <w:szCs w:val="28"/>
        </w:rPr>
        <w:t>Кроме того, в рамках привлечен</w:t>
      </w:r>
      <w:r w:rsidR="0074765B">
        <w:rPr>
          <w:sz w:val="28"/>
          <w:szCs w:val="28"/>
        </w:rPr>
        <w:t>ных внебюджетных источников финансирования реализованы такие проекты, как:</w:t>
      </w:r>
    </w:p>
    <w:p w14:paraId="5B52067A" w14:textId="71603198" w:rsidR="00B45076" w:rsidRPr="0074765B" w:rsidRDefault="0074765B" w:rsidP="0074765B">
      <w:pPr>
        <w:pStyle w:val="afc"/>
        <w:numPr>
          <w:ilvl w:val="0"/>
          <w:numId w:val="11"/>
        </w:numPr>
        <w:ind w:left="284" w:hanging="284"/>
        <w:jc w:val="both"/>
        <w:rPr>
          <w:sz w:val="28"/>
          <w:szCs w:val="28"/>
        </w:rPr>
      </w:pPr>
      <w:r>
        <w:rPr>
          <w:sz w:val="28"/>
          <w:szCs w:val="28"/>
        </w:rPr>
        <w:t>с</w:t>
      </w:r>
      <w:r w:rsidR="00B45076" w:rsidRPr="0074765B">
        <w:rPr>
          <w:sz w:val="28"/>
          <w:szCs w:val="28"/>
        </w:rPr>
        <w:t xml:space="preserve">троительство мультимедийного фонтана в парке имени Низами Гянджеви </w:t>
      </w:r>
      <w:r>
        <w:rPr>
          <w:sz w:val="28"/>
          <w:szCs w:val="28"/>
        </w:rPr>
        <w:t xml:space="preserve">стоимостью </w:t>
      </w:r>
      <w:r w:rsidR="00B45076" w:rsidRPr="0074765B">
        <w:rPr>
          <w:sz w:val="28"/>
          <w:szCs w:val="28"/>
        </w:rPr>
        <w:t>986,2 млн.</w:t>
      </w:r>
      <w:r>
        <w:rPr>
          <w:sz w:val="28"/>
          <w:szCs w:val="28"/>
        </w:rPr>
        <w:t xml:space="preserve"> </w:t>
      </w:r>
      <w:r w:rsidR="00B45076" w:rsidRPr="0074765B">
        <w:rPr>
          <w:sz w:val="28"/>
          <w:szCs w:val="28"/>
        </w:rPr>
        <w:t>руб.</w:t>
      </w:r>
      <w:r>
        <w:rPr>
          <w:sz w:val="28"/>
          <w:szCs w:val="28"/>
        </w:rPr>
        <w:t>;</w:t>
      </w:r>
    </w:p>
    <w:p w14:paraId="50378715" w14:textId="48C3D651" w:rsidR="00B45076" w:rsidRPr="0074765B" w:rsidRDefault="0074765B" w:rsidP="0074765B">
      <w:pPr>
        <w:pStyle w:val="afc"/>
        <w:numPr>
          <w:ilvl w:val="0"/>
          <w:numId w:val="11"/>
        </w:numPr>
        <w:ind w:left="284" w:hanging="284"/>
        <w:jc w:val="both"/>
        <w:rPr>
          <w:sz w:val="28"/>
          <w:szCs w:val="28"/>
        </w:rPr>
      </w:pPr>
      <w:r>
        <w:rPr>
          <w:sz w:val="28"/>
          <w:szCs w:val="28"/>
        </w:rPr>
        <w:t>строительство к</w:t>
      </w:r>
      <w:r w:rsidR="00B45076" w:rsidRPr="0074765B">
        <w:rPr>
          <w:sz w:val="28"/>
          <w:szCs w:val="28"/>
        </w:rPr>
        <w:t>оллективны</w:t>
      </w:r>
      <w:r>
        <w:rPr>
          <w:sz w:val="28"/>
          <w:szCs w:val="28"/>
        </w:rPr>
        <w:t>х</w:t>
      </w:r>
      <w:r w:rsidR="00B45076" w:rsidRPr="0074765B">
        <w:rPr>
          <w:sz w:val="28"/>
          <w:szCs w:val="28"/>
        </w:rPr>
        <w:t xml:space="preserve"> средств размещения. За 9 месяцев 2022 года выдано 4 разрешения на строительство гостиниц общей площадью 8590 м2. Открыто 5 гостиниц с общим объемом инвестиций 141,4 млн. руб. Планируется ввод в эксплуатацию 6-ти этажного гостиничного комплекса и 4-х комплексов апарт-отелей по ул. Шеболдаева, на более чем 800 млн рублей. Также на стадии рассмотрения находится ряд проектов, которые после согласования получат всю необходимую разрешительную документацию;</w:t>
      </w:r>
    </w:p>
    <w:p w14:paraId="7D461AA6" w14:textId="60469D7D" w:rsidR="00B45076" w:rsidRPr="0074765B" w:rsidRDefault="0074765B" w:rsidP="0074765B">
      <w:pPr>
        <w:pStyle w:val="afc"/>
        <w:numPr>
          <w:ilvl w:val="0"/>
          <w:numId w:val="11"/>
        </w:numPr>
        <w:ind w:left="284" w:hanging="284"/>
        <w:jc w:val="both"/>
        <w:rPr>
          <w:sz w:val="28"/>
          <w:szCs w:val="28"/>
        </w:rPr>
      </w:pPr>
      <w:r>
        <w:rPr>
          <w:sz w:val="28"/>
          <w:szCs w:val="28"/>
        </w:rPr>
        <w:lastRenderedPageBreak/>
        <w:t>строительство к</w:t>
      </w:r>
      <w:r w:rsidR="00B45076" w:rsidRPr="0074765B">
        <w:rPr>
          <w:sz w:val="28"/>
          <w:szCs w:val="28"/>
        </w:rPr>
        <w:t>оммерчески</w:t>
      </w:r>
      <w:r>
        <w:rPr>
          <w:sz w:val="28"/>
          <w:szCs w:val="28"/>
        </w:rPr>
        <w:t>х</w:t>
      </w:r>
      <w:r w:rsidR="00B45076" w:rsidRPr="0074765B">
        <w:rPr>
          <w:sz w:val="28"/>
          <w:szCs w:val="28"/>
        </w:rPr>
        <w:t xml:space="preserve"> здани</w:t>
      </w:r>
      <w:r>
        <w:rPr>
          <w:sz w:val="28"/>
          <w:szCs w:val="28"/>
        </w:rPr>
        <w:t>й</w:t>
      </w:r>
      <w:r w:rsidR="00B45076" w:rsidRPr="0074765B">
        <w:rPr>
          <w:sz w:val="28"/>
          <w:szCs w:val="28"/>
        </w:rPr>
        <w:t>. За 9 месяцев 2022 года выдано 13 разрешений на строительство объектов по оказанию услуг общей площадью 52750 м2. Введены в эксплуатацию коммерческие помещения на сумму 105,3 млн. руб.</w:t>
      </w:r>
      <w:r>
        <w:rPr>
          <w:sz w:val="28"/>
          <w:szCs w:val="28"/>
        </w:rPr>
        <w:t>;</w:t>
      </w:r>
      <w:r w:rsidR="00B45076" w:rsidRPr="0074765B">
        <w:rPr>
          <w:sz w:val="28"/>
          <w:szCs w:val="28"/>
        </w:rPr>
        <w:t xml:space="preserve"> </w:t>
      </w:r>
    </w:p>
    <w:p w14:paraId="05795356" w14:textId="10BF98D7" w:rsidR="00B45076" w:rsidRPr="0074765B" w:rsidRDefault="0074765B" w:rsidP="0074765B">
      <w:pPr>
        <w:pStyle w:val="afc"/>
        <w:numPr>
          <w:ilvl w:val="0"/>
          <w:numId w:val="11"/>
        </w:numPr>
        <w:ind w:left="284" w:hanging="284"/>
        <w:jc w:val="both"/>
        <w:rPr>
          <w:sz w:val="28"/>
          <w:szCs w:val="28"/>
        </w:rPr>
      </w:pPr>
      <w:r>
        <w:rPr>
          <w:sz w:val="28"/>
          <w:szCs w:val="28"/>
        </w:rPr>
        <w:t>строительство о</w:t>
      </w:r>
      <w:r w:rsidR="00B45076" w:rsidRPr="0074765B">
        <w:rPr>
          <w:sz w:val="28"/>
          <w:szCs w:val="28"/>
        </w:rPr>
        <w:t>бъект</w:t>
      </w:r>
      <w:r>
        <w:rPr>
          <w:sz w:val="28"/>
          <w:szCs w:val="28"/>
        </w:rPr>
        <w:t>ов</w:t>
      </w:r>
      <w:r w:rsidR="00B45076" w:rsidRPr="0074765B">
        <w:rPr>
          <w:sz w:val="28"/>
          <w:szCs w:val="28"/>
        </w:rPr>
        <w:t xml:space="preserve"> общественного питания. За 9 мес</w:t>
      </w:r>
      <w:r>
        <w:rPr>
          <w:sz w:val="28"/>
          <w:szCs w:val="28"/>
        </w:rPr>
        <w:t>яцев</w:t>
      </w:r>
      <w:r w:rsidR="00B45076" w:rsidRPr="0074765B">
        <w:rPr>
          <w:sz w:val="28"/>
          <w:szCs w:val="28"/>
        </w:rPr>
        <w:t xml:space="preserve"> 2022 г. введен в эксплуатацию один объект площадью 405 м2 стоимостью 56,7 млн. руб., до конца 2022 года планируется ввод в эксплуатацию еще 4 объектов</w:t>
      </w:r>
      <w:r>
        <w:rPr>
          <w:sz w:val="28"/>
          <w:szCs w:val="28"/>
        </w:rPr>
        <w:t>;</w:t>
      </w:r>
    </w:p>
    <w:p w14:paraId="1A7EB5A1" w14:textId="75231287" w:rsidR="00B45076" w:rsidRPr="0074765B" w:rsidRDefault="0074765B" w:rsidP="0074765B">
      <w:pPr>
        <w:pStyle w:val="afc"/>
        <w:numPr>
          <w:ilvl w:val="0"/>
          <w:numId w:val="11"/>
        </w:numPr>
        <w:ind w:left="284" w:hanging="284"/>
        <w:jc w:val="both"/>
        <w:rPr>
          <w:sz w:val="28"/>
          <w:szCs w:val="28"/>
        </w:rPr>
      </w:pPr>
      <w:r>
        <w:rPr>
          <w:sz w:val="28"/>
          <w:szCs w:val="28"/>
        </w:rPr>
        <w:t>в промышленности н</w:t>
      </w:r>
      <w:r w:rsidR="00B45076" w:rsidRPr="0074765B">
        <w:rPr>
          <w:sz w:val="28"/>
          <w:szCs w:val="28"/>
        </w:rPr>
        <w:t>ачиная с 2022 года крупными и средними предприятиями города были модернизированы промышленные производства. Также планируется увеличение новых мощностей. Объем инвестиций составил 73,3 млн. руб.</w:t>
      </w:r>
      <w:r>
        <w:rPr>
          <w:sz w:val="28"/>
          <w:szCs w:val="28"/>
        </w:rPr>
        <w:t>;</w:t>
      </w:r>
    </w:p>
    <w:p w14:paraId="0A0A9B7D" w14:textId="41AF42B8" w:rsidR="00B45076" w:rsidRPr="0074765B" w:rsidRDefault="0074765B" w:rsidP="0074765B">
      <w:pPr>
        <w:pStyle w:val="afc"/>
        <w:numPr>
          <w:ilvl w:val="0"/>
          <w:numId w:val="11"/>
        </w:numPr>
        <w:ind w:left="284" w:hanging="284"/>
        <w:jc w:val="both"/>
        <w:rPr>
          <w:sz w:val="28"/>
          <w:szCs w:val="28"/>
        </w:rPr>
      </w:pPr>
      <w:r>
        <w:rPr>
          <w:sz w:val="28"/>
          <w:szCs w:val="28"/>
        </w:rPr>
        <w:t>в сфере ж</w:t>
      </w:r>
      <w:r w:rsidR="00B45076" w:rsidRPr="0074765B">
        <w:rPr>
          <w:sz w:val="28"/>
          <w:szCs w:val="28"/>
        </w:rPr>
        <w:t>илищно</w:t>
      </w:r>
      <w:r>
        <w:rPr>
          <w:sz w:val="28"/>
          <w:szCs w:val="28"/>
        </w:rPr>
        <w:t>го</w:t>
      </w:r>
      <w:r w:rsidR="00B45076" w:rsidRPr="0074765B">
        <w:rPr>
          <w:sz w:val="28"/>
          <w:szCs w:val="28"/>
        </w:rPr>
        <w:t xml:space="preserve"> строительств</w:t>
      </w:r>
      <w:r>
        <w:rPr>
          <w:sz w:val="28"/>
          <w:szCs w:val="28"/>
        </w:rPr>
        <w:t>а з</w:t>
      </w:r>
      <w:r w:rsidR="00B45076" w:rsidRPr="0074765B">
        <w:rPr>
          <w:sz w:val="28"/>
          <w:szCs w:val="28"/>
        </w:rPr>
        <w:t>а 9 месяцев 2022 года выдано 60 разрешений на строительство МКД и ИЖС общей площадью 42605 м2. Введено в эксплуатацию 3 МКД и 13 ИЖС общей площадью 63821 м2 на сумму 3,98 млрд. руб. Прогнозируемый объем инвестиций за 2022 год составит 4,3 млрд руб.</w:t>
      </w:r>
    </w:p>
    <w:p w14:paraId="4420682C" w14:textId="0A453951" w:rsidR="006811C4" w:rsidRPr="005D4AB8" w:rsidRDefault="008868D9" w:rsidP="00F4309C">
      <w:pPr>
        <w:ind w:firstLine="720"/>
        <w:jc w:val="both"/>
        <w:rPr>
          <w:sz w:val="28"/>
          <w:szCs w:val="28"/>
        </w:rPr>
      </w:pPr>
      <w:r w:rsidRPr="008B3F13">
        <w:rPr>
          <w:sz w:val="28"/>
          <w:szCs w:val="28"/>
        </w:rPr>
        <w:t xml:space="preserve">Социально-экономическая ситуация ГО «город Дербент» по итогам </w:t>
      </w:r>
      <w:r w:rsidR="008B3F13" w:rsidRPr="008B3F13">
        <w:rPr>
          <w:sz w:val="28"/>
          <w:szCs w:val="28"/>
        </w:rPr>
        <w:t>9</w:t>
      </w:r>
      <w:r w:rsidR="00743164" w:rsidRPr="008B3F13">
        <w:rPr>
          <w:sz w:val="28"/>
          <w:szCs w:val="28"/>
        </w:rPr>
        <w:t xml:space="preserve"> месяцев 20</w:t>
      </w:r>
      <w:r w:rsidR="00244747" w:rsidRPr="008B3F13">
        <w:rPr>
          <w:sz w:val="28"/>
          <w:szCs w:val="28"/>
        </w:rPr>
        <w:t>2</w:t>
      </w:r>
      <w:r w:rsidR="00A2709D">
        <w:rPr>
          <w:sz w:val="28"/>
          <w:szCs w:val="28"/>
        </w:rPr>
        <w:t>2</w:t>
      </w:r>
      <w:r w:rsidR="00743164" w:rsidRPr="008B3F13">
        <w:rPr>
          <w:sz w:val="28"/>
          <w:szCs w:val="28"/>
        </w:rPr>
        <w:t xml:space="preserve"> г. характеризуется следующими показателями: объем отгруженных товаров собственного производства по </w:t>
      </w:r>
      <w:r w:rsidR="00645C9A" w:rsidRPr="008B3F13">
        <w:rPr>
          <w:sz w:val="28"/>
          <w:szCs w:val="28"/>
        </w:rPr>
        <w:t>промышленным</w:t>
      </w:r>
      <w:r w:rsidR="00743164" w:rsidRPr="008B3F13">
        <w:rPr>
          <w:sz w:val="28"/>
          <w:szCs w:val="28"/>
        </w:rPr>
        <w:t xml:space="preserve"> видам деятельности </w:t>
      </w:r>
      <w:r w:rsidR="004B4B81" w:rsidRPr="008B3F13">
        <w:rPr>
          <w:sz w:val="28"/>
          <w:szCs w:val="28"/>
        </w:rPr>
        <w:t xml:space="preserve">составил </w:t>
      </w:r>
      <w:r w:rsidR="00A2709D">
        <w:rPr>
          <w:sz w:val="28"/>
          <w:szCs w:val="28"/>
        </w:rPr>
        <w:t>5,14</w:t>
      </w:r>
      <w:r w:rsidR="004B4B81" w:rsidRPr="008B3F13">
        <w:rPr>
          <w:sz w:val="28"/>
          <w:szCs w:val="28"/>
        </w:rPr>
        <w:t xml:space="preserve"> млрд. руб. (</w:t>
      </w:r>
      <w:r w:rsidR="00A2709D">
        <w:rPr>
          <w:sz w:val="28"/>
          <w:szCs w:val="28"/>
        </w:rPr>
        <w:t>123,6</w:t>
      </w:r>
      <w:r w:rsidR="004B4B81" w:rsidRPr="008B3F13">
        <w:rPr>
          <w:sz w:val="28"/>
          <w:szCs w:val="28"/>
        </w:rPr>
        <w:t>%</w:t>
      </w:r>
      <w:r w:rsidR="00743164" w:rsidRPr="008B3F13">
        <w:rPr>
          <w:sz w:val="28"/>
          <w:szCs w:val="28"/>
        </w:rPr>
        <w:t xml:space="preserve"> по отношению к аналогичному периоду 20</w:t>
      </w:r>
      <w:r w:rsidR="008B3F13" w:rsidRPr="008B3F13">
        <w:rPr>
          <w:sz w:val="28"/>
          <w:szCs w:val="28"/>
        </w:rPr>
        <w:t>2</w:t>
      </w:r>
      <w:r w:rsidR="00A2709D">
        <w:rPr>
          <w:sz w:val="28"/>
          <w:szCs w:val="28"/>
        </w:rPr>
        <w:t>1</w:t>
      </w:r>
      <w:r w:rsidR="00743164" w:rsidRPr="008B3F13">
        <w:rPr>
          <w:sz w:val="28"/>
          <w:szCs w:val="28"/>
        </w:rPr>
        <w:t xml:space="preserve"> г.</w:t>
      </w:r>
      <w:r w:rsidR="004B7D49" w:rsidRPr="008B3F13">
        <w:rPr>
          <w:sz w:val="28"/>
          <w:szCs w:val="28"/>
        </w:rPr>
        <w:t>)</w:t>
      </w:r>
      <w:r w:rsidR="00743164" w:rsidRPr="008B3F13">
        <w:rPr>
          <w:sz w:val="28"/>
          <w:szCs w:val="28"/>
        </w:rPr>
        <w:t xml:space="preserve">. </w:t>
      </w:r>
      <w:r w:rsidR="000350F5">
        <w:rPr>
          <w:sz w:val="28"/>
          <w:szCs w:val="28"/>
        </w:rPr>
        <w:t xml:space="preserve">Оборот субъектов МСП – </w:t>
      </w:r>
      <w:r w:rsidR="00A2709D">
        <w:rPr>
          <w:sz w:val="28"/>
          <w:szCs w:val="28"/>
        </w:rPr>
        <w:t>17,13</w:t>
      </w:r>
      <w:r w:rsidR="000350F5">
        <w:rPr>
          <w:sz w:val="28"/>
          <w:szCs w:val="28"/>
        </w:rPr>
        <w:t xml:space="preserve"> млрд. руб. (1</w:t>
      </w:r>
      <w:r w:rsidR="00A2709D">
        <w:rPr>
          <w:sz w:val="28"/>
          <w:szCs w:val="28"/>
        </w:rPr>
        <w:t>01,6</w:t>
      </w:r>
      <w:r w:rsidR="000350F5">
        <w:rPr>
          <w:sz w:val="28"/>
          <w:szCs w:val="28"/>
        </w:rPr>
        <w:t xml:space="preserve">%). </w:t>
      </w:r>
      <w:r w:rsidR="00711E08" w:rsidRPr="008B3F13">
        <w:rPr>
          <w:sz w:val="28"/>
          <w:szCs w:val="28"/>
        </w:rPr>
        <w:t xml:space="preserve">Объем работ по виду деятельности «Строительство» – </w:t>
      </w:r>
      <w:r w:rsidR="00A2709D">
        <w:rPr>
          <w:sz w:val="28"/>
          <w:szCs w:val="28"/>
        </w:rPr>
        <w:t>5,43</w:t>
      </w:r>
      <w:r w:rsidR="00711E08" w:rsidRPr="008B3F13">
        <w:rPr>
          <w:sz w:val="28"/>
          <w:szCs w:val="28"/>
        </w:rPr>
        <w:t xml:space="preserve"> мл</w:t>
      </w:r>
      <w:r w:rsidR="008B3F13" w:rsidRPr="008B3F13">
        <w:rPr>
          <w:sz w:val="28"/>
          <w:szCs w:val="28"/>
        </w:rPr>
        <w:t>рд</w:t>
      </w:r>
      <w:r w:rsidR="00711E08" w:rsidRPr="008B3F13">
        <w:rPr>
          <w:sz w:val="28"/>
          <w:szCs w:val="28"/>
        </w:rPr>
        <w:t>. руб.</w:t>
      </w:r>
      <w:r w:rsidR="00A2709D">
        <w:rPr>
          <w:sz w:val="28"/>
          <w:szCs w:val="28"/>
        </w:rPr>
        <w:t xml:space="preserve"> (113,2%)</w:t>
      </w:r>
      <w:r w:rsidR="00D32177" w:rsidRPr="008B3F13">
        <w:rPr>
          <w:sz w:val="28"/>
          <w:szCs w:val="28"/>
        </w:rPr>
        <w:t>.</w:t>
      </w:r>
      <w:r w:rsidR="004B7D49" w:rsidRPr="008B3F13">
        <w:rPr>
          <w:sz w:val="28"/>
          <w:szCs w:val="28"/>
        </w:rPr>
        <w:t xml:space="preserve"> </w:t>
      </w:r>
      <w:r w:rsidR="006811C4" w:rsidRPr="008B3F13">
        <w:rPr>
          <w:sz w:val="28"/>
          <w:szCs w:val="28"/>
        </w:rPr>
        <w:t xml:space="preserve">Частными инвесторами осуществляется строительство </w:t>
      </w:r>
      <w:r w:rsidR="008B5102" w:rsidRPr="008B3F13">
        <w:rPr>
          <w:sz w:val="28"/>
          <w:szCs w:val="28"/>
        </w:rPr>
        <w:t xml:space="preserve">многоквартирных жилых домов, </w:t>
      </w:r>
      <w:r w:rsidR="001F2A1C" w:rsidRPr="008B3F13">
        <w:rPr>
          <w:sz w:val="28"/>
          <w:szCs w:val="28"/>
        </w:rPr>
        <w:t>ряда отелей, коммерческих объектов</w:t>
      </w:r>
      <w:r w:rsidR="006811C4" w:rsidRPr="008B3F13">
        <w:rPr>
          <w:sz w:val="28"/>
          <w:szCs w:val="28"/>
        </w:rPr>
        <w:t xml:space="preserve"> и др.</w:t>
      </w:r>
    </w:p>
    <w:p w14:paraId="2A494657" w14:textId="4B8EA082" w:rsidR="00C34F3B" w:rsidRPr="00E83064" w:rsidRDefault="00C34F3B" w:rsidP="00E83064">
      <w:pPr>
        <w:ind w:firstLine="720"/>
        <w:jc w:val="both"/>
        <w:rPr>
          <w:sz w:val="28"/>
          <w:szCs w:val="28"/>
        </w:rPr>
      </w:pPr>
      <w:r w:rsidRPr="00E83064">
        <w:rPr>
          <w:sz w:val="28"/>
          <w:szCs w:val="28"/>
        </w:rPr>
        <w:t>На 01.1</w:t>
      </w:r>
      <w:r w:rsidR="000350F5" w:rsidRPr="00E83064">
        <w:rPr>
          <w:sz w:val="28"/>
          <w:szCs w:val="28"/>
        </w:rPr>
        <w:t>1</w:t>
      </w:r>
      <w:r w:rsidRPr="00E83064">
        <w:rPr>
          <w:sz w:val="28"/>
          <w:szCs w:val="28"/>
        </w:rPr>
        <w:t>.20</w:t>
      </w:r>
      <w:r w:rsidR="005E7780" w:rsidRPr="00E83064">
        <w:rPr>
          <w:sz w:val="28"/>
          <w:szCs w:val="28"/>
        </w:rPr>
        <w:t>2</w:t>
      </w:r>
      <w:r w:rsidR="00A2709D" w:rsidRPr="00E83064">
        <w:rPr>
          <w:sz w:val="28"/>
          <w:szCs w:val="28"/>
        </w:rPr>
        <w:t>2</w:t>
      </w:r>
      <w:r w:rsidRPr="00E83064">
        <w:rPr>
          <w:sz w:val="28"/>
          <w:szCs w:val="28"/>
        </w:rPr>
        <w:t xml:space="preserve"> года в бюджет городского округа «город Дербент» поступило </w:t>
      </w:r>
      <w:r w:rsidR="00E83064" w:rsidRPr="00E83064">
        <w:rPr>
          <w:sz w:val="28"/>
          <w:szCs w:val="28"/>
        </w:rPr>
        <w:t xml:space="preserve">422 245,7 </w:t>
      </w:r>
      <w:r w:rsidRPr="00E83064">
        <w:rPr>
          <w:sz w:val="28"/>
          <w:szCs w:val="28"/>
        </w:rPr>
        <w:t xml:space="preserve">тыс. рублей собственных доходов, в том числе </w:t>
      </w:r>
      <w:r w:rsidR="00E83064">
        <w:rPr>
          <w:sz w:val="28"/>
          <w:szCs w:val="28"/>
        </w:rPr>
        <w:t>360 452,8</w:t>
      </w:r>
      <w:r w:rsidR="008E3991" w:rsidRPr="00E83064">
        <w:rPr>
          <w:sz w:val="28"/>
          <w:szCs w:val="28"/>
        </w:rPr>
        <w:t xml:space="preserve"> тыс.</w:t>
      </w:r>
      <w:r w:rsidRPr="00E83064">
        <w:rPr>
          <w:sz w:val="28"/>
          <w:szCs w:val="28"/>
        </w:rPr>
        <w:t xml:space="preserve"> рублей налоговых доходов и </w:t>
      </w:r>
      <w:r w:rsidR="00E83064">
        <w:rPr>
          <w:sz w:val="28"/>
          <w:szCs w:val="28"/>
        </w:rPr>
        <w:t>61 792,9</w:t>
      </w:r>
      <w:r w:rsidR="00E83064" w:rsidRPr="003F7347">
        <w:rPr>
          <w:sz w:val="28"/>
          <w:szCs w:val="28"/>
        </w:rPr>
        <w:t xml:space="preserve"> </w:t>
      </w:r>
      <w:r w:rsidRPr="00E83064">
        <w:rPr>
          <w:sz w:val="28"/>
          <w:szCs w:val="28"/>
        </w:rPr>
        <w:t xml:space="preserve">тыс. рублей неналоговых доходов. </w:t>
      </w:r>
    </w:p>
    <w:p w14:paraId="581C2FBA" w14:textId="48BAD3DC" w:rsidR="00C34F3B" w:rsidRDefault="00C34F3B" w:rsidP="00E83064">
      <w:pPr>
        <w:ind w:firstLine="720"/>
        <w:jc w:val="both"/>
        <w:rPr>
          <w:sz w:val="28"/>
          <w:szCs w:val="28"/>
        </w:rPr>
      </w:pPr>
      <w:r w:rsidRPr="00E83064">
        <w:rPr>
          <w:sz w:val="28"/>
          <w:szCs w:val="28"/>
        </w:rPr>
        <w:t>Анализ собираемости налоговых и неналоговых доходов</w:t>
      </w:r>
      <w:r w:rsidR="00E83064">
        <w:rPr>
          <w:sz w:val="28"/>
          <w:szCs w:val="28"/>
        </w:rPr>
        <w:t xml:space="preserve"> </w:t>
      </w:r>
      <w:r w:rsidRPr="00E83064">
        <w:rPr>
          <w:sz w:val="28"/>
          <w:szCs w:val="28"/>
        </w:rPr>
        <w:t>по состоянию на 01.1</w:t>
      </w:r>
      <w:r w:rsidR="000350F5" w:rsidRPr="00E83064">
        <w:rPr>
          <w:sz w:val="28"/>
          <w:szCs w:val="28"/>
        </w:rPr>
        <w:t>1</w:t>
      </w:r>
      <w:r w:rsidRPr="00E83064">
        <w:rPr>
          <w:sz w:val="28"/>
          <w:szCs w:val="28"/>
        </w:rPr>
        <w:t>.20</w:t>
      </w:r>
      <w:r w:rsidR="008E3991" w:rsidRPr="00E83064">
        <w:rPr>
          <w:sz w:val="28"/>
          <w:szCs w:val="28"/>
        </w:rPr>
        <w:t>2</w:t>
      </w:r>
      <w:r w:rsidR="00E83064">
        <w:rPr>
          <w:sz w:val="28"/>
          <w:szCs w:val="28"/>
        </w:rPr>
        <w:t>2</w:t>
      </w:r>
      <w:r w:rsidRPr="00E83064">
        <w:rPr>
          <w:sz w:val="28"/>
          <w:szCs w:val="28"/>
        </w:rPr>
        <w:t xml:space="preserve"> года указывает</w:t>
      </w:r>
      <w:r w:rsidR="004F6FBF" w:rsidRPr="00E83064">
        <w:rPr>
          <w:sz w:val="28"/>
          <w:szCs w:val="28"/>
        </w:rPr>
        <w:t xml:space="preserve"> на </w:t>
      </w:r>
      <w:r w:rsidR="002659CE" w:rsidRPr="00E83064">
        <w:rPr>
          <w:sz w:val="28"/>
          <w:szCs w:val="28"/>
        </w:rPr>
        <w:t>рост</w:t>
      </w:r>
      <w:r w:rsidR="00C0072B" w:rsidRPr="00E83064">
        <w:rPr>
          <w:sz w:val="28"/>
          <w:szCs w:val="28"/>
        </w:rPr>
        <w:t xml:space="preserve"> поступлений по отношению к тому же периоду 20</w:t>
      </w:r>
      <w:r w:rsidR="002659CE" w:rsidRPr="00E83064">
        <w:rPr>
          <w:sz w:val="28"/>
          <w:szCs w:val="28"/>
        </w:rPr>
        <w:t>2</w:t>
      </w:r>
      <w:r w:rsidR="00E83064">
        <w:rPr>
          <w:sz w:val="28"/>
          <w:szCs w:val="28"/>
        </w:rPr>
        <w:t>1</w:t>
      </w:r>
      <w:r w:rsidR="00C0072B" w:rsidRPr="00E83064">
        <w:rPr>
          <w:sz w:val="28"/>
          <w:szCs w:val="28"/>
        </w:rPr>
        <w:t xml:space="preserve"> года </w:t>
      </w:r>
      <w:r w:rsidRPr="00E83064">
        <w:rPr>
          <w:sz w:val="28"/>
          <w:szCs w:val="28"/>
        </w:rPr>
        <w:t xml:space="preserve">(за </w:t>
      </w:r>
      <w:r w:rsidR="002659CE" w:rsidRPr="00E83064">
        <w:rPr>
          <w:sz w:val="28"/>
          <w:szCs w:val="28"/>
        </w:rPr>
        <w:t>10</w:t>
      </w:r>
      <w:r w:rsidRPr="00E83064">
        <w:rPr>
          <w:sz w:val="28"/>
          <w:szCs w:val="28"/>
        </w:rPr>
        <w:t xml:space="preserve"> месяцев 20</w:t>
      </w:r>
      <w:r w:rsidR="002659CE" w:rsidRPr="00E83064">
        <w:rPr>
          <w:sz w:val="28"/>
          <w:szCs w:val="28"/>
        </w:rPr>
        <w:t>2</w:t>
      </w:r>
      <w:r w:rsidR="00E83064">
        <w:rPr>
          <w:sz w:val="28"/>
          <w:szCs w:val="28"/>
        </w:rPr>
        <w:t>1</w:t>
      </w:r>
      <w:r w:rsidRPr="00E83064">
        <w:rPr>
          <w:sz w:val="28"/>
          <w:szCs w:val="28"/>
        </w:rPr>
        <w:t xml:space="preserve"> года было собрано </w:t>
      </w:r>
      <w:r w:rsidR="00E83064">
        <w:rPr>
          <w:sz w:val="28"/>
          <w:szCs w:val="28"/>
        </w:rPr>
        <w:t>386 205,5</w:t>
      </w:r>
      <w:r w:rsidR="00E83064" w:rsidRPr="003F7347">
        <w:rPr>
          <w:sz w:val="28"/>
          <w:szCs w:val="28"/>
        </w:rPr>
        <w:t xml:space="preserve"> </w:t>
      </w:r>
      <w:r w:rsidRPr="00E83064">
        <w:rPr>
          <w:sz w:val="28"/>
          <w:szCs w:val="28"/>
        </w:rPr>
        <w:t>тыс. рублей)</w:t>
      </w:r>
      <w:r w:rsidR="002659CE" w:rsidRPr="00E83064">
        <w:rPr>
          <w:sz w:val="28"/>
          <w:szCs w:val="28"/>
        </w:rPr>
        <w:t>.</w:t>
      </w:r>
      <w:r w:rsidRPr="00E83064">
        <w:rPr>
          <w:sz w:val="28"/>
          <w:szCs w:val="28"/>
        </w:rPr>
        <w:t xml:space="preserve"> </w:t>
      </w:r>
      <w:r w:rsidR="002659CE" w:rsidRPr="00E83064">
        <w:rPr>
          <w:sz w:val="28"/>
          <w:szCs w:val="28"/>
        </w:rPr>
        <w:t>Рост</w:t>
      </w:r>
      <w:r w:rsidRPr="00E83064">
        <w:rPr>
          <w:sz w:val="28"/>
          <w:szCs w:val="28"/>
        </w:rPr>
        <w:t xml:space="preserve"> к 20</w:t>
      </w:r>
      <w:r w:rsidR="002659CE" w:rsidRPr="00E83064">
        <w:rPr>
          <w:sz w:val="28"/>
          <w:szCs w:val="28"/>
        </w:rPr>
        <w:t>2</w:t>
      </w:r>
      <w:r w:rsidR="00E83064">
        <w:rPr>
          <w:sz w:val="28"/>
          <w:szCs w:val="28"/>
        </w:rPr>
        <w:t>1</w:t>
      </w:r>
      <w:r w:rsidRPr="00E83064">
        <w:rPr>
          <w:sz w:val="28"/>
          <w:szCs w:val="28"/>
        </w:rPr>
        <w:t xml:space="preserve"> году составил </w:t>
      </w:r>
      <w:r w:rsidR="00E83064" w:rsidRPr="00E83064">
        <w:rPr>
          <w:sz w:val="28"/>
          <w:szCs w:val="28"/>
        </w:rPr>
        <w:t>36 040,2 тыс. руб. или 109,3% (</w:t>
      </w:r>
      <w:r w:rsidR="00E83064">
        <w:rPr>
          <w:sz w:val="28"/>
          <w:szCs w:val="28"/>
        </w:rPr>
        <w:t>без учета дополнительных доходов по НДФЛ, полученных в 2021 г.</w:t>
      </w:r>
      <w:r w:rsidR="00E83064" w:rsidRPr="003F7347">
        <w:rPr>
          <w:sz w:val="28"/>
          <w:szCs w:val="28"/>
        </w:rPr>
        <w:t>)</w:t>
      </w:r>
      <w:r w:rsidRPr="00E83064">
        <w:rPr>
          <w:sz w:val="28"/>
          <w:szCs w:val="28"/>
        </w:rPr>
        <w:t xml:space="preserve">. </w:t>
      </w:r>
    </w:p>
    <w:p w14:paraId="425E6D39" w14:textId="0C547098" w:rsidR="00E83064" w:rsidRPr="00E83064" w:rsidRDefault="00E83064" w:rsidP="00E83064">
      <w:pPr>
        <w:ind w:firstLine="720"/>
        <w:jc w:val="both"/>
        <w:rPr>
          <w:sz w:val="28"/>
          <w:szCs w:val="28"/>
        </w:rPr>
      </w:pPr>
      <w:r w:rsidRPr="003F7347">
        <w:rPr>
          <w:sz w:val="28"/>
          <w:szCs w:val="28"/>
        </w:rPr>
        <w:t>Плановые назначения по собственным (налоговым и неналоговым) доходам</w:t>
      </w:r>
      <w:r>
        <w:rPr>
          <w:sz w:val="28"/>
          <w:szCs w:val="28"/>
        </w:rPr>
        <w:t xml:space="preserve"> исполнены на 110,8</w:t>
      </w:r>
      <w:r w:rsidRPr="003F7347">
        <w:rPr>
          <w:sz w:val="28"/>
          <w:szCs w:val="28"/>
        </w:rPr>
        <w:t xml:space="preserve">%. При плане </w:t>
      </w:r>
      <w:r>
        <w:rPr>
          <w:sz w:val="28"/>
          <w:szCs w:val="28"/>
        </w:rPr>
        <w:t>380 886,7</w:t>
      </w:r>
      <w:r w:rsidRPr="003F7347">
        <w:rPr>
          <w:sz w:val="28"/>
          <w:szCs w:val="28"/>
        </w:rPr>
        <w:t xml:space="preserve"> тыс. рублей собрано </w:t>
      </w:r>
      <w:r>
        <w:rPr>
          <w:sz w:val="28"/>
          <w:szCs w:val="28"/>
        </w:rPr>
        <w:t>422 245,7</w:t>
      </w:r>
      <w:r w:rsidRPr="003F7347">
        <w:rPr>
          <w:sz w:val="28"/>
          <w:szCs w:val="28"/>
        </w:rPr>
        <w:t xml:space="preserve"> тыс. рублей.</w:t>
      </w:r>
    </w:p>
    <w:p w14:paraId="4C5FCE48" w14:textId="31F98D25" w:rsidR="00C34F3B" w:rsidRPr="00E83064" w:rsidRDefault="00C34F3B" w:rsidP="00E83064">
      <w:pPr>
        <w:ind w:firstLine="720"/>
        <w:jc w:val="both"/>
        <w:rPr>
          <w:sz w:val="28"/>
          <w:szCs w:val="28"/>
        </w:rPr>
      </w:pPr>
      <w:r w:rsidRPr="00E83064">
        <w:rPr>
          <w:sz w:val="28"/>
          <w:szCs w:val="28"/>
        </w:rPr>
        <w:t>Налоговых доходов на 01.1</w:t>
      </w:r>
      <w:r w:rsidR="001C2E72" w:rsidRPr="00E83064">
        <w:rPr>
          <w:sz w:val="28"/>
          <w:szCs w:val="28"/>
        </w:rPr>
        <w:t>1</w:t>
      </w:r>
      <w:r w:rsidRPr="00E83064">
        <w:rPr>
          <w:sz w:val="28"/>
          <w:szCs w:val="28"/>
        </w:rPr>
        <w:t>.20</w:t>
      </w:r>
      <w:r w:rsidR="00047CA4" w:rsidRPr="00E83064">
        <w:rPr>
          <w:sz w:val="28"/>
          <w:szCs w:val="28"/>
        </w:rPr>
        <w:t>2</w:t>
      </w:r>
      <w:r w:rsidR="00E83064">
        <w:rPr>
          <w:sz w:val="28"/>
          <w:szCs w:val="28"/>
        </w:rPr>
        <w:t>2</w:t>
      </w:r>
      <w:r w:rsidRPr="00E83064">
        <w:rPr>
          <w:sz w:val="28"/>
          <w:szCs w:val="28"/>
        </w:rPr>
        <w:t xml:space="preserve"> года собрано </w:t>
      </w:r>
      <w:r w:rsidR="00E83064" w:rsidRPr="00E83064">
        <w:rPr>
          <w:sz w:val="28"/>
          <w:szCs w:val="28"/>
        </w:rPr>
        <w:t>360 452,8</w:t>
      </w:r>
      <w:r w:rsidR="00255270" w:rsidRPr="00E83064">
        <w:rPr>
          <w:sz w:val="28"/>
          <w:szCs w:val="28"/>
        </w:rPr>
        <w:t xml:space="preserve"> тыс. рублей</w:t>
      </w:r>
      <w:r w:rsidRPr="00E83064">
        <w:rPr>
          <w:sz w:val="28"/>
          <w:szCs w:val="28"/>
        </w:rPr>
        <w:t xml:space="preserve">, это на </w:t>
      </w:r>
      <w:r w:rsidR="00E83064" w:rsidRPr="00E83064">
        <w:rPr>
          <w:sz w:val="28"/>
          <w:szCs w:val="28"/>
        </w:rPr>
        <w:t>28 435,3</w:t>
      </w:r>
      <w:r w:rsidRPr="00E83064">
        <w:rPr>
          <w:sz w:val="28"/>
          <w:szCs w:val="28"/>
        </w:rPr>
        <w:t xml:space="preserve"> тыс. рублей </w:t>
      </w:r>
      <w:r w:rsidR="004346E9" w:rsidRPr="00E83064">
        <w:rPr>
          <w:sz w:val="28"/>
          <w:szCs w:val="28"/>
        </w:rPr>
        <w:t>бол</w:t>
      </w:r>
      <w:r w:rsidR="00C0072B" w:rsidRPr="00E83064">
        <w:rPr>
          <w:sz w:val="28"/>
          <w:szCs w:val="28"/>
        </w:rPr>
        <w:t>ьше</w:t>
      </w:r>
      <w:r w:rsidRPr="00E83064">
        <w:rPr>
          <w:sz w:val="28"/>
          <w:szCs w:val="28"/>
        </w:rPr>
        <w:t>, чем за тот же период 20</w:t>
      </w:r>
      <w:r w:rsidR="004346E9" w:rsidRPr="00E83064">
        <w:rPr>
          <w:sz w:val="28"/>
          <w:szCs w:val="28"/>
        </w:rPr>
        <w:t>2</w:t>
      </w:r>
      <w:r w:rsidR="00E83064">
        <w:rPr>
          <w:sz w:val="28"/>
          <w:szCs w:val="28"/>
        </w:rPr>
        <w:t>1</w:t>
      </w:r>
      <w:r w:rsidRPr="00E83064">
        <w:rPr>
          <w:sz w:val="28"/>
          <w:szCs w:val="28"/>
        </w:rPr>
        <w:t xml:space="preserve"> года (собрано </w:t>
      </w:r>
      <w:r w:rsidR="00E83064" w:rsidRPr="00E83064">
        <w:rPr>
          <w:sz w:val="28"/>
          <w:szCs w:val="28"/>
        </w:rPr>
        <w:t>332 017,5 тыс. рублей без доп. доходов по НДФЛ), или 108,6%. План по налоговым доходам на 10 месяцев перевыполнен на 41 505,7 тыс. руб. или 113,0%.</w:t>
      </w:r>
    </w:p>
    <w:p w14:paraId="12798696" w14:textId="6C48BE85" w:rsidR="00C34F3B" w:rsidRDefault="001C2E72" w:rsidP="00E83064">
      <w:pPr>
        <w:ind w:firstLine="720"/>
        <w:jc w:val="both"/>
        <w:rPr>
          <w:sz w:val="28"/>
          <w:szCs w:val="28"/>
        </w:rPr>
      </w:pPr>
      <w:r w:rsidRPr="00E83064">
        <w:rPr>
          <w:sz w:val="28"/>
          <w:szCs w:val="28"/>
        </w:rPr>
        <w:lastRenderedPageBreak/>
        <w:t xml:space="preserve">Увеличение собираемости наблюдается по всем основным видам налогов: НДФЛ – </w:t>
      </w:r>
      <w:r w:rsidR="00E83064">
        <w:rPr>
          <w:sz w:val="28"/>
          <w:szCs w:val="28"/>
        </w:rPr>
        <w:t>106,4</w:t>
      </w:r>
      <w:r w:rsidRPr="00E83064">
        <w:rPr>
          <w:sz w:val="28"/>
          <w:szCs w:val="28"/>
        </w:rPr>
        <w:t>%, УСН – 12</w:t>
      </w:r>
      <w:r w:rsidR="00E83064">
        <w:rPr>
          <w:sz w:val="28"/>
          <w:szCs w:val="28"/>
        </w:rPr>
        <w:t>7,2</w:t>
      </w:r>
      <w:r w:rsidRPr="00E83064">
        <w:rPr>
          <w:sz w:val="28"/>
          <w:szCs w:val="28"/>
        </w:rPr>
        <w:t xml:space="preserve">%, </w:t>
      </w:r>
      <w:r w:rsidR="00E83064">
        <w:rPr>
          <w:sz w:val="28"/>
          <w:szCs w:val="28"/>
        </w:rPr>
        <w:t>ПСН</w:t>
      </w:r>
      <w:r w:rsidRPr="00E83064">
        <w:rPr>
          <w:sz w:val="28"/>
          <w:szCs w:val="28"/>
        </w:rPr>
        <w:t xml:space="preserve"> – </w:t>
      </w:r>
      <w:r w:rsidR="00E83064">
        <w:rPr>
          <w:sz w:val="28"/>
          <w:szCs w:val="28"/>
        </w:rPr>
        <w:t>159,1</w:t>
      </w:r>
      <w:r w:rsidRPr="00E83064">
        <w:rPr>
          <w:sz w:val="28"/>
          <w:szCs w:val="28"/>
        </w:rPr>
        <w:t xml:space="preserve">%, налог на имущество физлиц – </w:t>
      </w:r>
      <w:r w:rsidR="00E83064">
        <w:rPr>
          <w:sz w:val="28"/>
          <w:szCs w:val="28"/>
        </w:rPr>
        <w:t>140,0</w:t>
      </w:r>
      <w:r w:rsidRPr="00E83064">
        <w:rPr>
          <w:sz w:val="28"/>
          <w:szCs w:val="28"/>
        </w:rPr>
        <w:t>%.</w:t>
      </w:r>
      <w:r>
        <w:rPr>
          <w:sz w:val="28"/>
          <w:szCs w:val="28"/>
        </w:rPr>
        <w:t xml:space="preserve"> </w:t>
      </w:r>
    </w:p>
    <w:p w14:paraId="5B2CE795" w14:textId="39C6F040" w:rsidR="009768A4" w:rsidRDefault="001114CC" w:rsidP="00B60931">
      <w:pPr>
        <w:ind w:firstLine="708"/>
        <w:jc w:val="both"/>
        <w:rPr>
          <w:sz w:val="28"/>
          <w:szCs w:val="28"/>
        </w:rPr>
      </w:pPr>
      <w:r>
        <w:rPr>
          <w:sz w:val="28"/>
          <w:szCs w:val="28"/>
        </w:rPr>
        <w:t>Рост</w:t>
      </w:r>
      <w:r w:rsidR="00632D8B">
        <w:rPr>
          <w:sz w:val="28"/>
          <w:szCs w:val="28"/>
        </w:rPr>
        <w:t xml:space="preserve"> предпринимательской активности в 202</w:t>
      </w:r>
      <w:r w:rsidR="00E83064">
        <w:rPr>
          <w:sz w:val="28"/>
          <w:szCs w:val="28"/>
        </w:rPr>
        <w:t>3</w:t>
      </w:r>
      <w:r w:rsidR="00632D8B">
        <w:rPr>
          <w:sz w:val="28"/>
          <w:szCs w:val="28"/>
        </w:rPr>
        <w:t xml:space="preserve"> году и, соответственно, </w:t>
      </w:r>
      <w:r w:rsidR="009768A4">
        <w:rPr>
          <w:sz w:val="28"/>
          <w:szCs w:val="28"/>
        </w:rPr>
        <w:t>увеличения</w:t>
      </w:r>
      <w:r w:rsidR="00632D8B">
        <w:rPr>
          <w:sz w:val="28"/>
          <w:szCs w:val="28"/>
        </w:rPr>
        <w:t xml:space="preserve"> налоговых доходов бюджета, будут определяться </w:t>
      </w:r>
      <w:r>
        <w:rPr>
          <w:sz w:val="28"/>
          <w:szCs w:val="28"/>
        </w:rPr>
        <w:t>ситуацией с санкциями недружественных государств</w:t>
      </w:r>
      <w:r w:rsidR="00632D8B">
        <w:rPr>
          <w:sz w:val="28"/>
          <w:szCs w:val="28"/>
        </w:rPr>
        <w:t>,</w:t>
      </w:r>
      <w:r w:rsidR="00E833C9">
        <w:rPr>
          <w:sz w:val="28"/>
          <w:szCs w:val="28"/>
        </w:rPr>
        <w:t xml:space="preserve"> </w:t>
      </w:r>
      <w:r w:rsidR="00CC13F1">
        <w:rPr>
          <w:sz w:val="28"/>
          <w:szCs w:val="28"/>
        </w:rPr>
        <w:t xml:space="preserve">государственными </w:t>
      </w:r>
      <w:r w:rsidR="00E833C9">
        <w:rPr>
          <w:sz w:val="28"/>
          <w:szCs w:val="28"/>
        </w:rPr>
        <w:t xml:space="preserve">мерами поддержки </w:t>
      </w:r>
      <w:r w:rsidR="00CA1B13">
        <w:rPr>
          <w:sz w:val="28"/>
          <w:szCs w:val="28"/>
        </w:rPr>
        <w:t>бизнеса</w:t>
      </w:r>
      <w:r w:rsidR="00E833C9">
        <w:rPr>
          <w:sz w:val="28"/>
          <w:szCs w:val="28"/>
        </w:rPr>
        <w:t>,</w:t>
      </w:r>
      <w:r w:rsidR="00632D8B">
        <w:rPr>
          <w:sz w:val="28"/>
          <w:szCs w:val="28"/>
        </w:rPr>
        <w:t xml:space="preserve"> а также </w:t>
      </w:r>
      <w:r>
        <w:rPr>
          <w:sz w:val="28"/>
          <w:szCs w:val="28"/>
        </w:rPr>
        <w:t>ростом реальных</w:t>
      </w:r>
      <w:r w:rsidR="00632D8B">
        <w:rPr>
          <w:sz w:val="28"/>
          <w:szCs w:val="28"/>
        </w:rPr>
        <w:t xml:space="preserve"> доходов населения и потребительского спроса.</w:t>
      </w:r>
      <w:r w:rsidR="009768A4">
        <w:rPr>
          <w:sz w:val="28"/>
          <w:szCs w:val="28"/>
        </w:rPr>
        <w:t xml:space="preserve"> Важную роль в </w:t>
      </w:r>
      <w:r w:rsidR="00B60931">
        <w:rPr>
          <w:sz w:val="28"/>
          <w:szCs w:val="28"/>
        </w:rPr>
        <w:t xml:space="preserve">сглаживании негативных тенденций в экономике города будет </w:t>
      </w:r>
      <w:r w:rsidR="00B60931" w:rsidRPr="00B60931">
        <w:rPr>
          <w:sz w:val="28"/>
          <w:szCs w:val="28"/>
        </w:rPr>
        <w:t xml:space="preserve">играть </w:t>
      </w:r>
      <w:r w:rsidR="009768A4" w:rsidRPr="00B60931">
        <w:rPr>
          <w:sz w:val="28"/>
          <w:szCs w:val="28"/>
        </w:rPr>
        <w:t>реализаци</w:t>
      </w:r>
      <w:r w:rsidR="00B60931" w:rsidRPr="00B60931">
        <w:rPr>
          <w:sz w:val="28"/>
          <w:szCs w:val="28"/>
        </w:rPr>
        <w:t>я</w:t>
      </w:r>
      <w:r w:rsidR="009768A4" w:rsidRPr="00B60931">
        <w:rPr>
          <w:sz w:val="28"/>
          <w:szCs w:val="28"/>
        </w:rPr>
        <w:t xml:space="preserve"> Программы, включая налоги с создаваемых временных и постоянных рабочих мест, а также налоги от предпринимательской деятельности.</w:t>
      </w:r>
    </w:p>
    <w:p w14:paraId="64BD16B8" w14:textId="22F6878C" w:rsidR="00C34F3B" w:rsidRPr="0041759C" w:rsidRDefault="00C34F3B" w:rsidP="00C34F3B">
      <w:pPr>
        <w:ind w:firstLine="708"/>
        <w:jc w:val="both"/>
        <w:rPr>
          <w:sz w:val="28"/>
          <w:szCs w:val="28"/>
        </w:rPr>
      </w:pPr>
      <w:r w:rsidRPr="0041759C">
        <w:rPr>
          <w:sz w:val="28"/>
          <w:szCs w:val="28"/>
        </w:rPr>
        <w:t>Неналоговых доходов на 01.1</w:t>
      </w:r>
      <w:r w:rsidR="001C2E72" w:rsidRPr="0041759C">
        <w:rPr>
          <w:sz w:val="28"/>
          <w:szCs w:val="28"/>
        </w:rPr>
        <w:t>1</w:t>
      </w:r>
      <w:r w:rsidRPr="0041759C">
        <w:rPr>
          <w:sz w:val="28"/>
          <w:szCs w:val="28"/>
        </w:rPr>
        <w:t>.20</w:t>
      </w:r>
      <w:r w:rsidR="008E3991" w:rsidRPr="0041759C">
        <w:rPr>
          <w:sz w:val="28"/>
          <w:szCs w:val="28"/>
        </w:rPr>
        <w:t>2</w:t>
      </w:r>
      <w:r w:rsidR="008637F3">
        <w:rPr>
          <w:sz w:val="28"/>
          <w:szCs w:val="28"/>
        </w:rPr>
        <w:t>2</w:t>
      </w:r>
      <w:r w:rsidRPr="0041759C">
        <w:rPr>
          <w:sz w:val="28"/>
          <w:szCs w:val="28"/>
        </w:rPr>
        <w:t xml:space="preserve"> года собрано </w:t>
      </w:r>
      <w:r w:rsidR="0041759C" w:rsidRPr="0041759C">
        <w:rPr>
          <w:sz w:val="28"/>
          <w:szCs w:val="28"/>
        </w:rPr>
        <w:t xml:space="preserve">61 792,9 </w:t>
      </w:r>
      <w:r w:rsidRPr="0041759C">
        <w:rPr>
          <w:sz w:val="28"/>
          <w:szCs w:val="28"/>
        </w:rPr>
        <w:t>тыс. рублей</w:t>
      </w:r>
      <w:r w:rsidR="00FB2501" w:rsidRPr="0041759C">
        <w:rPr>
          <w:sz w:val="28"/>
          <w:szCs w:val="28"/>
        </w:rPr>
        <w:t>,</w:t>
      </w:r>
      <w:r w:rsidRPr="0041759C">
        <w:rPr>
          <w:sz w:val="28"/>
          <w:szCs w:val="28"/>
        </w:rPr>
        <w:t xml:space="preserve"> </w:t>
      </w:r>
      <w:r w:rsidR="00FB2501" w:rsidRPr="0041759C">
        <w:rPr>
          <w:sz w:val="28"/>
          <w:szCs w:val="28"/>
        </w:rPr>
        <w:t>ч</w:t>
      </w:r>
      <w:r w:rsidRPr="0041759C">
        <w:rPr>
          <w:sz w:val="28"/>
          <w:szCs w:val="28"/>
        </w:rPr>
        <w:t xml:space="preserve">то на </w:t>
      </w:r>
      <w:r w:rsidR="0041759C" w:rsidRPr="0041759C">
        <w:rPr>
          <w:sz w:val="28"/>
          <w:szCs w:val="28"/>
        </w:rPr>
        <w:t xml:space="preserve">7 604,9 </w:t>
      </w:r>
      <w:r w:rsidRPr="0041759C">
        <w:rPr>
          <w:sz w:val="28"/>
          <w:szCs w:val="28"/>
        </w:rPr>
        <w:t xml:space="preserve">тыс. рублей </w:t>
      </w:r>
      <w:r w:rsidR="006D687E" w:rsidRPr="0041759C">
        <w:rPr>
          <w:sz w:val="28"/>
          <w:szCs w:val="28"/>
        </w:rPr>
        <w:t>больше</w:t>
      </w:r>
      <w:r w:rsidR="00446CA6" w:rsidRPr="0041759C">
        <w:rPr>
          <w:sz w:val="28"/>
          <w:szCs w:val="28"/>
        </w:rPr>
        <w:t>,</w:t>
      </w:r>
      <w:r w:rsidRPr="0041759C">
        <w:rPr>
          <w:sz w:val="28"/>
          <w:szCs w:val="28"/>
        </w:rPr>
        <w:t xml:space="preserve"> чем </w:t>
      </w:r>
      <w:r w:rsidR="0041759C" w:rsidRPr="0041759C">
        <w:rPr>
          <w:sz w:val="28"/>
          <w:szCs w:val="28"/>
        </w:rPr>
        <w:t xml:space="preserve">за </w:t>
      </w:r>
      <w:r w:rsidR="008637F3">
        <w:rPr>
          <w:sz w:val="28"/>
          <w:szCs w:val="28"/>
        </w:rPr>
        <w:t>10</w:t>
      </w:r>
      <w:r w:rsidR="0041759C" w:rsidRPr="0041759C">
        <w:rPr>
          <w:sz w:val="28"/>
          <w:szCs w:val="28"/>
        </w:rPr>
        <w:t xml:space="preserve"> месяцев</w:t>
      </w:r>
      <w:r w:rsidRPr="0041759C">
        <w:rPr>
          <w:sz w:val="28"/>
          <w:szCs w:val="28"/>
        </w:rPr>
        <w:t xml:space="preserve"> 20</w:t>
      </w:r>
      <w:r w:rsidR="001C2E72" w:rsidRPr="0041759C">
        <w:rPr>
          <w:sz w:val="28"/>
          <w:szCs w:val="28"/>
        </w:rPr>
        <w:t>2</w:t>
      </w:r>
      <w:r w:rsidR="0041759C" w:rsidRPr="0041759C">
        <w:rPr>
          <w:sz w:val="28"/>
          <w:szCs w:val="28"/>
        </w:rPr>
        <w:t>1</w:t>
      </w:r>
      <w:r w:rsidRPr="0041759C">
        <w:rPr>
          <w:sz w:val="28"/>
          <w:szCs w:val="28"/>
        </w:rPr>
        <w:t xml:space="preserve"> год</w:t>
      </w:r>
      <w:r w:rsidR="0041759C" w:rsidRPr="0041759C">
        <w:rPr>
          <w:sz w:val="28"/>
          <w:szCs w:val="28"/>
        </w:rPr>
        <w:t>а</w:t>
      </w:r>
      <w:r w:rsidRPr="0041759C">
        <w:rPr>
          <w:sz w:val="28"/>
          <w:szCs w:val="28"/>
        </w:rPr>
        <w:t xml:space="preserve"> (собрано </w:t>
      </w:r>
      <w:r w:rsidR="0041759C" w:rsidRPr="0041759C">
        <w:rPr>
          <w:sz w:val="28"/>
          <w:szCs w:val="28"/>
        </w:rPr>
        <w:t xml:space="preserve">54 188,0 </w:t>
      </w:r>
      <w:r w:rsidRPr="0041759C">
        <w:rPr>
          <w:sz w:val="28"/>
          <w:szCs w:val="28"/>
        </w:rPr>
        <w:t xml:space="preserve">тыс. рублей) или </w:t>
      </w:r>
      <w:r w:rsidR="006D687E" w:rsidRPr="0041759C">
        <w:rPr>
          <w:sz w:val="28"/>
          <w:szCs w:val="28"/>
        </w:rPr>
        <w:t>1</w:t>
      </w:r>
      <w:r w:rsidR="0041759C" w:rsidRPr="0041759C">
        <w:rPr>
          <w:sz w:val="28"/>
          <w:szCs w:val="28"/>
        </w:rPr>
        <w:t>14,0</w:t>
      </w:r>
      <w:r w:rsidRPr="0041759C">
        <w:rPr>
          <w:sz w:val="28"/>
          <w:szCs w:val="28"/>
        </w:rPr>
        <w:t>%</w:t>
      </w:r>
      <w:r w:rsidR="00FB2501" w:rsidRPr="0041759C">
        <w:rPr>
          <w:sz w:val="28"/>
          <w:szCs w:val="28"/>
        </w:rPr>
        <w:t xml:space="preserve"> от аналогичного уровня прошлого года</w:t>
      </w:r>
      <w:r w:rsidRPr="0041759C">
        <w:rPr>
          <w:sz w:val="28"/>
          <w:szCs w:val="28"/>
        </w:rPr>
        <w:t>.</w:t>
      </w:r>
    </w:p>
    <w:p w14:paraId="1683D6E0" w14:textId="6BB687C6" w:rsidR="002B69F4" w:rsidRPr="005D4AB8" w:rsidRDefault="00590308" w:rsidP="00680874">
      <w:pPr>
        <w:ind w:firstLine="720"/>
        <w:jc w:val="both"/>
        <w:rPr>
          <w:sz w:val="28"/>
          <w:szCs w:val="28"/>
        </w:rPr>
      </w:pPr>
      <w:r w:rsidRPr="005D4AB8">
        <w:rPr>
          <w:sz w:val="28"/>
          <w:szCs w:val="28"/>
        </w:rPr>
        <w:t>Основные приоритеты и цели развития ГО «город Дербент» стали ориентиром для разработки прогноза социально-экономического развития на 20</w:t>
      </w:r>
      <w:r w:rsidR="00B5055B">
        <w:rPr>
          <w:sz w:val="28"/>
          <w:szCs w:val="28"/>
        </w:rPr>
        <w:t>2</w:t>
      </w:r>
      <w:r w:rsidR="000C33AB">
        <w:rPr>
          <w:sz w:val="28"/>
          <w:szCs w:val="28"/>
        </w:rPr>
        <w:t>3</w:t>
      </w:r>
      <w:r w:rsidRPr="005D4AB8">
        <w:rPr>
          <w:sz w:val="28"/>
          <w:szCs w:val="28"/>
        </w:rPr>
        <w:t xml:space="preserve"> г. и плановый период 20</w:t>
      </w:r>
      <w:r w:rsidR="00DB3EEA">
        <w:rPr>
          <w:sz w:val="28"/>
          <w:szCs w:val="28"/>
        </w:rPr>
        <w:t>2</w:t>
      </w:r>
      <w:r w:rsidR="000C33AB">
        <w:rPr>
          <w:sz w:val="28"/>
          <w:szCs w:val="28"/>
        </w:rPr>
        <w:t>4</w:t>
      </w:r>
      <w:r w:rsidRPr="005D4AB8">
        <w:rPr>
          <w:sz w:val="28"/>
          <w:szCs w:val="28"/>
        </w:rPr>
        <w:t>-20</w:t>
      </w:r>
      <w:r w:rsidR="001B3345" w:rsidRPr="005D4AB8">
        <w:rPr>
          <w:sz w:val="28"/>
          <w:szCs w:val="28"/>
        </w:rPr>
        <w:t>2</w:t>
      </w:r>
      <w:r w:rsidR="000C33AB">
        <w:rPr>
          <w:sz w:val="28"/>
          <w:szCs w:val="28"/>
        </w:rPr>
        <w:t>5</w:t>
      </w:r>
      <w:r w:rsidRPr="005D4AB8">
        <w:rPr>
          <w:sz w:val="28"/>
          <w:szCs w:val="28"/>
        </w:rPr>
        <w:t xml:space="preserve"> гг.</w:t>
      </w:r>
    </w:p>
    <w:p w14:paraId="5AD7125C" w14:textId="77777777" w:rsidR="00AE5D8F" w:rsidRPr="005D4AB8" w:rsidRDefault="00590308" w:rsidP="00680874">
      <w:pPr>
        <w:ind w:firstLine="720"/>
        <w:jc w:val="both"/>
        <w:rPr>
          <w:sz w:val="28"/>
          <w:szCs w:val="28"/>
        </w:rPr>
      </w:pPr>
      <w:r w:rsidRPr="005D4AB8">
        <w:rPr>
          <w:sz w:val="28"/>
          <w:szCs w:val="28"/>
        </w:rPr>
        <w:t>Прогноз разработан по перечню показателей, рекомендованных Министерством экономики и территориального развития РД</w:t>
      </w:r>
      <w:r w:rsidR="00A914AC" w:rsidRPr="005D4AB8">
        <w:rPr>
          <w:sz w:val="28"/>
          <w:szCs w:val="28"/>
        </w:rPr>
        <w:t>,</w:t>
      </w:r>
      <w:r w:rsidRPr="005D4AB8">
        <w:rPr>
          <w:sz w:val="28"/>
          <w:szCs w:val="28"/>
        </w:rPr>
        <w:t xml:space="preserve"> с учетом существующих темпов и динамики, исходя из необходимости решения существующих проблем и имеющихся ресурсов. </w:t>
      </w:r>
    </w:p>
    <w:p w14:paraId="07E83C1A" w14:textId="6A56A574" w:rsidR="00FB6338" w:rsidRDefault="00E424BB" w:rsidP="00FB5BCF">
      <w:pPr>
        <w:ind w:firstLine="720"/>
        <w:jc w:val="both"/>
        <w:rPr>
          <w:sz w:val="28"/>
          <w:szCs w:val="28"/>
        </w:rPr>
      </w:pPr>
      <w:r w:rsidRPr="005D4AB8">
        <w:rPr>
          <w:sz w:val="28"/>
          <w:szCs w:val="28"/>
        </w:rPr>
        <w:t xml:space="preserve">Прогноз социально-экономического развития ГО «город Дербент» </w:t>
      </w:r>
      <w:r w:rsidR="00FB5BCF" w:rsidRPr="005D4AB8">
        <w:rPr>
          <w:sz w:val="28"/>
          <w:szCs w:val="28"/>
        </w:rPr>
        <w:t>на 20</w:t>
      </w:r>
      <w:r w:rsidR="00B5055B">
        <w:rPr>
          <w:sz w:val="28"/>
          <w:szCs w:val="28"/>
        </w:rPr>
        <w:t>2</w:t>
      </w:r>
      <w:r w:rsidR="000C33AB">
        <w:rPr>
          <w:sz w:val="28"/>
          <w:szCs w:val="28"/>
        </w:rPr>
        <w:t>3</w:t>
      </w:r>
      <w:r w:rsidR="00FB5BCF" w:rsidRPr="005D4AB8">
        <w:rPr>
          <w:sz w:val="28"/>
          <w:szCs w:val="28"/>
        </w:rPr>
        <w:t xml:space="preserve"> г. и плановый период 20</w:t>
      </w:r>
      <w:r w:rsidR="00DB3EEA">
        <w:rPr>
          <w:sz w:val="28"/>
          <w:szCs w:val="28"/>
        </w:rPr>
        <w:t>2</w:t>
      </w:r>
      <w:r w:rsidR="000C33AB">
        <w:rPr>
          <w:sz w:val="28"/>
          <w:szCs w:val="28"/>
        </w:rPr>
        <w:t>4</w:t>
      </w:r>
      <w:r w:rsidR="00FB5BCF" w:rsidRPr="005D4AB8">
        <w:rPr>
          <w:sz w:val="28"/>
          <w:szCs w:val="28"/>
        </w:rPr>
        <w:t>-202</w:t>
      </w:r>
      <w:r w:rsidR="000C33AB">
        <w:rPr>
          <w:sz w:val="28"/>
          <w:szCs w:val="28"/>
        </w:rPr>
        <w:t>5</w:t>
      </w:r>
      <w:r w:rsidR="00FB5BCF" w:rsidRPr="005D4AB8">
        <w:rPr>
          <w:sz w:val="28"/>
          <w:szCs w:val="28"/>
        </w:rPr>
        <w:t xml:space="preserve"> гг. </w:t>
      </w:r>
      <w:r w:rsidRPr="005D4AB8">
        <w:rPr>
          <w:sz w:val="28"/>
          <w:szCs w:val="28"/>
        </w:rPr>
        <w:t>разработан и представлен в Приложении №</w:t>
      </w:r>
      <w:r w:rsidR="00F77F4A" w:rsidRPr="005D4AB8">
        <w:rPr>
          <w:sz w:val="28"/>
          <w:szCs w:val="28"/>
        </w:rPr>
        <w:t>1</w:t>
      </w:r>
      <w:r w:rsidR="00FB5BCF" w:rsidRPr="005D4AB8">
        <w:rPr>
          <w:sz w:val="28"/>
          <w:szCs w:val="28"/>
        </w:rPr>
        <w:t>.</w:t>
      </w:r>
      <w:r w:rsidR="00BD079D" w:rsidRPr="005D4AB8">
        <w:rPr>
          <w:sz w:val="28"/>
          <w:szCs w:val="28"/>
        </w:rPr>
        <w:t xml:space="preserve"> Предлагаемый вариант прогноза </w:t>
      </w:r>
      <w:r w:rsidR="00F77F4A" w:rsidRPr="005D4AB8">
        <w:rPr>
          <w:sz w:val="28"/>
          <w:szCs w:val="28"/>
        </w:rPr>
        <w:t xml:space="preserve">с учетом макроэкономических показателей РФ и РД </w:t>
      </w:r>
      <w:r w:rsidR="00F77F4A" w:rsidRPr="008637F3">
        <w:rPr>
          <w:sz w:val="28"/>
          <w:szCs w:val="28"/>
        </w:rPr>
        <w:t xml:space="preserve">в целом </w:t>
      </w:r>
      <w:r w:rsidR="00FB6338" w:rsidRPr="008637F3">
        <w:rPr>
          <w:sz w:val="28"/>
          <w:szCs w:val="28"/>
        </w:rPr>
        <w:t xml:space="preserve">предусматривает </w:t>
      </w:r>
      <w:r w:rsidR="00E158D1" w:rsidRPr="008637F3">
        <w:rPr>
          <w:sz w:val="28"/>
          <w:szCs w:val="28"/>
        </w:rPr>
        <w:t>восстановление экономики</w:t>
      </w:r>
      <w:r w:rsidR="00BD079D" w:rsidRPr="008637F3">
        <w:rPr>
          <w:sz w:val="28"/>
          <w:szCs w:val="28"/>
        </w:rPr>
        <w:t xml:space="preserve">, </w:t>
      </w:r>
      <w:r w:rsidR="00FB6338" w:rsidRPr="008637F3">
        <w:rPr>
          <w:sz w:val="28"/>
          <w:szCs w:val="28"/>
        </w:rPr>
        <w:t>рост численности занятых в экономике (</w:t>
      </w:r>
      <w:r w:rsidR="00A914AC" w:rsidRPr="008637F3">
        <w:rPr>
          <w:sz w:val="28"/>
          <w:szCs w:val="28"/>
        </w:rPr>
        <w:t>в связи с</w:t>
      </w:r>
      <w:r w:rsidR="00FB6338" w:rsidRPr="008637F3">
        <w:rPr>
          <w:sz w:val="28"/>
          <w:szCs w:val="28"/>
        </w:rPr>
        <w:t xml:space="preserve"> вовлечени</w:t>
      </w:r>
      <w:r w:rsidR="00A914AC" w:rsidRPr="008637F3">
        <w:rPr>
          <w:sz w:val="28"/>
          <w:szCs w:val="28"/>
        </w:rPr>
        <w:t>ем</w:t>
      </w:r>
      <w:r w:rsidR="00FB6338" w:rsidRPr="008637F3">
        <w:rPr>
          <w:sz w:val="28"/>
          <w:szCs w:val="28"/>
        </w:rPr>
        <w:t xml:space="preserve"> населения</w:t>
      </w:r>
      <w:r w:rsidR="00FB6338" w:rsidRPr="00E158D1">
        <w:rPr>
          <w:sz w:val="28"/>
          <w:szCs w:val="28"/>
        </w:rPr>
        <w:t xml:space="preserve"> в предприним</w:t>
      </w:r>
      <w:r w:rsidR="00A914AC" w:rsidRPr="00E158D1">
        <w:rPr>
          <w:sz w:val="28"/>
          <w:szCs w:val="28"/>
        </w:rPr>
        <w:t>ательскую деятельность, открытием</w:t>
      </w:r>
      <w:r w:rsidR="00FB6338" w:rsidRPr="00E158D1">
        <w:rPr>
          <w:sz w:val="28"/>
          <w:szCs w:val="28"/>
        </w:rPr>
        <w:t xml:space="preserve"> новых предприятий, снижени</w:t>
      </w:r>
      <w:r w:rsidR="00A914AC" w:rsidRPr="00E158D1">
        <w:rPr>
          <w:sz w:val="28"/>
          <w:szCs w:val="28"/>
        </w:rPr>
        <w:t>ем</w:t>
      </w:r>
      <w:r w:rsidR="00FB6338" w:rsidRPr="00E158D1">
        <w:rPr>
          <w:sz w:val="28"/>
          <w:szCs w:val="28"/>
        </w:rPr>
        <w:t xml:space="preserve"> уровня безработицы), предпринимательской активности (за счет создания благоприятных условий ведения бизнеса</w:t>
      </w:r>
      <w:r w:rsidR="006260DD" w:rsidRPr="00E158D1">
        <w:rPr>
          <w:sz w:val="28"/>
          <w:szCs w:val="28"/>
        </w:rPr>
        <w:t xml:space="preserve">, </w:t>
      </w:r>
      <w:r w:rsidR="008637F3">
        <w:rPr>
          <w:sz w:val="28"/>
          <w:szCs w:val="28"/>
        </w:rPr>
        <w:t>снижения налоговых ставок</w:t>
      </w:r>
      <w:r w:rsidR="006260DD" w:rsidRPr="00E158D1">
        <w:rPr>
          <w:sz w:val="28"/>
          <w:szCs w:val="28"/>
        </w:rPr>
        <w:t>, улучшения делового климата, развития проектного финансирования), производительности труда (посредством улучшения качества человеческого капитала, повышения квалификации и создания высокопроизводительных рабочих мест).</w:t>
      </w:r>
      <w:r w:rsidR="006260DD" w:rsidRPr="005D4AB8">
        <w:rPr>
          <w:sz w:val="28"/>
          <w:szCs w:val="28"/>
        </w:rPr>
        <w:t xml:space="preserve"> </w:t>
      </w:r>
    </w:p>
    <w:p w14:paraId="37942969" w14:textId="1CCE3FE8" w:rsidR="003D4EEA" w:rsidRPr="005D4AB8" w:rsidRDefault="00DB3EEA" w:rsidP="00FB5BCF">
      <w:pPr>
        <w:ind w:firstLine="720"/>
        <w:jc w:val="both"/>
        <w:rPr>
          <w:sz w:val="28"/>
          <w:szCs w:val="28"/>
        </w:rPr>
      </w:pPr>
      <w:r w:rsidRPr="00F965A6">
        <w:rPr>
          <w:sz w:val="28"/>
          <w:szCs w:val="28"/>
        </w:rPr>
        <w:t xml:space="preserve">В случае значительного </w:t>
      </w:r>
      <w:r w:rsidR="008637F3">
        <w:rPr>
          <w:sz w:val="28"/>
          <w:szCs w:val="28"/>
        </w:rPr>
        <w:t>изменения</w:t>
      </w:r>
      <w:r w:rsidRPr="00F965A6">
        <w:rPr>
          <w:sz w:val="28"/>
          <w:szCs w:val="28"/>
        </w:rPr>
        <w:t xml:space="preserve"> доходов бюджета ГО «город Дербент»,</w:t>
      </w:r>
      <w:r w:rsidR="00F965A6" w:rsidRPr="00F965A6">
        <w:rPr>
          <w:sz w:val="28"/>
          <w:szCs w:val="28"/>
        </w:rPr>
        <w:t xml:space="preserve"> в том числе в рамках реализации Программы,</w:t>
      </w:r>
      <w:r w:rsidRPr="00F965A6">
        <w:rPr>
          <w:sz w:val="28"/>
          <w:szCs w:val="28"/>
        </w:rPr>
        <w:t xml:space="preserve"> прогноз социально-экономического развития</w:t>
      </w:r>
      <w:r w:rsidR="003D4EEA">
        <w:rPr>
          <w:sz w:val="28"/>
          <w:szCs w:val="28"/>
        </w:rPr>
        <w:t>, а также</w:t>
      </w:r>
      <w:r w:rsidRPr="00F965A6">
        <w:rPr>
          <w:sz w:val="28"/>
          <w:szCs w:val="28"/>
        </w:rPr>
        <w:t xml:space="preserve"> </w:t>
      </w:r>
      <w:r w:rsidR="003D4EEA" w:rsidRPr="003D4EEA">
        <w:rPr>
          <w:sz w:val="28"/>
          <w:szCs w:val="28"/>
        </w:rPr>
        <w:t xml:space="preserve">ряд ключевых макропараметров </w:t>
      </w:r>
      <w:r w:rsidRPr="00F965A6">
        <w:rPr>
          <w:sz w:val="28"/>
          <w:szCs w:val="28"/>
        </w:rPr>
        <w:t>городского округа «город Дербент» на 20</w:t>
      </w:r>
      <w:r w:rsidR="00F965A6" w:rsidRPr="00F965A6">
        <w:rPr>
          <w:sz w:val="28"/>
          <w:szCs w:val="28"/>
        </w:rPr>
        <w:t>2</w:t>
      </w:r>
      <w:r w:rsidR="00087969">
        <w:rPr>
          <w:sz w:val="28"/>
          <w:szCs w:val="28"/>
        </w:rPr>
        <w:t>3</w:t>
      </w:r>
      <w:r w:rsidRPr="00F965A6">
        <w:rPr>
          <w:sz w:val="28"/>
          <w:szCs w:val="28"/>
        </w:rPr>
        <w:t xml:space="preserve"> год и плановый период 202</w:t>
      </w:r>
      <w:r w:rsidR="00087969">
        <w:rPr>
          <w:sz w:val="28"/>
          <w:szCs w:val="28"/>
        </w:rPr>
        <w:t>4</w:t>
      </w:r>
      <w:r w:rsidRPr="00F965A6">
        <w:rPr>
          <w:sz w:val="28"/>
          <w:szCs w:val="28"/>
        </w:rPr>
        <w:t xml:space="preserve"> и 202</w:t>
      </w:r>
      <w:r w:rsidR="00087969">
        <w:rPr>
          <w:sz w:val="28"/>
          <w:szCs w:val="28"/>
        </w:rPr>
        <w:t>5</w:t>
      </w:r>
      <w:r w:rsidRPr="00F965A6">
        <w:rPr>
          <w:sz w:val="28"/>
          <w:szCs w:val="28"/>
        </w:rPr>
        <w:t xml:space="preserve"> годов будет уточнен</w:t>
      </w:r>
      <w:r w:rsidR="003D4EEA">
        <w:rPr>
          <w:sz w:val="28"/>
          <w:szCs w:val="28"/>
        </w:rPr>
        <w:t>.</w:t>
      </w:r>
    </w:p>
    <w:p w14:paraId="52FD73D4" w14:textId="77777777" w:rsidR="00912311" w:rsidRPr="005D4AB8" w:rsidRDefault="0034326A" w:rsidP="006D687E">
      <w:pPr>
        <w:widowControl w:val="0"/>
        <w:autoSpaceDE w:val="0"/>
        <w:autoSpaceDN w:val="0"/>
        <w:adjustRightInd w:val="0"/>
        <w:ind w:firstLine="567"/>
        <w:jc w:val="both"/>
        <w:rPr>
          <w:sz w:val="28"/>
          <w:szCs w:val="28"/>
        </w:rPr>
      </w:pPr>
      <w:r w:rsidRPr="003B324A">
        <w:rPr>
          <w:sz w:val="28"/>
          <w:szCs w:val="28"/>
        </w:rPr>
        <w:t xml:space="preserve">В структуре экономики предполагается </w:t>
      </w:r>
      <w:r w:rsidR="00D73DE3" w:rsidRPr="003B324A">
        <w:rPr>
          <w:sz w:val="28"/>
          <w:szCs w:val="28"/>
        </w:rPr>
        <w:t xml:space="preserve">дальнейший </w:t>
      </w:r>
      <w:r w:rsidRPr="003B324A">
        <w:rPr>
          <w:sz w:val="28"/>
          <w:szCs w:val="28"/>
        </w:rPr>
        <w:t>сдвиг в сторону</w:t>
      </w:r>
      <w:r w:rsidR="00F965A6">
        <w:rPr>
          <w:sz w:val="28"/>
          <w:szCs w:val="28"/>
        </w:rPr>
        <w:t xml:space="preserve"> создания объектов городской инфраструктуры,</w:t>
      </w:r>
      <w:r w:rsidRPr="003B324A">
        <w:rPr>
          <w:sz w:val="28"/>
          <w:szCs w:val="28"/>
        </w:rPr>
        <w:t xml:space="preserve"> обрабатывающи</w:t>
      </w:r>
      <w:r w:rsidR="00F965A6">
        <w:rPr>
          <w:sz w:val="28"/>
          <w:szCs w:val="28"/>
        </w:rPr>
        <w:t>х</w:t>
      </w:r>
      <w:r w:rsidRPr="003B324A">
        <w:rPr>
          <w:sz w:val="28"/>
          <w:szCs w:val="28"/>
        </w:rPr>
        <w:t xml:space="preserve"> производств и строительств</w:t>
      </w:r>
      <w:r w:rsidR="00F965A6">
        <w:rPr>
          <w:sz w:val="28"/>
          <w:szCs w:val="28"/>
        </w:rPr>
        <w:t>а</w:t>
      </w:r>
      <w:r w:rsidR="00301470" w:rsidRPr="003B324A">
        <w:rPr>
          <w:sz w:val="28"/>
          <w:szCs w:val="28"/>
        </w:rPr>
        <w:t>, а также увеличение инвестиций в туристический сектор</w:t>
      </w:r>
      <w:r w:rsidRPr="003B324A">
        <w:rPr>
          <w:sz w:val="28"/>
          <w:szCs w:val="28"/>
        </w:rPr>
        <w:t>.</w:t>
      </w:r>
      <w:r w:rsidR="00D85EAF" w:rsidRPr="003B324A">
        <w:rPr>
          <w:sz w:val="28"/>
          <w:szCs w:val="28"/>
        </w:rPr>
        <w:t xml:space="preserve"> </w:t>
      </w:r>
      <w:r w:rsidR="00912311" w:rsidRPr="003B324A">
        <w:rPr>
          <w:sz w:val="28"/>
          <w:szCs w:val="28"/>
        </w:rPr>
        <w:t xml:space="preserve">При этом необходимо отметить, что одним из факторов, ограничивающих рост инвестиций в основной капитал, является отсутствие свободных земельных </w:t>
      </w:r>
      <w:r w:rsidR="00912311" w:rsidRPr="003B324A">
        <w:rPr>
          <w:sz w:val="28"/>
          <w:szCs w:val="28"/>
        </w:rPr>
        <w:lastRenderedPageBreak/>
        <w:t>участков в муниципальной собственности, что затрудняет привлечение потенциальных</w:t>
      </w:r>
      <w:r w:rsidR="008446E8" w:rsidRPr="003B324A">
        <w:rPr>
          <w:sz w:val="28"/>
          <w:szCs w:val="28"/>
        </w:rPr>
        <w:t xml:space="preserve"> внешних </w:t>
      </w:r>
      <w:r w:rsidR="00912311" w:rsidRPr="003B324A">
        <w:rPr>
          <w:sz w:val="28"/>
          <w:szCs w:val="28"/>
        </w:rPr>
        <w:t xml:space="preserve">инвесторов. </w:t>
      </w:r>
      <w:r w:rsidR="00B5055B">
        <w:rPr>
          <w:sz w:val="28"/>
          <w:szCs w:val="28"/>
        </w:rPr>
        <w:t>В данном аспекте передач</w:t>
      </w:r>
      <w:r w:rsidR="00813E2B">
        <w:rPr>
          <w:sz w:val="28"/>
          <w:szCs w:val="28"/>
        </w:rPr>
        <w:t>а</w:t>
      </w:r>
      <w:r w:rsidR="00B5055B">
        <w:rPr>
          <w:sz w:val="28"/>
          <w:szCs w:val="28"/>
        </w:rPr>
        <w:t xml:space="preserve"> Дербенту 1</w:t>
      </w:r>
      <w:r w:rsidR="00813E2B">
        <w:rPr>
          <w:sz w:val="28"/>
          <w:szCs w:val="28"/>
        </w:rPr>
        <w:t>24</w:t>
      </w:r>
      <w:r w:rsidR="00B5055B">
        <w:rPr>
          <w:sz w:val="28"/>
          <w:szCs w:val="28"/>
        </w:rPr>
        <w:t xml:space="preserve"> га земель Дагестанской селекционной опытной станции виноградарства и овощеводства</w:t>
      </w:r>
      <w:r w:rsidR="00E851E6">
        <w:rPr>
          <w:sz w:val="28"/>
          <w:szCs w:val="28"/>
        </w:rPr>
        <w:t xml:space="preserve"> с последующим строительством на данной территории</w:t>
      </w:r>
      <w:r w:rsidR="006D687E">
        <w:rPr>
          <w:sz w:val="28"/>
          <w:szCs w:val="28"/>
        </w:rPr>
        <w:t xml:space="preserve"> силами инвестора – </w:t>
      </w:r>
      <w:r w:rsidR="006D687E" w:rsidRPr="006D687E">
        <w:rPr>
          <w:sz w:val="28"/>
          <w:szCs w:val="28"/>
        </w:rPr>
        <w:t>Фонд</w:t>
      </w:r>
      <w:r w:rsidR="006D687E">
        <w:rPr>
          <w:sz w:val="28"/>
          <w:szCs w:val="28"/>
        </w:rPr>
        <w:t>ом</w:t>
      </w:r>
      <w:r w:rsidR="006D687E" w:rsidRPr="006D687E">
        <w:rPr>
          <w:sz w:val="28"/>
          <w:szCs w:val="28"/>
        </w:rPr>
        <w:t xml:space="preserve"> содействия градостроительной</w:t>
      </w:r>
      <w:r w:rsidR="006D687E">
        <w:rPr>
          <w:sz w:val="28"/>
          <w:szCs w:val="28"/>
        </w:rPr>
        <w:t xml:space="preserve"> </w:t>
      </w:r>
      <w:r w:rsidR="006D687E" w:rsidRPr="006D687E">
        <w:rPr>
          <w:sz w:val="28"/>
          <w:szCs w:val="28"/>
        </w:rPr>
        <w:t>деятельности и развитию инфраструктуры «Новая земля»» - масштабного и</w:t>
      </w:r>
      <w:r w:rsidR="006D687E">
        <w:rPr>
          <w:sz w:val="28"/>
          <w:szCs w:val="28"/>
        </w:rPr>
        <w:t>н</w:t>
      </w:r>
      <w:r w:rsidR="006D687E" w:rsidRPr="006D687E">
        <w:rPr>
          <w:sz w:val="28"/>
          <w:szCs w:val="28"/>
        </w:rPr>
        <w:t>вестицио</w:t>
      </w:r>
      <w:r w:rsidR="006D687E">
        <w:rPr>
          <w:sz w:val="28"/>
          <w:szCs w:val="28"/>
        </w:rPr>
        <w:t>н</w:t>
      </w:r>
      <w:r w:rsidR="006D687E" w:rsidRPr="006D687E">
        <w:rPr>
          <w:sz w:val="28"/>
          <w:szCs w:val="28"/>
        </w:rPr>
        <w:t>ного проекта «Комплексное развитие</w:t>
      </w:r>
      <w:r w:rsidR="006D687E">
        <w:rPr>
          <w:sz w:val="28"/>
          <w:szCs w:val="28"/>
        </w:rPr>
        <w:t xml:space="preserve"> </w:t>
      </w:r>
      <w:r w:rsidR="006D687E" w:rsidRPr="006D687E">
        <w:rPr>
          <w:sz w:val="28"/>
          <w:szCs w:val="28"/>
        </w:rPr>
        <w:t>территории микрорайона «Южный» города Дербента»</w:t>
      </w:r>
      <w:r w:rsidR="006D687E">
        <w:rPr>
          <w:sz w:val="28"/>
          <w:szCs w:val="28"/>
        </w:rPr>
        <w:t xml:space="preserve"> - </w:t>
      </w:r>
      <w:r w:rsidR="00B5055B">
        <w:rPr>
          <w:sz w:val="28"/>
          <w:szCs w:val="28"/>
        </w:rPr>
        <w:t xml:space="preserve">несомненно, положительно повлияет на экономику города.   </w:t>
      </w:r>
      <w:r w:rsidR="00912311" w:rsidRPr="005D4AB8">
        <w:rPr>
          <w:sz w:val="28"/>
          <w:szCs w:val="28"/>
        </w:rPr>
        <w:t xml:space="preserve">   </w:t>
      </w:r>
    </w:p>
    <w:p w14:paraId="60517E21" w14:textId="77777777" w:rsidR="00A85605" w:rsidRDefault="0034326A" w:rsidP="00912311">
      <w:pPr>
        <w:ind w:firstLine="720"/>
        <w:jc w:val="both"/>
        <w:rPr>
          <w:sz w:val="28"/>
          <w:szCs w:val="28"/>
        </w:rPr>
      </w:pPr>
      <w:r w:rsidRPr="005D4AB8">
        <w:rPr>
          <w:sz w:val="28"/>
          <w:szCs w:val="28"/>
        </w:rPr>
        <w:t xml:space="preserve"> </w:t>
      </w:r>
      <w:r w:rsidR="00A85605" w:rsidRPr="005D4AB8">
        <w:rPr>
          <w:sz w:val="28"/>
          <w:szCs w:val="28"/>
        </w:rPr>
        <w:t xml:space="preserve">Для достижения целевых параметров потребуется </w:t>
      </w:r>
      <w:r w:rsidR="001B3345" w:rsidRPr="005D4AB8">
        <w:rPr>
          <w:sz w:val="28"/>
          <w:szCs w:val="28"/>
        </w:rPr>
        <w:t xml:space="preserve">продолжение реализации </w:t>
      </w:r>
      <w:r w:rsidR="006232E4" w:rsidRPr="005D4AB8">
        <w:rPr>
          <w:sz w:val="28"/>
          <w:szCs w:val="28"/>
        </w:rPr>
        <w:t xml:space="preserve">начатых в </w:t>
      </w:r>
      <w:r w:rsidR="00301470">
        <w:rPr>
          <w:sz w:val="28"/>
          <w:szCs w:val="28"/>
        </w:rPr>
        <w:t>201</w:t>
      </w:r>
      <w:r w:rsidR="00B5055B">
        <w:rPr>
          <w:sz w:val="28"/>
          <w:szCs w:val="28"/>
        </w:rPr>
        <w:t>9</w:t>
      </w:r>
      <w:r w:rsidR="006232E4" w:rsidRPr="005D4AB8">
        <w:rPr>
          <w:sz w:val="28"/>
          <w:szCs w:val="28"/>
        </w:rPr>
        <w:t xml:space="preserve"> г. </w:t>
      </w:r>
      <w:r w:rsidR="001B3345" w:rsidRPr="005D4AB8">
        <w:rPr>
          <w:sz w:val="28"/>
          <w:szCs w:val="28"/>
        </w:rPr>
        <w:t>мероприятий</w:t>
      </w:r>
      <w:r w:rsidR="006232E4" w:rsidRPr="005D4AB8">
        <w:rPr>
          <w:sz w:val="28"/>
          <w:szCs w:val="28"/>
        </w:rPr>
        <w:t xml:space="preserve"> </w:t>
      </w:r>
      <w:r w:rsidR="00E370CB">
        <w:rPr>
          <w:sz w:val="28"/>
          <w:szCs w:val="28"/>
        </w:rPr>
        <w:t>Государственной программы Республики Дагестан «Комплексное территориальное развитие муниципального образования «городской округ «город Дербент»</w:t>
      </w:r>
      <w:r w:rsidR="00403DF7">
        <w:rPr>
          <w:sz w:val="28"/>
          <w:szCs w:val="28"/>
        </w:rPr>
        <w:t>,</w:t>
      </w:r>
      <w:r w:rsidR="006232E4" w:rsidRPr="005D4AB8">
        <w:rPr>
          <w:sz w:val="28"/>
          <w:szCs w:val="28"/>
        </w:rPr>
        <w:t xml:space="preserve"> оптимизаци</w:t>
      </w:r>
      <w:r w:rsidR="00B7100A">
        <w:rPr>
          <w:sz w:val="28"/>
          <w:szCs w:val="28"/>
        </w:rPr>
        <w:t>я</w:t>
      </w:r>
      <w:r w:rsidR="006232E4" w:rsidRPr="005D4AB8">
        <w:rPr>
          <w:sz w:val="28"/>
          <w:szCs w:val="28"/>
        </w:rPr>
        <w:t xml:space="preserve"> и повышени</w:t>
      </w:r>
      <w:r w:rsidR="00B7100A">
        <w:rPr>
          <w:sz w:val="28"/>
          <w:szCs w:val="28"/>
        </w:rPr>
        <w:t>е</w:t>
      </w:r>
      <w:r w:rsidR="00A85605" w:rsidRPr="005D4AB8">
        <w:rPr>
          <w:sz w:val="28"/>
          <w:szCs w:val="28"/>
        </w:rPr>
        <w:t xml:space="preserve"> эффективности бюджетных расходов,</w:t>
      </w:r>
      <w:r w:rsidR="003C6CE1" w:rsidRPr="005D4AB8">
        <w:rPr>
          <w:sz w:val="28"/>
          <w:szCs w:val="28"/>
        </w:rPr>
        <w:t xml:space="preserve"> </w:t>
      </w:r>
      <w:r w:rsidR="006232E4" w:rsidRPr="005D4AB8">
        <w:rPr>
          <w:sz w:val="28"/>
          <w:szCs w:val="28"/>
        </w:rPr>
        <w:t>применени</w:t>
      </w:r>
      <w:r w:rsidR="008469F6">
        <w:rPr>
          <w:sz w:val="28"/>
          <w:szCs w:val="28"/>
        </w:rPr>
        <w:t>е</w:t>
      </w:r>
      <w:r w:rsidR="006232E4" w:rsidRPr="005D4AB8">
        <w:rPr>
          <w:sz w:val="28"/>
          <w:szCs w:val="28"/>
        </w:rPr>
        <w:t xml:space="preserve"> </w:t>
      </w:r>
      <w:r w:rsidR="00CA4147" w:rsidRPr="005D4AB8">
        <w:rPr>
          <w:sz w:val="28"/>
          <w:szCs w:val="28"/>
        </w:rPr>
        <w:t>программно-целево</w:t>
      </w:r>
      <w:r w:rsidR="006232E4" w:rsidRPr="005D4AB8">
        <w:rPr>
          <w:sz w:val="28"/>
          <w:szCs w:val="28"/>
        </w:rPr>
        <w:t>го</w:t>
      </w:r>
      <w:r w:rsidR="00CA4147" w:rsidRPr="005D4AB8">
        <w:rPr>
          <w:sz w:val="28"/>
          <w:szCs w:val="28"/>
        </w:rPr>
        <w:t xml:space="preserve"> принцип</w:t>
      </w:r>
      <w:r w:rsidR="006232E4" w:rsidRPr="005D4AB8">
        <w:rPr>
          <w:sz w:val="28"/>
          <w:szCs w:val="28"/>
        </w:rPr>
        <w:t>а</w:t>
      </w:r>
      <w:r w:rsidR="00CA4147" w:rsidRPr="005D4AB8">
        <w:rPr>
          <w:sz w:val="28"/>
          <w:szCs w:val="28"/>
        </w:rPr>
        <w:t xml:space="preserve"> </w:t>
      </w:r>
      <w:r w:rsidR="003C6CE1" w:rsidRPr="005D4AB8">
        <w:rPr>
          <w:sz w:val="28"/>
          <w:szCs w:val="28"/>
        </w:rPr>
        <w:t>построени</w:t>
      </w:r>
      <w:r w:rsidR="00CA4147" w:rsidRPr="005D4AB8">
        <w:rPr>
          <w:sz w:val="28"/>
          <w:szCs w:val="28"/>
        </w:rPr>
        <w:t>я</w:t>
      </w:r>
      <w:r w:rsidR="003C6CE1" w:rsidRPr="005D4AB8">
        <w:rPr>
          <w:sz w:val="28"/>
          <w:szCs w:val="28"/>
        </w:rPr>
        <w:t xml:space="preserve"> бюджета,</w:t>
      </w:r>
      <w:r w:rsidR="00CA4147" w:rsidRPr="005D4AB8">
        <w:rPr>
          <w:sz w:val="28"/>
          <w:szCs w:val="28"/>
        </w:rPr>
        <w:t xml:space="preserve"> </w:t>
      </w:r>
      <w:r w:rsidR="006232E4" w:rsidRPr="005D4AB8">
        <w:rPr>
          <w:sz w:val="28"/>
          <w:szCs w:val="28"/>
        </w:rPr>
        <w:t>повышени</w:t>
      </w:r>
      <w:r w:rsidR="008469F6">
        <w:rPr>
          <w:sz w:val="28"/>
          <w:szCs w:val="28"/>
        </w:rPr>
        <w:t>е</w:t>
      </w:r>
      <w:r w:rsidR="007071F9" w:rsidRPr="005D4AB8">
        <w:rPr>
          <w:sz w:val="28"/>
          <w:szCs w:val="28"/>
        </w:rPr>
        <w:t xml:space="preserve"> уровня налоговых и неналоговых доходов</w:t>
      </w:r>
      <w:r w:rsidR="003C6CE1" w:rsidRPr="005D4AB8">
        <w:rPr>
          <w:sz w:val="28"/>
          <w:szCs w:val="28"/>
        </w:rPr>
        <w:t>.</w:t>
      </w:r>
    </w:p>
    <w:p w14:paraId="3160AA54" w14:textId="77777777" w:rsidR="006B2374" w:rsidRPr="005D4AB8" w:rsidRDefault="003B324A" w:rsidP="00912311">
      <w:pPr>
        <w:ind w:firstLine="720"/>
        <w:jc w:val="both"/>
        <w:rPr>
          <w:sz w:val="28"/>
          <w:szCs w:val="28"/>
        </w:rPr>
      </w:pPr>
      <w:r w:rsidRPr="003B324A">
        <w:rPr>
          <w:sz w:val="28"/>
          <w:szCs w:val="28"/>
        </w:rPr>
        <w:t>Крайне важно обеспечить</w:t>
      </w:r>
      <w:r w:rsidR="006B2374" w:rsidRPr="003B324A">
        <w:rPr>
          <w:sz w:val="28"/>
          <w:szCs w:val="28"/>
        </w:rPr>
        <w:t xml:space="preserve"> привлечение крупных частных инвесторов, способных реализовать </w:t>
      </w:r>
      <w:r w:rsidRPr="003B324A">
        <w:rPr>
          <w:sz w:val="28"/>
          <w:szCs w:val="28"/>
        </w:rPr>
        <w:t xml:space="preserve">масштабные, </w:t>
      </w:r>
      <w:r w:rsidR="006B2374" w:rsidRPr="003B324A">
        <w:rPr>
          <w:sz w:val="28"/>
          <w:szCs w:val="28"/>
        </w:rPr>
        <w:t>в том числе социально значимые проекты, такие как строительство школ и дошкольных образовательных учреждений, объект</w:t>
      </w:r>
      <w:r w:rsidRPr="003B324A">
        <w:rPr>
          <w:sz w:val="28"/>
          <w:szCs w:val="28"/>
        </w:rPr>
        <w:t>ов</w:t>
      </w:r>
      <w:r w:rsidR="006B2374" w:rsidRPr="003B324A">
        <w:rPr>
          <w:sz w:val="28"/>
          <w:szCs w:val="28"/>
        </w:rPr>
        <w:t xml:space="preserve"> жилищно-коммунального хозяйства на условиях государственно-частного, муниципально-частного партнерства, а также концессии.</w:t>
      </w:r>
    </w:p>
    <w:p w14:paraId="64733965" w14:textId="77777777" w:rsidR="00623132" w:rsidRPr="005D4AB8" w:rsidRDefault="00BE1599" w:rsidP="00B760B7">
      <w:pPr>
        <w:ind w:firstLine="720"/>
        <w:jc w:val="both"/>
        <w:rPr>
          <w:sz w:val="28"/>
          <w:szCs w:val="28"/>
        </w:rPr>
      </w:pPr>
      <w:r w:rsidRPr="005D4AB8">
        <w:rPr>
          <w:sz w:val="28"/>
          <w:szCs w:val="28"/>
        </w:rPr>
        <w:t>Ад</w:t>
      </w:r>
      <w:r w:rsidR="003B324A">
        <w:rPr>
          <w:sz w:val="28"/>
          <w:szCs w:val="28"/>
        </w:rPr>
        <w:t xml:space="preserve">министрация ГО «город Дербент» </w:t>
      </w:r>
      <w:r w:rsidR="00E851E6">
        <w:rPr>
          <w:sz w:val="28"/>
          <w:szCs w:val="28"/>
        </w:rPr>
        <w:t>приступила к реализации</w:t>
      </w:r>
      <w:r w:rsidR="00C344FC" w:rsidRPr="005D4AB8">
        <w:rPr>
          <w:sz w:val="28"/>
          <w:szCs w:val="28"/>
        </w:rPr>
        <w:t xml:space="preserve"> широк</w:t>
      </w:r>
      <w:r w:rsidR="00E851E6">
        <w:rPr>
          <w:sz w:val="28"/>
          <w:szCs w:val="28"/>
        </w:rPr>
        <w:t>ого</w:t>
      </w:r>
      <w:r w:rsidR="00C344FC" w:rsidRPr="005D4AB8">
        <w:rPr>
          <w:sz w:val="28"/>
          <w:szCs w:val="28"/>
        </w:rPr>
        <w:t xml:space="preserve"> комплекс</w:t>
      </w:r>
      <w:r w:rsidR="00E851E6">
        <w:rPr>
          <w:sz w:val="28"/>
          <w:szCs w:val="28"/>
        </w:rPr>
        <w:t>а</w:t>
      </w:r>
      <w:r w:rsidR="00C344FC" w:rsidRPr="005D4AB8">
        <w:rPr>
          <w:sz w:val="28"/>
          <w:szCs w:val="28"/>
        </w:rPr>
        <w:t xml:space="preserve"> мер</w:t>
      </w:r>
      <w:r w:rsidRPr="005D4AB8">
        <w:rPr>
          <w:sz w:val="28"/>
          <w:szCs w:val="28"/>
        </w:rPr>
        <w:t xml:space="preserve"> по созданию комфортных условий </w:t>
      </w:r>
      <w:r w:rsidR="00B760B7" w:rsidRPr="005D4AB8">
        <w:rPr>
          <w:sz w:val="28"/>
          <w:szCs w:val="28"/>
        </w:rPr>
        <w:t>для развития предпринимательства</w:t>
      </w:r>
      <w:r w:rsidR="00623132" w:rsidRPr="005D4AB8">
        <w:rPr>
          <w:sz w:val="28"/>
          <w:szCs w:val="28"/>
        </w:rPr>
        <w:t xml:space="preserve"> путем повышения инвестиционной привлекательности</w:t>
      </w:r>
      <w:r w:rsidR="00B760B7" w:rsidRPr="005D4AB8">
        <w:rPr>
          <w:sz w:val="28"/>
          <w:szCs w:val="28"/>
        </w:rPr>
        <w:t xml:space="preserve"> по ключевым факторам, наиболее сильно влияющим на улучшение инвестиционного климата. </w:t>
      </w:r>
      <w:r w:rsidR="004D55D0" w:rsidRPr="005D4AB8">
        <w:rPr>
          <w:sz w:val="28"/>
          <w:szCs w:val="28"/>
        </w:rPr>
        <w:t xml:space="preserve">Другими инициативами являются предоставление налоговых преференций инвесторам, стимулирование выхода бизнеса из тени, </w:t>
      </w:r>
      <w:r w:rsidR="00E370CB">
        <w:rPr>
          <w:sz w:val="28"/>
          <w:szCs w:val="28"/>
        </w:rPr>
        <w:t xml:space="preserve">организация </w:t>
      </w:r>
      <w:r w:rsidR="00472EB6">
        <w:rPr>
          <w:sz w:val="28"/>
          <w:szCs w:val="28"/>
        </w:rPr>
        <w:t>полноценн</w:t>
      </w:r>
      <w:r w:rsidR="00E370CB">
        <w:rPr>
          <w:sz w:val="28"/>
          <w:szCs w:val="28"/>
        </w:rPr>
        <w:t>ой</w:t>
      </w:r>
      <w:r w:rsidR="00472EB6">
        <w:rPr>
          <w:sz w:val="28"/>
          <w:szCs w:val="28"/>
        </w:rPr>
        <w:t xml:space="preserve"> </w:t>
      </w:r>
      <w:r w:rsidR="00E370CB">
        <w:rPr>
          <w:sz w:val="28"/>
          <w:szCs w:val="28"/>
        </w:rPr>
        <w:t>работы</w:t>
      </w:r>
      <w:r w:rsidR="00472EB6">
        <w:rPr>
          <w:sz w:val="28"/>
          <w:szCs w:val="28"/>
        </w:rPr>
        <w:t xml:space="preserve"> бизнес-инкубатора</w:t>
      </w:r>
      <w:r w:rsidR="008469F6">
        <w:rPr>
          <w:sz w:val="28"/>
          <w:szCs w:val="28"/>
        </w:rPr>
        <w:t>, выделение грантов</w:t>
      </w:r>
      <w:r w:rsidR="00472EB6">
        <w:rPr>
          <w:sz w:val="28"/>
          <w:szCs w:val="28"/>
        </w:rPr>
        <w:t xml:space="preserve"> </w:t>
      </w:r>
      <w:r w:rsidR="004D55D0" w:rsidRPr="005D4AB8">
        <w:rPr>
          <w:sz w:val="28"/>
          <w:szCs w:val="28"/>
        </w:rPr>
        <w:t xml:space="preserve">и ряд других. </w:t>
      </w:r>
      <w:r w:rsidR="00B760B7" w:rsidRPr="005D4AB8">
        <w:rPr>
          <w:sz w:val="28"/>
          <w:szCs w:val="28"/>
        </w:rPr>
        <w:t xml:space="preserve"> </w:t>
      </w:r>
    </w:p>
    <w:p w14:paraId="2D0C82B0" w14:textId="792A6199" w:rsidR="003D4EEA" w:rsidRDefault="004D55D0" w:rsidP="00BA7588">
      <w:pPr>
        <w:jc w:val="both"/>
        <w:rPr>
          <w:sz w:val="28"/>
          <w:szCs w:val="28"/>
        </w:rPr>
      </w:pPr>
      <w:r w:rsidRPr="005D4AB8">
        <w:rPr>
          <w:sz w:val="28"/>
          <w:szCs w:val="28"/>
        </w:rPr>
        <w:tab/>
      </w:r>
      <w:r w:rsidR="00156C28">
        <w:rPr>
          <w:sz w:val="28"/>
          <w:szCs w:val="28"/>
        </w:rPr>
        <w:t xml:space="preserve">В </w:t>
      </w:r>
      <w:r w:rsidR="00CA1B13" w:rsidRPr="00156C28">
        <w:rPr>
          <w:sz w:val="28"/>
          <w:szCs w:val="28"/>
        </w:rPr>
        <w:t>202</w:t>
      </w:r>
      <w:r w:rsidR="003D4EEA">
        <w:rPr>
          <w:sz w:val="28"/>
          <w:szCs w:val="28"/>
        </w:rPr>
        <w:t>3</w:t>
      </w:r>
      <w:r w:rsidR="00CA1B13" w:rsidRPr="00156C28">
        <w:rPr>
          <w:sz w:val="28"/>
          <w:szCs w:val="28"/>
        </w:rPr>
        <w:t xml:space="preserve"> г. на темпы </w:t>
      </w:r>
      <w:r w:rsidR="003D4EEA">
        <w:rPr>
          <w:sz w:val="28"/>
          <w:szCs w:val="28"/>
        </w:rPr>
        <w:t>роста</w:t>
      </w:r>
      <w:r w:rsidR="00CA1B13" w:rsidRPr="00156C28">
        <w:rPr>
          <w:sz w:val="28"/>
          <w:szCs w:val="28"/>
        </w:rPr>
        <w:t xml:space="preserve"> экономики будет оказывать влияние ряд разнонаправленных факторов. С одной стороны, негативное влияние </w:t>
      </w:r>
      <w:r w:rsidR="003D4EEA">
        <w:rPr>
          <w:sz w:val="28"/>
          <w:szCs w:val="28"/>
        </w:rPr>
        <w:t>д</w:t>
      </w:r>
      <w:r w:rsidR="006D687E">
        <w:rPr>
          <w:sz w:val="28"/>
          <w:szCs w:val="28"/>
        </w:rPr>
        <w:t>ействующих</w:t>
      </w:r>
      <w:r w:rsidR="00CA1B13" w:rsidRPr="00156C28">
        <w:rPr>
          <w:sz w:val="28"/>
          <w:szCs w:val="28"/>
        </w:rPr>
        <w:t xml:space="preserve"> </w:t>
      </w:r>
      <w:r w:rsidR="003D4EEA">
        <w:rPr>
          <w:sz w:val="28"/>
          <w:szCs w:val="28"/>
        </w:rPr>
        <w:t>санкционных</w:t>
      </w:r>
      <w:r w:rsidR="00CA1B13" w:rsidRPr="00156C28">
        <w:rPr>
          <w:sz w:val="28"/>
          <w:szCs w:val="28"/>
        </w:rPr>
        <w:t xml:space="preserve"> ограничений, а также изменений потребительского поведения населения будет менее существенным, чем предполагалось ранее. Кроме того, поддержку росту будет оказывать реализация </w:t>
      </w:r>
      <w:r w:rsidR="00156C28">
        <w:rPr>
          <w:sz w:val="28"/>
          <w:szCs w:val="28"/>
        </w:rPr>
        <w:t>комплекса поддерживающих мер на федеральном и региональном уровнях</w:t>
      </w:r>
      <w:r w:rsidR="00072865">
        <w:rPr>
          <w:sz w:val="28"/>
          <w:szCs w:val="28"/>
        </w:rPr>
        <w:t xml:space="preserve">, </w:t>
      </w:r>
      <w:r w:rsidR="00072865" w:rsidRPr="00072865">
        <w:rPr>
          <w:sz w:val="28"/>
          <w:szCs w:val="28"/>
        </w:rPr>
        <w:t>стабильная ситуация на рынке труда и рост реальных располагаемых денежных доходов населения, а также возобновление потребительского кредитования по мере снижения процентных ставок в экономике</w:t>
      </w:r>
      <w:r w:rsidR="00CA1B13" w:rsidRPr="00156C28">
        <w:rPr>
          <w:sz w:val="28"/>
          <w:szCs w:val="28"/>
        </w:rPr>
        <w:t xml:space="preserve">. С другой стороны, сдерживающим фактором станет </w:t>
      </w:r>
      <w:r w:rsidR="003D4EEA">
        <w:rPr>
          <w:sz w:val="28"/>
          <w:szCs w:val="28"/>
        </w:rPr>
        <w:t xml:space="preserve">отсутствие дополнительных налоговых доходов от крупного налогоплательщика. </w:t>
      </w:r>
    </w:p>
    <w:p w14:paraId="1734270C" w14:textId="04EBEC5A" w:rsidR="00156C28" w:rsidRPr="000A6B02" w:rsidRDefault="00156C28" w:rsidP="00156C28">
      <w:pPr>
        <w:suppressLineNumbers/>
        <w:suppressAutoHyphens/>
        <w:ind w:firstLine="709"/>
        <w:jc w:val="both"/>
        <w:rPr>
          <w:sz w:val="28"/>
          <w:szCs w:val="28"/>
        </w:rPr>
      </w:pPr>
      <w:r w:rsidRPr="00D31DDD">
        <w:rPr>
          <w:sz w:val="28"/>
          <w:szCs w:val="28"/>
        </w:rPr>
        <w:t>В целом</w:t>
      </w:r>
      <w:r>
        <w:rPr>
          <w:sz w:val="28"/>
          <w:szCs w:val="28"/>
        </w:rPr>
        <w:t xml:space="preserve"> можно предположить, что</w:t>
      </w:r>
      <w:r w:rsidR="003D4EEA">
        <w:rPr>
          <w:sz w:val="28"/>
          <w:szCs w:val="28"/>
        </w:rPr>
        <w:t xml:space="preserve"> случае отсутствия компенсирующих источников</w:t>
      </w:r>
      <w:r w:rsidR="006A78AF">
        <w:rPr>
          <w:sz w:val="28"/>
          <w:szCs w:val="28"/>
        </w:rPr>
        <w:t xml:space="preserve"> бюджетных доходов</w:t>
      </w:r>
      <w:r w:rsidR="006D5EC0">
        <w:rPr>
          <w:sz w:val="28"/>
          <w:szCs w:val="28"/>
        </w:rPr>
        <w:t xml:space="preserve"> </w:t>
      </w:r>
      <w:r w:rsidRPr="00D31DDD">
        <w:rPr>
          <w:sz w:val="28"/>
          <w:szCs w:val="28"/>
        </w:rPr>
        <w:t>экономик</w:t>
      </w:r>
      <w:r w:rsidR="006D5EC0">
        <w:rPr>
          <w:sz w:val="28"/>
          <w:szCs w:val="28"/>
        </w:rPr>
        <w:t>а</w:t>
      </w:r>
      <w:r>
        <w:rPr>
          <w:sz w:val="28"/>
          <w:szCs w:val="28"/>
        </w:rPr>
        <w:t xml:space="preserve"> города</w:t>
      </w:r>
      <w:r w:rsidR="006D5EC0">
        <w:rPr>
          <w:sz w:val="28"/>
          <w:szCs w:val="28"/>
        </w:rPr>
        <w:t xml:space="preserve"> перейдет в состоянии </w:t>
      </w:r>
      <w:r w:rsidR="006D5EC0">
        <w:rPr>
          <w:sz w:val="28"/>
          <w:szCs w:val="28"/>
        </w:rPr>
        <w:lastRenderedPageBreak/>
        <w:t>рецессии,</w:t>
      </w:r>
      <w:r>
        <w:rPr>
          <w:sz w:val="28"/>
          <w:szCs w:val="28"/>
        </w:rPr>
        <w:t xml:space="preserve"> а с учетом </w:t>
      </w:r>
      <w:r w:rsidR="006D5EC0">
        <w:rPr>
          <w:sz w:val="28"/>
          <w:szCs w:val="28"/>
        </w:rPr>
        <w:t xml:space="preserve">санкционного давления </w:t>
      </w:r>
      <w:r w:rsidRPr="000A6B02">
        <w:rPr>
          <w:sz w:val="28"/>
          <w:szCs w:val="28"/>
        </w:rPr>
        <w:t xml:space="preserve">это позволяет ожидать дальнейшего постепенного </w:t>
      </w:r>
      <w:r w:rsidR="006D5EC0">
        <w:rPr>
          <w:sz w:val="28"/>
          <w:szCs w:val="28"/>
        </w:rPr>
        <w:t xml:space="preserve">снижения </w:t>
      </w:r>
      <w:r w:rsidRPr="000A6B02">
        <w:rPr>
          <w:sz w:val="28"/>
          <w:szCs w:val="28"/>
        </w:rPr>
        <w:t>экономической активности в 202</w:t>
      </w:r>
      <w:r w:rsidR="006D5EC0">
        <w:rPr>
          <w:sz w:val="28"/>
          <w:szCs w:val="28"/>
        </w:rPr>
        <w:t>3</w:t>
      </w:r>
      <w:r w:rsidRPr="000A6B02">
        <w:rPr>
          <w:sz w:val="28"/>
          <w:szCs w:val="28"/>
        </w:rPr>
        <w:t xml:space="preserve"> году.</w:t>
      </w:r>
    </w:p>
    <w:p w14:paraId="46CAC270" w14:textId="5A7B5073" w:rsidR="00CA1B13" w:rsidRDefault="00CA1B13" w:rsidP="00B7173C">
      <w:pPr>
        <w:ind w:firstLine="720"/>
        <w:jc w:val="both"/>
        <w:rPr>
          <w:sz w:val="28"/>
          <w:szCs w:val="28"/>
        </w:rPr>
      </w:pPr>
      <w:r w:rsidRPr="00156C28">
        <w:rPr>
          <w:sz w:val="28"/>
          <w:szCs w:val="28"/>
        </w:rPr>
        <w:t xml:space="preserve">С учетом </w:t>
      </w:r>
      <w:r w:rsidR="00072865">
        <w:rPr>
          <w:sz w:val="28"/>
          <w:szCs w:val="28"/>
        </w:rPr>
        <w:t>изложенного,</w:t>
      </w:r>
      <w:r w:rsidRPr="00156C28">
        <w:rPr>
          <w:sz w:val="28"/>
          <w:szCs w:val="28"/>
        </w:rPr>
        <w:t xml:space="preserve"> рост </w:t>
      </w:r>
      <w:r w:rsidR="00B7173C">
        <w:rPr>
          <w:sz w:val="28"/>
          <w:szCs w:val="28"/>
        </w:rPr>
        <w:t xml:space="preserve">экономики города </w:t>
      </w:r>
      <w:r w:rsidRPr="00156C28">
        <w:rPr>
          <w:sz w:val="28"/>
          <w:szCs w:val="28"/>
        </w:rPr>
        <w:t>в 202</w:t>
      </w:r>
      <w:r w:rsidR="006A78AF">
        <w:rPr>
          <w:sz w:val="28"/>
          <w:szCs w:val="28"/>
        </w:rPr>
        <w:t>3</w:t>
      </w:r>
      <w:r w:rsidRPr="00156C28">
        <w:rPr>
          <w:sz w:val="28"/>
          <w:szCs w:val="28"/>
        </w:rPr>
        <w:t xml:space="preserve"> г. ожидается на уровне </w:t>
      </w:r>
      <w:r w:rsidR="006D5EC0">
        <w:rPr>
          <w:sz w:val="28"/>
          <w:szCs w:val="28"/>
        </w:rPr>
        <w:t>0</w:t>
      </w:r>
      <w:r w:rsidR="00072865">
        <w:rPr>
          <w:sz w:val="28"/>
          <w:szCs w:val="28"/>
        </w:rPr>
        <w:t>,5</w:t>
      </w:r>
      <w:r w:rsidR="006D5EC0">
        <w:rPr>
          <w:sz w:val="28"/>
          <w:szCs w:val="28"/>
        </w:rPr>
        <w:t>-1</w:t>
      </w:r>
      <w:r w:rsidRPr="00156C28">
        <w:rPr>
          <w:sz w:val="28"/>
          <w:szCs w:val="28"/>
        </w:rPr>
        <w:t xml:space="preserve">%. </w:t>
      </w:r>
    </w:p>
    <w:p w14:paraId="6B921CAD" w14:textId="6E66D23C" w:rsidR="003C6CE1" w:rsidRDefault="000939DD" w:rsidP="00FB5BCF">
      <w:pPr>
        <w:ind w:firstLine="720"/>
        <w:jc w:val="both"/>
        <w:rPr>
          <w:sz w:val="28"/>
          <w:szCs w:val="28"/>
        </w:rPr>
      </w:pPr>
      <w:r w:rsidRPr="00072865">
        <w:rPr>
          <w:sz w:val="28"/>
          <w:szCs w:val="28"/>
        </w:rPr>
        <w:t>Восстановительному росту экономики и ее дальнейшему выходу</w:t>
      </w:r>
      <w:r>
        <w:rPr>
          <w:sz w:val="28"/>
          <w:szCs w:val="28"/>
        </w:rPr>
        <w:t xml:space="preserve"> </w:t>
      </w:r>
      <w:r w:rsidRPr="00072865">
        <w:rPr>
          <w:sz w:val="28"/>
          <w:szCs w:val="28"/>
        </w:rPr>
        <w:t>на траекторию устойчивого роста будет способствовать реализация системных мер, направленных на структурную перестройку, технологическую модернизацию и адаптацию к новым условиям.</w:t>
      </w:r>
      <w:r>
        <w:rPr>
          <w:sz w:val="28"/>
          <w:szCs w:val="28"/>
        </w:rPr>
        <w:t xml:space="preserve"> </w:t>
      </w:r>
      <w:r w:rsidR="003C6CE1" w:rsidRPr="005D4AB8">
        <w:rPr>
          <w:sz w:val="28"/>
          <w:szCs w:val="28"/>
        </w:rPr>
        <w:t>Основн</w:t>
      </w:r>
      <w:r w:rsidR="00312A42">
        <w:rPr>
          <w:sz w:val="28"/>
          <w:szCs w:val="28"/>
        </w:rPr>
        <w:t>ы</w:t>
      </w:r>
      <w:r w:rsidR="00072865">
        <w:rPr>
          <w:sz w:val="28"/>
          <w:szCs w:val="28"/>
        </w:rPr>
        <w:t>ми</w:t>
      </w:r>
      <w:r w:rsidR="00312A42">
        <w:rPr>
          <w:sz w:val="28"/>
          <w:szCs w:val="28"/>
        </w:rPr>
        <w:t xml:space="preserve"> фактор</w:t>
      </w:r>
      <w:r w:rsidR="00072865">
        <w:rPr>
          <w:sz w:val="28"/>
          <w:szCs w:val="28"/>
        </w:rPr>
        <w:t>ами</w:t>
      </w:r>
      <w:r w:rsidR="00312A42">
        <w:rPr>
          <w:sz w:val="28"/>
          <w:szCs w:val="28"/>
        </w:rPr>
        <w:t>, влияющи</w:t>
      </w:r>
      <w:r w:rsidR="00072865">
        <w:rPr>
          <w:sz w:val="28"/>
          <w:szCs w:val="28"/>
        </w:rPr>
        <w:t>ми</w:t>
      </w:r>
      <w:r w:rsidR="00312A42">
        <w:rPr>
          <w:sz w:val="28"/>
          <w:szCs w:val="28"/>
        </w:rPr>
        <w:t xml:space="preserve"> на развитие</w:t>
      </w:r>
      <w:r w:rsidR="003C6CE1" w:rsidRPr="005D4AB8">
        <w:rPr>
          <w:sz w:val="28"/>
          <w:szCs w:val="28"/>
        </w:rPr>
        <w:t xml:space="preserve"> экономи</w:t>
      </w:r>
      <w:r w:rsidR="00312A42">
        <w:rPr>
          <w:sz w:val="28"/>
          <w:szCs w:val="28"/>
        </w:rPr>
        <w:t xml:space="preserve">ки г. Дербента </w:t>
      </w:r>
      <w:r w:rsidR="003C6CE1" w:rsidRPr="005D4AB8">
        <w:rPr>
          <w:sz w:val="28"/>
          <w:szCs w:val="28"/>
        </w:rPr>
        <w:t>в 20</w:t>
      </w:r>
      <w:r w:rsidR="009161CB">
        <w:rPr>
          <w:sz w:val="28"/>
          <w:szCs w:val="28"/>
        </w:rPr>
        <w:t>2</w:t>
      </w:r>
      <w:r w:rsidR="00312A42">
        <w:rPr>
          <w:sz w:val="28"/>
          <w:szCs w:val="28"/>
        </w:rPr>
        <w:t>3</w:t>
      </w:r>
      <w:r w:rsidR="003C6CE1" w:rsidRPr="005D4AB8">
        <w:rPr>
          <w:sz w:val="28"/>
          <w:szCs w:val="28"/>
        </w:rPr>
        <w:t xml:space="preserve"> - 20</w:t>
      </w:r>
      <w:r w:rsidR="004D55D0" w:rsidRPr="005D4AB8">
        <w:rPr>
          <w:sz w:val="28"/>
          <w:szCs w:val="28"/>
        </w:rPr>
        <w:t>2</w:t>
      </w:r>
      <w:r w:rsidR="00312A42">
        <w:rPr>
          <w:sz w:val="28"/>
          <w:szCs w:val="28"/>
        </w:rPr>
        <w:t>5</w:t>
      </w:r>
      <w:r w:rsidR="003C6CE1" w:rsidRPr="005D4AB8">
        <w:rPr>
          <w:sz w:val="28"/>
          <w:szCs w:val="28"/>
        </w:rPr>
        <w:t xml:space="preserve"> годах</w:t>
      </w:r>
      <w:r w:rsidR="00312A42">
        <w:rPr>
          <w:sz w:val="28"/>
          <w:szCs w:val="28"/>
        </w:rPr>
        <w:t>,</w:t>
      </w:r>
      <w:r w:rsidR="003C6CE1" w:rsidRPr="005D4AB8">
        <w:rPr>
          <w:sz w:val="28"/>
          <w:szCs w:val="28"/>
        </w:rPr>
        <w:t xml:space="preserve"> </w:t>
      </w:r>
      <w:r>
        <w:rPr>
          <w:sz w:val="28"/>
          <w:szCs w:val="28"/>
        </w:rPr>
        <w:t>являются</w:t>
      </w:r>
      <w:r w:rsidR="003C6CE1" w:rsidRPr="005D4AB8">
        <w:rPr>
          <w:sz w:val="28"/>
          <w:szCs w:val="28"/>
        </w:rPr>
        <w:t xml:space="preserve"> следующие: </w:t>
      </w:r>
    </w:p>
    <w:p w14:paraId="30FE1E67" w14:textId="6456EEAF" w:rsidR="00072865" w:rsidRDefault="009161CB" w:rsidP="00FB77E1">
      <w:pPr>
        <w:pStyle w:val="afc"/>
        <w:widowControl w:val="0"/>
        <w:numPr>
          <w:ilvl w:val="0"/>
          <w:numId w:val="9"/>
        </w:numPr>
        <w:autoSpaceDE w:val="0"/>
        <w:autoSpaceDN w:val="0"/>
        <w:adjustRightInd w:val="0"/>
        <w:ind w:left="284" w:hanging="284"/>
        <w:jc w:val="both"/>
        <w:rPr>
          <w:sz w:val="28"/>
          <w:szCs w:val="28"/>
        </w:rPr>
      </w:pPr>
      <w:r w:rsidRPr="00072865">
        <w:rPr>
          <w:sz w:val="28"/>
          <w:szCs w:val="28"/>
        </w:rPr>
        <w:t>продолжение</w:t>
      </w:r>
      <w:r w:rsidR="00072865">
        <w:rPr>
          <w:sz w:val="28"/>
          <w:szCs w:val="28"/>
        </w:rPr>
        <w:t xml:space="preserve"> </w:t>
      </w:r>
      <w:r w:rsidR="00072865" w:rsidRPr="00072865">
        <w:rPr>
          <w:sz w:val="28"/>
          <w:szCs w:val="28"/>
        </w:rPr>
        <w:t>совместно с республиканскими отраслевыми министерствами участи</w:t>
      </w:r>
      <w:r w:rsidR="00072865">
        <w:rPr>
          <w:sz w:val="28"/>
          <w:szCs w:val="28"/>
        </w:rPr>
        <w:t>я</w:t>
      </w:r>
      <w:r w:rsidR="00072865" w:rsidRPr="00072865">
        <w:rPr>
          <w:sz w:val="28"/>
          <w:szCs w:val="28"/>
        </w:rPr>
        <w:t xml:space="preserve"> в различных национальных проектах и государственных программах Российской Федерации с целю предусмотрения средств в федеральном бюджете</w:t>
      </w:r>
      <w:r w:rsidR="00072865">
        <w:rPr>
          <w:sz w:val="28"/>
          <w:szCs w:val="28"/>
        </w:rPr>
        <w:t>;</w:t>
      </w:r>
    </w:p>
    <w:p w14:paraId="3F819824" w14:textId="69C9BE8D" w:rsidR="00072865" w:rsidRPr="00072865" w:rsidRDefault="00072865" w:rsidP="00FB77E1">
      <w:pPr>
        <w:pStyle w:val="afc"/>
        <w:widowControl w:val="0"/>
        <w:numPr>
          <w:ilvl w:val="0"/>
          <w:numId w:val="9"/>
        </w:numPr>
        <w:autoSpaceDE w:val="0"/>
        <w:autoSpaceDN w:val="0"/>
        <w:adjustRightInd w:val="0"/>
        <w:ind w:left="284" w:hanging="284"/>
        <w:jc w:val="both"/>
        <w:rPr>
          <w:sz w:val="28"/>
          <w:szCs w:val="28"/>
        </w:rPr>
      </w:pPr>
      <w:r>
        <w:rPr>
          <w:sz w:val="28"/>
          <w:szCs w:val="28"/>
        </w:rPr>
        <w:t>реализация Г</w:t>
      </w:r>
      <w:r w:rsidRPr="00072865">
        <w:rPr>
          <w:sz w:val="28"/>
          <w:szCs w:val="28"/>
        </w:rPr>
        <w:t>осударственн</w:t>
      </w:r>
      <w:r>
        <w:rPr>
          <w:sz w:val="28"/>
          <w:szCs w:val="28"/>
        </w:rPr>
        <w:t>ой</w:t>
      </w:r>
      <w:r w:rsidRPr="00072865">
        <w:rPr>
          <w:sz w:val="28"/>
          <w:szCs w:val="28"/>
        </w:rPr>
        <w:t xml:space="preserve"> программ</w:t>
      </w:r>
      <w:r>
        <w:rPr>
          <w:sz w:val="28"/>
          <w:szCs w:val="28"/>
        </w:rPr>
        <w:t>ы</w:t>
      </w:r>
      <w:r w:rsidRPr="00072865">
        <w:rPr>
          <w:sz w:val="28"/>
          <w:szCs w:val="28"/>
        </w:rPr>
        <w:t xml:space="preserve"> Республики Дагестан «Комплексное территориальное развитие муниципального образования «городской округ «город Дербент»</w:t>
      </w:r>
      <w:r>
        <w:rPr>
          <w:sz w:val="28"/>
          <w:szCs w:val="28"/>
        </w:rPr>
        <w:t>;</w:t>
      </w:r>
    </w:p>
    <w:p w14:paraId="72E271A6" w14:textId="3255F185" w:rsidR="00881DAD"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стимулирование частной инвестиционной активности</w:t>
      </w:r>
      <w:r>
        <w:rPr>
          <w:sz w:val="28"/>
          <w:szCs w:val="28"/>
        </w:rPr>
        <w:t>,</w:t>
      </w:r>
      <w:r w:rsidRPr="00881DAD">
        <w:rPr>
          <w:sz w:val="28"/>
          <w:szCs w:val="28"/>
        </w:rPr>
        <w:t xml:space="preserve"> </w:t>
      </w:r>
      <w:r w:rsidR="0031641E" w:rsidRPr="00881DAD">
        <w:rPr>
          <w:sz w:val="28"/>
          <w:szCs w:val="28"/>
        </w:rPr>
        <w:t>улучшение инвестиционного климата;</w:t>
      </w:r>
    </w:p>
    <w:p w14:paraId="742EE2A4" w14:textId="198C4E59" w:rsidR="00881DAD" w:rsidRDefault="0031641E" w:rsidP="00FF0A34">
      <w:pPr>
        <w:pStyle w:val="afc"/>
        <w:widowControl w:val="0"/>
        <w:numPr>
          <w:ilvl w:val="0"/>
          <w:numId w:val="9"/>
        </w:numPr>
        <w:autoSpaceDE w:val="0"/>
        <w:autoSpaceDN w:val="0"/>
        <w:adjustRightInd w:val="0"/>
        <w:ind w:left="284" w:hanging="284"/>
        <w:jc w:val="both"/>
        <w:rPr>
          <w:sz w:val="28"/>
          <w:szCs w:val="28"/>
        </w:rPr>
      </w:pPr>
      <w:r w:rsidRPr="00881DAD">
        <w:rPr>
          <w:sz w:val="28"/>
          <w:szCs w:val="28"/>
        </w:rPr>
        <w:t>обеспечение развития инфраструктуры</w:t>
      </w:r>
      <w:r w:rsidR="00B85E6A">
        <w:rPr>
          <w:sz w:val="28"/>
          <w:szCs w:val="28"/>
        </w:rPr>
        <w:t>,</w:t>
      </w:r>
      <w:r w:rsidR="00B85E6A" w:rsidRPr="00B85E6A">
        <w:rPr>
          <w:sz w:val="28"/>
          <w:szCs w:val="28"/>
        </w:rPr>
        <w:t xml:space="preserve"> </w:t>
      </w:r>
      <w:r w:rsidR="00B85E6A" w:rsidRPr="00072865">
        <w:rPr>
          <w:sz w:val="28"/>
          <w:szCs w:val="28"/>
        </w:rPr>
        <w:t>развитие транспортно-логи</w:t>
      </w:r>
      <w:r w:rsidR="00B85E6A">
        <w:rPr>
          <w:sz w:val="28"/>
          <w:szCs w:val="28"/>
        </w:rPr>
        <w:t>сти</w:t>
      </w:r>
      <w:r w:rsidR="00B85E6A" w:rsidRPr="00072865">
        <w:rPr>
          <w:sz w:val="28"/>
          <w:szCs w:val="28"/>
        </w:rPr>
        <w:t>ческих коридоров</w:t>
      </w:r>
      <w:r w:rsidRPr="00881DAD">
        <w:rPr>
          <w:sz w:val="28"/>
          <w:szCs w:val="28"/>
        </w:rPr>
        <w:t xml:space="preserve">; </w:t>
      </w:r>
    </w:p>
    <w:p w14:paraId="7C27C79C" w14:textId="77777777" w:rsidR="00E851E6" w:rsidRPr="005D4AB8" w:rsidRDefault="00E851E6"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рост инвестиций в сферу туризма; </w:t>
      </w:r>
    </w:p>
    <w:p w14:paraId="1D21B564" w14:textId="343C8497" w:rsidR="00CA1B13" w:rsidRPr="00B7173C"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цифровизация отраслей экономики</w:t>
      </w:r>
      <w:r>
        <w:rPr>
          <w:sz w:val="28"/>
          <w:szCs w:val="28"/>
        </w:rPr>
        <w:t>,</w:t>
      </w:r>
      <w:r w:rsidRPr="00B7173C">
        <w:rPr>
          <w:sz w:val="28"/>
          <w:szCs w:val="28"/>
        </w:rPr>
        <w:t xml:space="preserve"> </w:t>
      </w:r>
      <w:r w:rsidR="008D1CBE" w:rsidRPr="00B7173C">
        <w:rPr>
          <w:sz w:val="28"/>
          <w:szCs w:val="28"/>
        </w:rPr>
        <w:t xml:space="preserve">внедрение инновационных технологий, что приведет к повышению производительности труда, </w:t>
      </w:r>
      <w:r w:rsidR="0031641E" w:rsidRPr="00B7173C">
        <w:rPr>
          <w:sz w:val="28"/>
          <w:szCs w:val="28"/>
        </w:rPr>
        <w:t>перераспределени</w:t>
      </w:r>
      <w:r w:rsidR="008D1CBE" w:rsidRPr="00B7173C">
        <w:rPr>
          <w:sz w:val="28"/>
          <w:szCs w:val="28"/>
        </w:rPr>
        <w:t>ю</w:t>
      </w:r>
      <w:r w:rsidR="0031641E" w:rsidRPr="00B7173C">
        <w:rPr>
          <w:sz w:val="28"/>
          <w:szCs w:val="28"/>
        </w:rPr>
        <w:t xml:space="preserve"> занятости из секторов с низким уровнем заработной платы (таких как торговля, ряд обрабатывающих производств, транспорт) в сектор услуг с более высоким уровнем оплаты труда</w:t>
      </w:r>
      <w:r w:rsidR="00B7173C">
        <w:rPr>
          <w:sz w:val="28"/>
          <w:szCs w:val="28"/>
        </w:rPr>
        <w:t>;</w:t>
      </w:r>
    </w:p>
    <w:p w14:paraId="313891C6" w14:textId="77777777" w:rsidR="0031641E" w:rsidRDefault="008469F6" w:rsidP="00FF0A34">
      <w:pPr>
        <w:pStyle w:val="afc"/>
        <w:widowControl w:val="0"/>
        <w:numPr>
          <w:ilvl w:val="0"/>
          <w:numId w:val="9"/>
        </w:numPr>
        <w:autoSpaceDE w:val="0"/>
        <w:autoSpaceDN w:val="0"/>
        <w:adjustRightInd w:val="0"/>
        <w:ind w:left="284" w:hanging="284"/>
        <w:jc w:val="both"/>
        <w:rPr>
          <w:sz w:val="28"/>
          <w:szCs w:val="28"/>
        </w:rPr>
      </w:pPr>
      <w:r>
        <w:rPr>
          <w:sz w:val="28"/>
          <w:szCs w:val="28"/>
        </w:rPr>
        <w:t>повышение</w:t>
      </w:r>
      <w:r w:rsidR="0031641E" w:rsidRPr="00881DAD">
        <w:rPr>
          <w:sz w:val="28"/>
          <w:szCs w:val="28"/>
        </w:rPr>
        <w:t xml:space="preserve"> конкурентоспособности местных производителей товаров и предпринимателей, высок</w:t>
      </w:r>
      <w:r w:rsidR="008D1CBE">
        <w:rPr>
          <w:sz w:val="28"/>
          <w:szCs w:val="28"/>
        </w:rPr>
        <w:t>ая</w:t>
      </w:r>
      <w:r w:rsidR="0031641E" w:rsidRPr="00881DAD">
        <w:rPr>
          <w:sz w:val="28"/>
          <w:szCs w:val="28"/>
        </w:rPr>
        <w:t xml:space="preserve"> инвестиционн</w:t>
      </w:r>
      <w:r w:rsidR="008D1CBE">
        <w:rPr>
          <w:sz w:val="28"/>
          <w:szCs w:val="28"/>
        </w:rPr>
        <w:t>ая</w:t>
      </w:r>
      <w:r w:rsidR="0031641E" w:rsidRPr="00881DAD">
        <w:rPr>
          <w:sz w:val="28"/>
          <w:szCs w:val="28"/>
        </w:rPr>
        <w:t xml:space="preserve"> активность и реализаци</w:t>
      </w:r>
      <w:r w:rsidR="008D1CBE">
        <w:rPr>
          <w:sz w:val="28"/>
          <w:szCs w:val="28"/>
        </w:rPr>
        <w:t>я</w:t>
      </w:r>
      <w:r w:rsidR="0031641E" w:rsidRPr="00881DAD">
        <w:rPr>
          <w:sz w:val="28"/>
          <w:szCs w:val="28"/>
        </w:rPr>
        <w:t xml:space="preserve"> ряда крупных инвестиционных проектов</w:t>
      </w:r>
      <w:r w:rsidR="008D1CBE">
        <w:rPr>
          <w:sz w:val="28"/>
          <w:szCs w:val="28"/>
        </w:rPr>
        <w:t>;</w:t>
      </w:r>
    </w:p>
    <w:p w14:paraId="623D279A" w14:textId="77777777" w:rsidR="003C6CE1" w:rsidRPr="005D4AB8" w:rsidRDefault="000370F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стимулирование потребительского спроса;</w:t>
      </w:r>
    </w:p>
    <w:p w14:paraId="5F253482" w14:textId="77777777" w:rsidR="000370F2" w:rsidRPr="005D4AB8" w:rsidRDefault="000370F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диверсификация структуры городской экономики;</w:t>
      </w:r>
    </w:p>
    <w:p w14:paraId="315C38D8" w14:textId="77777777" w:rsidR="008A1153" w:rsidRPr="005D4AB8" w:rsidRDefault="008A1153"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расширение налогооблагаемой базы и рост доходов бюджета;</w:t>
      </w:r>
    </w:p>
    <w:p w14:paraId="1A327B4B" w14:textId="1FC2E9A6" w:rsidR="00B85E6A" w:rsidRDefault="003C6CE1"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развитие малого бизнеса, улучшение условий для предпринимательской деятельности</w:t>
      </w:r>
      <w:r w:rsidR="00B85E6A">
        <w:rPr>
          <w:sz w:val="28"/>
          <w:szCs w:val="28"/>
        </w:rPr>
        <w:t>;</w:t>
      </w:r>
      <w:r w:rsidRPr="005D4AB8">
        <w:rPr>
          <w:sz w:val="28"/>
          <w:szCs w:val="28"/>
        </w:rPr>
        <w:t xml:space="preserve"> </w:t>
      </w:r>
    </w:p>
    <w:p w14:paraId="39FD733C" w14:textId="61734FA2" w:rsidR="003C6CE1" w:rsidRDefault="00B85E6A" w:rsidP="00FF0A34">
      <w:pPr>
        <w:pStyle w:val="afc"/>
        <w:widowControl w:val="0"/>
        <w:numPr>
          <w:ilvl w:val="0"/>
          <w:numId w:val="9"/>
        </w:numPr>
        <w:autoSpaceDE w:val="0"/>
        <w:autoSpaceDN w:val="0"/>
        <w:adjustRightInd w:val="0"/>
        <w:ind w:left="284" w:hanging="284"/>
        <w:jc w:val="both"/>
        <w:rPr>
          <w:sz w:val="28"/>
          <w:szCs w:val="28"/>
        </w:rPr>
      </w:pPr>
      <w:r w:rsidRPr="00072865">
        <w:rPr>
          <w:sz w:val="28"/>
          <w:szCs w:val="28"/>
        </w:rPr>
        <w:t>повышение гибкости рынка труда</w:t>
      </w:r>
      <w:r w:rsidRPr="005D4AB8">
        <w:rPr>
          <w:sz w:val="28"/>
          <w:szCs w:val="28"/>
        </w:rPr>
        <w:t xml:space="preserve"> </w:t>
      </w:r>
      <w:r w:rsidR="003C6CE1" w:rsidRPr="005D4AB8">
        <w:rPr>
          <w:sz w:val="28"/>
          <w:szCs w:val="28"/>
        </w:rPr>
        <w:t>и другие факторы.</w:t>
      </w:r>
    </w:p>
    <w:p w14:paraId="4B3AAA8D" w14:textId="77777777" w:rsidR="003D18B2" w:rsidRPr="005D4AB8" w:rsidRDefault="000370F2" w:rsidP="000370F2">
      <w:pPr>
        <w:widowControl w:val="0"/>
        <w:autoSpaceDE w:val="0"/>
        <w:autoSpaceDN w:val="0"/>
        <w:adjustRightInd w:val="0"/>
        <w:ind w:firstLine="567"/>
        <w:jc w:val="both"/>
        <w:rPr>
          <w:sz w:val="28"/>
          <w:szCs w:val="28"/>
        </w:rPr>
      </w:pPr>
      <w:r w:rsidRPr="005D4AB8">
        <w:rPr>
          <w:sz w:val="28"/>
          <w:szCs w:val="28"/>
        </w:rPr>
        <w:t>Д</w:t>
      </w:r>
      <w:r w:rsidR="003D18B2" w:rsidRPr="005D4AB8">
        <w:rPr>
          <w:sz w:val="28"/>
          <w:szCs w:val="28"/>
        </w:rPr>
        <w:t xml:space="preserve">альнейшее развитие городского округа базируется на имеющихся возможностях, главными из которых являются следующие: </w:t>
      </w:r>
    </w:p>
    <w:p w14:paraId="24ADB053" w14:textId="753ACC9B"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выгодное геостратегическое расположение, обеспечивающее прямой выход к морю</w:t>
      </w:r>
      <w:r w:rsidR="00087969">
        <w:rPr>
          <w:sz w:val="28"/>
          <w:szCs w:val="28"/>
        </w:rPr>
        <w:t xml:space="preserve"> и участие в транспортном коридоре «Север-Юг»</w:t>
      </w:r>
      <w:r w:rsidRPr="005D4AB8">
        <w:rPr>
          <w:sz w:val="28"/>
          <w:szCs w:val="28"/>
        </w:rPr>
        <w:t xml:space="preserve">; </w:t>
      </w:r>
    </w:p>
    <w:p w14:paraId="36523678"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прохождение по территории города железных и автомобильных дорог;</w:t>
      </w:r>
    </w:p>
    <w:p w14:paraId="0B007D07"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значительный ту</w:t>
      </w:r>
      <w:r w:rsidR="000370F2" w:rsidRPr="005D4AB8">
        <w:rPr>
          <w:sz w:val="28"/>
          <w:szCs w:val="28"/>
        </w:rPr>
        <w:t>ристско-рекреационный потенциал (</w:t>
      </w:r>
      <w:r w:rsidRPr="005D4AB8">
        <w:rPr>
          <w:sz w:val="28"/>
          <w:szCs w:val="28"/>
        </w:rPr>
        <w:t xml:space="preserve">туристическая </w:t>
      </w:r>
      <w:r w:rsidRPr="005D4AB8">
        <w:rPr>
          <w:sz w:val="28"/>
          <w:szCs w:val="28"/>
        </w:rPr>
        <w:lastRenderedPageBreak/>
        <w:t>привлекательность, обусловленная историческими и природными особенностями; наличие рекреационных ресурсов в прибрежной зоне</w:t>
      </w:r>
      <w:r w:rsidR="000370F2" w:rsidRPr="005D4AB8">
        <w:rPr>
          <w:sz w:val="28"/>
          <w:szCs w:val="28"/>
        </w:rPr>
        <w:t>)</w:t>
      </w:r>
      <w:r w:rsidRPr="005D4AB8">
        <w:rPr>
          <w:sz w:val="28"/>
          <w:szCs w:val="28"/>
        </w:rPr>
        <w:t>;</w:t>
      </w:r>
    </w:p>
    <w:p w14:paraId="2CC92A72"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наличие потенциала для развития наукоемкого производства; </w:t>
      </w:r>
    </w:p>
    <w:p w14:paraId="3C6E1408" w14:textId="77777777" w:rsidR="000370F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 xml:space="preserve">наличие высокой экономической активности; </w:t>
      </w:r>
    </w:p>
    <w:p w14:paraId="66034EB8" w14:textId="77777777" w:rsidR="003D18B2" w:rsidRPr="005D4AB8" w:rsidRDefault="003D18B2" w:rsidP="00FF0A34">
      <w:pPr>
        <w:pStyle w:val="afc"/>
        <w:widowControl w:val="0"/>
        <w:numPr>
          <w:ilvl w:val="0"/>
          <w:numId w:val="9"/>
        </w:numPr>
        <w:autoSpaceDE w:val="0"/>
        <w:autoSpaceDN w:val="0"/>
        <w:adjustRightInd w:val="0"/>
        <w:ind w:left="284" w:hanging="284"/>
        <w:jc w:val="both"/>
        <w:rPr>
          <w:sz w:val="28"/>
          <w:szCs w:val="28"/>
        </w:rPr>
      </w:pPr>
      <w:r w:rsidRPr="005D4AB8">
        <w:rPr>
          <w:sz w:val="28"/>
          <w:szCs w:val="28"/>
        </w:rPr>
        <w:t>благоприятная демографическая ситуация, увеличение численности трудоспособного населения.</w:t>
      </w:r>
    </w:p>
    <w:p w14:paraId="27EFE48D" w14:textId="30842388" w:rsidR="00B57CA1" w:rsidRDefault="008D1CBE" w:rsidP="003D4EEA">
      <w:pPr>
        <w:widowControl w:val="0"/>
        <w:autoSpaceDE w:val="0"/>
        <w:autoSpaceDN w:val="0"/>
        <w:adjustRightInd w:val="0"/>
        <w:ind w:firstLine="567"/>
        <w:jc w:val="both"/>
        <w:rPr>
          <w:sz w:val="28"/>
          <w:szCs w:val="28"/>
        </w:rPr>
      </w:pPr>
      <w:r>
        <w:rPr>
          <w:sz w:val="28"/>
          <w:szCs w:val="28"/>
        </w:rPr>
        <w:t>Р</w:t>
      </w:r>
      <w:r w:rsidR="00257DF2" w:rsidRPr="008D1CBE">
        <w:rPr>
          <w:sz w:val="28"/>
          <w:szCs w:val="28"/>
        </w:rPr>
        <w:t xml:space="preserve">иском для </w:t>
      </w:r>
      <w:r>
        <w:rPr>
          <w:sz w:val="28"/>
          <w:szCs w:val="28"/>
        </w:rPr>
        <w:t xml:space="preserve">изложенного </w:t>
      </w:r>
      <w:r w:rsidR="00257DF2" w:rsidRPr="008D1CBE">
        <w:rPr>
          <w:sz w:val="28"/>
          <w:szCs w:val="28"/>
        </w:rPr>
        <w:t xml:space="preserve">прогноза социально-экономического развития </w:t>
      </w:r>
      <w:r>
        <w:rPr>
          <w:sz w:val="28"/>
          <w:szCs w:val="28"/>
        </w:rPr>
        <w:t>ГО «город Дербент»</w:t>
      </w:r>
      <w:r w:rsidR="00257DF2" w:rsidRPr="008D1CBE">
        <w:rPr>
          <w:sz w:val="28"/>
          <w:szCs w:val="28"/>
        </w:rPr>
        <w:t xml:space="preserve"> является</w:t>
      </w:r>
      <w:r w:rsidR="00E32EBC">
        <w:rPr>
          <w:sz w:val="28"/>
          <w:szCs w:val="28"/>
        </w:rPr>
        <w:t xml:space="preserve"> </w:t>
      </w:r>
      <w:r w:rsidR="003D4EEA">
        <w:rPr>
          <w:sz w:val="28"/>
          <w:szCs w:val="28"/>
        </w:rPr>
        <w:t>снижение объемов финансирования Программы и, как следствие, срыв</w:t>
      </w:r>
      <w:r>
        <w:rPr>
          <w:sz w:val="28"/>
          <w:szCs w:val="28"/>
        </w:rPr>
        <w:t xml:space="preserve"> </w:t>
      </w:r>
      <w:r w:rsidR="003D4EEA">
        <w:rPr>
          <w:sz w:val="28"/>
          <w:szCs w:val="28"/>
        </w:rPr>
        <w:t>реал</w:t>
      </w:r>
      <w:r w:rsidR="00257DF2" w:rsidRPr="008D1CBE">
        <w:rPr>
          <w:sz w:val="28"/>
          <w:szCs w:val="28"/>
        </w:rPr>
        <w:t>изаци</w:t>
      </w:r>
      <w:r>
        <w:rPr>
          <w:sz w:val="28"/>
          <w:szCs w:val="28"/>
        </w:rPr>
        <w:t>и</w:t>
      </w:r>
      <w:r w:rsidR="003D4EEA">
        <w:rPr>
          <w:sz w:val="28"/>
          <w:szCs w:val="28"/>
        </w:rPr>
        <w:t xml:space="preserve"> планируемых</w:t>
      </w:r>
      <w:r w:rsidR="00257DF2" w:rsidRPr="008D1CBE">
        <w:rPr>
          <w:sz w:val="28"/>
          <w:szCs w:val="28"/>
        </w:rPr>
        <w:t xml:space="preserve"> </w:t>
      </w:r>
      <w:r>
        <w:rPr>
          <w:sz w:val="28"/>
          <w:szCs w:val="28"/>
        </w:rPr>
        <w:t>мероприятий</w:t>
      </w:r>
      <w:r w:rsidR="00257DF2" w:rsidRPr="008D1CBE">
        <w:rPr>
          <w:sz w:val="28"/>
          <w:szCs w:val="28"/>
        </w:rPr>
        <w:t xml:space="preserve">. В таком </w:t>
      </w:r>
      <w:r w:rsidR="00B57CA1" w:rsidRPr="00B57CA1">
        <w:rPr>
          <w:sz w:val="28"/>
          <w:szCs w:val="28"/>
        </w:rPr>
        <w:t>варианте экономи</w:t>
      </w:r>
      <w:r w:rsidR="003D4EEA">
        <w:rPr>
          <w:sz w:val="28"/>
          <w:szCs w:val="28"/>
        </w:rPr>
        <w:t xml:space="preserve">ка города перейдет в состояние стагнации с последующим </w:t>
      </w:r>
      <w:r w:rsidR="00B85E6A">
        <w:rPr>
          <w:sz w:val="28"/>
          <w:szCs w:val="28"/>
        </w:rPr>
        <w:t>недостатком инвестиций в основной капитал,</w:t>
      </w:r>
      <w:r w:rsidR="00B85E6A" w:rsidRPr="00B57CA1">
        <w:rPr>
          <w:sz w:val="28"/>
          <w:szCs w:val="28"/>
        </w:rPr>
        <w:t xml:space="preserve"> </w:t>
      </w:r>
      <w:r w:rsidR="00B57CA1" w:rsidRPr="00B57CA1">
        <w:rPr>
          <w:sz w:val="28"/>
          <w:szCs w:val="28"/>
        </w:rPr>
        <w:t>замедление</w:t>
      </w:r>
      <w:r w:rsidR="003D4EEA">
        <w:rPr>
          <w:sz w:val="28"/>
          <w:szCs w:val="28"/>
        </w:rPr>
        <w:t>м</w:t>
      </w:r>
      <w:r w:rsidR="00B57CA1" w:rsidRPr="00B57CA1">
        <w:rPr>
          <w:sz w:val="28"/>
          <w:szCs w:val="28"/>
        </w:rPr>
        <w:t xml:space="preserve"> </w:t>
      </w:r>
      <w:r w:rsidR="00E32EBC">
        <w:rPr>
          <w:sz w:val="28"/>
          <w:szCs w:val="28"/>
        </w:rPr>
        <w:t>оборота розничной</w:t>
      </w:r>
      <w:r w:rsidR="00B57CA1" w:rsidRPr="00B57CA1">
        <w:rPr>
          <w:sz w:val="28"/>
          <w:szCs w:val="28"/>
        </w:rPr>
        <w:t xml:space="preserve"> торговли</w:t>
      </w:r>
      <w:r w:rsidR="00E32EBC">
        <w:rPr>
          <w:sz w:val="28"/>
          <w:szCs w:val="28"/>
        </w:rPr>
        <w:t>,</w:t>
      </w:r>
      <w:r w:rsidR="00B57CA1" w:rsidRPr="00B57CA1">
        <w:rPr>
          <w:sz w:val="28"/>
          <w:szCs w:val="28"/>
        </w:rPr>
        <w:t xml:space="preserve"> </w:t>
      </w:r>
      <w:r w:rsidR="003D4EEA">
        <w:rPr>
          <w:sz w:val="28"/>
          <w:szCs w:val="28"/>
        </w:rPr>
        <w:t>снижением</w:t>
      </w:r>
      <w:r w:rsidR="00B57CA1" w:rsidRPr="00B57CA1">
        <w:rPr>
          <w:sz w:val="28"/>
          <w:szCs w:val="28"/>
        </w:rPr>
        <w:t xml:space="preserve"> производительности труда. В этих условиях </w:t>
      </w:r>
      <w:r w:rsidR="003D4EEA">
        <w:rPr>
          <w:sz w:val="28"/>
          <w:szCs w:val="28"/>
        </w:rPr>
        <w:t>развитие</w:t>
      </w:r>
      <w:r w:rsidR="00B57CA1" w:rsidRPr="00B57CA1">
        <w:rPr>
          <w:sz w:val="28"/>
          <w:szCs w:val="28"/>
        </w:rPr>
        <w:t xml:space="preserve"> экономики </w:t>
      </w:r>
      <w:r w:rsidR="008A4060">
        <w:rPr>
          <w:sz w:val="28"/>
          <w:szCs w:val="28"/>
        </w:rPr>
        <w:t xml:space="preserve">города </w:t>
      </w:r>
      <w:r w:rsidR="00B57CA1" w:rsidRPr="00B57CA1">
        <w:rPr>
          <w:sz w:val="28"/>
          <w:szCs w:val="28"/>
        </w:rPr>
        <w:t>будет происходить медленнее, чем предполагается в базовом варианте</w:t>
      </w:r>
      <w:r w:rsidR="008A4060">
        <w:rPr>
          <w:sz w:val="28"/>
          <w:szCs w:val="28"/>
        </w:rPr>
        <w:t>.</w:t>
      </w:r>
    </w:p>
    <w:p w14:paraId="391FCACB" w14:textId="41E1500A" w:rsidR="000A6B02" w:rsidRDefault="008A4060" w:rsidP="008A4060">
      <w:pPr>
        <w:widowControl w:val="0"/>
        <w:autoSpaceDE w:val="0"/>
        <w:autoSpaceDN w:val="0"/>
        <w:adjustRightInd w:val="0"/>
        <w:ind w:firstLine="567"/>
        <w:jc w:val="both"/>
        <w:rPr>
          <w:sz w:val="28"/>
          <w:szCs w:val="28"/>
        </w:rPr>
      </w:pPr>
      <w:r>
        <w:rPr>
          <w:sz w:val="28"/>
          <w:szCs w:val="28"/>
        </w:rPr>
        <w:t xml:space="preserve"> </w:t>
      </w:r>
    </w:p>
    <w:p w14:paraId="13B391DC" w14:textId="77777777" w:rsidR="00957100" w:rsidRDefault="00957100" w:rsidP="008D1CBE">
      <w:pPr>
        <w:widowControl w:val="0"/>
        <w:autoSpaceDE w:val="0"/>
        <w:autoSpaceDN w:val="0"/>
        <w:adjustRightInd w:val="0"/>
        <w:ind w:firstLine="567"/>
        <w:jc w:val="both"/>
        <w:rPr>
          <w:sz w:val="28"/>
          <w:szCs w:val="28"/>
        </w:rPr>
      </w:pPr>
    </w:p>
    <w:sectPr w:rsidR="00957100" w:rsidSect="00912311">
      <w:headerReference w:type="default" r:id="rId8"/>
      <w:footerReference w:type="default" r:id="rId9"/>
      <w:pgSz w:w="11906" w:h="16838" w:code="9"/>
      <w:pgMar w:top="1418" w:right="1134"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7379" w14:textId="77777777" w:rsidR="00D45953" w:rsidRDefault="00D45953" w:rsidP="00EA2AA8">
      <w:r>
        <w:separator/>
      </w:r>
    </w:p>
  </w:endnote>
  <w:endnote w:type="continuationSeparator" w:id="0">
    <w:p w14:paraId="35FA3E1D" w14:textId="77777777" w:rsidR="00D45953" w:rsidRDefault="00D45953" w:rsidP="00EA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0C30" w14:textId="77777777" w:rsidR="005D4AB8" w:rsidRDefault="005D4AB8">
    <w:pPr>
      <w:pStyle w:val="aa"/>
      <w:jc w:val="center"/>
    </w:pPr>
    <w:r>
      <w:fldChar w:fldCharType="begin"/>
    </w:r>
    <w:r>
      <w:instrText>PAGE   \* MERGEFORMAT</w:instrText>
    </w:r>
    <w:r>
      <w:fldChar w:fldCharType="separate"/>
    </w:r>
    <w:r w:rsidR="00E851E6">
      <w:rPr>
        <w:noProof/>
      </w:rPr>
      <w:t>13</w:t>
    </w:r>
    <w:r>
      <w:fldChar w:fldCharType="end"/>
    </w:r>
  </w:p>
  <w:p w14:paraId="0C4A5C7E" w14:textId="77777777" w:rsidR="00896387" w:rsidRDefault="0089638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54C2" w14:textId="77777777" w:rsidR="00D45953" w:rsidRDefault="00D45953" w:rsidP="00EA2AA8">
      <w:r>
        <w:separator/>
      </w:r>
    </w:p>
  </w:footnote>
  <w:footnote w:type="continuationSeparator" w:id="0">
    <w:p w14:paraId="5E768B70" w14:textId="77777777" w:rsidR="00D45953" w:rsidRDefault="00D45953" w:rsidP="00EA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4543" w14:textId="77777777" w:rsidR="00896387" w:rsidRPr="00C9166E" w:rsidRDefault="00896387">
    <w:pPr>
      <w:pStyle w:val="a8"/>
      <w:jc w:val="center"/>
      <w:rPr>
        <w:sz w:val="28"/>
        <w:szCs w:val="28"/>
      </w:rPr>
    </w:pPr>
  </w:p>
  <w:p w14:paraId="616EE5F7" w14:textId="77777777" w:rsidR="00896387" w:rsidRDefault="008963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08830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526A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40FA3"/>
    <w:multiLevelType w:val="hybridMultilevel"/>
    <w:tmpl w:val="0D6E8D6A"/>
    <w:lvl w:ilvl="0" w:tplc="19C4D4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B66600"/>
    <w:multiLevelType w:val="hybridMultilevel"/>
    <w:tmpl w:val="C292DFB0"/>
    <w:lvl w:ilvl="0" w:tplc="DEA29DA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1A625A41"/>
    <w:multiLevelType w:val="hybridMultilevel"/>
    <w:tmpl w:val="7390B420"/>
    <w:lvl w:ilvl="0" w:tplc="B8CAD1D6">
      <w:start w:val="2"/>
      <w:numFmt w:val="decimal"/>
      <w:lvlText w:val="%1."/>
      <w:lvlJc w:val="left"/>
      <w:pPr>
        <w:ind w:left="1353" w:hanging="360"/>
      </w:pPr>
      <w:rPr>
        <w:rFonts w:ascii="Times New Roman" w:hAnsi="Times New Roman" w:cs="Times New Roman" w:hint="default"/>
        <w:b/>
        <w:sz w:val="32"/>
        <w:szCs w:val="3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1EF5E88"/>
    <w:multiLevelType w:val="hybridMultilevel"/>
    <w:tmpl w:val="A53098A4"/>
    <w:lvl w:ilvl="0" w:tplc="F06046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7975E4A"/>
    <w:multiLevelType w:val="hybridMultilevel"/>
    <w:tmpl w:val="FFAADF78"/>
    <w:lvl w:ilvl="0" w:tplc="DEA29D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9C964D7"/>
    <w:multiLevelType w:val="hybridMultilevel"/>
    <w:tmpl w:val="954AB62A"/>
    <w:lvl w:ilvl="0" w:tplc="DEA29D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2"/>
  </w:num>
  <w:num w:numId="10">
    <w:abstractNumId w:val="6"/>
  </w:num>
  <w:num w:numId="11">
    <w:abstractNumId w:val="7"/>
  </w:num>
  <w:num w:numId="12">
    <w:abstractNumId w:val="4"/>
  </w:num>
  <w:num w:numId="13">
    <w:abstractNumId w:val="5"/>
  </w:num>
  <w:num w:numId="1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AC"/>
    <w:rsid w:val="000001FD"/>
    <w:rsid w:val="00002081"/>
    <w:rsid w:val="00002F52"/>
    <w:rsid w:val="00003209"/>
    <w:rsid w:val="00003C10"/>
    <w:rsid w:val="00003ECC"/>
    <w:rsid w:val="00005A21"/>
    <w:rsid w:val="00007C4F"/>
    <w:rsid w:val="00011C61"/>
    <w:rsid w:val="00012245"/>
    <w:rsid w:val="000139A5"/>
    <w:rsid w:val="000148FF"/>
    <w:rsid w:val="0001649E"/>
    <w:rsid w:val="00016D64"/>
    <w:rsid w:val="00017418"/>
    <w:rsid w:val="000177F9"/>
    <w:rsid w:val="00017913"/>
    <w:rsid w:val="000211D6"/>
    <w:rsid w:val="00021260"/>
    <w:rsid w:val="00022274"/>
    <w:rsid w:val="00023001"/>
    <w:rsid w:val="00024690"/>
    <w:rsid w:val="00024C9D"/>
    <w:rsid w:val="00026957"/>
    <w:rsid w:val="00030065"/>
    <w:rsid w:val="00031509"/>
    <w:rsid w:val="000327F3"/>
    <w:rsid w:val="00032A10"/>
    <w:rsid w:val="000332E3"/>
    <w:rsid w:val="00033867"/>
    <w:rsid w:val="00033BC0"/>
    <w:rsid w:val="000350F5"/>
    <w:rsid w:val="000356CD"/>
    <w:rsid w:val="00035D4B"/>
    <w:rsid w:val="00036083"/>
    <w:rsid w:val="00036E96"/>
    <w:rsid w:val="000370F2"/>
    <w:rsid w:val="00037789"/>
    <w:rsid w:val="000403CB"/>
    <w:rsid w:val="00040F37"/>
    <w:rsid w:val="000412ED"/>
    <w:rsid w:val="00041ECE"/>
    <w:rsid w:val="00044F79"/>
    <w:rsid w:val="00045835"/>
    <w:rsid w:val="00045D2E"/>
    <w:rsid w:val="000467C1"/>
    <w:rsid w:val="00047556"/>
    <w:rsid w:val="00047CA4"/>
    <w:rsid w:val="00050104"/>
    <w:rsid w:val="00052088"/>
    <w:rsid w:val="000522D7"/>
    <w:rsid w:val="000531DE"/>
    <w:rsid w:val="00053E40"/>
    <w:rsid w:val="00055233"/>
    <w:rsid w:val="00056C16"/>
    <w:rsid w:val="000575CB"/>
    <w:rsid w:val="00060C83"/>
    <w:rsid w:val="00060E83"/>
    <w:rsid w:val="000616B1"/>
    <w:rsid w:val="0006239B"/>
    <w:rsid w:val="00062A9C"/>
    <w:rsid w:val="00062C16"/>
    <w:rsid w:val="0006359E"/>
    <w:rsid w:val="00063866"/>
    <w:rsid w:val="0006474D"/>
    <w:rsid w:val="0006632A"/>
    <w:rsid w:val="000712D1"/>
    <w:rsid w:val="00071AAE"/>
    <w:rsid w:val="00072865"/>
    <w:rsid w:val="00072A0D"/>
    <w:rsid w:val="000752D8"/>
    <w:rsid w:val="0007625B"/>
    <w:rsid w:val="000765D8"/>
    <w:rsid w:val="0007689A"/>
    <w:rsid w:val="00077D7F"/>
    <w:rsid w:val="00081559"/>
    <w:rsid w:val="00086249"/>
    <w:rsid w:val="00087969"/>
    <w:rsid w:val="000911AE"/>
    <w:rsid w:val="00091211"/>
    <w:rsid w:val="000918F9"/>
    <w:rsid w:val="00091FBA"/>
    <w:rsid w:val="000924FD"/>
    <w:rsid w:val="00092C36"/>
    <w:rsid w:val="00093252"/>
    <w:rsid w:val="000933E2"/>
    <w:rsid w:val="000939DD"/>
    <w:rsid w:val="000952A8"/>
    <w:rsid w:val="000957C4"/>
    <w:rsid w:val="000958C5"/>
    <w:rsid w:val="000963FE"/>
    <w:rsid w:val="000966AB"/>
    <w:rsid w:val="0009795B"/>
    <w:rsid w:val="000979C3"/>
    <w:rsid w:val="000A049D"/>
    <w:rsid w:val="000A17E1"/>
    <w:rsid w:val="000A1A29"/>
    <w:rsid w:val="000A2486"/>
    <w:rsid w:val="000A3B03"/>
    <w:rsid w:val="000A45EE"/>
    <w:rsid w:val="000A697C"/>
    <w:rsid w:val="000A6B02"/>
    <w:rsid w:val="000A76AA"/>
    <w:rsid w:val="000B15F0"/>
    <w:rsid w:val="000B18A0"/>
    <w:rsid w:val="000B316C"/>
    <w:rsid w:val="000B3F29"/>
    <w:rsid w:val="000B67BE"/>
    <w:rsid w:val="000C0F3B"/>
    <w:rsid w:val="000C1E9E"/>
    <w:rsid w:val="000C2728"/>
    <w:rsid w:val="000C3117"/>
    <w:rsid w:val="000C33AB"/>
    <w:rsid w:val="000C4734"/>
    <w:rsid w:val="000C4CD3"/>
    <w:rsid w:val="000C4EF3"/>
    <w:rsid w:val="000C5573"/>
    <w:rsid w:val="000C62C0"/>
    <w:rsid w:val="000C756D"/>
    <w:rsid w:val="000D01C9"/>
    <w:rsid w:val="000D236B"/>
    <w:rsid w:val="000D23D4"/>
    <w:rsid w:val="000D320A"/>
    <w:rsid w:val="000D3420"/>
    <w:rsid w:val="000D45A5"/>
    <w:rsid w:val="000D5B5B"/>
    <w:rsid w:val="000D6034"/>
    <w:rsid w:val="000D6282"/>
    <w:rsid w:val="000D6445"/>
    <w:rsid w:val="000D6535"/>
    <w:rsid w:val="000D6F97"/>
    <w:rsid w:val="000D7091"/>
    <w:rsid w:val="000E353A"/>
    <w:rsid w:val="000E3FEF"/>
    <w:rsid w:val="000E4C45"/>
    <w:rsid w:val="000E4D3B"/>
    <w:rsid w:val="000E7B4C"/>
    <w:rsid w:val="000F0950"/>
    <w:rsid w:val="000F1374"/>
    <w:rsid w:val="000F2ADB"/>
    <w:rsid w:val="000F2BCD"/>
    <w:rsid w:val="000F369A"/>
    <w:rsid w:val="000F6186"/>
    <w:rsid w:val="000F632D"/>
    <w:rsid w:val="000F63D6"/>
    <w:rsid w:val="000F63F8"/>
    <w:rsid w:val="000F781F"/>
    <w:rsid w:val="000F78BD"/>
    <w:rsid w:val="00100373"/>
    <w:rsid w:val="00100FA1"/>
    <w:rsid w:val="001025A9"/>
    <w:rsid w:val="00102A07"/>
    <w:rsid w:val="00102B56"/>
    <w:rsid w:val="00102DC3"/>
    <w:rsid w:val="00104507"/>
    <w:rsid w:val="00105ACE"/>
    <w:rsid w:val="00106F80"/>
    <w:rsid w:val="001077F5"/>
    <w:rsid w:val="00107EA8"/>
    <w:rsid w:val="00110313"/>
    <w:rsid w:val="001114CC"/>
    <w:rsid w:val="00112826"/>
    <w:rsid w:val="00113042"/>
    <w:rsid w:val="00114902"/>
    <w:rsid w:val="00114AD4"/>
    <w:rsid w:val="001157E2"/>
    <w:rsid w:val="0011711E"/>
    <w:rsid w:val="001176AD"/>
    <w:rsid w:val="00122AAC"/>
    <w:rsid w:val="00122CE3"/>
    <w:rsid w:val="00125263"/>
    <w:rsid w:val="00125D08"/>
    <w:rsid w:val="00125FC1"/>
    <w:rsid w:val="0012701D"/>
    <w:rsid w:val="00127A3F"/>
    <w:rsid w:val="00130342"/>
    <w:rsid w:val="00131310"/>
    <w:rsid w:val="00131C2B"/>
    <w:rsid w:val="00132650"/>
    <w:rsid w:val="00132E59"/>
    <w:rsid w:val="00133897"/>
    <w:rsid w:val="00135893"/>
    <w:rsid w:val="001378B0"/>
    <w:rsid w:val="001403DB"/>
    <w:rsid w:val="00140CB0"/>
    <w:rsid w:val="0014109C"/>
    <w:rsid w:val="00141605"/>
    <w:rsid w:val="00142435"/>
    <w:rsid w:val="00143CE0"/>
    <w:rsid w:val="00143EAE"/>
    <w:rsid w:val="001444A5"/>
    <w:rsid w:val="00152799"/>
    <w:rsid w:val="00152BF6"/>
    <w:rsid w:val="00153602"/>
    <w:rsid w:val="0015495B"/>
    <w:rsid w:val="00155D9C"/>
    <w:rsid w:val="00156C28"/>
    <w:rsid w:val="00156FED"/>
    <w:rsid w:val="0015745C"/>
    <w:rsid w:val="00160771"/>
    <w:rsid w:val="001625F4"/>
    <w:rsid w:val="0016276B"/>
    <w:rsid w:val="00163BDF"/>
    <w:rsid w:val="001642AB"/>
    <w:rsid w:val="00165750"/>
    <w:rsid w:val="00166ED0"/>
    <w:rsid w:val="00167004"/>
    <w:rsid w:val="00170C69"/>
    <w:rsid w:val="001712CC"/>
    <w:rsid w:val="00171C57"/>
    <w:rsid w:val="00172A93"/>
    <w:rsid w:val="00173101"/>
    <w:rsid w:val="0017443B"/>
    <w:rsid w:val="0017460E"/>
    <w:rsid w:val="001805FA"/>
    <w:rsid w:val="00180C98"/>
    <w:rsid w:val="001810AD"/>
    <w:rsid w:val="001816CE"/>
    <w:rsid w:val="00181C35"/>
    <w:rsid w:val="00181E6D"/>
    <w:rsid w:val="001828A1"/>
    <w:rsid w:val="00182B3E"/>
    <w:rsid w:val="00185459"/>
    <w:rsid w:val="0018594C"/>
    <w:rsid w:val="00185F2A"/>
    <w:rsid w:val="00190410"/>
    <w:rsid w:val="00191FFD"/>
    <w:rsid w:val="00192167"/>
    <w:rsid w:val="00192AEB"/>
    <w:rsid w:val="0019345B"/>
    <w:rsid w:val="00193929"/>
    <w:rsid w:val="0019463E"/>
    <w:rsid w:val="00194D80"/>
    <w:rsid w:val="00195519"/>
    <w:rsid w:val="001956B6"/>
    <w:rsid w:val="001964F6"/>
    <w:rsid w:val="00196BCF"/>
    <w:rsid w:val="001A04F4"/>
    <w:rsid w:val="001A0E79"/>
    <w:rsid w:val="001A10CE"/>
    <w:rsid w:val="001A119C"/>
    <w:rsid w:val="001A133B"/>
    <w:rsid w:val="001A1C10"/>
    <w:rsid w:val="001A1D00"/>
    <w:rsid w:val="001A2C4A"/>
    <w:rsid w:val="001A324F"/>
    <w:rsid w:val="001A57EE"/>
    <w:rsid w:val="001A60DD"/>
    <w:rsid w:val="001A7795"/>
    <w:rsid w:val="001A7A11"/>
    <w:rsid w:val="001A7CF5"/>
    <w:rsid w:val="001A7DA4"/>
    <w:rsid w:val="001A7EF5"/>
    <w:rsid w:val="001B0917"/>
    <w:rsid w:val="001B1997"/>
    <w:rsid w:val="001B3345"/>
    <w:rsid w:val="001B47BA"/>
    <w:rsid w:val="001B5144"/>
    <w:rsid w:val="001B52F3"/>
    <w:rsid w:val="001B5A6D"/>
    <w:rsid w:val="001B5DCB"/>
    <w:rsid w:val="001B65AF"/>
    <w:rsid w:val="001C023D"/>
    <w:rsid w:val="001C2E72"/>
    <w:rsid w:val="001C3055"/>
    <w:rsid w:val="001C38B2"/>
    <w:rsid w:val="001C3F4C"/>
    <w:rsid w:val="001C47E0"/>
    <w:rsid w:val="001C4F39"/>
    <w:rsid w:val="001C5C39"/>
    <w:rsid w:val="001C5F81"/>
    <w:rsid w:val="001C616A"/>
    <w:rsid w:val="001C61AB"/>
    <w:rsid w:val="001C7AEC"/>
    <w:rsid w:val="001D083A"/>
    <w:rsid w:val="001D112B"/>
    <w:rsid w:val="001D184C"/>
    <w:rsid w:val="001D23FA"/>
    <w:rsid w:val="001D3E7F"/>
    <w:rsid w:val="001D46DE"/>
    <w:rsid w:val="001D504A"/>
    <w:rsid w:val="001D528C"/>
    <w:rsid w:val="001D5F14"/>
    <w:rsid w:val="001D7045"/>
    <w:rsid w:val="001D7170"/>
    <w:rsid w:val="001D7223"/>
    <w:rsid w:val="001D7CA1"/>
    <w:rsid w:val="001D7F5B"/>
    <w:rsid w:val="001E1BF3"/>
    <w:rsid w:val="001E6721"/>
    <w:rsid w:val="001E6A13"/>
    <w:rsid w:val="001E75FA"/>
    <w:rsid w:val="001F04CA"/>
    <w:rsid w:val="001F15E1"/>
    <w:rsid w:val="001F2A1C"/>
    <w:rsid w:val="001F3459"/>
    <w:rsid w:val="001F51D5"/>
    <w:rsid w:val="001F5275"/>
    <w:rsid w:val="001F5D83"/>
    <w:rsid w:val="001F7483"/>
    <w:rsid w:val="001F7730"/>
    <w:rsid w:val="001F7EDC"/>
    <w:rsid w:val="002009AE"/>
    <w:rsid w:val="002009DC"/>
    <w:rsid w:val="00201646"/>
    <w:rsid w:val="00202B38"/>
    <w:rsid w:val="00204183"/>
    <w:rsid w:val="00206C98"/>
    <w:rsid w:val="00211D4C"/>
    <w:rsid w:val="00211E63"/>
    <w:rsid w:val="00212AB3"/>
    <w:rsid w:val="00213942"/>
    <w:rsid w:val="0021746F"/>
    <w:rsid w:val="00217DA4"/>
    <w:rsid w:val="00220963"/>
    <w:rsid w:val="00221989"/>
    <w:rsid w:val="00221BEC"/>
    <w:rsid w:val="00221DFD"/>
    <w:rsid w:val="0022293E"/>
    <w:rsid w:val="00224D0B"/>
    <w:rsid w:val="00226FA5"/>
    <w:rsid w:val="00230ADD"/>
    <w:rsid w:val="00231F28"/>
    <w:rsid w:val="00234870"/>
    <w:rsid w:val="00235D49"/>
    <w:rsid w:val="00235FF5"/>
    <w:rsid w:val="00236CAE"/>
    <w:rsid w:val="0024003D"/>
    <w:rsid w:val="002400D3"/>
    <w:rsid w:val="002412D8"/>
    <w:rsid w:val="002422BE"/>
    <w:rsid w:val="002423DD"/>
    <w:rsid w:val="00242D2F"/>
    <w:rsid w:val="00242F7B"/>
    <w:rsid w:val="00244747"/>
    <w:rsid w:val="002478C7"/>
    <w:rsid w:val="00247FC8"/>
    <w:rsid w:val="00250055"/>
    <w:rsid w:val="002507F7"/>
    <w:rsid w:val="00252F05"/>
    <w:rsid w:val="002540A7"/>
    <w:rsid w:val="00255053"/>
    <w:rsid w:val="00255270"/>
    <w:rsid w:val="00256D89"/>
    <w:rsid w:val="00257DF2"/>
    <w:rsid w:val="00257E94"/>
    <w:rsid w:val="00260203"/>
    <w:rsid w:val="00260CE8"/>
    <w:rsid w:val="00261CBD"/>
    <w:rsid w:val="00263F1A"/>
    <w:rsid w:val="00264CEC"/>
    <w:rsid w:val="002659CE"/>
    <w:rsid w:val="002662EE"/>
    <w:rsid w:val="00266D1F"/>
    <w:rsid w:val="00267C1E"/>
    <w:rsid w:val="002711A4"/>
    <w:rsid w:val="00273E18"/>
    <w:rsid w:val="00273EE8"/>
    <w:rsid w:val="002745CF"/>
    <w:rsid w:val="00275C3F"/>
    <w:rsid w:val="00277B6C"/>
    <w:rsid w:val="002823FD"/>
    <w:rsid w:val="00283258"/>
    <w:rsid w:val="00284C7E"/>
    <w:rsid w:val="0028635B"/>
    <w:rsid w:val="00291E8C"/>
    <w:rsid w:val="00291FBB"/>
    <w:rsid w:val="00294429"/>
    <w:rsid w:val="002970C8"/>
    <w:rsid w:val="002A1CBE"/>
    <w:rsid w:val="002A2468"/>
    <w:rsid w:val="002A302D"/>
    <w:rsid w:val="002A7607"/>
    <w:rsid w:val="002B089C"/>
    <w:rsid w:val="002B22EB"/>
    <w:rsid w:val="002B3B5B"/>
    <w:rsid w:val="002B5563"/>
    <w:rsid w:val="002B5BAC"/>
    <w:rsid w:val="002B69F4"/>
    <w:rsid w:val="002B6F93"/>
    <w:rsid w:val="002B7AAF"/>
    <w:rsid w:val="002C076B"/>
    <w:rsid w:val="002C0DDB"/>
    <w:rsid w:val="002C20D1"/>
    <w:rsid w:val="002C34C9"/>
    <w:rsid w:val="002C4A7F"/>
    <w:rsid w:val="002C74CC"/>
    <w:rsid w:val="002D06A3"/>
    <w:rsid w:val="002D0E34"/>
    <w:rsid w:val="002D17BB"/>
    <w:rsid w:val="002D45AF"/>
    <w:rsid w:val="002D45CB"/>
    <w:rsid w:val="002D4C28"/>
    <w:rsid w:val="002D5906"/>
    <w:rsid w:val="002D762A"/>
    <w:rsid w:val="002D7995"/>
    <w:rsid w:val="002E0002"/>
    <w:rsid w:val="002E2117"/>
    <w:rsid w:val="002E28E8"/>
    <w:rsid w:val="002E37A3"/>
    <w:rsid w:val="002E452D"/>
    <w:rsid w:val="002E4AFD"/>
    <w:rsid w:val="002E4FF0"/>
    <w:rsid w:val="002E5A36"/>
    <w:rsid w:val="002E63BB"/>
    <w:rsid w:val="002F048E"/>
    <w:rsid w:val="002F3FD5"/>
    <w:rsid w:val="002F418D"/>
    <w:rsid w:val="002F5A9E"/>
    <w:rsid w:val="002F6383"/>
    <w:rsid w:val="002F7826"/>
    <w:rsid w:val="002F7D36"/>
    <w:rsid w:val="00300B56"/>
    <w:rsid w:val="00300D47"/>
    <w:rsid w:val="00300DBA"/>
    <w:rsid w:val="00301470"/>
    <w:rsid w:val="003024AC"/>
    <w:rsid w:val="003031C7"/>
    <w:rsid w:val="003032D0"/>
    <w:rsid w:val="003039E4"/>
    <w:rsid w:val="0030451E"/>
    <w:rsid w:val="0030486F"/>
    <w:rsid w:val="003065D1"/>
    <w:rsid w:val="003069F8"/>
    <w:rsid w:val="0031228C"/>
    <w:rsid w:val="00312A42"/>
    <w:rsid w:val="00312C46"/>
    <w:rsid w:val="003145CF"/>
    <w:rsid w:val="00314FE3"/>
    <w:rsid w:val="00315AE2"/>
    <w:rsid w:val="00315EA3"/>
    <w:rsid w:val="0031641E"/>
    <w:rsid w:val="003166A2"/>
    <w:rsid w:val="00316946"/>
    <w:rsid w:val="0031694F"/>
    <w:rsid w:val="00316CD9"/>
    <w:rsid w:val="00320CBB"/>
    <w:rsid w:val="00322AED"/>
    <w:rsid w:val="00323942"/>
    <w:rsid w:val="00324B49"/>
    <w:rsid w:val="003256AE"/>
    <w:rsid w:val="0032778F"/>
    <w:rsid w:val="00327CDF"/>
    <w:rsid w:val="0033012B"/>
    <w:rsid w:val="003305B5"/>
    <w:rsid w:val="00330638"/>
    <w:rsid w:val="00330ED1"/>
    <w:rsid w:val="003320E9"/>
    <w:rsid w:val="00333996"/>
    <w:rsid w:val="00334069"/>
    <w:rsid w:val="00335F07"/>
    <w:rsid w:val="00336863"/>
    <w:rsid w:val="00337036"/>
    <w:rsid w:val="00337B4B"/>
    <w:rsid w:val="00340A4C"/>
    <w:rsid w:val="00340F62"/>
    <w:rsid w:val="003427F9"/>
    <w:rsid w:val="00342DEF"/>
    <w:rsid w:val="00343164"/>
    <w:rsid w:val="0034326A"/>
    <w:rsid w:val="003448DA"/>
    <w:rsid w:val="00344E73"/>
    <w:rsid w:val="00347F3A"/>
    <w:rsid w:val="00350327"/>
    <w:rsid w:val="003517A4"/>
    <w:rsid w:val="00351D45"/>
    <w:rsid w:val="00352BE9"/>
    <w:rsid w:val="003559AF"/>
    <w:rsid w:val="003559E8"/>
    <w:rsid w:val="0035621C"/>
    <w:rsid w:val="00356485"/>
    <w:rsid w:val="00357257"/>
    <w:rsid w:val="00357843"/>
    <w:rsid w:val="00363747"/>
    <w:rsid w:val="0036647F"/>
    <w:rsid w:val="0036708E"/>
    <w:rsid w:val="00373DD3"/>
    <w:rsid w:val="00374DC8"/>
    <w:rsid w:val="00376CE4"/>
    <w:rsid w:val="003800D6"/>
    <w:rsid w:val="0038103A"/>
    <w:rsid w:val="00381624"/>
    <w:rsid w:val="003823EA"/>
    <w:rsid w:val="003850AF"/>
    <w:rsid w:val="00386CE9"/>
    <w:rsid w:val="00386DBA"/>
    <w:rsid w:val="0038765E"/>
    <w:rsid w:val="00390146"/>
    <w:rsid w:val="00390275"/>
    <w:rsid w:val="00390998"/>
    <w:rsid w:val="003909BC"/>
    <w:rsid w:val="00390F82"/>
    <w:rsid w:val="0039193D"/>
    <w:rsid w:val="00393C07"/>
    <w:rsid w:val="00393F74"/>
    <w:rsid w:val="00394FBF"/>
    <w:rsid w:val="0039579B"/>
    <w:rsid w:val="003959E9"/>
    <w:rsid w:val="00395D44"/>
    <w:rsid w:val="00396F2C"/>
    <w:rsid w:val="003A11D5"/>
    <w:rsid w:val="003A19B3"/>
    <w:rsid w:val="003A2166"/>
    <w:rsid w:val="003A331C"/>
    <w:rsid w:val="003A3EF6"/>
    <w:rsid w:val="003A4464"/>
    <w:rsid w:val="003A4F06"/>
    <w:rsid w:val="003A5938"/>
    <w:rsid w:val="003A7218"/>
    <w:rsid w:val="003A74D7"/>
    <w:rsid w:val="003B03FA"/>
    <w:rsid w:val="003B324A"/>
    <w:rsid w:val="003B4430"/>
    <w:rsid w:val="003B46F0"/>
    <w:rsid w:val="003B5A41"/>
    <w:rsid w:val="003B60F6"/>
    <w:rsid w:val="003B680E"/>
    <w:rsid w:val="003B786C"/>
    <w:rsid w:val="003C07F0"/>
    <w:rsid w:val="003C0939"/>
    <w:rsid w:val="003C11DA"/>
    <w:rsid w:val="003C2C62"/>
    <w:rsid w:val="003C2D3D"/>
    <w:rsid w:val="003C3E2A"/>
    <w:rsid w:val="003C6CE1"/>
    <w:rsid w:val="003C6F6A"/>
    <w:rsid w:val="003C759C"/>
    <w:rsid w:val="003C7A99"/>
    <w:rsid w:val="003D01BC"/>
    <w:rsid w:val="003D18B2"/>
    <w:rsid w:val="003D1AF3"/>
    <w:rsid w:val="003D20BD"/>
    <w:rsid w:val="003D3D0A"/>
    <w:rsid w:val="003D4EEA"/>
    <w:rsid w:val="003D67D4"/>
    <w:rsid w:val="003E02CC"/>
    <w:rsid w:val="003E08BD"/>
    <w:rsid w:val="003E0988"/>
    <w:rsid w:val="003E0B10"/>
    <w:rsid w:val="003E104A"/>
    <w:rsid w:val="003E1D05"/>
    <w:rsid w:val="003E1D2C"/>
    <w:rsid w:val="003E3789"/>
    <w:rsid w:val="003E39B6"/>
    <w:rsid w:val="003E43F5"/>
    <w:rsid w:val="003E49F5"/>
    <w:rsid w:val="003E4F34"/>
    <w:rsid w:val="003E5183"/>
    <w:rsid w:val="003E5ED3"/>
    <w:rsid w:val="003E68E5"/>
    <w:rsid w:val="003F0109"/>
    <w:rsid w:val="003F04B7"/>
    <w:rsid w:val="003F204E"/>
    <w:rsid w:val="003F212F"/>
    <w:rsid w:val="003F2132"/>
    <w:rsid w:val="003F2C3F"/>
    <w:rsid w:val="003F3917"/>
    <w:rsid w:val="003F55CA"/>
    <w:rsid w:val="003F5690"/>
    <w:rsid w:val="003F6815"/>
    <w:rsid w:val="003F7040"/>
    <w:rsid w:val="00401108"/>
    <w:rsid w:val="00403502"/>
    <w:rsid w:val="00403A35"/>
    <w:rsid w:val="00403DF7"/>
    <w:rsid w:val="004068F4"/>
    <w:rsid w:val="00410604"/>
    <w:rsid w:val="00411CCC"/>
    <w:rsid w:val="00412002"/>
    <w:rsid w:val="004142A5"/>
    <w:rsid w:val="004144CB"/>
    <w:rsid w:val="00414E0B"/>
    <w:rsid w:val="00415FAE"/>
    <w:rsid w:val="0041670C"/>
    <w:rsid w:val="0041759C"/>
    <w:rsid w:val="0041765D"/>
    <w:rsid w:val="00417DBB"/>
    <w:rsid w:val="00420C79"/>
    <w:rsid w:val="004210DA"/>
    <w:rsid w:val="0042140E"/>
    <w:rsid w:val="00421784"/>
    <w:rsid w:val="0042241A"/>
    <w:rsid w:val="00423C25"/>
    <w:rsid w:val="004249F5"/>
    <w:rsid w:val="00424C1B"/>
    <w:rsid w:val="00424DAA"/>
    <w:rsid w:val="00424E7C"/>
    <w:rsid w:val="00432C2C"/>
    <w:rsid w:val="004346E9"/>
    <w:rsid w:val="00434A3C"/>
    <w:rsid w:val="00435481"/>
    <w:rsid w:val="004406E0"/>
    <w:rsid w:val="00441224"/>
    <w:rsid w:val="004418CA"/>
    <w:rsid w:val="00442CB3"/>
    <w:rsid w:val="00446C30"/>
    <w:rsid w:val="00446CA6"/>
    <w:rsid w:val="00450D77"/>
    <w:rsid w:val="0045133A"/>
    <w:rsid w:val="004550F2"/>
    <w:rsid w:val="0045540B"/>
    <w:rsid w:val="00456837"/>
    <w:rsid w:val="00457315"/>
    <w:rsid w:val="0045798F"/>
    <w:rsid w:val="00460469"/>
    <w:rsid w:val="00461195"/>
    <w:rsid w:val="004619AE"/>
    <w:rsid w:val="004623E0"/>
    <w:rsid w:val="004624F4"/>
    <w:rsid w:val="004625E0"/>
    <w:rsid w:val="00463B7D"/>
    <w:rsid w:val="004643E4"/>
    <w:rsid w:val="00464769"/>
    <w:rsid w:val="00470DF7"/>
    <w:rsid w:val="00471B15"/>
    <w:rsid w:val="00472289"/>
    <w:rsid w:val="00472EB6"/>
    <w:rsid w:val="00473181"/>
    <w:rsid w:val="00475F0C"/>
    <w:rsid w:val="00476A35"/>
    <w:rsid w:val="00477F23"/>
    <w:rsid w:val="00480AF6"/>
    <w:rsid w:val="00480D5A"/>
    <w:rsid w:val="00482068"/>
    <w:rsid w:val="004852A7"/>
    <w:rsid w:val="00485C2D"/>
    <w:rsid w:val="0048653A"/>
    <w:rsid w:val="00486866"/>
    <w:rsid w:val="004868B1"/>
    <w:rsid w:val="00487269"/>
    <w:rsid w:val="00490877"/>
    <w:rsid w:val="00490B71"/>
    <w:rsid w:val="00491A2E"/>
    <w:rsid w:val="00492238"/>
    <w:rsid w:val="004933CB"/>
    <w:rsid w:val="0049452C"/>
    <w:rsid w:val="00495987"/>
    <w:rsid w:val="00495FB6"/>
    <w:rsid w:val="00496699"/>
    <w:rsid w:val="00496907"/>
    <w:rsid w:val="00496ABF"/>
    <w:rsid w:val="004A00A2"/>
    <w:rsid w:val="004A0F5A"/>
    <w:rsid w:val="004A17C2"/>
    <w:rsid w:val="004A1E86"/>
    <w:rsid w:val="004A20C0"/>
    <w:rsid w:val="004A24EF"/>
    <w:rsid w:val="004A2D64"/>
    <w:rsid w:val="004A34E7"/>
    <w:rsid w:val="004A483A"/>
    <w:rsid w:val="004A497F"/>
    <w:rsid w:val="004B0534"/>
    <w:rsid w:val="004B4B81"/>
    <w:rsid w:val="004B7C3C"/>
    <w:rsid w:val="004B7D49"/>
    <w:rsid w:val="004C07C3"/>
    <w:rsid w:val="004C0C89"/>
    <w:rsid w:val="004C0DC1"/>
    <w:rsid w:val="004C1257"/>
    <w:rsid w:val="004C191A"/>
    <w:rsid w:val="004C308E"/>
    <w:rsid w:val="004C381F"/>
    <w:rsid w:val="004C3EAB"/>
    <w:rsid w:val="004C56ED"/>
    <w:rsid w:val="004C66B0"/>
    <w:rsid w:val="004C69F7"/>
    <w:rsid w:val="004C6A17"/>
    <w:rsid w:val="004C7C90"/>
    <w:rsid w:val="004D04C5"/>
    <w:rsid w:val="004D1515"/>
    <w:rsid w:val="004D3649"/>
    <w:rsid w:val="004D3782"/>
    <w:rsid w:val="004D447A"/>
    <w:rsid w:val="004D55D0"/>
    <w:rsid w:val="004D5DEF"/>
    <w:rsid w:val="004D6668"/>
    <w:rsid w:val="004D6C66"/>
    <w:rsid w:val="004D6C95"/>
    <w:rsid w:val="004D6ECB"/>
    <w:rsid w:val="004D7B1D"/>
    <w:rsid w:val="004E0A82"/>
    <w:rsid w:val="004E2D92"/>
    <w:rsid w:val="004E3078"/>
    <w:rsid w:val="004E4550"/>
    <w:rsid w:val="004E734A"/>
    <w:rsid w:val="004F0835"/>
    <w:rsid w:val="004F198A"/>
    <w:rsid w:val="004F2295"/>
    <w:rsid w:val="004F258C"/>
    <w:rsid w:val="004F27B5"/>
    <w:rsid w:val="004F585A"/>
    <w:rsid w:val="004F5B4B"/>
    <w:rsid w:val="004F6682"/>
    <w:rsid w:val="004F6BDB"/>
    <w:rsid w:val="004F6FBF"/>
    <w:rsid w:val="004F7D3A"/>
    <w:rsid w:val="004F7EFE"/>
    <w:rsid w:val="00500132"/>
    <w:rsid w:val="0050082E"/>
    <w:rsid w:val="005015FE"/>
    <w:rsid w:val="00501E7B"/>
    <w:rsid w:val="0050203E"/>
    <w:rsid w:val="00502E01"/>
    <w:rsid w:val="00503B6F"/>
    <w:rsid w:val="00503C18"/>
    <w:rsid w:val="005057A7"/>
    <w:rsid w:val="005060B0"/>
    <w:rsid w:val="0050623A"/>
    <w:rsid w:val="00510976"/>
    <w:rsid w:val="00512911"/>
    <w:rsid w:val="0051389E"/>
    <w:rsid w:val="00516E55"/>
    <w:rsid w:val="00516F8E"/>
    <w:rsid w:val="0052036F"/>
    <w:rsid w:val="00521600"/>
    <w:rsid w:val="0052285B"/>
    <w:rsid w:val="00523544"/>
    <w:rsid w:val="00524F7E"/>
    <w:rsid w:val="00530C9A"/>
    <w:rsid w:val="00531363"/>
    <w:rsid w:val="00531F5A"/>
    <w:rsid w:val="00532051"/>
    <w:rsid w:val="00533260"/>
    <w:rsid w:val="0053365C"/>
    <w:rsid w:val="00533E0E"/>
    <w:rsid w:val="00534A82"/>
    <w:rsid w:val="00534B95"/>
    <w:rsid w:val="00534C67"/>
    <w:rsid w:val="005360E3"/>
    <w:rsid w:val="00536CFA"/>
    <w:rsid w:val="005407FF"/>
    <w:rsid w:val="0054255A"/>
    <w:rsid w:val="00542AE7"/>
    <w:rsid w:val="00542CE7"/>
    <w:rsid w:val="005435A0"/>
    <w:rsid w:val="00544B3E"/>
    <w:rsid w:val="005457DA"/>
    <w:rsid w:val="005507F2"/>
    <w:rsid w:val="00550F03"/>
    <w:rsid w:val="0055141E"/>
    <w:rsid w:val="0055291D"/>
    <w:rsid w:val="0055478B"/>
    <w:rsid w:val="00554E7A"/>
    <w:rsid w:val="00555014"/>
    <w:rsid w:val="005556C1"/>
    <w:rsid w:val="005568CC"/>
    <w:rsid w:val="00557298"/>
    <w:rsid w:val="00557E87"/>
    <w:rsid w:val="00561D6D"/>
    <w:rsid w:val="005625DA"/>
    <w:rsid w:val="00562C8A"/>
    <w:rsid w:val="0056304A"/>
    <w:rsid w:val="00563CA8"/>
    <w:rsid w:val="005653EB"/>
    <w:rsid w:val="005671DD"/>
    <w:rsid w:val="005674F0"/>
    <w:rsid w:val="00567B7E"/>
    <w:rsid w:val="00570096"/>
    <w:rsid w:val="005702BC"/>
    <w:rsid w:val="0057047C"/>
    <w:rsid w:val="00571AAC"/>
    <w:rsid w:val="00572E2A"/>
    <w:rsid w:val="00575E84"/>
    <w:rsid w:val="0058036D"/>
    <w:rsid w:val="00580BA3"/>
    <w:rsid w:val="00583B5B"/>
    <w:rsid w:val="0058445D"/>
    <w:rsid w:val="005869CC"/>
    <w:rsid w:val="00590308"/>
    <w:rsid w:val="00590452"/>
    <w:rsid w:val="0059127E"/>
    <w:rsid w:val="00591669"/>
    <w:rsid w:val="00591B39"/>
    <w:rsid w:val="005944E9"/>
    <w:rsid w:val="00594B66"/>
    <w:rsid w:val="00595522"/>
    <w:rsid w:val="00595B1C"/>
    <w:rsid w:val="005A2380"/>
    <w:rsid w:val="005A29EF"/>
    <w:rsid w:val="005A2CA7"/>
    <w:rsid w:val="005A33DD"/>
    <w:rsid w:val="005A3B9D"/>
    <w:rsid w:val="005A40FA"/>
    <w:rsid w:val="005A4584"/>
    <w:rsid w:val="005A4783"/>
    <w:rsid w:val="005A59D2"/>
    <w:rsid w:val="005A628A"/>
    <w:rsid w:val="005A62C3"/>
    <w:rsid w:val="005A6BD1"/>
    <w:rsid w:val="005A77CA"/>
    <w:rsid w:val="005A7938"/>
    <w:rsid w:val="005B0C46"/>
    <w:rsid w:val="005B0D89"/>
    <w:rsid w:val="005B1D64"/>
    <w:rsid w:val="005B1DE7"/>
    <w:rsid w:val="005B1E59"/>
    <w:rsid w:val="005B3820"/>
    <w:rsid w:val="005B52AA"/>
    <w:rsid w:val="005B5884"/>
    <w:rsid w:val="005B5A83"/>
    <w:rsid w:val="005B7159"/>
    <w:rsid w:val="005C07CA"/>
    <w:rsid w:val="005C2AAA"/>
    <w:rsid w:val="005C2B56"/>
    <w:rsid w:val="005C3FED"/>
    <w:rsid w:val="005C4286"/>
    <w:rsid w:val="005C662B"/>
    <w:rsid w:val="005C6D74"/>
    <w:rsid w:val="005C7F34"/>
    <w:rsid w:val="005D007A"/>
    <w:rsid w:val="005D05C8"/>
    <w:rsid w:val="005D260A"/>
    <w:rsid w:val="005D3B44"/>
    <w:rsid w:val="005D4AB8"/>
    <w:rsid w:val="005D4FCC"/>
    <w:rsid w:val="005D5DD3"/>
    <w:rsid w:val="005D642F"/>
    <w:rsid w:val="005D69BA"/>
    <w:rsid w:val="005D6CB1"/>
    <w:rsid w:val="005E11B7"/>
    <w:rsid w:val="005E2AE9"/>
    <w:rsid w:val="005E461B"/>
    <w:rsid w:val="005E528E"/>
    <w:rsid w:val="005E53D4"/>
    <w:rsid w:val="005E5DB5"/>
    <w:rsid w:val="005E6E57"/>
    <w:rsid w:val="005E7780"/>
    <w:rsid w:val="005F272D"/>
    <w:rsid w:val="005F31F3"/>
    <w:rsid w:val="005F3717"/>
    <w:rsid w:val="005F4145"/>
    <w:rsid w:val="005F493A"/>
    <w:rsid w:val="005F4C37"/>
    <w:rsid w:val="005F4E83"/>
    <w:rsid w:val="005F746F"/>
    <w:rsid w:val="00600490"/>
    <w:rsid w:val="0060063B"/>
    <w:rsid w:val="00600A8B"/>
    <w:rsid w:val="006012DB"/>
    <w:rsid w:val="006013FA"/>
    <w:rsid w:val="00601AE0"/>
    <w:rsid w:val="006032B9"/>
    <w:rsid w:val="0060338E"/>
    <w:rsid w:val="00603B9F"/>
    <w:rsid w:val="0060485E"/>
    <w:rsid w:val="0060664E"/>
    <w:rsid w:val="00610278"/>
    <w:rsid w:val="00611900"/>
    <w:rsid w:val="00611CB0"/>
    <w:rsid w:val="006125DE"/>
    <w:rsid w:val="006125EC"/>
    <w:rsid w:val="00613D9B"/>
    <w:rsid w:val="00616B84"/>
    <w:rsid w:val="006171CF"/>
    <w:rsid w:val="00620741"/>
    <w:rsid w:val="006211AB"/>
    <w:rsid w:val="006216D1"/>
    <w:rsid w:val="00621B3D"/>
    <w:rsid w:val="00623132"/>
    <w:rsid w:val="006232E4"/>
    <w:rsid w:val="00624EB3"/>
    <w:rsid w:val="0062599F"/>
    <w:rsid w:val="006260DD"/>
    <w:rsid w:val="00626BEE"/>
    <w:rsid w:val="00626E21"/>
    <w:rsid w:val="00627948"/>
    <w:rsid w:val="006313BF"/>
    <w:rsid w:val="006321A0"/>
    <w:rsid w:val="006323F0"/>
    <w:rsid w:val="0063247D"/>
    <w:rsid w:val="00632D58"/>
    <w:rsid w:val="00632D8B"/>
    <w:rsid w:val="00632FA6"/>
    <w:rsid w:val="0063512F"/>
    <w:rsid w:val="006374C5"/>
    <w:rsid w:val="00637902"/>
    <w:rsid w:val="00637A52"/>
    <w:rsid w:val="00642BE2"/>
    <w:rsid w:val="006431E3"/>
    <w:rsid w:val="006446E6"/>
    <w:rsid w:val="00645C9A"/>
    <w:rsid w:val="0064743D"/>
    <w:rsid w:val="00647B48"/>
    <w:rsid w:val="00647D05"/>
    <w:rsid w:val="00650B73"/>
    <w:rsid w:val="00652235"/>
    <w:rsid w:val="006525E8"/>
    <w:rsid w:val="00652C41"/>
    <w:rsid w:val="00652C70"/>
    <w:rsid w:val="00653052"/>
    <w:rsid w:val="006533A2"/>
    <w:rsid w:val="006538CD"/>
    <w:rsid w:val="00653F10"/>
    <w:rsid w:val="00654107"/>
    <w:rsid w:val="00655345"/>
    <w:rsid w:val="006554D3"/>
    <w:rsid w:val="0065709F"/>
    <w:rsid w:val="00657C2A"/>
    <w:rsid w:val="00662757"/>
    <w:rsid w:val="00664B4C"/>
    <w:rsid w:val="00667C84"/>
    <w:rsid w:val="0067198B"/>
    <w:rsid w:val="00672497"/>
    <w:rsid w:val="00672677"/>
    <w:rsid w:val="00673FEA"/>
    <w:rsid w:val="00674558"/>
    <w:rsid w:val="006769E4"/>
    <w:rsid w:val="00676B69"/>
    <w:rsid w:val="00680874"/>
    <w:rsid w:val="006811C4"/>
    <w:rsid w:val="0068139A"/>
    <w:rsid w:val="006818A4"/>
    <w:rsid w:val="00681F4F"/>
    <w:rsid w:val="00683893"/>
    <w:rsid w:val="00683E65"/>
    <w:rsid w:val="006842E9"/>
    <w:rsid w:val="006844F5"/>
    <w:rsid w:val="00685122"/>
    <w:rsid w:val="00685A47"/>
    <w:rsid w:val="00686C0C"/>
    <w:rsid w:val="00687089"/>
    <w:rsid w:val="00687553"/>
    <w:rsid w:val="006901C6"/>
    <w:rsid w:val="00690A53"/>
    <w:rsid w:val="0069218F"/>
    <w:rsid w:val="006922A7"/>
    <w:rsid w:val="00693124"/>
    <w:rsid w:val="00693824"/>
    <w:rsid w:val="006940A3"/>
    <w:rsid w:val="006943B9"/>
    <w:rsid w:val="00694B12"/>
    <w:rsid w:val="006950CF"/>
    <w:rsid w:val="00695C8C"/>
    <w:rsid w:val="00697886"/>
    <w:rsid w:val="00697CAB"/>
    <w:rsid w:val="006A0FB7"/>
    <w:rsid w:val="006A56CC"/>
    <w:rsid w:val="006A613D"/>
    <w:rsid w:val="006A650D"/>
    <w:rsid w:val="006A6A0A"/>
    <w:rsid w:val="006A78AF"/>
    <w:rsid w:val="006B1F0F"/>
    <w:rsid w:val="006B2374"/>
    <w:rsid w:val="006B3A0C"/>
    <w:rsid w:val="006B3B38"/>
    <w:rsid w:val="006B4748"/>
    <w:rsid w:val="006B5656"/>
    <w:rsid w:val="006B6975"/>
    <w:rsid w:val="006B699E"/>
    <w:rsid w:val="006C0176"/>
    <w:rsid w:val="006C068D"/>
    <w:rsid w:val="006C0EDB"/>
    <w:rsid w:val="006C1407"/>
    <w:rsid w:val="006C2D4B"/>
    <w:rsid w:val="006C3A87"/>
    <w:rsid w:val="006C4966"/>
    <w:rsid w:val="006C4B39"/>
    <w:rsid w:val="006C6545"/>
    <w:rsid w:val="006D06AD"/>
    <w:rsid w:val="006D0E71"/>
    <w:rsid w:val="006D16C9"/>
    <w:rsid w:val="006D1D44"/>
    <w:rsid w:val="006D277F"/>
    <w:rsid w:val="006D3977"/>
    <w:rsid w:val="006D5389"/>
    <w:rsid w:val="006D5EC0"/>
    <w:rsid w:val="006D687E"/>
    <w:rsid w:val="006D6A7B"/>
    <w:rsid w:val="006D7178"/>
    <w:rsid w:val="006D7345"/>
    <w:rsid w:val="006D7AF7"/>
    <w:rsid w:val="006D7C93"/>
    <w:rsid w:val="006E0910"/>
    <w:rsid w:val="006E1A94"/>
    <w:rsid w:val="006E52EA"/>
    <w:rsid w:val="006E59DF"/>
    <w:rsid w:val="006E6250"/>
    <w:rsid w:val="006E6F3A"/>
    <w:rsid w:val="006E79AA"/>
    <w:rsid w:val="006E7A80"/>
    <w:rsid w:val="006F036F"/>
    <w:rsid w:val="006F0D03"/>
    <w:rsid w:val="006F229A"/>
    <w:rsid w:val="006F22AA"/>
    <w:rsid w:val="006F350C"/>
    <w:rsid w:val="006F3826"/>
    <w:rsid w:val="006F41CA"/>
    <w:rsid w:val="006F4DB4"/>
    <w:rsid w:val="006F575A"/>
    <w:rsid w:val="006F5799"/>
    <w:rsid w:val="006F60BD"/>
    <w:rsid w:val="006F7589"/>
    <w:rsid w:val="0070083A"/>
    <w:rsid w:val="00701498"/>
    <w:rsid w:val="00704134"/>
    <w:rsid w:val="007042E5"/>
    <w:rsid w:val="007064F5"/>
    <w:rsid w:val="00706AED"/>
    <w:rsid w:val="007071F9"/>
    <w:rsid w:val="007072FF"/>
    <w:rsid w:val="00711E08"/>
    <w:rsid w:val="00712539"/>
    <w:rsid w:val="007134CA"/>
    <w:rsid w:val="00713F99"/>
    <w:rsid w:val="00714117"/>
    <w:rsid w:val="00714F2C"/>
    <w:rsid w:val="00716499"/>
    <w:rsid w:val="00717ED5"/>
    <w:rsid w:val="00720EA0"/>
    <w:rsid w:val="00720EB2"/>
    <w:rsid w:val="00721FF7"/>
    <w:rsid w:val="00722470"/>
    <w:rsid w:val="00722B37"/>
    <w:rsid w:val="00724065"/>
    <w:rsid w:val="007266A5"/>
    <w:rsid w:val="00726DCB"/>
    <w:rsid w:val="00726FA9"/>
    <w:rsid w:val="007272BB"/>
    <w:rsid w:val="0072756B"/>
    <w:rsid w:val="00727FA4"/>
    <w:rsid w:val="00732955"/>
    <w:rsid w:val="00734D1F"/>
    <w:rsid w:val="00736D5C"/>
    <w:rsid w:val="0074179E"/>
    <w:rsid w:val="0074219D"/>
    <w:rsid w:val="007422D7"/>
    <w:rsid w:val="00742CD7"/>
    <w:rsid w:val="00743164"/>
    <w:rsid w:val="00744B89"/>
    <w:rsid w:val="0074765B"/>
    <w:rsid w:val="007504E9"/>
    <w:rsid w:val="007511FE"/>
    <w:rsid w:val="00753583"/>
    <w:rsid w:val="007536FC"/>
    <w:rsid w:val="00753A87"/>
    <w:rsid w:val="00754B33"/>
    <w:rsid w:val="00755060"/>
    <w:rsid w:val="0075692D"/>
    <w:rsid w:val="00756A88"/>
    <w:rsid w:val="00756F2D"/>
    <w:rsid w:val="00757354"/>
    <w:rsid w:val="007579A7"/>
    <w:rsid w:val="00760252"/>
    <w:rsid w:val="00760C13"/>
    <w:rsid w:val="00761385"/>
    <w:rsid w:val="0076188C"/>
    <w:rsid w:val="0076247A"/>
    <w:rsid w:val="00762495"/>
    <w:rsid w:val="0076466E"/>
    <w:rsid w:val="007648D5"/>
    <w:rsid w:val="00765160"/>
    <w:rsid w:val="00765A4C"/>
    <w:rsid w:val="00766481"/>
    <w:rsid w:val="0076669A"/>
    <w:rsid w:val="00766829"/>
    <w:rsid w:val="0076682C"/>
    <w:rsid w:val="00766ACB"/>
    <w:rsid w:val="00771DE0"/>
    <w:rsid w:val="007740A9"/>
    <w:rsid w:val="00775AF1"/>
    <w:rsid w:val="007773F2"/>
    <w:rsid w:val="0078229B"/>
    <w:rsid w:val="0078250F"/>
    <w:rsid w:val="00783205"/>
    <w:rsid w:val="00783C0F"/>
    <w:rsid w:val="0078528B"/>
    <w:rsid w:val="007860D4"/>
    <w:rsid w:val="007871F6"/>
    <w:rsid w:val="00790EB6"/>
    <w:rsid w:val="00791A3E"/>
    <w:rsid w:val="007920C3"/>
    <w:rsid w:val="00797C99"/>
    <w:rsid w:val="007A0756"/>
    <w:rsid w:val="007A37EA"/>
    <w:rsid w:val="007A38E5"/>
    <w:rsid w:val="007A4147"/>
    <w:rsid w:val="007A42C5"/>
    <w:rsid w:val="007A606D"/>
    <w:rsid w:val="007A6C19"/>
    <w:rsid w:val="007A7BA3"/>
    <w:rsid w:val="007B0246"/>
    <w:rsid w:val="007B123B"/>
    <w:rsid w:val="007B127D"/>
    <w:rsid w:val="007B163A"/>
    <w:rsid w:val="007B2095"/>
    <w:rsid w:val="007B2A16"/>
    <w:rsid w:val="007B2E54"/>
    <w:rsid w:val="007B45B6"/>
    <w:rsid w:val="007B487F"/>
    <w:rsid w:val="007B5E53"/>
    <w:rsid w:val="007B6132"/>
    <w:rsid w:val="007B6815"/>
    <w:rsid w:val="007C0040"/>
    <w:rsid w:val="007C0D8B"/>
    <w:rsid w:val="007C1769"/>
    <w:rsid w:val="007C316C"/>
    <w:rsid w:val="007C3685"/>
    <w:rsid w:val="007C39A6"/>
    <w:rsid w:val="007C3EAF"/>
    <w:rsid w:val="007C463F"/>
    <w:rsid w:val="007C4F21"/>
    <w:rsid w:val="007C62CE"/>
    <w:rsid w:val="007D3A8C"/>
    <w:rsid w:val="007D4E6C"/>
    <w:rsid w:val="007D5B54"/>
    <w:rsid w:val="007D6034"/>
    <w:rsid w:val="007D6F28"/>
    <w:rsid w:val="007E0BD6"/>
    <w:rsid w:val="007E0D1D"/>
    <w:rsid w:val="007E1858"/>
    <w:rsid w:val="007E20AC"/>
    <w:rsid w:val="007E2108"/>
    <w:rsid w:val="007E3788"/>
    <w:rsid w:val="007E5C29"/>
    <w:rsid w:val="007E62CA"/>
    <w:rsid w:val="007E635E"/>
    <w:rsid w:val="007E6BFB"/>
    <w:rsid w:val="007E6CE0"/>
    <w:rsid w:val="007E75A1"/>
    <w:rsid w:val="007F00CB"/>
    <w:rsid w:val="007F1957"/>
    <w:rsid w:val="007F2A89"/>
    <w:rsid w:val="007F38B2"/>
    <w:rsid w:val="008006C8"/>
    <w:rsid w:val="0080131A"/>
    <w:rsid w:val="00802029"/>
    <w:rsid w:val="00802394"/>
    <w:rsid w:val="00804F3F"/>
    <w:rsid w:val="00805485"/>
    <w:rsid w:val="0080676D"/>
    <w:rsid w:val="00806EC4"/>
    <w:rsid w:val="00807231"/>
    <w:rsid w:val="00807667"/>
    <w:rsid w:val="00811C65"/>
    <w:rsid w:val="00811ED3"/>
    <w:rsid w:val="00813B11"/>
    <w:rsid w:val="00813E2B"/>
    <w:rsid w:val="008144E4"/>
    <w:rsid w:val="00814B13"/>
    <w:rsid w:val="00815E06"/>
    <w:rsid w:val="0081799D"/>
    <w:rsid w:val="00817D5F"/>
    <w:rsid w:val="00820DB7"/>
    <w:rsid w:val="0082157C"/>
    <w:rsid w:val="00822406"/>
    <w:rsid w:val="00822B0C"/>
    <w:rsid w:val="00823ACF"/>
    <w:rsid w:val="00824E07"/>
    <w:rsid w:val="00824FB2"/>
    <w:rsid w:val="00826C96"/>
    <w:rsid w:val="00827899"/>
    <w:rsid w:val="00827E27"/>
    <w:rsid w:val="00833F3F"/>
    <w:rsid w:val="008342E3"/>
    <w:rsid w:val="008343A9"/>
    <w:rsid w:val="00837252"/>
    <w:rsid w:val="00840CC9"/>
    <w:rsid w:val="00840CE7"/>
    <w:rsid w:val="0084135B"/>
    <w:rsid w:val="00843AAE"/>
    <w:rsid w:val="008446E8"/>
    <w:rsid w:val="00845246"/>
    <w:rsid w:val="008460B2"/>
    <w:rsid w:val="008469F6"/>
    <w:rsid w:val="00846F4F"/>
    <w:rsid w:val="00847000"/>
    <w:rsid w:val="00850133"/>
    <w:rsid w:val="008523BD"/>
    <w:rsid w:val="00854CFF"/>
    <w:rsid w:val="00855AA5"/>
    <w:rsid w:val="0085623C"/>
    <w:rsid w:val="00857466"/>
    <w:rsid w:val="008609A7"/>
    <w:rsid w:val="0086130C"/>
    <w:rsid w:val="008618EE"/>
    <w:rsid w:val="00861B33"/>
    <w:rsid w:val="00861D02"/>
    <w:rsid w:val="008637F3"/>
    <w:rsid w:val="00864C51"/>
    <w:rsid w:val="00864E44"/>
    <w:rsid w:val="0086507A"/>
    <w:rsid w:val="008650D8"/>
    <w:rsid w:val="008669F8"/>
    <w:rsid w:val="0086796F"/>
    <w:rsid w:val="008679D1"/>
    <w:rsid w:val="00873426"/>
    <w:rsid w:val="008735D8"/>
    <w:rsid w:val="00874259"/>
    <w:rsid w:val="0087468A"/>
    <w:rsid w:val="0087668B"/>
    <w:rsid w:val="008770DA"/>
    <w:rsid w:val="008773BA"/>
    <w:rsid w:val="00881895"/>
    <w:rsid w:val="00881DAD"/>
    <w:rsid w:val="008868D9"/>
    <w:rsid w:val="00886E96"/>
    <w:rsid w:val="00887313"/>
    <w:rsid w:val="00887554"/>
    <w:rsid w:val="008900BD"/>
    <w:rsid w:val="008902ED"/>
    <w:rsid w:val="00890D5C"/>
    <w:rsid w:val="00894881"/>
    <w:rsid w:val="008952C3"/>
    <w:rsid w:val="00895478"/>
    <w:rsid w:val="00896387"/>
    <w:rsid w:val="008979E1"/>
    <w:rsid w:val="008A1153"/>
    <w:rsid w:val="008A2A8D"/>
    <w:rsid w:val="008A4060"/>
    <w:rsid w:val="008A555C"/>
    <w:rsid w:val="008A65CA"/>
    <w:rsid w:val="008A7DB8"/>
    <w:rsid w:val="008B0076"/>
    <w:rsid w:val="008B00FE"/>
    <w:rsid w:val="008B0A38"/>
    <w:rsid w:val="008B0B97"/>
    <w:rsid w:val="008B13CC"/>
    <w:rsid w:val="008B3F13"/>
    <w:rsid w:val="008B4571"/>
    <w:rsid w:val="008B5102"/>
    <w:rsid w:val="008B71C9"/>
    <w:rsid w:val="008B7BF7"/>
    <w:rsid w:val="008B7F70"/>
    <w:rsid w:val="008C082D"/>
    <w:rsid w:val="008C0E28"/>
    <w:rsid w:val="008C0EE6"/>
    <w:rsid w:val="008C259F"/>
    <w:rsid w:val="008C6435"/>
    <w:rsid w:val="008C6A3B"/>
    <w:rsid w:val="008D00E5"/>
    <w:rsid w:val="008D0F27"/>
    <w:rsid w:val="008D12B8"/>
    <w:rsid w:val="008D1CBE"/>
    <w:rsid w:val="008D2D05"/>
    <w:rsid w:val="008D3A52"/>
    <w:rsid w:val="008D4573"/>
    <w:rsid w:val="008D5817"/>
    <w:rsid w:val="008D75DE"/>
    <w:rsid w:val="008D7984"/>
    <w:rsid w:val="008D7E7C"/>
    <w:rsid w:val="008E05E3"/>
    <w:rsid w:val="008E07BD"/>
    <w:rsid w:val="008E0CC3"/>
    <w:rsid w:val="008E29D5"/>
    <w:rsid w:val="008E2D4A"/>
    <w:rsid w:val="008E307F"/>
    <w:rsid w:val="008E3375"/>
    <w:rsid w:val="008E3991"/>
    <w:rsid w:val="008E64DE"/>
    <w:rsid w:val="008E6633"/>
    <w:rsid w:val="008F07B7"/>
    <w:rsid w:val="008F0A22"/>
    <w:rsid w:val="008F1156"/>
    <w:rsid w:val="008F16A1"/>
    <w:rsid w:val="008F1E8C"/>
    <w:rsid w:val="008F2E99"/>
    <w:rsid w:val="008F391F"/>
    <w:rsid w:val="008F3B27"/>
    <w:rsid w:val="008F4C3B"/>
    <w:rsid w:val="008F674C"/>
    <w:rsid w:val="008F6787"/>
    <w:rsid w:val="008F6823"/>
    <w:rsid w:val="008F6F49"/>
    <w:rsid w:val="00900954"/>
    <w:rsid w:val="00900DFB"/>
    <w:rsid w:val="009012BE"/>
    <w:rsid w:val="00901CD7"/>
    <w:rsid w:val="00903073"/>
    <w:rsid w:val="00904B8D"/>
    <w:rsid w:val="00905572"/>
    <w:rsid w:val="00912311"/>
    <w:rsid w:val="00913249"/>
    <w:rsid w:val="0091600C"/>
    <w:rsid w:val="009161CB"/>
    <w:rsid w:val="00920675"/>
    <w:rsid w:val="0092179A"/>
    <w:rsid w:val="00923AD2"/>
    <w:rsid w:val="00924D24"/>
    <w:rsid w:val="00924DEB"/>
    <w:rsid w:val="00925960"/>
    <w:rsid w:val="0092596E"/>
    <w:rsid w:val="00930552"/>
    <w:rsid w:val="00933339"/>
    <w:rsid w:val="00934CF7"/>
    <w:rsid w:val="00935606"/>
    <w:rsid w:val="009361A2"/>
    <w:rsid w:val="00936609"/>
    <w:rsid w:val="00937E58"/>
    <w:rsid w:val="009409A4"/>
    <w:rsid w:val="00941617"/>
    <w:rsid w:val="00943DBF"/>
    <w:rsid w:val="0094482E"/>
    <w:rsid w:val="00944B84"/>
    <w:rsid w:val="00945379"/>
    <w:rsid w:val="009461E1"/>
    <w:rsid w:val="00946750"/>
    <w:rsid w:val="009470CD"/>
    <w:rsid w:val="00950AD3"/>
    <w:rsid w:val="00950BAB"/>
    <w:rsid w:val="009512C0"/>
    <w:rsid w:val="0095192B"/>
    <w:rsid w:val="00954184"/>
    <w:rsid w:val="0095436C"/>
    <w:rsid w:val="009552BF"/>
    <w:rsid w:val="00956B10"/>
    <w:rsid w:val="00956F9A"/>
    <w:rsid w:val="00957100"/>
    <w:rsid w:val="009609E4"/>
    <w:rsid w:val="00961BC2"/>
    <w:rsid w:val="00964DD7"/>
    <w:rsid w:val="00965EE8"/>
    <w:rsid w:val="00966CB7"/>
    <w:rsid w:val="009675EF"/>
    <w:rsid w:val="00971ED0"/>
    <w:rsid w:val="0097466B"/>
    <w:rsid w:val="00974AF5"/>
    <w:rsid w:val="00974D7A"/>
    <w:rsid w:val="0097514D"/>
    <w:rsid w:val="009756F2"/>
    <w:rsid w:val="00976276"/>
    <w:rsid w:val="009762B1"/>
    <w:rsid w:val="009768A4"/>
    <w:rsid w:val="00982477"/>
    <w:rsid w:val="00984B9D"/>
    <w:rsid w:val="0098568C"/>
    <w:rsid w:val="00985987"/>
    <w:rsid w:val="00985C60"/>
    <w:rsid w:val="009916F3"/>
    <w:rsid w:val="00993240"/>
    <w:rsid w:val="009933CF"/>
    <w:rsid w:val="009945DA"/>
    <w:rsid w:val="00996688"/>
    <w:rsid w:val="00996A4C"/>
    <w:rsid w:val="00996D99"/>
    <w:rsid w:val="009A055F"/>
    <w:rsid w:val="009A18AB"/>
    <w:rsid w:val="009A231A"/>
    <w:rsid w:val="009A2F32"/>
    <w:rsid w:val="009A370A"/>
    <w:rsid w:val="009A3E30"/>
    <w:rsid w:val="009A4159"/>
    <w:rsid w:val="009A4966"/>
    <w:rsid w:val="009A4A7C"/>
    <w:rsid w:val="009A577E"/>
    <w:rsid w:val="009A5BCF"/>
    <w:rsid w:val="009A7413"/>
    <w:rsid w:val="009A75B2"/>
    <w:rsid w:val="009B003F"/>
    <w:rsid w:val="009B17C3"/>
    <w:rsid w:val="009B2B15"/>
    <w:rsid w:val="009B2F2D"/>
    <w:rsid w:val="009B5BDD"/>
    <w:rsid w:val="009B5D59"/>
    <w:rsid w:val="009B7093"/>
    <w:rsid w:val="009B7597"/>
    <w:rsid w:val="009C0C2C"/>
    <w:rsid w:val="009C2093"/>
    <w:rsid w:val="009C3468"/>
    <w:rsid w:val="009C3598"/>
    <w:rsid w:val="009C65E7"/>
    <w:rsid w:val="009C70B7"/>
    <w:rsid w:val="009C7762"/>
    <w:rsid w:val="009C78C0"/>
    <w:rsid w:val="009D0520"/>
    <w:rsid w:val="009D07BF"/>
    <w:rsid w:val="009D108D"/>
    <w:rsid w:val="009D10F8"/>
    <w:rsid w:val="009D187A"/>
    <w:rsid w:val="009D450C"/>
    <w:rsid w:val="009D4933"/>
    <w:rsid w:val="009D54B8"/>
    <w:rsid w:val="009D5F73"/>
    <w:rsid w:val="009D62DC"/>
    <w:rsid w:val="009D67F8"/>
    <w:rsid w:val="009D7520"/>
    <w:rsid w:val="009E160C"/>
    <w:rsid w:val="009E2165"/>
    <w:rsid w:val="009E34B5"/>
    <w:rsid w:val="009E3A32"/>
    <w:rsid w:val="009E5027"/>
    <w:rsid w:val="009E5255"/>
    <w:rsid w:val="009E592E"/>
    <w:rsid w:val="009E643F"/>
    <w:rsid w:val="009F12FD"/>
    <w:rsid w:val="009F1E1D"/>
    <w:rsid w:val="009F217A"/>
    <w:rsid w:val="009F2680"/>
    <w:rsid w:val="009F2B90"/>
    <w:rsid w:val="009F3210"/>
    <w:rsid w:val="009F3B4F"/>
    <w:rsid w:val="009F4605"/>
    <w:rsid w:val="009F539B"/>
    <w:rsid w:val="009F53AE"/>
    <w:rsid w:val="009F640E"/>
    <w:rsid w:val="009F6488"/>
    <w:rsid w:val="009F6954"/>
    <w:rsid w:val="009F7F6E"/>
    <w:rsid w:val="00A00602"/>
    <w:rsid w:val="00A05FE9"/>
    <w:rsid w:val="00A067D6"/>
    <w:rsid w:val="00A06B30"/>
    <w:rsid w:val="00A06DBF"/>
    <w:rsid w:val="00A0716E"/>
    <w:rsid w:val="00A112C2"/>
    <w:rsid w:val="00A119EA"/>
    <w:rsid w:val="00A15434"/>
    <w:rsid w:val="00A16E7B"/>
    <w:rsid w:val="00A1718F"/>
    <w:rsid w:val="00A17D41"/>
    <w:rsid w:val="00A21EE4"/>
    <w:rsid w:val="00A21F6F"/>
    <w:rsid w:val="00A220FD"/>
    <w:rsid w:val="00A23221"/>
    <w:rsid w:val="00A23736"/>
    <w:rsid w:val="00A23A11"/>
    <w:rsid w:val="00A25323"/>
    <w:rsid w:val="00A26F9C"/>
    <w:rsid w:val="00A2709D"/>
    <w:rsid w:val="00A36CFB"/>
    <w:rsid w:val="00A3773B"/>
    <w:rsid w:val="00A3787E"/>
    <w:rsid w:val="00A410D4"/>
    <w:rsid w:val="00A41298"/>
    <w:rsid w:val="00A43312"/>
    <w:rsid w:val="00A4379E"/>
    <w:rsid w:val="00A43962"/>
    <w:rsid w:val="00A46763"/>
    <w:rsid w:val="00A47353"/>
    <w:rsid w:val="00A50370"/>
    <w:rsid w:val="00A509A9"/>
    <w:rsid w:val="00A513AB"/>
    <w:rsid w:val="00A52104"/>
    <w:rsid w:val="00A5211D"/>
    <w:rsid w:val="00A533C2"/>
    <w:rsid w:val="00A54859"/>
    <w:rsid w:val="00A5655F"/>
    <w:rsid w:val="00A57174"/>
    <w:rsid w:val="00A6013A"/>
    <w:rsid w:val="00A60D75"/>
    <w:rsid w:val="00A62B7E"/>
    <w:rsid w:val="00A64381"/>
    <w:rsid w:val="00A65421"/>
    <w:rsid w:val="00A65481"/>
    <w:rsid w:val="00A660AC"/>
    <w:rsid w:val="00A66B70"/>
    <w:rsid w:val="00A67B10"/>
    <w:rsid w:val="00A70E9B"/>
    <w:rsid w:val="00A71255"/>
    <w:rsid w:val="00A717F2"/>
    <w:rsid w:val="00A71F5B"/>
    <w:rsid w:val="00A7397E"/>
    <w:rsid w:val="00A73E2F"/>
    <w:rsid w:val="00A744FA"/>
    <w:rsid w:val="00A75410"/>
    <w:rsid w:val="00A7769A"/>
    <w:rsid w:val="00A80614"/>
    <w:rsid w:val="00A81123"/>
    <w:rsid w:val="00A8132A"/>
    <w:rsid w:val="00A814EF"/>
    <w:rsid w:val="00A81A10"/>
    <w:rsid w:val="00A81E4D"/>
    <w:rsid w:val="00A8291F"/>
    <w:rsid w:val="00A838FB"/>
    <w:rsid w:val="00A8400B"/>
    <w:rsid w:val="00A85605"/>
    <w:rsid w:val="00A86926"/>
    <w:rsid w:val="00A877B3"/>
    <w:rsid w:val="00A914AC"/>
    <w:rsid w:val="00A92190"/>
    <w:rsid w:val="00A9250F"/>
    <w:rsid w:val="00A92A14"/>
    <w:rsid w:val="00A92B7D"/>
    <w:rsid w:val="00A92F4E"/>
    <w:rsid w:val="00A94397"/>
    <w:rsid w:val="00A943A2"/>
    <w:rsid w:val="00A964BF"/>
    <w:rsid w:val="00AA0448"/>
    <w:rsid w:val="00AA0E46"/>
    <w:rsid w:val="00AA1A97"/>
    <w:rsid w:val="00AA58A5"/>
    <w:rsid w:val="00AA5CFB"/>
    <w:rsid w:val="00AA5E47"/>
    <w:rsid w:val="00AA5E5E"/>
    <w:rsid w:val="00AA5E7C"/>
    <w:rsid w:val="00AA60C5"/>
    <w:rsid w:val="00AA6527"/>
    <w:rsid w:val="00AA6885"/>
    <w:rsid w:val="00AA6BE3"/>
    <w:rsid w:val="00AA72B9"/>
    <w:rsid w:val="00AA7718"/>
    <w:rsid w:val="00AA7CD9"/>
    <w:rsid w:val="00AB0EC6"/>
    <w:rsid w:val="00AB2681"/>
    <w:rsid w:val="00AB63B1"/>
    <w:rsid w:val="00AB702B"/>
    <w:rsid w:val="00AC00F5"/>
    <w:rsid w:val="00AC0114"/>
    <w:rsid w:val="00AC0C0D"/>
    <w:rsid w:val="00AC1AD4"/>
    <w:rsid w:val="00AC402C"/>
    <w:rsid w:val="00AC44A9"/>
    <w:rsid w:val="00AC4CC2"/>
    <w:rsid w:val="00AC4FFE"/>
    <w:rsid w:val="00AC5169"/>
    <w:rsid w:val="00AC6269"/>
    <w:rsid w:val="00AC682B"/>
    <w:rsid w:val="00AC6C36"/>
    <w:rsid w:val="00AC6E7A"/>
    <w:rsid w:val="00AC751A"/>
    <w:rsid w:val="00AD00CB"/>
    <w:rsid w:val="00AD0599"/>
    <w:rsid w:val="00AD05C9"/>
    <w:rsid w:val="00AD1C55"/>
    <w:rsid w:val="00AD1F28"/>
    <w:rsid w:val="00AD214A"/>
    <w:rsid w:val="00AD3F73"/>
    <w:rsid w:val="00AD6B72"/>
    <w:rsid w:val="00AD7F59"/>
    <w:rsid w:val="00AE0A7F"/>
    <w:rsid w:val="00AE0D33"/>
    <w:rsid w:val="00AE3C9C"/>
    <w:rsid w:val="00AE475B"/>
    <w:rsid w:val="00AE5D8F"/>
    <w:rsid w:val="00AE669C"/>
    <w:rsid w:val="00AE75EC"/>
    <w:rsid w:val="00AE7E00"/>
    <w:rsid w:val="00AF0437"/>
    <w:rsid w:val="00AF09CF"/>
    <w:rsid w:val="00AF1A55"/>
    <w:rsid w:val="00AF246F"/>
    <w:rsid w:val="00AF334D"/>
    <w:rsid w:val="00AF3B1F"/>
    <w:rsid w:val="00AF497E"/>
    <w:rsid w:val="00AF4A39"/>
    <w:rsid w:val="00AF715E"/>
    <w:rsid w:val="00B0209B"/>
    <w:rsid w:val="00B020C3"/>
    <w:rsid w:val="00B02BC2"/>
    <w:rsid w:val="00B03C3B"/>
    <w:rsid w:val="00B04E73"/>
    <w:rsid w:val="00B05F25"/>
    <w:rsid w:val="00B0667C"/>
    <w:rsid w:val="00B06B18"/>
    <w:rsid w:val="00B06DDE"/>
    <w:rsid w:val="00B10110"/>
    <w:rsid w:val="00B10904"/>
    <w:rsid w:val="00B11BD8"/>
    <w:rsid w:val="00B13425"/>
    <w:rsid w:val="00B149C1"/>
    <w:rsid w:val="00B15BBD"/>
    <w:rsid w:val="00B20042"/>
    <w:rsid w:val="00B217FD"/>
    <w:rsid w:val="00B22297"/>
    <w:rsid w:val="00B235EE"/>
    <w:rsid w:val="00B237E3"/>
    <w:rsid w:val="00B23C56"/>
    <w:rsid w:val="00B23C8B"/>
    <w:rsid w:val="00B23FA5"/>
    <w:rsid w:val="00B261A4"/>
    <w:rsid w:val="00B270B6"/>
    <w:rsid w:val="00B305EF"/>
    <w:rsid w:val="00B3095A"/>
    <w:rsid w:val="00B30BEF"/>
    <w:rsid w:val="00B30E76"/>
    <w:rsid w:val="00B32549"/>
    <w:rsid w:val="00B325C2"/>
    <w:rsid w:val="00B32C50"/>
    <w:rsid w:val="00B34B62"/>
    <w:rsid w:val="00B35219"/>
    <w:rsid w:val="00B35409"/>
    <w:rsid w:val="00B3593E"/>
    <w:rsid w:val="00B361F2"/>
    <w:rsid w:val="00B36D68"/>
    <w:rsid w:val="00B37211"/>
    <w:rsid w:val="00B37D51"/>
    <w:rsid w:val="00B41570"/>
    <w:rsid w:val="00B417FB"/>
    <w:rsid w:val="00B4186F"/>
    <w:rsid w:val="00B45076"/>
    <w:rsid w:val="00B45E6C"/>
    <w:rsid w:val="00B5055B"/>
    <w:rsid w:val="00B5093A"/>
    <w:rsid w:val="00B50A58"/>
    <w:rsid w:val="00B51766"/>
    <w:rsid w:val="00B51CF2"/>
    <w:rsid w:val="00B522FA"/>
    <w:rsid w:val="00B5312C"/>
    <w:rsid w:val="00B5393A"/>
    <w:rsid w:val="00B541A1"/>
    <w:rsid w:val="00B54650"/>
    <w:rsid w:val="00B548A3"/>
    <w:rsid w:val="00B555CF"/>
    <w:rsid w:val="00B55ABE"/>
    <w:rsid w:val="00B572FE"/>
    <w:rsid w:val="00B57B43"/>
    <w:rsid w:val="00B57CA1"/>
    <w:rsid w:val="00B57FA7"/>
    <w:rsid w:val="00B60931"/>
    <w:rsid w:val="00B60FD4"/>
    <w:rsid w:val="00B6683D"/>
    <w:rsid w:val="00B66A8D"/>
    <w:rsid w:val="00B70156"/>
    <w:rsid w:val="00B706F2"/>
    <w:rsid w:val="00B70704"/>
    <w:rsid w:val="00B70FC4"/>
    <w:rsid w:val="00B7100A"/>
    <w:rsid w:val="00B7173C"/>
    <w:rsid w:val="00B73848"/>
    <w:rsid w:val="00B73A7D"/>
    <w:rsid w:val="00B74FA2"/>
    <w:rsid w:val="00B75A60"/>
    <w:rsid w:val="00B760B7"/>
    <w:rsid w:val="00B769C2"/>
    <w:rsid w:val="00B77014"/>
    <w:rsid w:val="00B8072D"/>
    <w:rsid w:val="00B80996"/>
    <w:rsid w:val="00B81FF4"/>
    <w:rsid w:val="00B82D61"/>
    <w:rsid w:val="00B83259"/>
    <w:rsid w:val="00B8331C"/>
    <w:rsid w:val="00B83F85"/>
    <w:rsid w:val="00B85E6A"/>
    <w:rsid w:val="00B90896"/>
    <w:rsid w:val="00B91D9B"/>
    <w:rsid w:val="00B95171"/>
    <w:rsid w:val="00B9559E"/>
    <w:rsid w:val="00B9591E"/>
    <w:rsid w:val="00B96325"/>
    <w:rsid w:val="00B96B2A"/>
    <w:rsid w:val="00B97179"/>
    <w:rsid w:val="00BA0CEE"/>
    <w:rsid w:val="00BA1A0E"/>
    <w:rsid w:val="00BA28A2"/>
    <w:rsid w:val="00BA2D74"/>
    <w:rsid w:val="00BA3D2A"/>
    <w:rsid w:val="00BA4644"/>
    <w:rsid w:val="00BA5033"/>
    <w:rsid w:val="00BA50F5"/>
    <w:rsid w:val="00BA51AF"/>
    <w:rsid w:val="00BA545F"/>
    <w:rsid w:val="00BA7588"/>
    <w:rsid w:val="00BA79CA"/>
    <w:rsid w:val="00BB0283"/>
    <w:rsid w:val="00BB02F6"/>
    <w:rsid w:val="00BB0CA0"/>
    <w:rsid w:val="00BB4264"/>
    <w:rsid w:val="00BB5713"/>
    <w:rsid w:val="00BB5F79"/>
    <w:rsid w:val="00BB756A"/>
    <w:rsid w:val="00BB7607"/>
    <w:rsid w:val="00BB7771"/>
    <w:rsid w:val="00BB7BA6"/>
    <w:rsid w:val="00BB7BDE"/>
    <w:rsid w:val="00BB7CE5"/>
    <w:rsid w:val="00BC0986"/>
    <w:rsid w:val="00BC099A"/>
    <w:rsid w:val="00BC1500"/>
    <w:rsid w:val="00BC1A1E"/>
    <w:rsid w:val="00BC1AEB"/>
    <w:rsid w:val="00BC1E19"/>
    <w:rsid w:val="00BC3880"/>
    <w:rsid w:val="00BC3D44"/>
    <w:rsid w:val="00BC5291"/>
    <w:rsid w:val="00BC6674"/>
    <w:rsid w:val="00BC6AFE"/>
    <w:rsid w:val="00BC6FAF"/>
    <w:rsid w:val="00BC7D87"/>
    <w:rsid w:val="00BD0311"/>
    <w:rsid w:val="00BD079D"/>
    <w:rsid w:val="00BD1BFC"/>
    <w:rsid w:val="00BD1FDB"/>
    <w:rsid w:val="00BD2B2F"/>
    <w:rsid w:val="00BD305B"/>
    <w:rsid w:val="00BD43D3"/>
    <w:rsid w:val="00BD77E9"/>
    <w:rsid w:val="00BD7AE9"/>
    <w:rsid w:val="00BD7FA3"/>
    <w:rsid w:val="00BE1039"/>
    <w:rsid w:val="00BE1599"/>
    <w:rsid w:val="00BE1D44"/>
    <w:rsid w:val="00BE38CB"/>
    <w:rsid w:val="00BE39DE"/>
    <w:rsid w:val="00BE4758"/>
    <w:rsid w:val="00BF344D"/>
    <w:rsid w:val="00BF42E2"/>
    <w:rsid w:val="00BF4837"/>
    <w:rsid w:val="00BF6E86"/>
    <w:rsid w:val="00C0072B"/>
    <w:rsid w:val="00C02D43"/>
    <w:rsid w:val="00C03B84"/>
    <w:rsid w:val="00C043A4"/>
    <w:rsid w:val="00C10902"/>
    <w:rsid w:val="00C12722"/>
    <w:rsid w:val="00C13423"/>
    <w:rsid w:val="00C138C6"/>
    <w:rsid w:val="00C14791"/>
    <w:rsid w:val="00C15AED"/>
    <w:rsid w:val="00C20987"/>
    <w:rsid w:val="00C21C64"/>
    <w:rsid w:val="00C2273E"/>
    <w:rsid w:val="00C23370"/>
    <w:rsid w:val="00C24BD0"/>
    <w:rsid w:val="00C25F87"/>
    <w:rsid w:val="00C26BA4"/>
    <w:rsid w:val="00C26BC7"/>
    <w:rsid w:val="00C30C6C"/>
    <w:rsid w:val="00C314C5"/>
    <w:rsid w:val="00C31512"/>
    <w:rsid w:val="00C31B87"/>
    <w:rsid w:val="00C32B71"/>
    <w:rsid w:val="00C344FC"/>
    <w:rsid w:val="00C34F3B"/>
    <w:rsid w:val="00C36925"/>
    <w:rsid w:val="00C3702C"/>
    <w:rsid w:val="00C376AB"/>
    <w:rsid w:val="00C450DA"/>
    <w:rsid w:val="00C46D0C"/>
    <w:rsid w:val="00C47331"/>
    <w:rsid w:val="00C50EF3"/>
    <w:rsid w:val="00C51938"/>
    <w:rsid w:val="00C525C0"/>
    <w:rsid w:val="00C562F0"/>
    <w:rsid w:val="00C600CD"/>
    <w:rsid w:val="00C60322"/>
    <w:rsid w:val="00C6037C"/>
    <w:rsid w:val="00C61172"/>
    <w:rsid w:val="00C615CE"/>
    <w:rsid w:val="00C62E91"/>
    <w:rsid w:val="00C64AC8"/>
    <w:rsid w:val="00C64DF3"/>
    <w:rsid w:val="00C66EE7"/>
    <w:rsid w:val="00C67994"/>
    <w:rsid w:val="00C70362"/>
    <w:rsid w:val="00C70AA6"/>
    <w:rsid w:val="00C7112E"/>
    <w:rsid w:val="00C72432"/>
    <w:rsid w:val="00C74781"/>
    <w:rsid w:val="00C759F5"/>
    <w:rsid w:val="00C764F8"/>
    <w:rsid w:val="00C77CE5"/>
    <w:rsid w:val="00C803E0"/>
    <w:rsid w:val="00C80D16"/>
    <w:rsid w:val="00C81BB2"/>
    <w:rsid w:val="00C823BE"/>
    <w:rsid w:val="00C85AC8"/>
    <w:rsid w:val="00C86111"/>
    <w:rsid w:val="00C8612C"/>
    <w:rsid w:val="00C8709A"/>
    <w:rsid w:val="00C87F93"/>
    <w:rsid w:val="00C90540"/>
    <w:rsid w:val="00C9166E"/>
    <w:rsid w:val="00C918DF"/>
    <w:rsid w:val="00C92141"/>
    <w:rsid w:val="00C93BB9"/>
    <w:rsid w:val="00C94274"/>
    <w:rsid w:val="00C94630"/>
    <w:rsid w:val="00C95CD9"/>
    <w:rsid w:val="00C96DC7"/>
    <w:rsid w:val="00CA06E6"/>
    <w:rsid w:val="00CA09CB"/>
    <w:rsid w:val="00CA1B13"/>
    <w:rsid w:val="00CA37EB"/>
    <w:rsid w:val="00CA4147"/>
    <w:rsid w:val="00CA4524"/>
    <w:rsid w:val="00CA4792"/>
    <w:rsid w:val="00CA4967"/>
    <w:rsid w:val="00CA5C13"/>
    <w:rsid w:val="00CA6E41"/>
    <w:rsid w:val="00CB0ECD"/>
    <w:rsid w:val="00CB1884"/>
    <w:rsid w:val="00CB1962"/>
    <w:rsid w:val="00CB5EC5"/>
    <w:rsid w:val="00CB7999"/>
    <w:rsid w:val="00CB7E89"/>
    <w:rsid w:val="00CC040D"/>
    <w:rsid w:val="00CC06A3"/>
    <w:rsid w:val="00CC0D52"/>
    <w:rsid w:val="00CC13F1"/>
    <w:rsid w:val="00CC55D0"/>
    <w:rsid w:val="00CC6C96"/>
    <w:rsid w:val="00CD13F1"/>
    <w:rsid w:val="00CD22A1"/>
    <w:rsid w:val="00CD3A52"/>
    <w:rsid w:val="00CD7087"/>
    <w:rsid w:val="00CE2982"/>
    <w:rsid w:val="00CE4A3B"/>
    <w:rsid w:val="00CE530C"/>
    <w:rsid w:val="00CE54B4"/>
    <w:rsid w:val="00CE5632"/>
    <w:rsid w:val="00CE669C"/>
    <w:rsid w:val="00CE6B04"/>
    <w:rsid w:val="00CE6BF9"/>
    <w:rsid w:val="00CE720B"/>
    <w:rsid w:val="00CE7D7A"/>
    <w:rsid w:val="00CF00AE"/>
    <w:rsid w:val="00CF0C29"/>
    <w:rsid w:val="00CF4D30"/>
    <w:rsid w:val="00CF7919"/>
    <w:rsid w:val="00CF7F31"/>
    <w:rsid w:val="00D02304"/>
    <w:rsid w:val="00D02713"/>
    <w:rsid w:val="00D03A82"/>
    <w:rsid w:val="00D045EB"/>
    <w:rsid w:val="00D04C58"/>
    <w:rsid w:val="00D05AAD"/>
    <w:rsid w:val="00D06ED2"/>
    <w:rsid w:val="00D07CFC"/>
    <w:rsid w:val="00D11619"/>
    <w:rsid w:val="00D1211F"/>
    <w:rsid w:val="00D169EF"/>
    <w:rsid w:val="00D2047A"/>
    <w:rsid w:val="00D20A46"/>
    <w:rsid w:val="00D212F6"/>
    <w:rsid w:val="00D228E8"/>
    <w:rsid w:val="00D22C34"/>
    <w:rsid w:val="00D238E1"/>
    <w:rsid w:val="00D250AD"/>
    <w:rsid w:val="00D273BD"/>
    <w:rsid w:val="00D31DDD"/>
    <w:rsid w:val="00D32177"/>
    <w:rsid w:val="00D33FD7"/>
    <w:rsid w:val="00D34357"/>
    <w:rsid w:val="00D350D0"/>
    <w:rsid w:val="00D3623C"/>
    <w:rsid w:val="00D36E60"/>
    <w:rsid w:val="00D37130"/>
    <w:rsid w:val="00D41846"/>
    <w:rsid w:val="00D41F47"/>
    <w:rsid w:val="00D42B56"/>
    <w:rsid w:val="00D43407"/>
    <w:rsid w:val="00D45953"/>
    <w:rsid w:val="00D45F49"/>
    <w:rsid w:val="00D463EB"/>
    <w:rsid w:val="00D4731D"/>
    <w:rsid w:val="00D4771A"/>
    <w:rsid w:val="00D47BFF"/>
    <w:rsid w:val="00D5097D"/>
    <w:rsid w:val="00D512CA"/>
    <w:rsid w:val="00D51313"/>
    <w:rsid w:val="00D51565"/>
    <w:rsid w:val="00D51C2A"/>
    <w:rsid w:val="00D51C60"/>
    <w:rsid w:val="00D51DB7"/>
    <w:rsid w:val="00D52A1E"/>
    <w:rsid w:val="00D52DC9"/>
    <w:rsid w:val="00D5365C"/>
    <w:rsid w:val="00D5365D"/>
    <w:rsid w:val="00D5420F"/>
    <w:rsid w:val="00D54E65"/>
    <w:rsid w:val="00D56E7B"/>
    <w:rsid w:val="00D576DB"/>
    <w:rsid w:val="00D5796B"/>
    <w:rsid w:val="00D61399"/>
    <w:rsid w:val="00D616DA"/>
    <w:rsid w:val="00D61F94"/>
    <w:rsid w:val="00D62F4A"/>
    <w:rsid w:val="00D62FF9"/>
    <w:rsid w:val="00D63BE0"/>
    <w:rsid w:val="00D648EB"/>
    <w:rsid w:val="00D64A3F"/>
    <w:rsid w:val="00D64BFC"/>
    <w:rsid w:val="00D650DD"/>
    <w:rsid w:val="00D6592E"/>
    <w:rsid w:val="00D65CAE"/>
    <w:rsid w:val="00D66BB3"/>
    <w:rsid w:val="00D70525"/>
    <w:rsid w:val="00D70D0B"/>
    <w:rsid w:val="00D70D88"/>
    <w:rsid w:val="00D722BF"/>
    <w:rsid w:val="00D73DE3"/>
    <w:rsid w:val="00D73F09"/>
    <w:rsid w:val="00D742D8"/>
    <w:rsid w:val="00D74CD0"/>
    <w:rsid w:val="00D77D6A"/>
    <w:rsid w:val="00D802FB"/>
    <w:rsid w:val="00D804A3"/>
    <w:rsid w:val="00D810BA"/>
    <w:rsid w:val="00D82FD0"/>
    <w:rsid w:val="00D8324B"/>
    <w:rsid w:val="00D84821"/>
    <w:rsid w:val="00D858EB"/>
    <w:rsid w:val="00D85EAF"/>
    <w:rsid w:val="00D873D4"/>
    <w:rsid w:val="00D8768C"/>
    <w:rsid w:val="00D90339"/>
    <w:rsid w:val="00D91277"/>
    <w:rsid w:val="00D92798"/>
    <w:rsid w:val="00D9510C"/>
    <w:rsid w:val="00D95A2C"/>
    <w:rsid w:val="00DA0722"/>
    <w:rsid w:val="00DA3CB8"/>
    <w:rsid w:val="00DA757E"/>
    <w:rsid w:val="00DA7EE4"/>
    <w:rsid w:val="00DB05A9"/>
    <w:rsid w:val="00DB2AB1"/>
    <w:rsid w:val="00DB36C9"/>
    <w:rsid w:val="00DB3EEA"/>
    <w:rsid w:val="00DB4DF6"/>
    <w:rsid w:val="00DB5500"/>
    <w:rsid w:val="00DC08AD"/>
    <w:rsid w:val="00DC12E9"/>
    <w:rsid w:val="00DC2E23"/>
    <w:rsid w:val="00DC582F"/>
    <w:rsid w:val="00DD01DE"/>
    <w:rsid w:val="00DD5441"/>
    <w:rsid w:val="00DD547B"/>
    <w:rsid w:val="00DD6EAC"/>
    <w:rsid w:val="00DE1B5E"/>
    <w:rsid w:val="00DE26E7"/>
    <w:rsid w:val="00DE2D4C"/>
    <w:rsid w:val="00DE422D"/>
    <w:rsid w:val="00DE469D"/>
    <w:rsid w:val="00DE4EEA"/>
    <w:rsid w:val="00DE5B9D"/>
    <w:rsid w:val="00DE63B9"/>
    <w:rsid w:val="00DE649D"/>
    <w:rsid w:val="00DE78CE"/>
    <w:rsid w:val="00DE7C7C"/>
    <w:rsid w:val="00DF01D4"/>
    <w:rsid w:val="00DF0200"/>
    <w:rsid w:val="00DF16C5"/>
    <w:rsid w:val="00DF231A"/>
    <w:rsid w:val="00DF29C5"/>
    <w:rsid w:val="00DF2AAC"/>
    <w:rsid w:val="00DF4F8B"/>
    <w:rsid w:val="00DF5568"/>
    <w:rsid w:val="00DF57DE"/>
    <w:rsid w:val="00DF5ACC"/>
    <w:rsid w:val="00DF7605"/>
    <w:rsid w:val="00DF796A"/>
    <w:rsid w:val="00E00D11"/>
    <w:rsid w:val="00E04FF2"/>
    <w:rsid w:val="00E05874"/>
    <w:rsid w:val="00E06F88"/>
    <w:rsid w:val="00E1282B"/>
    <w:rsid w:val="00E139E1"/>
    <w:rsid w:val="00E139EC"/>
    <w:rsid w:val="00E158D1"/>
    <w:rsid w:val="00E15FC8"/>
    <w:rsid w:val="00E16A90"/>
    <w:rsid w:val="00E20413"/>
    <w:rsid w:val="00E20529"/>
    <w:rsid w:val="00E20BB5"/>
    <w:rsid w:val="00E218D8"/>
    <w:rsid w:val="00E22023"/>
    <w:rsid w:val="00E22F67"/>
    <w:rsid w:val="00E23983"/>
    <w:rsid w:val="00E23F71"/>
    <w:rsid w:val="00E243B7"/>
    <w:rsid w:val="00E24B44"/>
    <w:rsid w:val="00E258B0"/>
    <w:rsid w:val="00E271FC"/>
    <w:rsid w:val="00E27BB8"/>
    <w:rsid w:val="00E30502"/>
    <w:rsid w:val="00E30FB4"/>
    <w:rsid w:val="00E31F94"/>
    <w:rsid w:val="00E328C3"/>
    <w:rsid w:val="00E32EBC"/>
    <w:rsid w:val="00E34741"/>
    <w:rsid w:val="00E34BEF"/>
    <w:rsid w:val="00E34F94"/>
    <w:rsid w:val="00E358C0"/>
    <w:rsid w:val="00E35FDB"/>
    <w:rsid w:val="00E370CB"/>
    <w:rsid w:val="00E375F3"/>
    <w:rsid w:val="00E41CAC"/>
    <w:rsid w:val="00E41FC3"/>
    <w:rsid w:val="00E4246B"/>
    <w:rsid w:val="00E424BB"/>
    <w:rsid w:val="00E42F17"/>
    <w:rsid w:val="00E432C0"/>
    <w:rsid w:val="00E43B5F"/>
    <w:rsid w:val="00E44FC0"/>
    <w:rsid w:val="00E471D0"/>
    <w:rsid w:val="00E47E38"/>
    <w:rsid w:val="00E50D72"/>
    <w:rsid w:val="00E51D10"/>
    <w:rsid w:val="00E52FAE"/>
    <w:rsid w:val="00E553C1"/>
    <w:rsid w:val="00E55889"/>
    <w:rsid w:val="00E5600D"/>
    <w:rsid w:val="00E56176"/>
    <w:rsid w:val="00E56230"/>
    <w:rsid w:val="00E56272"/>
    <w:rsid w:val="00E56BFB"/>
    <w:rsid w:val="00E5778E"/>
    <w:rsid w:val="00E6215F"/>
    <w:rsid w:val="00E62329"/>
    <w:rsid w:val="00E628A8"/>
    <w:rsid w:val="00E62B45"/>
    <w:rsid w:val="00E6380D"/>
    <w:rsid w:val="00E63AAD"/>
    <w:rsid w:val="00E6513A"/>
    <w:rsid w:val="00E65207"/>
    <w:rsid w:val="00E67E16"/>
    <w:rsid w:val="00E67E6F"/>
    <w:rsid w:val="00E70453"/>
    <w:rsid w:val="00E706DB"/>
    <w:rsid w:val="00E71292"/>
    <w:rsid w:val="00E72ABE"/>
    <w:rsid w:val="00E74313"/>
    <w:rsid w:val="00E80AA3"/>
    <w:rsid w:val="00E8199C"/>
    <w:rsid w:val="00E81F95"/>
    <w:rsid w:val="00E8232A"/>
    <w:rsid w:val="00E83064"/>
    <w:rsid w:val="00E833C9"/>
    <w:rsid w:val="00E83C52"/>
    <w:rsid w:val="00E851E6"/>
    <w:rsid w:val="00E865DE"/>
    <w:rsid w:val="00E86C23"/>
    <w:rsid w:val="00E92386"/>
    <w:rsid w:val="00E92596"/>
    <w:rsid w:val="00E92983"/>
    <w:rsid w:val="00E92B3C"/>
    <w:rsid w:val="00E95CA2"/>
    <w:rsid w:val="00E9607F"/>
    <w:rsid w:val="00E97BB8"/>
    <w:rsid w:val="00EA000D"/>
    <w:rsid w:val="00EA09B1"/>
    <w:rsid w:val="00EA24C2"/>
    <w:rsid w:val="00EA2AA8"/>
    <w:rsid w:val="00EA2F61"/>
    <w:rsid w:val="00EA3A85"/>
    <w:rsid w:val="00EA4C05"/>
    <w:rsid w:val="00EA553F"/>
    <w:rsid w:val="00EA5FCF"/>
    <w:rsid w:val="00EA69DB"/>
    <w:rsid w:val="00EB1FE6"/>
    <w:rsid w:val="00EB48E1"/>
    <w:rsid w:val="00EB5214"/>
    <w:rsid w:val="00EB56B2"/>
    <w:rsid w:val="00EB593C"/>
    <w:rsid w:val="00EB651A"/>
    <w:rsid w:val="00EB7E51"/>
    <w:rsid w:val="00EC1F16"/>
    <w:rsid w:val="00EC2B11"/>
    <w:rsid w:val="00EC2FEB"/>
    <w:rsid w:val="00EC37B2"/>
    <w:rsid w:val="00EC3A9B"/>
    <w:rsid w:val="00EC614D"/>
    <w:rsid w:val="00EC6370"/>
    <w:rsid w:val="00EC7625"/>
    <w:rsid w:val="00ED0868"/>
    <w:rsid w:val="00ED0875"/>
    <w:rsid w:val="00ED0A1B"/>
    <w:rsid w:val="00ED15B1"/>
    <w:rsid w:val="00ED2043"/>
    <w:rsid w:val="00ED2BC7"/>
    <w:rsid w:val="00ED3F84"/>
    <w:rsid w:val="00ED4453"/>
    <w:rsid w:val="00ED4491"/>
    <w:rsid w:val="00ED542F"/>
    <w:rsid w:val="00ED5B6B"/>
    <w:rsid w:val="00ED687F"/>
    <w:rsid w:val="00ED7054"/>
    <w:rsid w:val="00EE0043"/>
    <w:rsid w:val="00EE0FE4"/>
    <w:rsid w:val="00EE1EA8"/>
    <w:rsid w:val="00EE2B9F"/>
    <w:rsid w:val="00EE3D26"/>
    <w:rsid w:val="00EE4D55"/>
    <w:rsid w:val="00EE5926"/>
    <w:rsid w:val="00EE69C9"/>
    <w:rsid w:val="00EE6D90"/>
    <w:rsid w:val="00EF065F"/>
    <w:rsid w:val="00EF07B0"/>
    <w:rsid w:val="00EF225D"/>
    <w:rsid w:val="00EF22C4"/>
    <w:rsid w:val="00EF4A14"/>
    <w:rsid w:val="00EF5444"/>
    <w:rsid w:val="00EF70E2"/>
    <w:rsid w:val="00EF727C"/>
    <w:rsid w:val="00F01542"/>
    <w:rsid w:val="00F024B5"/>
    <w:rsid w:val="00F109AC"/>
    <w:rsid w:val="00F112E3"/>
    <w:rsid w:val="00F11E19"/>
    <w:rsid w:val="00F1205A"/>
    <w:rsid w:val="00F13AE0"/>
    <w:rsid w:val="00F16EED"/>
    <w:rsid w:val="00F17782"/>
    <w:rsid w:val="00F17836"/>
    <w:rsid w:val="00F20BD6"/>
    <w:rsid w:val="00F211B6"/>
    <w:rsid w:val="00F213B0"/>
    <w:rsid w:val="00F22207"/>
    <w:rsid w:val="00F23E69"/>
    <w:rsid w:val="00F2448E"/>
    <w:rsid w:val="00F24747"/>
    <w:rsid w:val="00F24FE7"/>
    <w:rsid w:val="00F2589A"/>
    <w:rsid w:val="00F267BA"/>
    <w:rsid w:val="00F2790D"/>
    <w:rsid w:val="00F312F4"/>
    <w:rsid w:val="00F32B2D"/>
    <w:rsid w:val="00F33589"/>
    <w:rsid w:val="00F34AC8"/>
    <w:rsid w:val="00F357E3"/>
    <w:rsid w:val="00F36C67"/>
    <w:rsid w:val="00F374BA"/>
    <w:rsid w:val="00F401DB"/>
    <w:rsid w:val="00F424F6"/>
    <w:rsid w:val="00F426BC"/>
    <w:rsid w:val="00F4309C"/>
    <w:rsid w:val="00F45084"/>
    <w:rsid w:val="00F4582E"/>
    <w:rsid w:val="00F45A8B"/>
    <w:rsid w:val="00F472DF"/>
    <w:rsid w:val="00F501C6"/>
    <w:rsid w:val="00F518A3"/>
    <w:rsid w:val="00F5303C"/>
    <w:rsid w:val="00F53C25"/>
    <w:rsid w:val="00F5417B"/>
    <w:rsid w:val="00F54690"/>
    <w:rsid w:val="00F54CDE"/>
    <w:rsid w:val="00F54E23"/>
    <w:rsid w:val="00F550E7"/>
    <w:rsid w:val="00F5596B"/>
    <w:rsid w:val="00F55DB1"/>
    <w:rsid w:val="00F572B9"/>
    <w:rsid w:val="00F57390"/>
    <w:rsid w:val="00F57427"/>
    <w:rsid w:val="00F57462"/>
    <w:rsid w:val="00F6026F"/>
    <w:rsid w:val="00F60719"/>
    <w:rsid w:val="00F61491"/>
    <w:rsid w:val="00F61691"/>
    <w:rsid w:val="00F61AD2"/>
    <w:rsid w:val="00F628C9"/>
    <w:rsid w:val="00F6296B"/>
    <w:rsid w:val="00F62C3D"/>
    <w:rsid w:val="00F62ED1"/>
    <w:rsid w:val="00F6414F"/>
    <w:rsid w:val="00F65194"/>
    <w:rsid w:val="00F70A81"/>
    <w:rsid w:val="00F71085"/>
    <w:rsid w:val="00F71DE9"/>
    <w:rsid w:val="00F72F24"/>
    <w:rsid w:val="00F73EC6"/>
    <w:rsid w:val="00F7417A"/>
    <w:rsid w:val="00F741D2"/>
    <w:rsid w:val="00F7457E"/>
    <w:rsid w:val="00F750F7"/>
    <w:rsid w:val="00F75D54"/>
    <w:rsid w:val="00F77F4A"/>
    <w:rsid w:val="00F80CD7"/>
    <w:rsid w:val="00F869CF"/>
    <w:rsid w:val="00F9072B"/>
    <w:rsid w:val="00F90BB4"/>
    <w:rsid w:val="00F9391C"/>
    <w:rsid w:val="00F94979"/>
    <w:rsid w:val="00F94A52"/>
    <w:rsid w:val="00F965A6"/>
    <w:rsid w:val="00F971FC"/>
    <w:rsid w:val="00F979EA"/>
    <w:rsid w:val="00F97C1A"/>
    <w:rsid w:val="00FA08D1"/>
    <w:rsid w:val="00FA11B5"/>
    <w:rsid w:val="00FA1839"/>
    <w:rsid w:val="00FA25DA"/>
    <w:rsid w:val="00FA27C4"/>
    <w:rsid w:val="00FA2846"/>
    <w:rsid w:val="00FA2CFB"/>
    <w:rsid w:val="00FA4CD3"/>
    <w:rsid w:val="00FA5847"/>
    <w:rsid w:val="00FA5D73"/>
    <w:rsid w:val="00FA61E1"/>
    <w:rsid w:val="00FA76B9"/>
    <w:rsid w:val="00FB08AC"/>
    <w:rsid w:val="00FB2501"/>
    <w:rsid w:val="00FB2681"/>
    <w:rsid w:val="00FB27F6"/>
    <w:rsid w:val="00FB2D75"/>
    <w:rsid w:val="00FB36F4"/>
    <w:rsid w:val="00FB4B93"/>
    <w:rsid w:val="00FB56B6"/>
    <w:rsid w:val="00FB5BCF"/>
    <w:rsid w:val="00FB6338"/>
    <w:rsid w:val="00FB7FF7"/>
    <w:rsid w:val="00FC0AF3"/>
    <w:rsid w:val="00FC1EB5"/>
    <w:rsid w:val="00FC26E1"/>
    <w:rsid w:val="00FC3990"/>
    <w:rsid w:val="00FC598D"/>
    <w:rsid w:val="00FC797B"/>
    <w:rsid w:val="00FD17F4"/>
    <w:rsid w:val="00FD4937"/>
    <w:rsid w:val="00FD4E5A"/>
    <w:rsid w:val="00FD6718"/>
    <w:rsid w:val="00FD7A4F"/>
    <w:rsid w:val="00FD7A53"/>
    <w:rsid w:val="00FE09DD"/>
    <w:rsid w:val="00FE2A76"/>
    <w:rsid w:val="00FE3556"/>
    <w:rsid w:val="00FE38B9"/>
    <w:rsid w:val="00FE4A35"/>
    <w:rsid w:val="00FE4F73"/>
    <w:rsid w:val="00FE610B"/>
    <w:rsid w:val="00FE63F5"/>
    <w:rsid w:val="00FE7118"/>
    <w:rsid w:val="00FE75C6"/>
    <w:rsid w:val="00FE7A2B"/>
    <w:rsid w:val="00FF0A34"/>
    <w:rsid w:val="00FF1685"/>
    <w:rsid w:val="00FF19C0"/>
    <w:rsid w:val="00FF1C63"/>
    <w:rsid w:val="00FF2316"/>
    <w:rsid w:val="00FF301C"/>
    <w:rsid w:val="00FF4700"/>
    <w:rsid w:val="00FF7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870B88"/>
  <w14:defaultImageDpi w14:val="0"/>
  <w15:docId w15:val="{C2839DC1-CE7F-40B2-81B7-190FB210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header" w:semiHidden="1" w:unhideWhenUsed="1"/>
    <w:lsdException w:name="footer" w:semiHidden="1" w:unhideWhenUsed="1"/>
    <w:lsdException w:name="caption" w:semiHidden="1" w:uiPriority="35" w:unhideWhenUsed="1" w:qFormat="1"/>
    <w:lsdException w:name="annotation reference" w:semiHidden="1" w:uiPriority="0" w:unhideWhenUsed="1"/>
    <w:lsdException w:name="page number" w:semiHidden="1" w:uiPriority="0" w:unhideWhenUsed="1"/>
    <w:lsdException w:name="List"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nhideWhenUsed="1"/>
    <w:lsdException w:name="Body Text Indent 2" w:uiPriority="0"/>
    <w:lsdException w:name="Strong" w:uiPriority="22" w:qFormat="1"/>
    <w:lsdException w:name="Emphasis" w:uiPriority="20" w:qFormat="1"/>
    <w:lsdException w:name="Normal Table" w:semiHidden="1" w:unhideWhenUsed="1"/>
    <w:lsdException w:name="annotation subjec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BAC"/>
    <w:pPr>
      <w:spacing w:after="0" w:line="240" w:lineRule="auto"/>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2B5BAC"/>
    <w:pPr>
      <w:keepNext/>
      <w:ind w:firstLine="567"/>
      <w:outlineLvl w:val="0"/>
    </w:pPr>
    <w:rPr>
      <w:sz w:val="28"/>
      <w:szCs w:val="28"/>
    </w:rPr>
  </w:style>
  <w:style w:type="paragraph" w:styleId="2">
    <w:name w:val="heading 2"/>
    <w:basedOn w:val="a"/>
    <w:next w:val="a"/>
    <w:link w:val="20"/>
    <w:uiPriority w:val="9"/>
    <w:qFormat/>
    <w:rsid w:val="00CE7D7A"/>
    <w:pPr>
      <w:keepNext/>
      <w:jc w:val="right"/>
      <w:outlineLvl w:val="1"/>
    </w:pPr>
    <w:rPr>
      <w:b/>
      <w:bCs/>
    </w:rPr>
  </w:style>
  <w:style w:type="paragraph" w:styleId="3">
    <w:name w:val="heading 3"/>
    <w:aliases w:val="Знак2 Знак"/>
    <w:basedOn w:val="a"/>
    <w:next w:val="a"/>
    <w:link w:val="30"/>
    <w:uiPriority w:val="9"/>
    <w:unhideWhenUsed/>
    <w:qFormat/>
    <w:rsid w:val="00CE7D7A"/>
    <w:pPr>
      <w:keepNext/>
      <w:keepLines/>
      <w:spacing w:before="200"/>
      <w:outlineLvl w:val="2"/>
    </w:pPr>
    <w:rPr>
      <w:rFonts w:asciiTheme="majorHAnsi" w:eastAsiaTheme="majorEastAsia" w:hAnsiTheme="majorHAnsi"/>
      <w:b/>
      <w:bCs/>
      <w:color w:val="4F81BD" w:themeColor="accent1"/>
    </w:rPr>
  </w:style>
  <w:style w:type="paragraph" w:styleId="4">
    <w:name w:val="heading 4"/>
    <w:basedOn w:val="a"/>
    <w:next w:val="a"/>
    <w:link w:val="40"/>
    <w:uiPriority w:val="9"/>
    <w:qFormat/>
    <w:rsid w:val="00CE7D7A"/>
    <w:pPr>
      <w:keepNext/>
      <w:jc w:val="center"/>
      <w:outlineLvl w:val="3"/>
    </w:pPr>
    <w:rPr>
      <w:b/>
      <w:bCs/>
    </w:rPr>
  </w:style>
  <w:style w:type="paragraph" w:styleId="5">
    <w:name w:val="heading 5"/>
    <w:basedOn w:val="a"/>
    <w:next w:val="a"/>
    <w:link w:val="50"/>
    <w:uiPriority w:val="9"/>
    <w:qFormat/>
    <w:rsid w:val="00CE7D7A"/>
    <w:pPr>
      <w:keepNext/>
      <w:jc w:val="center"/>
      <w:outlineLvl w:val="4"/>
    </w:pPr>
    <w:rPr>
      <w:b/>
      <w:bCs/>
      <w:color w:val="000000"/>
    </w:rPr>
  </w:style>
  <w:style w:type="paragraph" w:styleId="6">
    <w:name w:val="heading 6"/>
    <w:basedOn w:val="a"/>
    <w:next w:val="a"/>
    <w:link w:val="60"/>
    <w:uiPriority w:val="9"/>
    <w:qFormat/>
    <w:rsid w:val="00CE7D7A"/>
    <w:pPr>
      <w:keepNext/>
      <w:outlineLvl w:val="5"/>
    </w:pPr>
    <w:rPr>
      <w:sz w:val="28"/>
      <w:szCs w:val="28"/>
    </w:rPr>
  </w:style>
  <w:style w:type="paragraph" w:styleId="7">
    <w:name w:val="heading 7"/>
    <w:basedOn w:val="a"/>
    <w:next w:val="a"/>
    <w:link w:val="70"/>
    <w:uiPriority w:val="9"/>
    <w:qFormat/>
    <w:rsid w:val="00CE7D7A"/>
    <w:pPr>
      <w:keepNext/>
      <w:outlineLvl w:val="6"/>
    </w:pPr>
    <w:rPr>
      <w:b/>
      <w:bCs/>
      <w:color w:val="000000"/>
    </w:rPr>
  </w:style>
  <w:style w:type="paragraph" w:styleId="8">
    <w:name w:val="heading 8"/>
    <w:basedOn w:val="a"/>
    <w:next w:val="a"/>
    <w:link w:val="80"/>
    <w:uiPriority w:val="9"/>
    <w:qFormat/>
    <w:rsid w:val="002B5BAC"/>
    <w:pPr>
      <w:keepNext/>
      <w:spacing w:line="400" w:lineRule="exact"/>
      <w:jc w:val="both"/>
      <w:outlineLvl w:val="7"/>
    </w:pPr>
    <w:rPr>
      <w:b/>
      <w:bCs/>
      <w:sz w:val="28"/>
      <w:szCs w:val="28"/>
    </w:rPr>
  </w:style>
  <w:style w:type="paragraph" w:styleId="9">
    <w:name w:val="heading 9"/>
    <w:basedOn w:val="a"/>
    <w:next w:val="a"/>
    <w:link w:val="90"/>
    <w:uiPriority w:val="9"/>
    <w:qFormat/>
    <w:rsid w:val="00CE7D7A"/>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B5BAC"/>
    <w:rPr>
      <w:rFonts w:ascii="Times New Roman" w:eastAsia="MS Mincho" w:hAnsi="Times New Roman" w:cs="Times New Roman"/>
      <w:sz w:val="28"/>
      <w:szCs w:val="28"/>
      <w:lang w:val="x-none" w:eastAsia="ru-RU"/>
    </w:rPr>
  </w:style>
  <w:style w:type="character" w:customStyle="1" w:styleId="20">
    <w:name w:val="Заголовок 2 Знак"/>
    <w:basedOn w:val="a0"/>
    <w:link w:val="2"/>
    <w:uiPriority w:val="9"/>
    <w:locked/>
    <w:rsid w:val="00CE7D7A"/>
    <w:rPr>
      <w:rFonts w:ascii="Times New Roman" w:eastAsia="MS Mincho" w:hAnsi="Times New Roman" w:cs="Times New Roman"/>
      <w:b/>
      <w:bCs/>
      <w:sz w:val="24"/>
      <w:szCs w:val="24"/>
      <w:lang w:val="x-none" w:eastAsia="ru-RU"/>
    </w:rPr>
  </w:style>
  <w:style w:type="character" w:customStyle="1" w:styleId="30">
    <w:name w:val="Заголовок 3 Знак"/>
    <w:aliases w:val="Знак2 Знак Знак"/>
    <w:basedOn w:val="a0"/>
    <w:link w:val="3"/>
    <w:uiPriority w:val="9"/>
    <w:locked/>
    <w:rsid w:val="00CE7D7A"/>
    <w:rPr>
      <w:rFonts w:asciiTheme="majorHAnsi" w:eastAsiaTheme="majorEastAsia" w:hAnsiTheme="majorHAnsi" w:cs="Times New Roman"/>
      <w:b/>
      <w:bCs/>
      <w:color w:val="4F81BD" w:themeColor="accent1"/>
      <w:sz w:val="24"/>
      <w:szCs w:val="24"/>
      <w:lang w:val="x-none" w:eastAsia="ru-RU"/>
    </w:rPr>
  </w:style>
  <w:style w:type="character" w:customStyle="1" w:styleId="40">
    <w:name w:val="Заголовок 4 Знак"/>
    <w:basedOn w:val="a0"/>
    <w:link w:val="4"/>
    <w:uiPriority w:val="9"/>
    <w:locked/>
    <w:rsid w:val="00CE7D7A"/>
    <w:rPr>
      <w:rFonts w:ascii="Times New Roman" w:eastAsia="MS Mincho" w:hAnsi="Times New Roman" w:cs="Times New Roman"/>
      <w:b/>
      <w:bCs/>
      <w:sz w:val="24"/>
      <w:szCs w:val="24"/>
      <w:lang w:val="x-none" w:eastAsia="ru-RU"/>
    </w:rPr>
  </w:style>
  <w:style w:type="character" w:customStyle="1" w:styleId="50">
    <w:name w:val="Заголовок 5 Знак"/>
    <w:basedOn w:val="a0"/>
    <w:link w:val="5"/>
    <w:uiPriority w:val="9"/>
    <w:locked/>
    <w:rsid w:val="00CE7D7A"/>
    <w:rPr>
      <w:rFonts w:ascii="Times New Roman" w:eastAsia="MS Mincho" w:hAnsi="Times New Roman" w:cs="Times New Roman"/>
      <w:b/>
      <w:bCs/>
      <w:color w:val="000000"/>
      <w:sz w:val="24"/>
      <w:szCs w:val="24"/>
      <w:lang w:val="x-none" w:eastAsia="ru-RU"/>
    </w:rPr>
  </w:style>
  <w:style w:type="character" w:customStyle="1" w:styleId="60">
    <w:name w:val="Заголовок 6 Знак"/>
    <w:basedOn w:val="a0"/>
    <w:link w:val="6"/>
    <w:uiPriority w:val="9"/>
    <w:locked/>
    <w:rsid w:val="00CE7D7A"/>
    <w:rPr>
      <w:rFonts w:ascii="Times New Roman" w:eastAsia="MS Mincho" w:hAnsi="Times New Roman" w:cs="Times New Roman"/>
      <w:sz w:val="28"/>
      <w:szCs w:val="28"/>
      <w:lang w:val="x-none" w:eastAsia="ru-RU"/>
    </w:rPr>
  </w:style>
  <w:style w:type="character" w:customStyle="1" w:styleId="70">
    <w:name w:val="Заголовок 7 Знак"/>
    <w:basedOn w:val="a0"/>
    <w:link w:val="7"/>
    <w:uiPriority w:val="9"/>
    <w:locked/>
    <w:rsid w:val="00CE7D7A"/>
    <w:rPr>
      <w:rFonts w:ascii="Times New Roman" w:eastAsia="MS Mincho" w:hAnsi="Times New Roman" w:cs="Times New Roman"/>
      <w:b/>
      <w:bCs/>
      <w:color w:val="000000"/>
      <w:sz w:val="24"/>
      <w:szCs w:val="24"/>
      <w:lang w:val="x-none" w:eastAsia="ru-RU"/>
    </w:rPr>
  </w:style>
  <w:style w:type="character" w:customStyle="1" w:styleId="80">
    <w:name w:val="Заголовок 8 Знак"/>
    <w:basedOn w:val="a0"/>
    <w:link w:val="8"/>
    <w:uiPriority w:val="9"/>
    <w:locked/>
    <w:rsid w:val="002B5BAC"/>
    <w:rPr>
      <w:rFonts w:ascii="Times New Roman" w:eastAsia="MS Mincho" w:hAnsi="Times New Roman" w:cs="Times New Roman"/>
      <w:b/>
      <w:bCs/>
      <w:sz w:val="28"/>
      <w:szCs w:val="28"/>
      <w:lang w:val="x-none" w:eastAsia="ru-RU"/>
    </w:rPr>
  </w:style>
  <w:style w:type="character" w:customStyle="1" w:styleId="90">
    <w:name w:val="Заголовок 9 Знак"/>
    <w:basedOn w:val="a0"/>
    <w:link w:val="9"/>
    <w:uiPriority w:val="9"/>
    <w:locked/>
    <w:rsid w:val="00CE7D7A"/>
    <w:rPr>
      <w:rFonts w:ascii="Times New Roman" w:eastAsia="MS Mincho" w:hAnsi="Times New Roman" w:cs="Times New Roman"/>
      <w:b/>
      <w:bCs/>
      <w:sz w:val="24"/>
      <w:szCs w:val="24"/>
      <w:lang w:val="x-none" w:eastAsia="ru-RU"/>
    </w:rPr>
  </w:style>
  <w:style w:type="paragraph" w:customStyle="1" w:styleId="xl42">
    <w:name w:val="xl42"/>
    <w:basedOn w:val="a"/>
    <w:uiPriority w:val="99"/>
    <w:rsid w:val="002B5BAC"/>
    <w:pPr>
      <w:spacing w:before="100" w:after="100"/>
      <w:jc w:val="center"/>
    </w:pPr>
    <w:rPr>
      <w:b/>
      <w:bCs/>
      <w:sz w:val="28"/>
      <w:szCs w:val="28"/>
    </w:rPr>
  </w:style>
  <w:style w:type="paragraph" w:customStyle="1" w:styleId="ConsPlusNormal">
    <w:name w:val="ConsPlusNormal"/>
    <w:rsid w:val="002B5BAC"/>
    <w:pPr>
      <w:widowControl w:val="0"/>
      <w:autoSpaceDE w:val="0"/>
      <w:autoSpaceDN w:val="0"/>
      <w:adjustRightInd w:val="0"/>
      <w:spacing w:after="0" w:line="240" w:lineRule="auto"/>
      <w:ind w:firstLine="720"/>
    </w:pPr>
    <w:rPr>
      <w:rFonts w:ascii="Arial" w:eastAsia="MS Mincho" w:hAnsi="Arial" w:cs="Arial"/>
      <w:sz w:val="20"/>
      <w:szCs w:val="20"/>
      <w:lang w:eastAsia="ru-RU"/>
    </w:rPr>
  </w:style>
  <w:style w:type="table" w:styleId="a3">
    <w:name w:val="Table Grid"/>
    <w:basedOn w:val="a1"/>
    <w:uiPriority w:val="59"/>
    <w:rsid w:val="002B5BA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8528B"/>
    <w:rPr>
      <w:rFonts w:ascii="Tahoma" w:hAnsi="Tahoma" w:cs="Tahoma"/>
      <w:sz w:val="16"/>
      <w:szCs w:val="16"/>
    </w:rPr>
  </w:style>
  <w:style w:type="character" w:customStyle="1" w:styleId="a5">
    <w:name w:val="Текст выноски Знак"/>
    <w:basedOn w:val="a0"/>
    <w:link w:val="a4"/>
    <w:uiPriority w:val="99"/>
    <w:locked/>
    <w:rsid w:val="0078528B"/>
    <w:rPr>
      <w:rFonts w:ascii="Tahoma" w:eastAsia="MS Mincho" w:hAnsi="Tahoma" w:cs="Tahoma"/>
      <w:sz w:val="16"/>
      <w:szCs w:val="16"/>
      <w:lang w:val="x-none" w:eastAsia="ru-RU"/>
    </w:rPr>
  </w:style>
  <w:style w:type="paragraph" w:styleId="a6">
    <w:name w:val="Body Text"/>
    <w:aliases w:val="bt"/>
    <w:basedOn w:val="a"/>
    <w:link w:val="a7"/>
    <w:uiPriority w:val="99"/>
    <w:rsid w:val="00003ECC"/>
    <w:pPr>
      <w:jc w:val="center"/>
    </w:pPr>
    <w:rPr>
      <w:b/>
      <w:bCs/>
      <w:sz w:val="28"/>
      <w:szCs w:val="28"/>
    </w:rPr>
  </w:style>
  <w:style w:type="character" w:customStyle="1" w:styleId="a7">
    <w:name w:val="Основной текст Знак"/>
    <w:aliases w:val="bt Знак"/>
    <w:basedOn w:val="a0"/>
    <w:link w:val="a6"/>
    <w:uiPriority w:val="99"/>
    <w:locked/>
    <w:rsid w:val="00003ECC"/>
    <w:rPr>
      <w:rFonts w:ascii="Times New Roman" w:eastAsia="MS Mincho" w:hAnsi="Times New Roman" w:cs="Times New Roman"/>
      <w:b/>
      <w:bCs/>
      <w:sz w:val="28"/>
      <w:szCs w:val="28"/>
      <w:lang w:val="x-none" w:eastAsia="ru-RU"/>
    </w:rPr>
  </w:style>
  <w:style w:type="paragraph" w:styleId="a8">
    <w:name w:val="header"/>
    <w:aliases w:val="Знак5"/>
    <w:basedOn w:val="a"/>
    <w:link w:val="a9"/>
    <w:uiPriority w:val="99"/>
    <w:unhideWhenUsed/>
    <w:rsid w:val="00EA2AA8"/>
    <w:pPr>
      <w:tabs>
        <w:tab w:val="center" w:pos="4677"/>
        <w:tab w:val="right" w:pos="9355"/>
      </w:tabs>
    </w:pPr>
  </w:style>
  <w:style w:type="character" w:customStyle="1" w:styleId="a9">
    <w:name w:val="Верхний колонтитул Знак"/>
    <w:aliases w:val="Знак5 Знак"/>
    <w:basedOn w:val="a0"/>
    <w:link w:val="a8"/>
    <w:uiPriority w:val="99"/>
    <w:locked/>
    <w:rsid w:val="00EA2AA8"/>
    <w:rPr>
      <w:rFonts w:ascii="Times New Roman" w:eastAsia="MS Mincho" w:hAnsi="Times New Roman" w:cs="Times New Roman"/>
      <w:sz w:val="24"/>
      <w:szCs w:val="24"/>
      <w:lang w:val="x-none" w:eastAsia="ru-RU"/>
    </w:rPr>
  </w:style>
  <w:style w:type="paragraph" w:styleId="aa">
    <w:name w:val="footer"/>
    <w:basedOn w:val="a"/>
    <w:link w:val="ab"/>
    <w:uiPriority w:val="99"/>
    <w:unhideWhenUsed/>
    <w:rsid w:val="00EA2AA8"/>
    <w:pPr>
      <w:tabs>
        <w:tab w:val="center" w:pos="4677"/>
        <w:tab w:val="right" w:pos="9355"/>
      </w:tabs>
    </w:pPr>
  </w:style>
  <w:style w:type="character" w:customStyle="1" w:styleId="ab">
    <w:name w:val="Нижний колонтитул Знак"/>
    <w:basedOn w:val="a0"/>
    <w:link w:val="aa"/>
    <w:uiPriority w:val="99"/>
    <w:locked/>
    <w:rsid w:val="00EA2AA8"/>
    <w:rPr>
      <w:rFonts w:ascii="Times New Roman" w:eastAsia="MS Mincho" w:hAnsi="Times New Roman" w:cs="Times New Roman"/>
      <w:sz w:val="24"/>
      <w:szCs w:val="24"/>
      <w:lang w:val="x-none" w:eastAsia="ru-RU"/>
    </w:rPr>
  </w:style>
  <w:style w:type="character" w:customStyle="1" w:styleId="61">
    <w:name w:val="Заголовок 6 Знак1"/>
    <w:rsid w:val="00CE7D7A"/>
    <w:rPr>
      <w:rFonts w:eastAsia="MS Mincho"/>
      <w:sz w:val="28"/>
      <w:lang w:val="ru-RU" w:eastAsia="ru-RU"/>
    </w:rPr>
  </w:style>
  <w:style w:type="paragraph" w:customStyle="1" w:styleId="ac">
    <w:name w:val="Знак Знак Знак Знак Знак Знак Знак"/>
    <w:basedOn w:val="a"/>
    <w:rsid w:val="00CE7D7A"/>
    <w:pPr>
      <w:jc w:val="center"/>
    </w:pPr>
    <w:rPr>
      <w:rFonts w:eastAsiaTheme="minorEastAsia"/>
      <w:b/>
      <w:bCs/>
      <w:i/>
      <w:iCs/>
    </w:rPr>
  </w:style>
  <w:style w:type="character" w:customStyle="1" w:styleId="11">
    <w:name w:val="Верхний колонтитул Знак1"/>
    <w:aliases w:val="Знак5 Знак1"/>
    <w:rsid w:val="00CE7D7A"/>
    <w:rPr>
      <w:rFonts w:eastAsia="MS Mincho"/>
      <w:lang w:val="ru-RU" w:eastAsia="ru-RU"/>
    </w:rPr>
  </w:style>
  <w:style w:type="paragraph" w:styleId="21">
    <w:name w:val="Body Text 2"/>
    <w:aliases w:val="Основной текст 1,Знак Знак2,Основной текст с отступом2,Знак Знак2 Знак Знак"/>
    <w:basedOn w:val="a"/>
    <w:link w:val="22"/>
    <w:uiPriority w:val="99"/>
    <w:rsid w:val="00CE7D7A"/>
    <w:rPr>
      <w:b/>
      <w:bCs/>
    </w:rPr>
  </w:style>
  <w:style w:type="character" w:customStyle="1" w:styleId="22">
    <w:name w:val="Основной текст 2 Знак"/>
    <w:aliases w:val="Основной текст 1 Знак,Знак Знак2 Знак,Основной текст с отступом2 Знак,Знак Знак2 Знак Знак Знак"/>
    <w:basedOn w:val="a0"/>
    <w:link w:val="21"/>
    <w:uiPriority w:val="99"/>
    <w:locked/>
    <w:rsid w:val="00CE7D7A"/>
    <w:rPr>
      <w:rFonts w:ascii="Times New Roman" w:eastAsia="MS Mincho" w:hAnsi="Times New Roman" w:cs="Times New Roman"/>
      <w:b/>
      <w:bCs/>
      <w:sz w:val="24"/>
      <w:szCs w:val="24"/>
      <w:lang w:val="x-none" w:eastAsia="ru-RU"/>
    </w:rPr>
  </w:style>
  <w:style w:type="paragraph" w:styleId="31">
    <w:name w:val="Body Text 3"/>
    <w:basedOn w:val="a"/>
    <w:link w:val="32"/>
    <w:uiPriority w:val="99"/>
    <w:rsid w:val="00CE7D7A"/>
    <w:pPr>
      <w:spacing w:line="400" w:lineRule="exact"/>
      <w:jc w:val="center"/>
    </w:pPr>
    <w:rPr>
      <w:b/>
      <w:bCs/>
      <w:sz w:val="28"/>
      <w:szCs w:val="28"/>
    </w:rPr>
  </w:style>
  <w:style w:type="character" w:customStyle="1" w:styleId="32">
    <w:name w:val="Основной текст 3 Знак"/>
    <w:basedOn w:val="a0"/>
    <w:link w:val="31"/>
    <w:uiPriority w:val="99"/>
    <w:locked/>
    <w:rsid w:val="00CE7D7A"/>
    <w:rPr>
      <w:rFonts w:ascii="Times New Roman" w:eastAsia="MS Mincho" w:hAnsi="Times New Roman" w:cs="Times New Roman"/>
      <w:b/>
      <w:bCs/>
      <w:sz w:val="28"/>
      <w:szCs w:val="28"/>
      <w:lang w:val="x-none" w:eastAsia="ru-RU"/>
    </w:rPr>
  </w:style>
  <w:style w:type="paragraph" w:styleId="23">
    <w:name w:val="Body Text Indent 2"/>
    <w:basedOn w:val="a"/>
    <w:link w:val="24"/>
    <w:uiPriority w:val="99"/>
    <w:rsid w:val="00CE7D7A"/>
    <w:pPr>
      <w:ind w:firstLine="709"/>
      <w:jc w:val="both"/>
    </w:pPr>
    <w:rPr>
      <w:sz w:val="28"/>
      <w:szCs w:val="28"/>
    </w:rPr>
  </w:style>
  <w:style w:type="character" w:customStyle="1" w:styleId="24">
    <w:name w:val="Основной текст с отступом 2 Знак"/>
    <w:basedOn w:val="a0"/>
    <w:link w:val="23"/>
    <w:uiPriority w:val="99"/>
    <w:locked/>
    <w:rsid w:val="00CE7D7A"/>
    <w:rPr>
      <w:rFonts w:ascii="Times New Roman" w:eastAsia="MS Mincho" w:hAnsi="Times New Roman" w:cs="Times New Roman"/>
      <w:sz w:val="28"/>
      <w:szCs w:val="28"/>
      <w:lang w:val="x-none" w:eastAsia="ru-RU"/>
    </w:rPr>
  </w:style>
  <w:style w:type="paragraph" w:styleId="33">
    <w:name w:val="Body Text Indent 3"/>
    <w:basedOn w:val="a"/>
    <w:link w:val="34"/>
    <w:uiPriority w:val="99"/>
    <w:rsid w:val="00CE7D7A"/>
    <w:pPr>
      <w:ind w:firstLine="720"/>
      <w:jc w:val="both"/>
    </w:pPr>
    <w:rPr>
      <w:sz w:val="28"/>
      <w:szCs w:val="28"/>
    </w:rPr>
  </w:style>
  <w:style w:type="character" w:customStyle="1" w:styleId="34">
    <w:name w:val="Основной текст с отступом 3 Знак"/>
    <w:basedOn w:val="a0"/>
    <w:link w:val="33"/>
    <w:uiPriority w:val="99"/>
    <w:locked/>
    <w:rsid w:val="00CE7D7A"/>
    <w:rPr>
      <w:rFonts w:ascii="Times New Roman" w:eastAsia="MS Mincho" w:hAnsi="Times New Roman" w:cs="Times New Roman"/>
      <w:sz w:val="28"/>
      <w:szCs w:val="28"/>
      <w:lang w:val="x-none" w:eastAsia="ru-RU"/>
    </w:rPr>
  </w:style>
  <w:style w:type="paragraph" w:customStyle="1" w:styleId="xl24">
    <w:name w:val="xl24"/>
    <w:basedOn w:val="a"/>
    <w:uiPriority w:val="99"/>
    <w:rsid w:val="00CE7D7A"/>
    <w:pPr>
      <w:pBdr>
        <w:bottom w:val="single" w:sz="4" w:space="0" w:color="auto"/>
        <w:right w:val="single" w:sz="4" w:space="0" w:color="auto"/>
      </w:pBdr>
      <w:spacing w:before="100" w:after="100"/>
      <w:jc w:val="center"/>
    </w:pPr>
    <w:rPr>
      <w:b/>
      <w:bCs/>
    </w:rPr>
  </w:style>
  <w:style w:type="paragraph" w:styleId="ad">
    <w:name w:val="Date"/>
    <w:basedOn w:val="a"/>
    <w:next w:val="a"/>
    <w:link w:val="ae"/>
    <w:uiPriority w:val="99"/>
    <w:rsid w:val="00CE7D7A"/>
  </w:style>
  <w:style w:type="character" w:customStyle="1" w:styleId="ae">
    <w:name w:val="Дата Знак"/>
    <w:basedOn w:val="a0"/>
    <w:link w:val="ad"/>
    <w:uiPriority w:val="99"/>
    <w:locked/>
    <w:rsid w:val="00CE7D7A"/>
    <w:rPr>
      <w:rFonts w:ascii="Times New Roman" w:eastAsia="MS Mincho" w:hAnsi="Times New Roman" w:cs="Times New Roman"/>
      <w:sz w:val="24"/>
      <w:szCs w:val="24"/>
      <w:lang w:val="x-none" w:eastAsia="ru-RU"/>
    </w:rPr>
  </w:style>
  <w:style w:type="paragraph" w:styleId="af">
    <w:name w:val="Title"/>
    <w:basedOn w:val="a"/>
    <w:link w:val="af0"/>
    <w:uiPriority w:val="10"/>
    <w:qFormat/>
    <w:rsid w:val="00CE7D7A"/>
    <w:pPr>
      <w:jc w:val="center"/>
    </w:pPr>
    <w:rPr>
      <w:b/>
      <w:bCs/>
      <w:sz w:val="28"/>
      <w:szCs w:val="28"/>
    </w:rPr>
  </w:style>
  <w:style w:type="character" w:customStyle="1" w:styleId="af0">
    <w:name w:val="Заголовок Знак"/>
    <w:basedOn w:val="a0"/>
    <w:link w:val="af"/>
    <w:uiPriority w:val="10"/>
    <w:locked/>
    <w:rsid w:val="00CE7D7A"/>
    <w:rPr>
      <w:rFonts w:ascii="Times New Roman" w:eastAsia="MS Mincho" w:hAnsi="Times New Roman" w:cs="Times New Roman"/>
      <w:b/>
      <w:bCs/>
      <w:sz w:val="28"/>
      <w:szCs w:val="28"/>
      <w:lang w:val="x-none" w:eastAsia="ru-RU"/>
    </w:rPr>
  </w:style>
  <w:style w:type="paragraph" w:customStyle="1" w:styleId="xl37">
    <w:name w:val="xl37"/>
    <w:basedOn w:val="a"/>
    <w:uiPriority w:val="99"/>
    <w:rsid w:val="00CE7D7A"/>
    <w:pPr>
      <w:pBdr>
        <w:left w:val="single" w:sz="4" w:space="0" w:color="auto"/>
        <w:bottom w:val="single" w:sz="4" w:space="0" w:color="auto"/>
        <w:right w:val="single" w:sz="4" w:space="0" w:color="auto"/>
      </w:pBdr>
      <w:spacing w:before="100" w:after="100"/>
      <w:jc w:val="center"/>
    </w:pPr>
  </w:style>
  <w:style w:type="paragraph" w:styleId="af1">
    <w:name w:val="Subtitle"/>
    <w:basedOn w:val="a"/>
    <w:link w:val="af2"/>
    <w:uiPriority w:val="11"/>
    <w:qFormat/>
    <w:rsid w:val="00CE7D7A"/>
    <w:pPr>
      <w:jc w:val="center"/>
    </w:pPr>
    <w:rPr>
      <w:b/>
      <w:bCs/>
      <w:sz w:val="28"/>
      <w:szCs w:val="28"/>
    </w:rPr>
  </w:style>
  <w:style w:type="character" w:customStyle="1" w:styleId="af2">
    <w:name w:val="Подзаголовок Знак"/>
    <w:basedOn w:val="a0"/>
    <w:link w:val="af1"/>
    <w:uiPriority w:val="11"/>
    <w:locked/>
    <w:rsid w:val="00CE7D7A"/>
    <w:rPr>
      <w:rFonts w:ascii="Times New Roman" w:eastAsia="MS Mincho" w:hAnsi="Times New Roman" w:cs="Times New Roman"/>
      <w:b/>
      <w:bCs/>
      <w:sz w:val="28"/>
      <w:szCs w:val="28"/>
      <w:lang w:val="x-none" w:eastAsia="ru-RU"/>
    </w:rPr>
  </w:style>
  <w:style w:type="paragraph" w:customStyle="1" w:styleId="xl47">
    <w:name w:val="xl47"/>
    <w:basedOn w:val="a"/>
    <w:uiPriority w:val="99"/>
    <w:rsid w:val="00CE7D7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af3">
    <w:name w:val="Без отступа"/>
    <w:basedOn w:val="a"/>
    <w:uiPriority w:val="99"/>
    <w:rsid w:val="00CE7D7A"/>
  </w:style>
  <w:style w:type="character" w:styleId="af4">
    <w:name w:val="page number"/>
    <w:basedOn w:val="a0"/>
    <w:uiPriority w:val="99"/>
    <w:rsid w:val="00CE7D7A"/>
    <w:rPr>
      <w:rFonts w:cs="Times New Roman"/>
    </w:rPr>
  </w:style>
  <w:style w:type="paragraph" w:customStyle="1" w:styleId="xl121">
    <w:name w:val="xl121"/>
    <w:basedOn w:val="a"/>
    <w:uiPriority w:val="99"/>
    <w:rsid w:val="00CE7D7A"/>
    <w:pPr>
      <w:spacing w:before="100" w:beforeAutospacing="1" w:after="100" w:afterAutospacing="1"/>
      <w:jc w:val="center"/>
      <w:textAlignment w:val="center"/>
    </w:pPr>
    <w:rPr>
      <w:b/>
      <w:bCs/>
    </w:rPr>
  </w:style>
  <w:style w:type="paragraph" w:styleId="af5">
    <w:name w:val="Block Text"/>
    <w:basedOn w:val="a"/>
    <w:uiPriority w:val="99"/>
    <w:rsid w:val="00CE7D7A"/>
    <w:pPr>
      <w:ind w:left="-106" w:right="-105"/>
      <w:jc w:val="center"/>
    </w:pPr>
    <w:rPr>
      <w:b/>
      <w:bCs/>
      <w:sz w:val="20"/>
      <w:szCs w:val="20"/>
    </w:rPr>
  </w:style>
  <w:style w:type="character" w:customStyle="1" w:styleId="DateChar">
    <w:name w:val="Date Char"/>
    <w:uiPriority w:val="99"/>
    <w:rsid w:val="00CE7D7A"/>
    <w:rPr>
      <w:sz w:val="24"/>
      <w:lang w:val="ru-RU" w:eastAsia="ru-RU"/>
    </w:rPr>
  </w:style>
  <w:style w:type="character" w:customStyle="1" w:styleId="HeaderChar">
    <w:name w:val="Header Char"/>
    <w:aliases w:val="Знак5 Char"/>
    <w:uiPriority w:val="99"/>
    <w:rsid w:val="00CE7D7A"/>
    <w:rPr>
      <w:lang w:val="ru-RU" w:eastAsia="ru-RU"/>
    </w:rPr>
  </w:style>
  <w:style w:type="paragraph" w:customStyle="1" w:styleId="af6">
    <w:name w:val="Текст (лев. подпись)"/>
    <w:basedOn w:val="a"/>
    <w:next w:val="a"/>
    <w:uiPriority w:val="99"/>
    <w:rsid w:val="00CE7D7A"/>
    <w:pPr>
      <w:widowControl w:val="0"/>
      <w:autoSpaceDE w:val="0"/>
      <w:autoSpaceDN w:val="0"/>
      <w:adjustRightInd w:val="0"/>
    </w:pPr>
    <w:rPr>
      <w:rFonts w:ascii="Arial" w:hAnsi="Arial" w:cs="Arial"/>
      <w:sz w:val="20"/>
      <w:szCs w:val="20"/>
    </w:rPr>
  </w:style>
  <w:style w:type="paragraph" w:styleId="af7">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CE7D7A"/>
    <w:pPr>
      <w:spacing w:before="100" w:beforeAutospacing="1" w:after="100" w:afterAutospacing="1"/>
    </w:pPr>
    <w:rPr>
      <w:rFonts w:ascii="Arial Unicode MS" w:eastAsiaTheme="minorEastAsia" w:hAnsi="Arial Unicode MS" w:cs="Arial Unicode MS"/>
    </w:rPr>
  </w:style>
  <w:style w:type="paragraph" w:styleId="af8">
    <w:name w:val="List"/>
    <w:basedOn w:val="a"/>
    <w:uiPriority w:val="99"/>
    <w:rsid w:val="00CE7D7A"/>
    <w:pPr>
      <w:ind w:left="283" w:hanging="283"/>
    </w:pPr>
    <w:rPr>
      <w:rFonts w:eastAsiaTheme="minorEastAsia"/>
      <w:sz w:val="20"/>
      <w:szCs w:val="20"/>
    </w:rPr>
  </w:style>
  <w:style w:type="paragraph" w:styleId="af9">
    <w:name w:val="List Bullet"/>
    <w:basedOn w:val="a"/>
    <w:autoRedefine/>
    <w:uiPriority w:val="99"/>
    <w:rsid w:val="00CE7D7A"/>
    <w:pPr>
      <w:tabs>
        <w:tab w:val="num" w:pos="360"/>
      </w:tabs>
      <w:ind w:left="360" w:hanging="360"/>
    </w:pPr>
    <w:rPr>
      <w:rFonts w:eastAsiaTheme="minorEastAsia"/>
      <w:sz w:val="20"/>
      <w:szCs w:val="20"/>
    </w:rPr>
  </w:style>
  <w:style w:type="paragraph" w:styleId="25">
    <w:name w:val="List Bullet 2"/>
    <w:basedOn w:val="a"/>
    <w:autoRedefine/>
    <w:uiPriority w:val="99"/>
    <w:rsid w:val="00CE7D7A"/>
    <w:pPr>
      <w:tabs>
        <w:tab w:val="num" w:pos="643"/>
      </w:tabs>
      <w:ind w:left="643" w:hanging="360"/>
    </w:pPr>
    <w:rPr>
      <w:rFonts w:eastAsiaTheme="minorEastAsia"/>
      <w:sz w:val="20"/>
      <w:szCs w:val="20"/>
    </w:rPr>
  </w:style>
  <w:style w:type="paragraph" w:styleId="afa">
    <w:name w:val="Body Text First Indent"/>
    <w:basedOn w:val="a6"/>
    <w:link w:val="afb"/>
    <w:uiPriority w:val="99"/>
    <w:rsid w:val="00CE7D7A"/>
    <w:pPr>
      <w:spacing w:after="120"/>
      <w:ind w:firstLine="210"/>
      <w:jc w:val="left"/>
    </w:pPr>
    <w:rPr>
      <w:rFonts w:eastAsiaTheme="minorEastAsia"/>
      <w:b w:val="0"/>
      <w:bCs w:val="0"/>
      <w:sz w:val="20"/>
      <w:szCs w:val="20"/>
    </w:rPr>
  </w:style>
  <w:style w:type="character" w:customStyle="1" w:styleId="afb">
    <w:name w:val="Красная строка Знак"/>
    <w:basedOn w:val="a7"/>
    <w:link w:val="afa"/>
    <w:uiPriority w:val="99"/>
    <w:locked/>
    <w:rsid w:val="00CE7D7A"/>
    <w:rPr>
      <w:rFonts w:ascii="Times New Roman" w:eastAsiaTheme="minorEastAsia" w:hAnsi="Times New Roman" w:cs="Times New Roman"/>
      <w:b/>
      <w:bCs/>
      <w:sz w:val="20"/>
      <w:szCs w:val="20"/>
      <w:lang w:val="x-none" w:eastAsia="ru-RU"/>
    </w:rPr>
  </w:style>
  <w:style w:type="paragraph" w:customStyle="1" w:styleId="ConsPlusNonformat">
    <w:name w:val="ConsPlusNonformat"/>
    <w:rsid w:val="00CE7D7A"/>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E7D7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35">
    <w:name w:val="Знак Знак Знак Знак Знак Знак Знак3"/>
    <w:basedOn w:val="a"/>
    <w:uiPriority w:val="99"/>
    <w:rsid w:val="00CE7D7A"/>
    <w:pPr>
      <w:jc w:val="center"/>
    </w:pPr>
    <w:rPr>
      <w:rFonts w:eastAsiaTheme="minorEastAsia"/>
      <w:b/>
      <w:bCs/>
      <w:i/>
      <w:iCs/>
    </w:rPr>
  </w:style>
  <w:style w:type="paragraph" w:styleId="afc">
    <w:name w:val="List Paragraph"/>
    <w:basedOn w:val="a"/>
    <w:uiPriority w:val="34"/>
    <w:qFormat/>
    <w:rsid w:val="00CE7D7A"/>
    <w:pPr>
      <w:ind w:left="720"/>
    </w:pPr>
    <w:rPr>
      <w:rFonts w:eastAsiaTheme="minorEastAsia"/>
    </w:rPr>
  </w:style>
  <w:style w:type="character" w:styleId="afd">
    <w:name w:val="Hyperlink"/>
    <w:basedOn w:val="a0"/>
    <w:uiPriority w:val="99"/>
    <w:rsid w:val="00CE7D7A"/>
    <w:rPr>
      <w:rFonts w:cs="Times New Roman"/>
      <w:color w:val="0000FF"/>
      <w:u w:val="single"/>
    </w:rPr>
  </w:style>
  <w:style w:type="character" w:styleId="afe">
    <w:name w:val="FollowedHyperlink"/>
    <w:basedOn w:val="a0"/>
    <w:uiPriority w:val="99"/>
    <w:rsid w:val="00CE7D7A"/>
    <w:rPr>
      <w:rFonts w:cs="Times New Roman"/>
      <w:color w:val="800080"/>
      <w:u w:val="single"/>
    </w:rPr>
  </w:style>
  <w:style w:type="paragraph" w:customStyle="1" w:styleId="xl66">
    <w:name w:val="xl6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68">
    <w:name w:val="xl68"/>
    <w:basedOn w:val="a"/>
    <w:rsid w:val="00CE7D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69">
    <w:name w:val="xl69"/>
    <w:basedOn w:val="a"/>
    <w:rsid w:val="00CE7D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70">
    <w:name w:val="xl70"/>
    <w:basedOn w:val="a"/>
    <w:rsid w:val="00CE7D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71">
    <w:name w:val="xl71"/>
    <w:basedOn w:val="a"/>
    <w:rsid w:val="00CE7D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heme="minorEastAsia"/>
    </w:rPr>
  </w:style>
  <w:style w:type="paragraph" w:customStyle="1" w:styleId="xl72">
    <w:name w:val="xl72"/>
    <w:basedOn w:val="a"/>
    <w:rsid w:val="00CE7D7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heme="minorEastAsia"/>
    </w:rPr>
  </w:style>
  <w:style w:type="paragraph" w:customStyle="1" w:styleId="xl73">
    <w:name w:val="xl73"/>
    <w:basedOn w:val="a"/>
    <w:rsid w:val="00CE7D7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heme="minorEastAsia"/>
    </w:rPr>
  </w:style>
  <w:style w:type="paragraph" w:customStyle="1" w:styleId="xl74">
    <w:name w:val="xl74"/>
    <w:basedOn w:val="a"/>
    <w:rsid w:val="00CE7D7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heme="minorEastAsia" w:hAnsi="Arial" w:cs="Arial"/>
      <w:color w:val="000000"/>
    </w:rPr>
  </w:style>
  <w:style w:type="paragraph" w:customStyle="1" w:styleId="xl75">
    <w:name w:val="xl75"/>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heme="minorEastAsia" w:hAnsi="Arial" w:cs="Arial"/>
      <w:color w:val="000000"/>
    </w:rPr>
  </w:style>
  <w:style w:type="paragraph" w:customStyle="1" w:styleId="xl76">
    <w:name w:val="xl76"/>
    <w:basedOn w:val="a"/>
    <w:rsid w:val="00CE7D7A"/>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eastAsiaTheme="minorEastAsia" w:hAnsi="Arial" w:cs="Arial"/>
    </w:rPr>
  </w:style>
  <w:style w:type="character" w:customStyle="1" w:styleId="26">
    <w:name w:val="Верхний колонтитул Знак2"/>
    <w:uiPriority w:val="99"/>
    <w:rsid w:val="00CE7D7A"/>
  </w:style>
  <w:style w:type="paragraph" w:customStyle="1" w:styleId="12">
    <w:name w:val="Знак Знак Знак Знак Знак Знак Знак1"/>
    <w:basedOn w:val="a"/>
    <w:uiPriority w:val="99"/>
    <w:rsid w:val="00CE7D7A"/>
    <w:pPr>
      <w:jc w:val="center"/>
    </w:pPr>
    <w:rPr>
      <w:rFonts w:eastAsiaTheme="minorEastAsia"/>
      <w:b/>
      <w:bCs/>
      <w:i/>
      <w:iCs/>
    </w:rPr>
  </w:style>
  <w:style w:type="paragraph" w:customStyle="1" w:styleId="ConsNonformat">
    <w:name w:val="ConsNonformat"/>
    <w:basedOn w:val="a"/>
    <w:rsid w:val="00CE7D7A"/>
    <w:pPr>
      <w:autoSpaceDE w:val="0"/>
      <w:autoSpaceDN w:val="0"/>
      <w:ind w:right="19772"/>
    </w:pPr>
    <w:rPr>
      <w:rFonts w:ascii="Courier New" w:eastAsiaTheme="minorEastAsia" w:hAnsi="Courier New" w:cs="Courier New"/>
      <w:sz w:val="20"/>
      <w:szCs w:val="20"/>
    </w:rPr>
  </w:style>
  <w:style w:type="paragraph" w:styleId="aff">
    <w:name w:val="No Spacing"/>
    <w:uiPriority w:val="1"/>
    <w:qFormat/>
    <w:rsid w:val="00CE7D7A"/>
    <w:pPr>
      <w:spacing w:after="0" w:line="240" w:lineRule="auto"/>
    </w:pPr>
    <w:rPr>
      <w:rFonts w:ascii="Times New Roman" w:eastAsiaTheme="minorEastAsia" w:hAnsi="Times New Roman" w:cs="Times New Roman"/>
      <w:sz w:val="28"/>
      <w:szCs w:val="28"/>
      <w:lang w:eastAsia="ru-RU"/>
    </w:rPr>
  </w:style>
  <w:style w:type="paragraph" w:customStyle="1" w:styleId="13">
    <w:name w:val="Абзац списка1"/>
    <w:basedOn w:val="a"/>
    <w:rsid w:val="00CE7D7A"/>
    <w:pPr>
      <w:ind w:left="720"/>
    </w:pPr>
    <w:rPr>
      <w:rFonts w:ascii="Calibri" w:eastAsiaTheme="minorEastAsia" w:hAnsi="Calibri" w:cs="Calibri"/>
    </w:rPr>
  </w:style>
  <w:style w:type="character" w:customStyle="1" w:styleId="210">
    <w:name w:val="Основной текст 2 Знак1"/>
    <w:rsid w:val="00CE7D7A"/>
    <w:rPr>
      <w:rFonts w:ascii="Times New Roman" w:hAnsi="Times New Roman"/>
      <w:sz w:val="20"/>
      <w:lang w:val="x-none" w:eastAsia="ru-RU"/>
    </w:rPr>
  </w:style>
  <w:style w:type="paragraph" w:customStyle="1" w:styleId="27">
    <w:name w:val="Абзац списка2"/>
    <w:basedOn w:val="a"/>
    <w:rsid w:val="00CE7D7A"/>
    <w:pPr>
      <w:ind w:left="720"/>
    </w:pPr>
    <w:rPr>
      <w:rFonts w:ascii="Calibri" w:eastAsiaTheme="minorEastAsia" w:hAnsi="Calibri" w:cs="Calibri"/>
    </w:rPr>
  </w:style>
  <w:style w:type="paragraph" w:customStyle="1" w:styleId="msonormalcxspmiddle">
    <w:name w:val="msonormalcxspmiddle"/>
    <w:basedOn w:val="a"/>
    <w:rsid w:val="00CE7D7A"/>
    <w:pPr>
      <w:spacing w:before="100" w:beforeAutospacing="1" w:after="100" w:afterAutospacing="1"/>
    </w:pPr>
    <w:rPr>
      <w:rFonts w:eastAsiaTheme="minorEastAsia"/>
    </w:rPr>
  </w:style>
  <w:style w:type="paragraph" w:customStyle="1" w:styleId="xl64">
    <w:name w:val="xl64"/>
    <w:basedOn w:val="a"/>
    <w:rsid w:val="00CE7D7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65">
    <w:name w:val="xl65"/>
    <w:basedOn w:val="a"/>
    <w:rsid w:val="00CE7D7A"/>
    <w:pPr>
      <w:pBdr>
        <w:top w:val="single" w:sz="8" w:space="0" w:color="auto"/>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67">
    <w:name w:val="xl67"/>
    <w:basedOn w:val="a"/>
    <w:rsid w:val="00CE7D7A"/>
    <w:pPr>
      <w:pBdr>
        <w:bottom w:val="single" w:sz="8" w:space="0" w:color="auto"/>
        <w:right w:val="single" w:sz="8" w:space="0" w:color="auto"/>
      </w:pBdr>
      <w:spacing w:before="100" w:beforeAutospacing="1" w:after="100" w:afterAutospacing="1"/>
      <w:textAlignment w:val="top"/>
    </w:pPr>
    <w:rPr>
      <w:rFonts w:eastAsiaTheme="minorEastAsia"/>
      <w:b/>
      <w:bCs/>
      <w:sz w:val="16"/>
      <w:szCs w:val="16"/>
    </w:rPr>
  </w:style>
  <w:style w:type="paragraph" w:customStyle="1" w:styleId="xl77">
    <w:name w:val="xl77"/>
    <w:basedOn w:val="a"/>
    <w:rsid w:val="00CE7D7A"/>
    <w:pPr>
      <w:pBdr>
        <w:bottom w:val="single" w:sz="8" w:space="0" w:color="auto"/>
        <w:right w:val="single" w:sz="8" w:space="0" w:color="auto"/>
      </w:pBdr>
      <w:spacing w:before="100" w:beforeAutospacing="1" w:after="100" w:afterAutospacing="1"/>
      <w:jc w:val="right"/>
      <w:textAlignment w:val="top"/>
    </w:pPr>
    <w:rPr>
      <w:rFonts w:eastAsiaTheme="minorEastAsia"/>
      <w:sz w:val="20"/>
      <w:szCs w:val="20"/>
    </w:rPr>
  </w:style>
  <w:style w:type="paragraph" w:customStyle="1" w:styleId="xl78">
    <w:name w:val="xl78"/>
    <w:basedOn w:val="a"/>
    <w:rsid w:val="00CE7D7A"/>
    <w:pPr>
      <w:spacing w:before="100" w:beforeAutospacing="1" w:after="100" w:afterAutospacing="1"/>
      <w:jc w:val="right"/>
      <w:textAlignment w:val="top"/>
    </w:pPr>
    <w:rPr>
      <w:rFonts w:eastAsiaTheme="minorEastAsia"/>
    </w:rPr>
  </w:style>
  <w:style w:type="paragraph" w:customStyle="1" w:styleId="xl80">
    <w:name w:val="xl80"/>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sz w:val="20"/>
      <w:szCs w:val="20"/>
    </w:rPr>
  </w:style>
  <w:style w:type="paragraph" w:customStyle="1" w:styleId="xl81">
    <w:name w:val="xl81"/>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sz w:val="20"/>
      <w:szCs w:val="20"/>
    </w:rPr>
  </w:style>
  <w:style w:type="paragraph" w:customStyle="1" w:styleId="xl82">
    <w:name w:val="xl82"/>
    <w:basedOn w:val="a"/>
    <w:rsid w:val="00CE7D7A"/>
    <w:pPr>
      <w:pBdr>
        <w:bottom w:val="single" w:sz="8" w:space="0" w:color="auto"/>
        <w:right w:val="single" w:sz="8" w:space="0" w:color="auto"/>
      </w:pBdr>
      <w:shd w:val="clear" w:color="000000" w:fill="auto"/>
      <w:spacing w:before="100" w:beforeAutospacing="1" w:after="100" w:afterAutospacing="1"/>
      <w:jc w:val="right"/>
      <w:textAlignment w:val="top"/>
    </w:pPr>
    <w:rPr>
      <w:rFonts w:eastAsiaTheme="minorEastAsia"/>
      <w:sz w:val="20"/>
      <w:szCs w:val="20"/>
    </w:rPr>
  </w:style>
  <w:style w:type="paragraph" w:customStyle="1" w:styleId="xl83">
    <w:name w:val="xl83"/>
    <w:basedOn w:val="a"/>
    <w:rsid w:val="00CE7D7A"/>
    <w:pPr>
      <w:pBdr>
        <w:bottom w:val="single" w:sz="8" w:space="0" w:color="auto"/>
        <w:right w:val="single" w:sz="8" w:space="0" w:color="auto"/>
      </w:pBdr>
      <w:shd w:val="clear" w:color="000000" w:fill="auto"/>
      <w:spacing w:before="100" w:beforeAutospacing="1" w:after="100" w:afterAutospacing="1"/>
      <w:jc w:val="right"/>
      <w:textAlignment w:val="top"/>
    </w:pPr>
    <w:rPr>
      <w:rFonts w:eastAsiaTheme="minorEastAsia"/>
      <w:sz w:val="20"/>
      <w:szCs w:val="20"/>
    </w:rPr>
  </w:style>
  <w:style w:type="paragraph" w:customStyle="1" w:styleId="xl84">
    <w:name w:val="xl84"/>
    <w:basedOn w:val="a"/>
    <w:rsid w:val="00CE7D7A"/>
    <w:pPr>
      <w:shd w:val="clear" w:color="000000" w:fill="auto"/>
      <w:spacing w:before="100" w:beforeAutospacing="1" w:after="100" w:afterAutospacing="1"/>
    </w:pPr>
    <w:rPr>
      <w:rFonts w:eastAsiaTheme="minorEastAsia"/>
    </w:rPr>
  </w:style>
  <w:style w:type="paragraph" w:customStyle="1" w:styleId="xl85">
    <w:name w:val="xl85"/>
    <w:basedOn w:val="a"/>
    <w:rsid w:val="00CE7D7A"/>
    <w:pPr>
      <w:shd w:val="clear" w:color="000000" w:fill="auto"/>
      <w:spacing w:before="100" w:beforeAutospacing="1" w:after="100" w:afterAutospacing="1"/>
    </w:pPr>
    <w:rPr>
      <w:rFonts w:eastAsiaTheme="minorEastAsia"/>
    </w:rPr>
  </w:style>
  <w:style w:type="paragraph" w:customStyle="1" w:styleId="xl86">
    <w:name w:val="xl86"/>
    <w:basedOn w:val="a"/>
    <w:rsid w:val="00CE7D7A"/>
    <w:pPr>
      <w:shd w:val="clear" w:color="000000" w:fill="auto"/>
      <w:spacing w:before="100" w:beforeAutospacing="1" w:after="100" w:afterAutospacing="1"/>
    </w:pPr>
    <w:rPr>
      <w:rFonts w:eastAsiaTheme="minorEastAsia"/>
    </w:rPr>
  </w:style>
  <w:style w:type="paragraph" w:customStyle="1" w:styleId="xl87">
    <w:name w:val="xl87"/>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88">
    <w:name w:val="xl88"/>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79">
    <w:name w:val="xl79"/>
    <w:basedOn w:val="a"/>
    <w:rsid w:val="00CE7D7A"/>
    <w:pPr>
      <w:pBdr>
        <w:bottom w:val="single" w:sz="8" w:space="0" w:color="auto"/>
        <w:right w:val="single" w:sz="8" w:space="0" w:color="auto"/>
      </w:pBdr>
      <w:spacing w:before="100" w:beforeAutospacing="1" w:after="100" w:afterAutospacing="1"/>
      <w:jc w:val="right"/>
      <w:textAlignment w:val="top"/>
    </w:pPr>
    <w:rPr>
      <w:rFonts w:eastAsiaTheme="minorEastAsia"/>
      <w:sz w:val="20"/>
      <w:szCs w:val="20"/>
    </w:rPr>
  </w:style>
  <w:style w:type="paragraph" w:customStyle="1" w:styleId="xl89">
    <w:name w:val="xl89"/>
    <w:basedOn w:val="a"/>
    <w:rsid w:val="00CE7D7A"/>
    <w:pPr>
      <w:pBdr>
        <w:left w:val="single" w:sz="8" w:space="0" w:color="auto"/>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xl90">
    <w:name w:val="xl90"/>
    <w:basedOn w:val="a"/>
    <w:rsid w:val="00CE7D7A"/>
    <w:pPr>
      <w:pBdr>
        <w:bottom w:val="single" w:sz="8" w:space="0" w:color="auto"/>
        <w:right w:val="single" w:sz="8" w:space="0" w:color="auto"/>
      </w:pBdr>
      <w:shd w:val="clear" w:color="000000" w:fill="auto"/>
      <w:spacing w:before="100" w:beforeAutospacing="1" w:after="100" w:afterAutospacing="1"/>
      <w:textAlignment w:val="top"/>
    </w:pPr>
    <w:rPr>
      <w:rFonts w:eastAsiaTheme="minorEastAsia"/>
      <w:b/>
      <w:bCs/>
      <w:sz w:val="20"/>
      <w:szCs w:val="20"/>
    </w:rPr>
  </w:style>
  <w:style w:type="paragraph" w:customStyle="1" w:styleId="14">
    <w:name w:val="Знак1"/>
    <w:basedOn w:val="a"/>
    <w:rsid w:val="00CE7D7A"/>
    <w:pPr>
      <w:spacing w:after="160" w:line="240" w:lineRule="exact"/>
    </w:pPr>
    <w:rPr>
      <w:rFonts w:ascii="Verdana" w:eastAsiaTheme="minorEastAsia" w:hAnsi="Verdana" w:cs="Verdana"/>
      <w:lang w:val="en-US" w:eastAsia="en-US"/>
    </w:rPr>
  </w:style>
  <w:style w:type="character" w:styleId="aff0">
    <w:name w:val="Strong"/>
    <w:basedOn w:val="a0"/>
    <w:uiPriority w:val="22"/>
    <w:qFormat/>
    <w:rsid w:val="00CE7D7A"/>
    <w:rPr>
      <w:rFonts w:cs="Times New Roman"/>
      <w:b/>
      <w:bCs/>
    </w:rPr>
  </w:style>
  <w:style w:type="paragraph" w:customStyle="1" w:styleId="36">
    <w:name w:val="Абзац списка3"/>
    <w:basedOn w:val="a"/>
    <w:rsid w:val="00CE7D7A"/>
    <w:pPr>
      <w:spacing w:after="200" w:line="276" w:lineRule="auto"/>
      <w:ind w:left="720"/>
    </w:pPr>
    <w:rPr>
      <w:rFonts w:ascii="Calibri" w:eastAsiaTheme="minorEastAsia" w:hAnsi="Calibri" w:cs="Calibri"/>
      <w:sz w:val="22"/>
      <w:szCs w:val="22"/>
      <w:lang w:eastAsia="en-US"/>
    </w:rPr>
  </w:style>
  <w:style w:type="paragraph" w:styleId="aff1">
    <w:name w:val="endnote text"/>
    <w:basedOn w:val="a"/>
    <w:link w:val="aff2"/>
    <w:uiPriority w:val="99"/>
    <w:rsid w:val="00CE7D7A"/>
    <w:rPr>
      <w:sz w:val="20"/>
      <w:szCs w:val="20"/>
    </w:rPr>
  </w:style>
  <w:style w:type="character" w:customStyle="1" w:styleId="aff2">
    <w:name w:val="Текст концевой сноски Знак"/>
    <w:basedOn w:val="a0"/>
    <w:link w:val="aff1"/>
    <w:uiPriority w:val="99"/>
    <w:locked/>
    <w:rsid w:val="00CE7D7A"/>
    <w:rPr>
      <w:rFonts w:ascii="Times New Roman" w:eastAsia="MS Mincho" w:hAnsi="Times New Roman" w:cs="Times New Roman"/>
      <w:sz w:val="20"/>
      <w:szCs w:val="20"/>
      <w:lang w:val="x-none" w:eastAsia="ru-RU"/>
    </w:rPr>
  </w:style>
  <w:style w:type="character" w:styleId="aff3">
    <w:name w:val="endnote reference"/>
    <w:basedOn w:val="a0"/>
    <w:uiPriority w:val="99"/>
    <w:rsid w:val="00CE7D7A"/>
    <w:rPr>
      <w:rFonts w:cs="Times New Roman"/>
      <w:vertAlign w:val="superscript"/>
    </w:rPr>
  </w:style>
  <w:style w:type="paragraph" w:styleId="15">
    <w:name w:val="toc 1"/>
    <w:basedOn w:val="a"/>
    <w:next w:val="a"/>
    <w:autoRedefine/>
    <w:uiPriority w:val="39"/>
    <w:rsid w:val="00CE7D7A"/>
  </w:style>
  <w:style w:type="paragraph" w:styleId="37">
    <w:name w:val="toc 3"/>
    <w:basedOn w:val="a"/>
    <w:next w:val="a"/>
    <w:autoRedefine/>
    <w:uiPriority w:val="39"/>
    <w:rsid w:val="00CE7D7A"/>
    <w:pPr>
      <w:ind w:left="480"/>
    </w:pPr>
  </w:style>
  <w:style w:type="paragraph" w:styleId="28">
    <w:name w:val="toc 2"/>
    <w:basedOn w:val="a"/>
    <w:next w:val="a"/>
    <w:autoRedefine/>
    <w:uiPriority w:val="39"/>
    <w:rsid w:val="00CE7D7A"/>
    <w:pPr>
      <w:ind w:left="240"/>
    </w:pPr>
  </w:style>
  <w:style w:type="character" w:customStyle="1" w:styleId="16">
    <w:name w:val="Основной текст1"/>
    <w:rsid w:val="00CE7D7A"/>
    <w:rPr>
      <w:rFonts w:ascii="Times New Roman" w:hAnsi="Times New Roman"/>
      <w:color w:val="000000"/>
      <w:spacing w:val="0"/>
      <w:w w:val="100"/>
      <w:position w:val="0"/>
      <w:sz w:val="27"/>
      <w:u w:val="none"/>
      <w:lang w:val="ru-RU" w:eastAsia="x-none"/>
    </w:rPr>
  </w:style>
  <w:style w:type="character" w:customStyle="1" w:styleId="aff4">
    <w:name w:val="Основной текст_"/>
    <w:rsid w:val="00CE7D7A"/>
    <w:rPr>
      <w:rFonts w:eastAsia="Times New Roman"/>
      <w:sz w:val="27"/>
      <w:shd w:val="clear" w:color="auto" w:fill="FFFFFF"/>
    </w:rPr>
  </w:style>
  <w:style w:type="paragraph" w:customStyle="1" w:styleId="29">
    <w:name w:val="Основной текст2"/>
    <w:basedOn w:val="a"/>
    <w:rsid w:val="00CE7D7A"/>
    <w:pPr>
      <w:widowControl w:val="0"/>
      <w:shd w:val="clear" w:color="auto" w:fill="FFFFFF"/>
      <w:spacing w:line="662" w:lineRule="exact"/>
      <w:jc w:val="both"/>
    </w:pPr>
    <w:rPr>
      <w:rFonts w:eastAsiaTheme="minorEastAsia"/>
      <w:sz w:val="27"/>
      <w:szCs w:val="27"/>
    </w:rPr>
  </w:style>
  <w:style w:type="character" w:customStyle="1" w:styleId="aff5">
    <w:name w:val="Основной текст + Полужирный"/>
    <w:rsid w:val="00CE7D7A"/>
    <w:rPr>
      <w:rFonts w:ascii="Times New Roman" w:hAnsi="Times New Roman"/>
      <w:b/>
      <w:color w:val="000000"/>
      <w:spacing w:val="0"/>
      <w:w w:val="100"/>
      <w:position w:val="0"/>
      <w:sz w:val="27"/>
      <w:shd w:val="clear" w:color="auto" w:fill="FFFFFF"/>
      <w:lang w:val="ru-RU" w:eastAsia="x-none"/>
    </w:rPr>
  </w:style>
  <w:style w:type="character" w:customStyle="1" w:styleId="2a">
    <w:name w:val="Основной текст (2)_"/>
    <w:rsid w:val="00CE7D7A"/>
    <w:rPr>
      <w:rFonts w:eastAsia="Times New Roman"/>
      <w:b/>
      <w:sz w:val="27"/>
      <w:shd w:val="clear" w:color="auto" w:fill="FFFFFF"/>
    </w:rPr>
  </w:style>
  <w:style w:type="paragraph" w:customStyle="1" w:styleId="2b">
    <w:name w:val="Основной текст (2)"/>
    <w:basedOn w:val="a"/>
    <w:rsid w:val="00CE7D7A"/>
    <w:pPr>
      <w:widowControl w:val="0"/>
      <w:shd w:val="clear" w:color="auto" w:fill="FFFFFF"/>
      <w:spacing w:before="660" w:after="420" w:line="341" w:lineRule="exact"/>
      <w:ind w:hanging="1820"/>
      <w:jc w:val="center"/>
    </w:pPr>
    <w:rPr>
      <w:rFonts w:eastAsiaTheme="minorEastAsia"/>
      <w:b/>
      <w:bCs/>
      <w:sz w:val="27"/>
      <w:szCs w:val="27"/>
    </w:rPr>
  </w:style>
  <w:style w:type="character" w:customStyle="1" w:styleId="2c">
    <w:name w:val="Основной текст (2) + Не полужирный"/>
    <w:rsid w:val="00CE7D7A"/>
    <w:rPr>
      <w:rFonts w:ascii="Times New Roman" w:hAnsi="Times New Roman"/>
      <w:b/>
      <w:color w:val="000000"/>
      <w:spacing w:val="0"/>
      <w:w w:val="100"/>
      <w:position w:val="0"/>
      <w:sz w:val="27"/>
      <w:shd w:val="clear" w:color="auto" w:fill="FFFFFF"/>
      <w:lang w:val="ru-RU" w:eastAsia="x-none"/>
    </w:rPr>
  </w:style>
  <w:style w:type="character" w:customStyle="1" w:styleId="38">
    <w:name w:val="Основной текст (3)"/>
    <w:rsid w:val="00CE7D7A"/>
    <w:rPr>
      <w:rFonts w:ascii="Times New Roman" w:hAnsi="Times New Roman"/>
      <w:color w:val="000000"/>
      <w:spacing w:val="0"/>
      <w:w w:val="100"/>
      <w:position w:val="0"/>
      <w:sz w:val="27"/>
      <w:u w:val="none"/>
      <w:lang w:val="ru-RU" w:eastAsia="x-none"/>
    </w:rPr>
  </w:style>
  <w:style w:type="paragraph" w:customStyle="1" w:styleId="ConsPlusTitle">
    <w:name w:val="ConsPlusTitle"/>
    <w:rsid w:val="00CE7D7A"/>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41">
    <w:name w:val="Основной текст (4)_"/>
    <w:rsid w:val="00CE7D7A"/>
    <w:rPr>
      <w:rFonts w:eastAsia="Times New Roman"/>
      <w:i/>
      <w:sz w:val="8"/>
      <w:shd w:val="clear" w:color="auto" w:fill="FFFFFF"/>
    </w:rPr>
  </w:style>
  <w:style w:type="paragraph" w:customStyle="1" w:styleId="42">
    <w:name w:val="Основной текст (4)"/>
    <w:basedOn w:val="a"/>
    <w:rsid w:val="00CE7D7A"/>
    <w:pPr>
      <w:widowControl w:val="0"/>
      <w:shd w:val="clear" w:color="auto" w:fill="FFFFFF"/>
      <w:spacing w:line="240" w:lineRule="atLeast"/>
    </w:pPr>
    <w:rPr>
      <w:rFonts w:eastAsiaTheme="minorEastAsia"/>
      <w:i/>
      <w:iCs/>
      <w:sz w:val="8"/>
      <w:szCs w:val="8"/>
    </w:rPr>
  </w:style>
  <w:style w:type="paragraph" w:styleId="43">
    <w:name w:val="toc 4"/>
    <w:basedOn w:val="a"/>
    <w:autoRedefine/>
    <w:uiPriority w:val="39"/>
    <w:rsid w:val="00CE7D7A"/>
    <w:rPr>
      <w:rFonts w:eastAsiaTheme="minorEastAsia"/>
      <w:sz w:val="20"/>
      <w:szCs w:val="20"/>
    </w:rPr>
  </w:style>
  <w:style w:type="paragraph" w:customStyle="1" w:styleId="2d">
    <w:name w:val="Знак Знак Знак Знак Знак Знак Знак2"/>
    <w:basedOn w:val="a"/>
    <w:uiPriority w:val="99"/>
    <w:rsid w:val="00CE7D7A"/>
    <w:pPr>
      <w:jc w:val="center"/>
    </w:pPr>
    <w:rPr>
      <w:rFonts w:eastAsiaTheme="minorEastAsia"/>
      <w:b/>
      <w:bCs/>
      <w:i/>
      <w:iCs/>
    </w:rPr>
  </w:style>
  <w:style w:type="paragraph" w:customStyle="1" w:styleId="44">
    <w:name w:val="Абзац списка4"/>
    <w:basedOn w:val="a"/>
    <w:rsid w:val="00CE7D7A"/>
    <w:pPr>
      <w:ind w:left="720"/>
    </w:pPr>
    <w:rPr>
      <w:lang w:eastAsia="ja-JP"/>
    </w:rPr>
  </w:style>
  <w:style w:type="paragraph" w:customStyle="1" w:styleId="western">
    <w:name w:val="western"/>
    <w:basedOn w:val="a"/>
    <w:rsid w:val="00CE7D7A"/>
    <w:pPr>
      <w:spacing w:before="100" w:beforeAutospacing="1"/>
      <w:jc w:val="center"/>
    </w:pPr>
    <w:rPr>
      <w:b/>
      <w:bCs/>
      <w:color w:val="000000"/>
      <w:sz w:val="28"/>
      <w:szCs w:val="28"/>
    </w:rPr>
  </w:style>
  <w:style w:type="paragraph" w:customStyle="1" w:styleId="xl41">
    <w:name w:val="xl41"/>
    <w:basedOn w:val="a"/>
    <w:rsid w:val="00CE7D7A"/>
    <w:pPr>
      <w:spacing w:before="100" w:after="100"/>
    </w:pPr>
    <w:rPr>
      <w:rFonts w:ascii="Arial Unicode MS" w:eastAsiaTheme="minorEastAsia" w:hAnsi="Arial Unicode MS" w:cs="Arial Unicode MS"/>
      <w:sz w:val="28"/>
      <w:szCs w:val="28"/>
    </w:rPr>
  </w:style>
  <w:style w:type="paragraph" w:customStyle="1" w:styleId="xl25">
    <w:name w:val="xl25"/>
    <w:basedOn w:val="a"/>
    <w:rsid w:val="00CE7D7A"/>
    <w:pPr>
      <w:spacing w:before="100" w:beforeAutospacing="1" w:after="100" w:afterAutospacing="1"/>
    </w:pPr>
    <w:rPr>
      <w:rFonts w:eastAsiaTheme="minorEastAsia"/>
    </w:rPr>
  </w:style>
  <w:style w:type="paragraph" w:customStyle="1" w:styleId="xl26">
    <w:name w:val="xl2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7">
    <w:name w:val="xl27"/>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8">
    <w:name w:val="xl28"/>
    <w:basedOn w:val="a"/>
    <w:rsid w:val="00CE7D7A"/>
    <w:pPr>
      <w:pBdr>
        <w:left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29">
    <w:name w:val="xl29"/>
    <w:basedOn w:val="a"/>
    <w:rsid w:val="00CE7D7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Theme="minorEastAsia"/>
      <w:b/>
      <w:bCs/>
    </w:rPr>
  </w:style>
  <w:style w:type="paragraph" w:customStyle="1" w:styleId="xl30">
    <w:name w:val="xl30"/>
    <w:basedOn w:val="a"/>
    <w:rsid w:val="00CE7D7A"/>
    <w:pPr>
      <w:pBdr>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31">
    <w:name w:val="xl31"/>
    <w:basedOn w:val="a"/>
    <w:rsid w:val="00CE7D7A"/>
    <w:pPr>
      <w:pBdr>
        <w:top w:val="single" w:sz="4" w:space="0" w:color="auto"/>
        <w:bottom w:val="single" w:sz="4" w:space="0" w:color="auto"/>
        <w:right w:val="single" w:sz="4" w:space="0" w:color="auto"/>
      </w:pBdr>
      <w:spacing w:before="100" w:beforeAutospacing="1" w:after="100" w:afterAutospacing="1"/>
      <w:textAlignment w:val="center"/>
    </w:pPr>
    <w:rPr>
      <w:rFonts w:eastAsiaTheme="minorEastAsia"/>
    </w:rPr>
  </w:style>
  <w:style w:type="paragraph" w:customStyle="1" w:styleId="xl32">
    <w:name w:val="xl32"/>
    <w:basedOn w:val="a"/>
    <w:rsid w:val="00CE7D7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heme="minorEastAsia"/>
      <w:b/>
      <w:bCs/>
    </w:rPr>
  </w:style>
  <w:style w:type="paragraph" w:customStyle="1" w:styleId="xl33">
    <w:name w:val="xl33"/>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4">
    <w:name w:val="xl34"/>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5">
    <w:name w:val="xl35"/>
    <w:basedOn w:val="a"/>
    <w:rsid w:val="00CE7D7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b/>
      <w:bCs/>
    </w:rPr>
  </w:style>
  <w:style w:type="paragraph" w:customStyle="1" w:styleId="xl36">
    <w:name w:val="xl36"/>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38">
    <w:name w:val="xl38"/>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39">
    <w:name w:val="xl39"/>
    <w:basedOn w:val="a"/>
    <w:rsid w:val="00CE7D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Theme="minorEastAsia" w:hAnsi="Times New Roman CYR" w:cs="Times New Roman CYR"/>
      <w:b/>
      <w:bCs/>
    </w:rPr>
  </w:style>
  <w:style w:type="paragraph" w:customStyle="1" w:styleId="xl40">
    <w:name w:val="xl40"/>
    <w:basedOn w:val="a"/>
    <w:rsid w:val="00CE7D7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Theme="minorEastAsia" w:hAnsi="Times New Roman CYR" w:cs="Times New Roman CYR"/>
    </w:rPr>
  </w:style>
  <w:style w:type="paragraph" w:styleId="aff6">
    <w:name w:val="Document Map"/>
    <w:basedOn w:val="a"/>
    <w:link w:val="aff7"/>
    <w:uiPriority w:val="99"/>
    <w:rsid w:val="00CE7D7A"/>
    <w:pPr>
      <w:shd w:val="clear" w:color="auto" w:fill="000080"/>
    </w:pPr>
    <w:rPr>
      <w:rFonts w:ascii="Tahoma" w:eastAsiaTheme="minorEastAsia" w:hAnsi="Tahoma" w:cs="Tahoma"/>
      <w:sz w:val="20"/>
      <w:szCs w:val="20"/>
    </w:rPr>
  </w:style>
  <w:style w:type="character" w:customStyle="1" w:styleId="aff7">
    <w:name w:val="Схема документа Знак"/>
    <w:basedOn w:val="a0"/>
    <w:link w:val="aff6"/>
    <w:uiPriority w:val="99"/>
    <w:locked/>
    <w:rsid w:val="00CE7D7A"/>
    <w:rPr>
      <w:rFonts w:ascii="Tahoma" w:eastAsiaTheme="minorEastAsia" w:hAnsi="Tahoma" w:cs="Tahoma"/>
      <w:sz w:val="20"/>
      <w:szCs w:val="20"/>
      <w:shd w:val="clear" w:color="auto" w:fill="000080"/>
      <w:lang w:val="x-none" w:eastAsia="ru-RU"/>
    </w:rPr>
  </w:style>
  <w:style w:type="paragraph" w:customStyle="1" w:styleId="17">
    <w:name w:val="Обычный1"/>
    <w:rsid w:val="00CE7D7A"/>
    <w:pPr>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CE7D7A"/>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passport-text-paragraph">
    <w:name w:val="passport-text-paragraph"/>
    <w:basedOn w:val="a"/>
    <w:uiPriority w:val="99"/>
    <w:rsid w:val="00CE7D7A"/>
    <w:pPr>
      <w:spacing w:before="100" w:beforeAutospacing="1" w:after="100" w:afterAutospacing="1"/>
    </w:pPr>
    <w:rPr>
      <w:rFonts w:eastAsiaTheme="minorEastAsia"/>
    </w:rPr>
  </w:style>
  <w:style w:type="paragraph" w:customStyle="1" w:styleId="aff8">
    <w:name w:val="Обычный (паспорт)"/>
    <w:basedOn w:val="a"/>
    <w:uiPriority w:val="99"/>
    <w:rsid w:val="00CE7D7A"/>
    <w:rPr>
      <w:rFonts w:eastAsiaTheme="minorEastAsia"/>
      <w:sz w:val="28"/>
      <w:szCs w:val="28"/>
    </w:rPr>
  </w:style>
  <w:style w:type="paragraph" w:styleId="aff9">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
    <w:basedOn w:val="a"/>
    <w:link w:val="affa"/>
    <w:uiPriority w:val="99"/>
    <w:rsid w:val="00CE7D7A"/>
    <w:rPr>
      <w:rFonts w:ascii="Calibri" w:eastAsiaTheme="minorEastAsia" w:hAnsi="Calibri" w:cs="Calibri"/>
      <w:sz w:val="20"/>
      <w:szCs w:val="20"/>
      <w:lang w:eastAsia="en-US"/>
    </w:rPr>
  </w:style>
  <w:style w:type="paragraph" w:customStyle="1" w:styleId="xl521">
    <w:name w:val="xl52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20">
    <w:name w:val="xl520"/>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19">
    <w:name w:val="xl5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18">
    <w:name w:val="xl51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7">
    <w:name w:val="xl51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16">
    <w:name w:val="xl51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15">
    <w:name w:val="xl51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14">
    <w:name w:val="xl51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13">
    <w:name w:val="xl51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2">
    <w:name w:val="xl51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11">
    <w:name w:val="xl51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10">
    <w:name w:val="xl51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09">
    <w:name w:val="xl509"/>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08">
    <w:name w:val="xl50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07">
    <w:name w:val="xl507"/>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06">
    <w:name w:val="xl50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5">
    <w:name w:val="xl50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4">
    <w:name w:val="xl504"/>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03">
    <w:name w:val="xl50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2">
    <w:name w:val="xl50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01">
    <w:name w:val="xl50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00">
    <w:name w:val="xl50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9">
    <w:name w:val="xl49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8">
    <w:name w:val="xl49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7">
    <w:name w:val="xl49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96">
    <w:name w:val="xl49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5">
    <w:name w:val="xl49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94">
    <w:name w:val="xl49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93">
    <w:name w:val="xl49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92">
    <w:name w:val="xl49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91">
    <w:name w:val="xl49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90">
    <w:name w:val="xl49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89">
    <w:name w:val="xl48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88">
    <w:name w:val="xl48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87">
    <w:name w:val="xl48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86">
    <w:name w:val="xl48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85">
    <w:name w:val="xl48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84">
    <w:name w:val="xl48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83">
    <w:name w:val="xl48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82">
    <w:name w:val="xl48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81">
    <w:name w:val="xl48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80">
    <w:name w:val="xl48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9">
    <w:name w:val="xl47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78">
    <w:name w:val="xl47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7">
    <w:name w:val="xl47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6">
    <w:name w:val="xl4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75">
    <w:name w:val="xl47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74">
    <w:name w:val="xl47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3">
    <w:name w:val="xl47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72">
    <w:name w:val="xl47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1">
    <w:name w:val="xl47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70">
    <w:name w:val="xl47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9">
    <w:name w:val="xl46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68">
    <w:name w:val="xl46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67">
    <w:name w:val="xl46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6">
    <w:name w:val="xl466"/>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65">
    <w:name w:val="xl465"/>
    <w:basedOn w:val="a"/>
    <w:rsid w:val="006125EC"/>
    <w:pPr>
      <w:spacing w:before="100" w:beforeAutospacing="1" w:after="100" w:afterAutospacing="1"/>
      <w:jc w:val="right"/>
    </w:pPr>
    <w:rPr>
      <w:rFonts w:ascii="Arial" w:eastAsia="Times New Roman" w:hAnsi="Arial" w:cs="Arial"/>
      <w:color w:val="000000"/>
    </w:rPr>
  </w:style>
  <w:style w:type="paragraph" w:customStyle="1" w:styleId="xl464">
    <w:name w:val="xl464"/>
    <w:basedOn w:val="a"/>
    <w:rsid w:val="006125EC"/>
    <w:pPr>
      <w:spacing w:before="100" w:beforeAutospacing="1" w:after="100" w:afterAutospacing="1"/>
      <w:jc w:val="right"/>
    </w:pPr>
    <w:rPr>
      <w:rFonts w:ascii="Arial" w:eastAsia="Times New Roman" w:hAnsi="Arial" w:cs="Arial"/>
      <w:color w:val="000000"/>
    </w:rPr>
  </w:style>
  <w:style w:type="paragraph" w:customStyle="1" w:styleId="xl463">
    <w:name w:val="xl46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62">
    <w:name w:val="xl46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61">
    <w:name w:val="xl461"/>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60">
    <w:name w:val="xl46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59">
    <w:name w:val="xl45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8">
    <w:name w:val="xl45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7">
    <w:name w:val="xl45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56">
    <w:name w:val="xl45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5">
    <w:name w:val="xl45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54">
    <w:name w:val="xl45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53">
    <w:name w:val="xl45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52">
    <w:name w:val="xl45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51">
    <w:name w:val="xl45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50">
    <w:name w:val="xl45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49">
    <w:name w:val="xl44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48">
    <w:name w:val="xl44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7">
    <w:name w:val="xl44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6">
    <w:name w:val="xl44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5">
    <w:name w:val="xl44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44">
    <w:name w:val="xl444"/>
    <w:basedOn w:val="a"/>
    <w:rsid w:val="006125EC"/>
    <w:pPr>
      <w:spacing w:before="100" w:beforeAutospacing="1" w:after="100" w:afterAutospacing="1"/>
    </w:pPr>
    <w:rPr>
      <w:rFonts w:ascii="Arial" w:eastAsia="Times New Roman" w:hAnsi="Arial" w:cs="Arial"/>
      <w:color w:val="000000"/>
    </w:rPr>
  </w:style>
  <w:style w:type="paragraph" w:customStyle="1" w:styleId="xl443">
    <w:name w:val="xl44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42">
    <w:name w:val="xl442"/>
    <w:basedOn w:val="a"/>
    <w:rsid w:val="006125EC"/>
    <w:pPr>
      <w:spacing w:before="100" w:beforeAutospacing="1" w:after="100" w:afterAutospacing="1"/>
    </w:pPr>
    <w:rPr>
      <w:rFonts w:ascii="Arial" w:eastAsia="Times New Roman" w:hAnsi="Arial" w:cs="Arial"/>
      <w:b/>
      <w:bCs/>
      <w:color w:val="000000"/>
    </w:rPr>
  </w:style>
  <w:style w:type="paragraph" w:customStyle="1" w:styleId="xl441">
    <w:name w:val="xl4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40">
    <w:name w:val="xl44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39">
    <w:name w:val="xl43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8">
    <w:name w:val="xl43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37">
    <w:name w:val="xl437"/>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36">
    <w:name w:val="xl43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5">
    <w:name w:val="xl4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4">
    <w:name w:val="xl43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33">
    <w:name w:val="xl43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2">
    <w:name w:val="xl43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31">
    <w:name w:val="xl43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30">
    <w:name w:val="xl43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29">
    <w:name w:val="xl42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428">
    <w:name w:val="xl428"/>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27">
    <w:name w:val="xl4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26">
    <w:name w:val="xl42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25">
    <w:name w:val="xl425"/>
    <w:basedOn w:val="a"/>
    <w:rsid w:val="006125EC"/>
    <w:pPr>
      <w:spacing w:before="100" w:beforeAutospacing="1" w:after="100" w:afterAutospacing="1"/>
    </w:pPr>
    <w:rPr>
      <w:rFonts w:ascii="Arial" w:eastAsia="Times New Roman" w:hAnsi="Arial" w:cs="Arial"/>
      <w:color w:val="000000"/>
    </w:rPr>
  </w:style>
  <w:style w:type="paragraph" w:customStyle="1" w:styleId="xl424">
    <w:name w:val="xl424"/>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423">
    <w:name w:val="xl4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22">
    <w:name w:val="xl42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21">
    <w:name w:val="xl42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20">
    <w:name w:val="xl42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9">
    <w:name w:val="xl4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8">
    <w:name w:val="xl4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7">
    <w:name w:val="xl41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6">
    <w:name w:val="xl41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5">
    <w:name w:val="xl41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4">
    <w:name w:val="xl41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413">
    <w:name w:val="xl41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2">
    <w:name w:val="xl41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411">
    <w:name w:val="xl41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410">
    <w:name w:val="xl41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409">
    <w:name w:val="xl409"/>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408">
    <w:name w:val="xl408"/>
    <w:basedOn w:val="a"/>
    <w:rsid w:val="006125EC"/>
    <w:pPr>
      <w:spacing w:before="100" w:beforeAutospacing="1" w:after="100" w:afterAutospacing="1"/>
    </w:pPr>
    <w:rPr>
      <w:rFonts w:ascii="Cambria" w:eastAsia="Times New Roman" w:hAnsi="Cambria"/>
      <w:b/>
      <w:bCs/>
      <w:color w:val="000000"/>
    </w:rPr>
  </w:style>
  <w:style w:type="paragraph" w:customStyle="1" w:styleId="xl407">
    <w:name w:val="xl407"/>
    <w:basedOn w:val="a"/>
    <w:rsid w:val="006125EC"/>
    <w:pPr>
      <w:spacing w:before="100" w:beforeAutospacing="1" w:after="100" w:afterAutospacing="1"/>
    </w:pPr>
    <w:rPr>
      <w:rFonts w:eastAsia="Times New Roman"/>
      <w:color w:val="000000"/>
    </w:rPr>
  </w:style>
  <w:style w:type="paragraph" w:customStyle="1" w:styleId="font7">
    <w:name w:val="font7"/>
    <w:basedOn w:val="a"/>
    <w:rsid w:val="006125EC"/>
    <w:pPr>
      <w:spacing w:before="100" w:beforeAutospacing="1" w:after="100" w:afterAutospacing="1"/>
    </w:pPr>
    <w:rPr>
      <w:rFonts w:ascii="Arial" w:eastAsia="Times New Roman" w:hAnsi="Arial" w:cs="Arial"/>
      <w:b/>
      <w:bCs/>
      <w:color w:val="000000"/>
      <w:sz w:val="20"/>
      <w:szCs w:val="20"/>
    </w:rPr>
  </w:style>
  <w:style w:type="paragraph" w:customStyle="1" w:styleId="font6">
    <w:name w:val="font6"/>
    <w:basedOn w:val="a"/>
    <w:rsid w:val="006125EC"/>
    <w:pPr>
      <w:spacing w:before="100" w:beforeAutospacing="1" w:after="100" w:afterAutospacing="1"/>
    </w:pPr>
    <w:rPr>
      <w:rFonts w:ascii="Arial" w:eastAsia="Times New Roman" w:hAnsi="Arial" w:cs="Arial"/>
      <w:b/>
      <w:bCs/>
      <w:color w:val="000000"/>
      <w:sz w:val="20"/>
      <w:szCs w:val="20"/>
    </w:rPr>
  </w:style>
  <w:style w:type="paragraph" w:customStyle="1" w:styleId="font5">
    <w:name w:val="font5"/>
    <w:basedOn w:val="a"/>
    <w:rsid w:val="006125EC"/>
    <w:pPr>
      <w:spacing w:before="100" w:beforeAutospacing="1" w:after="100" w:afterAutospacing="1"/>
    </w:pPr>
    <w:rPr>
      <w:rFonts w:ascii="Arial" w:eastAsia="Times New Roman" w:hAnsi="Arial" w:cs="Arial"/>
      <w:color w:val="000000"/>
      <w:sz w:val="20"/>
      <w:szCs w:val="20"/>
    </w:rPr>
  </w:style>
  <w:style w:type="character" w:customStyle="1" w:styleId="7pt4">
    <w:name w:val="Основной текст + 7 pt4"/>
    <w:aliases w:val="Курсив2,Интервал 0 pt6"/>
    <w:basedOn w:val="aff4"/>
    <w:rsid w:val="006125EC"/>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7pt5">
    <w:name w:val="Основной текст + 7 pt5"/>
    <w:aliases w:val="Интервал 0 pt7"/>
    <w:basedOn w:val="aff4"/>
    <w:rsid w:val="006125EC"/>
    <w:rPr>
      <w:rFonts w:eastAsia="Times New Roman" w:cs="Times New Roman"/>
      <w:color w:val="000000"/>
      <w:spacing w:val="1"/>
      <w:w w:val="100"/>
      <w:position w:val="0"/>
      <w:sz w:val="14"/>
      <w:szCs w:val="14"/>
      <w:u w:val="none"/>
      <w:shd w:val="clear" w:color="auto" w:fill="FFFFFF"/>
      <w:lang w:val="ru-RU" w:eastAsia="x-none"/>
    </w:rPr>
  </w:style>
  <w:style w:type="character" w:customStyle="1" w:styleId="82">
    <w:name w:val="Основной текст + 82"/>
    <w:aliases w:val="5 pt2,Полужирный2,Интервал 0 pt8"/>
    <w:basedOn w:val="aff4"/>
    <w:rsid w:val="006125EC"/>
    <w:rPr>
      <w:rFonts w:eastAsia="Times New Roman" w:cs="Times New Roman"/>
      <w:b/>
      <w:bCs/>
      <w:color w:val="000000"/>
      <w:spacing w:val="2"/>
      <w:w w:val="100"/>
      <w:position w:val="0"/>
      <w:sz w:val="17"/>
      <w:szCs w:val="17"/>
      <w:shd w:val="clear" w:color="auto" w:fill="FFFFFF"/>
      <w:lang w:val="ru-RU" w:eastAsia="x-none"/>
    </w:rPr>
  </w:style>
  <w:style w:type="character" w:customStyle="1" w:styleId="18">
    <w:name w:val="Текст сноски Знак1"/>
    <w:aliases w:val="Текст сноски-FN Знак1,Footnote Text Char Знак Знак Знак1,Footnote Text Char Знак Знак11,Текст сноски Знак2 Знак Знак1,Текст сноски Знак1 Знак Знак1 Знак1,Текст сноски Знак Знак Знак1 Знак Знак1,Текст сноски Знак Знак Char Знак"/>
    <w:rsid w:val="00CE7D7A"/>
    <w:rPr>
      <w:rFonts w:ascii="Calibri" w:hAnsi="Calibri"/>
      <w:lang w:val="x-none" w:eastAsia="en-US"/>
    </w:rPr>
  </w:style>
  <w:style w:type="character" w:styleId="affb">
    <w:name w:val="footnote reference"/>
    <w:basedOn w:val="a0"/>
    <w:uiPriority w:val="99"/>
    <w:rsid w:val="00CE7D7A"/>
    <w:rPr>
      <w:rFonts w:cs="Times New Roman"/>
      <w:vertAlign w:val="superscript"/>
    </w:rPr>
  </w:style>
  <w:style w:type="character" w:customStyle="1" w:styleId="211">
    <w:name w:val="Знак2 Знак Знак1"/>
    <w:rsid w:val="00CE7D7A"/>
    <w:rPr>
      <w:rFonts w:eastAsia="Times New Roman"/>
      <w:b/>
      <w:i/>
      <w:sz w:val="27"/>
    </w:rPr>
  </w:style>
  <w:style w:type="paragraph" w:styleId="affc">
    <w:name w:val="Plain Text"/>
    <w:basedOn w:val="a"/>
    <w:link w:val="affd"/>
    <w:uiPriority w:val="99"/>
    <w:rsid w:val="00CE7D7A"/>
    <w:rPr>
      <w:rFonts w:ascii="Courier New" w:eastAsiaTheme="minorEastAsia" w:hAnsi="Courier New" w:cs="Courier New"/>
      <w:sz w:val="20"/>
      <w:szCs w:val="20"/>
    </w:rPr>
  </w:style>
  <w:style w:type="character" w:customStyle="1" w:styleId="affd">
    <w:name w:val="Текст Знак"/>
    <w:basedOn w:val="a0"/>
    <w:link w:val="affc"/>
    <w:uiPriority w:val="99"/>
    <w:locked/>
    <w:rsid w:val="00CE7D7A"/>
    <w:rPr>
      <w:rFonts w:ascii="Courier New" w:eastAsiaTheme="minorEastAsia" w:hAnsi="Courier New" w:cs="Courier New"/>
      <w:sz w:val="20"/>
      <w:szCs w:val="20"/>
      <w:lang w:val="x-none" w:eastAsia="ru-RU"/>
    </w:rPr>
  </w:style>
  <w:style w:type="paragraph" w:customStyle="1" w:styleId="140">
    <w:name w:val="Стиль 14 пт По ширине"/>
    <w:basedOn w:val="a"/>
    <w:rsid w:val="00CE7D7A"/>
    <w:pPr>
      <w:ind w:firstLine="709"/>
      <w:jc w:val="both"/>
    </w:pPr>
    <w:rPr>
      <w:rFonts w:eastAsiaTheme="minorEastAsia"/>
      <w:sz w:val="28"/>
      <w:szCs w:val="28"/>
    </w:rPr>
  </w:style>
  <w:style w:type="paragraph" w:customStyle="1" w:styleId="affe">
    <w:name w:val="СП_список"/>
    <w:basedOn w:val="a"/>
    <w:autoRedefine/>
    <w:rsid w:val="00CE7D7A"/>
    <w:pPr>
      <w:tabs>
        <w:tab w:val="num" w:pos="720"/>
        <w:tab w:val="num" w:pos="1440"/>
      </w:tabs>
      <w:suppressAutoHyphens/>
      <w:ind w:left="720" w:hanging="323"/>
      <w:jc w:val="both"/>
    </w:pPr>
    <w:rPr>
      <w:rFonts w:eastAsia="PMingLiU"/>
      <w:kern w:val="1"/>
    </w:rPr>
  </w:style>
  <w:style w:type="paragraph" w:customStyle="1" w:styleId="19">
    <w:name w:val="маркированный список 1"/>
    <w:rsid w:val="00CE7D7A"/>
    <w:pPr>
      <w:tabs>
        <w:tab w:val="num" w:pos="720"/>
        <w:tab w:val="num" w:pos="1134"/>
      </w:tabs>
      <w:spacing w:after="0" w:line="360" w:lineRule="auto"/>
      <w:ind w:left="1134" w:hanging="414"/>
      <w:jc w:val="both"/>
    </w:pPr>
    <w:rPr>
      <w:rFonts w:ascii="Times New Roman" w:eastAsiaTheme="minorEastAsia" w:hAnsi="Times New Roman" w:cs="Times New Roman"/>
      <w:sz w:val="24"/>
      <w:szCs w:val="24"/>
      <w:lang w:eastAsia="ru-RU"/>
    </w:rPr>
  </w:style>
  <w:style w:type="paragraph" w:customStyle="1" w:styleId="1a">
    <w:name w:val="Основной текст с отступом1"/>
    <w:basedOn w:val="a"/>
    <w:rsid w:val="00CE7D7A"/>
    <w:pPr>
      <w:spacing w:after="120"/>
      <w:ind w:left="283"/>
    </w:pPr>
    <w:rPr>
      <w:rFonts w:eastAsia="PMingLiU"/>
    </w:rPr>
  </w:style>
  <w:style w:type="paragraph" w:customStyle="1" w:styleId="afff">
    <w:name w:val="Маркированный"/>
    <w:basedOn w:val="af9"/>
    <w:rsid w:val="00CE7D7A"/>
    <w:pPr>
      <w:tabs>
        <w:tab w:val="clear" w:pos="360"/>
        <w:tab w:val="num" w:pos="643"/>
        <w:tab w:val="num" w:pos="1060"/>
        <w:tab w:val="num" w:pos="1440"/>
      </w:tabs>
      <w:spacing w:before="120" w:after="120" w:line="360" w:lineRule="auto"/>
      <w:ind w:left="720" w:firstLine="0"/>
      <w:jc w:val="both"/>
    </w:pPr>
    <w:rPr>
      <w:color w:val="000000"/>
      <w:sz w:val="24"/>
      <w:szCs w:val="24"/>
    </w:rPr>
  </w:style>
  <w:style w:type="paragraph" w:customStyle="1" w:styleId="2e">
    <w:name w:val="Иерархия 2"/>
    <w:basedOn w:val="a"/>
    <w:autoRedefine/>
    <w:rsid w:val="00CE7D7A"/>
    <w:pPr>
      <w:tabs>
        <w:tab w:val="num" w:pos="360"/>
        <w:tab w:val="num" w:pos="1843"/>
        <w:tab w:val="num" w:pos="3668"/>
      </w:tabs>
      <w:suppressAutoHyphens/>
      <w:spacing w:before="60" w:after="60"/>
      <w:ind w:left="1843" w:hanging="284"/>
      <w:jc w:val="both"/>
    </w:pPr>
    <w:rPr>
      <w:rFonts w:eastAsiaTheme="minorEastAsia"/>
    </w:rPr>
  </w:style>
  <w:style w:type="paragraph" w:customStyle="1" w:styleId="afff0">
    <w:name w:val="Буллиты Знак"/>
    <w:basedOn w:val="a6"/>
    <w:autoRedefine/>
    <w:rsid w:val="00CE7D7A"/>
    <w:pPr>
      <w:tabs>
        <w:tab w:val="num" w:pos="1080"/>
        <w:tab w:val="left" w:pos="9355"/>
      </w:tabs>
      <w:spacing w:after="120" w:line="360" w:lineRule="auto"/>
      <w:ind w:left="1077" w:right="-6" w:hanging="357"/>
      <w:jc w:val="both"/>
    </w:pPr>
    <w:rPr>
      <w:rFonts w:ascii="Times New Roman CYR" w:eastAsia="PMingLiU" w:hAnsi="Times New Roman CYR" w:cs="Times New Roman CYR"/>
      <w:b w:val="0"/>
      <w:bCs w:val="0"/>
      <w:sz w:val="20"/>
      <w:szCs w:val="20"/>
    </w:rPr>
  </w:style>
  <w:style w:type="character" w:customStyle="1" w:styleId="afff1">
    <w:name w:val="Буллиты Знак Знак"/>
    <w:rsid w:val="00CE7D7A"/>
    <w:rPr>
      <w:rFonts w:ascii="Times New Roman CYR" w:eastAsia="PMingLiU" w:hAnsi="Times New Roman CYR"/>
    </w:rPr>
  </w:style>
  <w:style w:type="paragraph" w:styleId="afff2">
    <w:name w:val="annotation text"/>
    <w:aliases w:val="Знак Знак"/>
    <w:basedOn w:val="a"/>
    <w:link w:val="afff3"/>
    <w:uiPriority w:val="99"/>
    <w:rsid w:val="00CE7D7A"/>
    <w:rPr>
      <w:rFonts w:eastAsiaTheme="minorEastAsia"/>
      <w:sz w:val="20"/>
      <w:szCs w:val="20"/>
    </w:rPr>
  </w:style>
  <w:style w:type="character" w:customStyle="1" w:styleId="afff3">
    <w:name w:val="Текст примечания Знак"/>
    <w:aliases w:val="Знак Знак Знак"/>
    <w:basedOn w:val="a0"/>
    <w:link w:val="afff2"/>
    <w:uiPriority w:val="99"/>
    <w:locked/>
    <w:rsid w:val="00CE7D7A"/>
    <w:rPr>
      <w:rFonts w:ascii="Times New Roman" w:eastAsiaTheme="minorEastAsia" w:hAnsi="Times New Roman" w:cs="Times New Roman"/>
      <w:sz w:val="20"/>
      <w:szCs w:val="20"/>
      <w:lang w:val="x-none" w:eastAsia="ru-RU"/>
    </w:rPr>
  </w:style>
  <w:style w:type="paragraph" w:styleId="afff4">
    <w:name w:val="annotation subject"/>
    <w:basedOn w:val="afff2"/>
    <w:next w:val="afff2"/>
    <w:link w:val="afff5"/>
    <w:uiPriority w:val="99"/>
    <w:rsid w:val="00CE7D7A"/>
    <w:pPr>
      <w:spacing w:line="360" w:lineRule="atLeast"/>
      <w:jc w:val="both"/>
    </w:pPr>
    <w:rPr>
      <w:rFonts w:ascii="Times New Roman CYR" w:hAnsi="Times New Roman CYR" w:cs="Times New Roman CYR"/>
      <w:b/>
      <w:bCs/>
    </w:rPr>
  </w:style>
  <w:style w:type="character" w:customStyle="1" w:styleId="afff5">
    <w:name w:val="Тема примечания Знак"/>
    <w:basedOn w:val="afff3"/>
    <w:link w:val="afff4"/>
    <w:uiPriority w:val="99"/>
    <w:locked/>
    <w:rsid w:val="00CE7D7A"/>
    <w:rPr>
      <w:rFonts w:ascii="Times New Roman CYR" w:eastAsiaTheme="minorEastAsia" w:hAnsi="Times New Roman CYR" w:cs="Times New Roman CYR"/>
      <w:b/>
      <w:bCs/>
      <w:sz w:val="20"/>
      <w:szCs w:val="20"/>
      <w:lang w:val="x-none" w:eastAsia="ru-RU"/>
    </w:rPr>
  </w:style>
  <w:style w:type="paragraph" w:customStyle="1" w:styleId="afff6">
    <w:name w:val="Таблицы (моноширинный)"/>
    <w:basedOn w:val="a"/>
    <w:next w:val="a"/>
    <w:rsid w:val="00CE7D7A"/>
    <w:pPr>
      <w:widowControl w:val="0"/>
      <w:autoSpaceDE w:val="0"/>
      <w:autoSpaceDN w:val="0"/>
      <w:adjustRightInd w:val="0"/>
      <w:spacing w:line="324" w:lineRule="auto"/>
      <w:ind w:right="34"/>
      <w:jc w:val="both"/>
    </w:pPr>
    <w:rPr>
      <w:rFonts w:ascii="Courier New" w:eastAsiaTheme="minorEastAsia" w:hAnsi="Courier New" w:cs="Courier New"/>
      <w:sz w:val="20"/>
      <w:szCs w:val="20"/>
    </w:rPr>
  </w:style>
  <w:style w:type="paragraph" w:customStyle="1" w:styleId="1TimesNewRoman14-0">
    <w:name w:val="Стиль Заголовок 1 + Times New Roman 14 пт По центру Справа:  -0..."/>
    <w:basedOn w:val="1"/>
    <w:autoRedefine/>
    <w:rsid w:val="00CE7D7A"/>
    <w:pPr>
      <w:keepNext w:val="0"/>
      <w:widowControl w:val="0"/>
      <w:spacing w:line="400" w:lineRule="exact"/>
      <w:ind w:firstLine="720"/>
      <w:jc w:val="right"/>
      <w:outlineLvl w:val="9"/>
    </w:pPr>
    <w:rPr>
      <w:rFonts w:eastAsiaTheme="minorEastAsia"/>
      <w:kern w:val="32"/>
    </w:rPr>
  </w:style>
  <w:style w:type="paragraph" w:customStyle="1" w:styleId="msolistparagraph0">
    <w:name w:val="msolistparagraph"/>
    <w:basedOn w:val="a"/>
    <w:rsid w:val="00CE7D7A"/>
    <w:pPr>
      <w:spacing w:before="100" w:beforeAutospacing="1" w:after="100" w:afterAutospacing="1"/>
    </w:pPr>
    <w:rPr>
      <w:rFonts w:eastAsiaTheme="minorEastAsia"/>
    </w:rPr>
  </w:style>
  <w:style w:type="paragraph" w:customStyle="1" w:styleId="51">
    <w:name w:val="Абзац списка5"/>
    <w:basedOn w:val="a"/>
    <w:rsid w:val="00CE7D7A"/>
    <w:pPr>
      <w:spacing w:after="200" w:line="276" w:lineRule="auto"/>
      <w:ind w:left="720"/>
    </w:pPr>
    <w:rPr>
      <w:rFonts w:ascii="Calibri" w:eastAsiaTheme="minorEastAsia" w:hAnsi="Calibri" w:cs="Calibri"/>
      <w:sz w:val="22"/>
      <w:szCs w:val="22"/>
    </w:rPr>
  </w:style>
  <w:style w:type="paragraph" w:customStyle="1" w:styleId="62">
    <w:name w:val="Абзац списка6"/>
    <w:basedOn w:val="a"/>
    <w:rsid w:val="00CE7D7A"/>
    <w:pPr>
      <w:spacing w:after="200" w:line="276" w:lineRule="auto"/>
      <w:ind w:left="720"/>
    </w:pPr>
    <w:rPr>
      <w:rFonts w:ascii="Calibri" w:eastAsiaTheme="minorEastAsia" w:hAnsi="Calibri" w:cs="Calibri"/>
      <w:sz w:val="22"/>
      <w:szCs w:val="22"/>
    </w:rPr>
  </w:style>
  <w:style w:type="character" w:customStyle="1" w:styleId="81">
    <w:name w:val="Основной текст + 8"/>
    <w:aliases w:val="5 pt,Полужирный,Интервал 0 pt"/>
    <w:rsid w:val="00CE7D7A"/>
    <w:rPr>
      <w:rFonts w:eastAsia="Times New Roman"/>
      <w:b/>
      <w:color w:val="000000"/>
      <w:spacing w:val="2"/>
      <w:w w:val="100"/>
      <w:position w:val="0"/>
      <w:sz w:val="17"/>
      <w:shd w:val="clear" w:color="auto" w:fill="FFFFFF"/>
      <w:lang w:val="ru-RU" w:eastAsia="x-none"/>
    </w:rPr>
  </w:style>
  <w:style w:type="character" w:customStyle="1" w:styleId="6pt">
    <w:name w:val="Основной текст + 6 pt"/>
    <w:rsid w:val="00CE7D7A"/>
    <w:rPr>
      <w:rFonts w:eastAsia="Times New Roman"/>
      <w:color w:val="000000"/>
      <w:spacing w:val="4"/>
      <w:w w:val="100"/>
      <w:position w:val="0"/>
      <w:sz w:val="12"/>
      <w:shd w:val="clear" w:color="auto" w:fill="FFFFFF"/>
      <w:lang w:val="ru-RU" w:eastAsia="x-none"/>
    </w:rPr>
  </w:style>
  <w:style w:type="character" w:customStyle="1" w:styleId="7pt">
    <w:name w:val="Основной текст + 7 pt"/>
    <w:aliases w:val="Интервал 0 pt5"/>
    <w:uiPriority w:val="99"/>
    <w:rsid w:val="00CE7D7A"/>
    <w:rPr>
      <w:rFonts w:eastAsia="Times New Roman"/>
      <w:color w:val="000000"/>
      <w:spacing w:val="1"/>
      <w:w w:val="100"/>
      <w:position w:val="0"/>
      <w:sz w:val="14"/>
      <w:u w:val="none"/>
      <w:shd w:val="clear" w:color="auto" w:fill="FFFFFF"/>
      <w:lang w:val="ru-RU" w:eastAsia="x-none"/>
    </w:rPr>
  </w:style>
  <w:style w:type="character" w:customStyle="1" w:styleId="7pt3">
    <w:name w:val="Основной текст + 7 pt3"/>
    <w:aliases w:val="Курсив,Интервал 0 pt4"/>
    <w:rsid w:val="00CE7D7A"/>
    <w:rPr>
      <w:rFonts w:eastAsia="Times New Roman"/>
      <w:i/>
      <w:color w:val="000000"/>
      <w:spacing w:val="0"/>
      <w:w w:val="100"/>
      <w:position w:val="0"/>
      <w:sz w:val="14"/>
      <w:u w:val="none"/>
      <w:shd w:val="clear" w:color="auto" w:fill="FFFFFF"/>
      <w:lang w:val="ru-RU" w:eastAsia="x-none"/>
    </w:rPr>
  </w:style>
  <w:style w:type="paragraph" w:customStyle="1" w:styleId="71">
    <w:name w:val="Абзац списка7"/>
    <w:basedOn w:val="a"/>
    <w:rsid w:val="00CE7D7A"/>
    <w:pPr>
      <w:ind w:left="720"/>
    </w:pPr>
    <w:rPr>
      <w:lang w:eastAsia="ja-JP"/>
    </w:rPr>
  </w:style>
  <w:style w:type="paragraph" w:customStyle="1" w:styleId="83">
    <w:name w:val="Абзац списка8"/>
    <w:basedOn w:val="a"/>
    <w:rsid w:val="00CE7D7A"/>
    <w:pPr>
      <w:ind w:left="720"/>
    </w:pPr>
    <w:rPr>
      <w:lang w:eastAsia="ja-JP"/>
    </w:rPr>
  </w:style>
  <w:style w:type="paragraph" w:customStyle="1" w:styleId="91">
    <w:name w:val="Абзац списка9"/>
    <w:basedOn w:val="a"/>
    <w:rsid w:val="00CE7D7A"/>
    <w:pPr>
      <w:ind w:left="720"/>
    </w:pPr>
    <w:rPr>
      <w:lang w:eastAsia="ja-JP"/>
    </w:rPr>
  </w:style>
  <w:style w:type="paragraph" w:customStyle="1" w:styleId="100">
    <w:name w:val="Абзац списка10"/>
    <w:basedOn w:val="a"/>
    <w:rsid w:val="00CE7D7A"/>
    <w:pPr>
      <w:spacing w:after="200" w:line="276" w:lineRule="auto"/>
      <w:ind w:left="720"/>
    </w:pPr>
    <w:rPr>
      <w:rFonts w:ascii="Calibri" w:eastAsiaTheme="minorEastAsia" w:hAnsi="Calibri" w:cs="Calibri"/>
      <w:sz w:val="22"/>
      <w:szCs w:val="22"/>
      <w:lang w:eastAsia="en-US"/>
    </w:rPr>
  </w:style>
  <w:style w:type="character" w:customStyle="1" w:styleId="810">
    <w:name w:val="Основной текст + 81"/>
    <w:aliases w:val="5 pt1,Полужирный1,Интервал 0 pt3"/>
    <w:uiPriority w:val="99"/>
    <w:rsid w:val="00CE7D7A"/>
    <w:rPr>
      <w:rFonts w:eastAsia="Times New Roman"/>
      <w:b/>
      <w:color w:val="000000"/>
      <w:spacing w:val="2"/>
      <w:w w:val="100"/>
      <w:position w:val="0"/>
      <w:sz w:val="17"/>
      <w:shd w:val="clear" w:color="auto" w:fill="FFFFFF"/>
      <w:lang w:val="ru-RU" w:eastAsia="x-none"/>
    </w:rPr>
  </w:style>
  <w:style w:type="character" w:customStyle="1" w:styleId="7pt2">
    <w:name w:val="Основной текст + 7 pt2"/>
    <w:aliases w:val="Интервал 0 pt2"/>
    <w:rsid w:val="00CE7D7A"/>
    <w:rPr>
      <w:rFonts w:eastAsia="Times New Roman"/>
      <w:color w:val="000000"/>
      <w:spacing w:val="1"/>
      <w:w w:val="100"/>
      <w:position w:val="0"/>
      <w:sz w:val="14"/>
      <w:u w:val="none"/>
      <w:shd w:val="clear" w:color="auto" w:fill="FFFFFF"/>
      <w:lang w:val="ru-RU" w:eastAsia="x-none"/>
    </w:rPr>
  </w:style>
  <w:style w:type="character" w:customStyle="1" w:styleId="7pt1">
    <w:name w:val="Основной текст + 7 pt1"/>
    <w:aliases w:val="Курсив1,Интервал 0 pt1"/>
    <w:rsid w:val="00CE7D7A"/>
    <w:rPr>
      <w:rFonts w:eastAsia="Times New Roman"/>
      <w:i/>
      <w:color w:val="000000"/>
      <w:spacing w:val="0"/>
      <w:w w:val="100"/>
      <w:position w:val="0"/>
      <w:sz w:val="14"/>
      <w:u w:val="none"/>
      <w:shd w:val="clear" w:color="auto" w:fill="FFFFFF"/>
      <w:lang w:val="ru-RU" w:eastAsia="x-none"/>
    </w:rPr>
  </w:style>
  <w:style w:type="character" w:customStyle="1" w:styleId="220">
    <w:name w:val="Знак2 Знак Знак2"/>
    <w:basedOn w:val="a0"/>
    <w:uiPriority w:val="99"/>
    <w:rsid w:val="00CE7D7A"/>
    <w:rPr>
      <w:rFonts w:ascii="Times New Roman" w:hAnsi="Times New Roman" w:cs="Times New Roman"/>
      <w:sz w:val="28"/>
      <w:szCs w:val="28"/>
      <w:shd w:val="clear" w:color="auto" w:fill="FFFFFF"/>
      <w:lang w:val="x-none" w:eastAsia="ru-RU"/>
    </w:rPr>
  </w:style>
  <w:style w:type="paragraph" w:styleId="afff7">
    <w:name w:val="Body Text Indent"/>
    <w:basedOn w:val="a"/>
    <w:link w:val="afff8"/>
    <w:uiPriority w:val="99"/>
    <w:rsid w:val="00CE7D7A"/>
    <w:pPr>
      <w:ind w:firstLine="645"/>
      <w:jc w:val="both"/>
    </w:pPr>
    <w:rPr>
      <w:rFonts w:eastAsiaTheme="minorEastAsia"/>
      <w:sz w:val="28"/>
      <w:szCs w:val="20"/>
    </w:rPr>
  </w:style>
  <w:style w:type="character" w:customStyle="1" w:styleId="afff8">
    <w:name w:val="Основной текст с отступом Знак"/>
    <w:basedOn w:val="a0"/>
    <w:link w:val="afff7"/>
    <w:uiPriority w:val="99"/>
    <w:locked/>
    <w:rsid w:val="00CE7D7A"/>
    <w:rPr>
      <w:rFonts w:ascii="Times New Roman" w:eastAsiaTheme="minorEastAsia" w:hAnsi="Times New Roman" w:cs="Times New Roman"/>
      <w:sz w:val="20"/>
      <w:szCs w:val="20"/>
      <w:lang w:val="x-none" w:eastAsia="ru-RU"/>
    </w:rPr>
  </w:style>
  <w:style w:type="table" w:customStyle="1" w:styleId="1b">
    <w:name w:val="Сетка таблицы1"/>
    <w:basedOn w:val="a1"/>
    <w:next w:val="a3"/>
    <w:uiPriority w:val="59"/>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3"/>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Revision"/>
    <w:hidden/>
    <w:uiPriority w:val="99"/>
    <w:semiHidden/>
    <w:rsid w:val="00CE7D7A"/>
    <w:pPr>
      <w:spacing w:after="0" w:line="240" w:lineRule="auto"/>
    </w:pPr>
    <w:rPr>
      <w:rFonts w:ascii="Times New Roman" w:eastAsiaTheme="minorEastAsia" w:hAnsi="Times New Roman" w:cs="Times New Roman"/>
      <w:sz w:val="20"/>
      <w:szCs w:val="20"/>
      <w:lang w:eastAsia="ru-RU"/>
    </w:rPr>
  </w:style>
  <w:style w:type="table" w:customStyle="1" w:styleId="39">
    <w:name w:val="Сетка таблицы3"/>
    <w:basedOn w:val="a1"/>
    <w:next w:val="a3"/>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next w:val="a3"/>
    <w:locked/>
    <w:rsid w:val="00CE7D7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0"/>
    <w:link w:val="aff9"/>
    <w:uiPriority w:val="99"/>
    <w:locked/>
    <w:rsid w:val="00CE7D7A"/>
    <w:rPr>
      <w:rFonts w:ascii="Calibri" w:eastAsiaTheme="minorEastAsia" w:hAnsi="Calibri" w:cs="Calibri"/>
      <w:sz w:val="20"/>
      <w:szCs w:val="20"/>
    </w:rPr>
  </w:style>
  <w:style w:type="paragraph" w:customStyle="1" w:styleId="xl522">
    <w:name w:val="xl522"/>
    <w:basedOn w:val="a"/>
    <w:rsid w:val="006125EC"/>
    <w:pPr>
      <w:spacing w:before="100" w:beforeAutospacing="1" w:after="100" w:afterAutospacing="1"/>
      <w:textAlignment w:val="center"/>
    </w:pPr>
    <w:rPr>
      <w:rFonts w:ascii="Arial" w:eastAsia="Times New Roman" w:hAnsi="Arial" w:cs="Arial"/>
      <w:i/>
      <w:iCs/>
      <w:color w:val="000000"/>
    </w:rPr>
  </w:style>
  <w:style w:type="paragraph" w:customStyle="1" w:styleId="xl523">
    <w:name w:val="xl5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4">
    <w:name w:val="xl52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25">
    <w:name w:val="xl52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6">
    <w:name w:val="xl52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27">
    <w:name w:val="xl527"/>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28">
    <w:name w:val="xl528"/>
    <w:basedOn w:val="a"/>
    <w:rsid w:val="006125EC"/>
    <w:pPr>
      <w:spacing w:before="100" w:beforeAutospacing="1" w:after="100" w:afterAutospacing="1"/>
      <w:textAlignment w:val="center"/>
    </w:pPr>
    <w:rPr>
      <w:rFonts w:ascii="Arial" w:eastAsia="Times New Roman" w:hAnsi="Arial" w:cs="Arial"/>
      <w:i/>
      <w:iCs/>
      <w:color w:val="000000"/>
    </w:rPr>
  </w:style>
  <w:style w:type="paragraph" w:customStyle="1" w:styleId="xl529">
    <w:name w:val="xl52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0">
    <w:name w:val="xl530"/>
    <w:basedOn w:val="a"/>
    <w:rsid w:val="006125EC"/>
    <w:pPr>
      <w:spacing w:before="100" w:beforeAutospacing="1" w:after="100" w:afterAutospacing="1"/>
      <w:jc w:val="right"/>
      <w:textAlignment w:val="center"/>
    </w:pPr>
    <w:rPr>
      <w:rFonts w:ascii="Arial" w:eastAsia="Times New Roman" w:hAnsi="Arial" w:cs="Arial"/>
      <w:i/>
      <w:iCs/>
      <w:color w:val="000000"/>
    </w:rPr>
  </w:style>
  <w:style w:type="paragraph" w:customStyle="1" w:styleId="xl531">
    <w:name w:val="xl53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2">
    <w:name w:val="xl532"/>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33">
    <w:name w:val="xl533"/>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534">
    <w:name w:val="xl534"/>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35">
    <w:name w:val="xl5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36">
    <w:name w:val="xl53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37">
    <w:name w:val="xl53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38">
    <w:name w:val="xl53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39">
    <w:name w:val="xl53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0">
    <w:name w:val="xl540"/>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41">
    <w:name w:val="xl5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2">
    <w:name w:val="xl54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3">
    <w:name w:val="xl54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4">
    <w:name w:val="xl54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45">
    <w:name w:val="xl54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6">
    <w:name w:val="xl54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47">
    <w:name w:val="xl54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48">
    <w:name w:val="xl54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49">
    <w:name w:val="xl54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50">
    <w:name w:val="xl55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51">
    <w:name w:val="xl55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52">
    <w:name w:val="xl55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53">
    <w:name w:val="xl55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54">
    <w:name w:val="xl55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55">
    <w:name w:val="xl55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6">
    <w:name w:val="xl55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7">
    <w:name w:val="xl55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58">
    <w:name w:val="xl55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59">
    <w:name w:val="xl559"/>
    <w:basedOn w:val="a"/>
    <w:rsid w:val="006125EC"/>
    <w:pPr>
      <w:spacing w:before="100" w:beforeAutospacing="1" w:after="100" w:afterAutospacing="1"/>
      <w:jc w:val="center"/>
    </w:pPr>
    <w:rPr>
      <w:rFonts w:ascii="Arial" w:eastAsia="Times New Roman" w:hAnsi="Arial" w:cs="Arial"/>
      <w:color w:val="000000"/>
    </w:rPr>
  </w:style>
  <w:style w:type="paragraph" w:customStyle="1" w:styleId="xl560">
    <w:name w:val="xl56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61">
    <w:name w:val="xl56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62">
    <w:name w:val="xl56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63">
    <w:name w:val="xl56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64">
    <w:name w:val="xl564"/>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65">
    <w:name w:val="xl565"/>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66">
    <w:name w:val="xl56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67">
    <w:name w:val="xl56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68">
    <w:name w:val="xl56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569">
    <w:name w:val="xl56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70">
    <w:name w:val="xl57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571">
    <w:name w:val="xl57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72">
    <w:name w:val="xl57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3">
    <w:name w:val="xl57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74">
    <w:name w:val="xl57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5">
    <w:name w:val="xl5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76">
    <w:name w:val="xl5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7">
    <w:name w:val="xl57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8">
    <w:name w:val="xl57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79">
    <w:name w:val="xl57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0">
    <w:name w:val="xl58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1">
    <w:name w:val="xl58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82">
    <w:name w:val="xl5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83">
    <w:name w:val="xl58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4">
    <w:name w:val="xl58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85">
    <w:name w:val="xl58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6">
    <w:name w:val="xl58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87">
    <w:name w:val="xl58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88">
    <w:name w:val="xl588"/>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89">
    <w:name w:val="xl58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0">
    <w:name w:val="xl590"/>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91">
    <w:name w:val="xl591"/>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592">
    <w:name w:val="xl59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3">
    <w:name w:val="xl59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4">
    <w:name w:val="xl59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5">
    <w:name w:val="xl59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596">
    <w:name w:val="xl59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597">
    <w:name w:val="xl59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598">
    <w:name w:val="xl59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599">
    <w:name w:val="xl599"/>
    <w:basedOn w:val="a"/>
    <w:rsid w:val="006125EC"/>
    <w:pPr>
      <w:spacing w:before="100" w:beforeAutospacing="1" w:after="100" w:afterAutospacing="1"/>
      <w:jc w:val="right"/>
      <w:textAlignment w:val="center"/>
    </w:pPr>
    <w:rPr>
      <w:rFonts w:eastAsia="Times New Roman"/>
      <w:color w:val="000000"/>
    </w:rPr>
  </w:style>
  <w:style w:type="paragraph" w:customStyle="1" w:styleId="xl600">
    <w:name w:val="xl600"/>
    <w:basedOn w:val="a"/>
    <w:rsid w:val="006125EC"/>
    <w:pPr>
      <w:spacing w:before="100" w:beforeAutospacing="1" w:after="100" w:afterAutospacing="1"/>
      <w:jc w:val="center"/>
      <w:textAlignment w:val="center"/>
    </w:pPr>
    <w:rPr>
      <w:rFonts w:eastAsia="Times New Roman"/>
      <w:color w:val="000000"/>
    </w:rPr>
  </w:style>
  <w:style w:type="paragraph" w:customStyle="1" w:styleId="xl601">
    <w:name w:val="xl601"/>
    <w:basedOn w:val="a"/>
    <w:rsid w:val="006125EC"/>
    <w:pPr>
      <w:spacing w:before="100" w:beforeAutospacing="1" w:after="100" w:afterAutospacing="1"/>
      <w:jc w:val="right"/>
      <w:textAlignment w:val="center"/>
    </w:pPr>
    <w:rPr>
      <w:rFonts w:eastAsia="Times New Roman"/>
      <w:color w:val="000000"/>
    </w:rPr>
  </w:style>
  <w:style w:type="paragraph" w:customStyle="1" w:styleId="xl602">
    <w:name w:val="xl60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03">
    <w:name w:val="xl60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04">
    <w:name w:val="xl604"/>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605">
    <w:name w:val="xl60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06">
    <w:name w:val="xl60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07">
    <w:name w:val="xl60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08">
    <w:name w:val="xl60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09">
    <w:name w:val="xl609"/>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10">
    <w:name w:val="xl610"/>
    <w:basedOn w:val="a"/>
    <w:rsid w:val="006125EC"/>
    <w:pPr>
      <w:spacing w:before="100" w:beforeAutospacing="1" w:after="100" w:afterAutospacing="1"/>
      <w:jc w:val="center"/>
    </w:pPr>
    <w:rPr>
      <w:rFonts w:ascii="Arial" w:eastAsia="Times New Roman" w:hAnsi="Arial" w:cs="Arial"/>
      <w:b/>
      <w:bCs/>
      <w:color w:val="000000"/>
    </w:rPr>
  </w:style>
  <w:style w:type="paragraph" w:customStyle="1" w:styleId="xl611">
    <w:name w:val="xl61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12">
    <w:name w:val="xl61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13">
    <w:name w:val="xl61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14">
    <w:name w:val="xl61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15">
    <w:name w:val="xl61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6">
    <w:name w:val="xl61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7">
    <w:name w:val="xl61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18">
    <w:name w:val="xl6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19">
    <w:name w:val="xl61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20">
    <w:name w:val="xl62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21">
    <w:name w:val="xl62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22">
    <w:name w:val="xl62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23">
    <w:name w:val="xl62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24">
    <w:name w:val="xl624"/>
    <w:basedOn w:val="a"/>
    <w:rsid w:val="006125EC"/>
    <w:pPr>
      <w:spacing w:before="100" w:beforeAutospacing="1" w:after="100" w:afterAutospacing="1"/>
      <w:jc w:val="right"/>
    </w:pPr>
    <w:rPr>
      <w:rFonts w:ascii="Arial" w:eastAsia="Times New Roman" w:hAnsi="Arial" w:cs="Arial"/>
      <w:color w:val="000000"/>
    </w:rPr>
  </w:style>
  <w:style w:type="paragraph" w:customStyle="1" w:styleId="xl625">
    <w:name w:val="xl625"/>
    <w:basedOn w:val="a"/>
    <w:rsid w:val="006125EC"/>
    <w:pPr>
      <w:spacing w:before="100" w:beforeAutospacing="1" w:after="100" w:afterAutospacing="1"/>
      <w:jc w:val="center"/>
    </w:pPr>
    <w:rPr>
      <w:rFonts w:ascii="Arial" w:eastAsia="Times New Roman" w:hAnsi="Arial" w:cs="Arial"/>
      <w:color w:val="000000"/>
    </w:rPr>
  </w:style>
  <w:style w:type="paragraph" w:customStyle="1" w:styleId="xl626">
    <w:name w:val="xl62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27">
    <w:name w:val="xl6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28">
    <w:name w:val="xl62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29">
    <w:name w:val="xl62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30">
    <w:name w:val="xl63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1">
    <w:name w:val="xl63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2">
    <w:name w:val="xl63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3">
    <w:name w:val="xl63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4">
    <w:name w:val="xl63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5">
    <w:name w:val="xl63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36">
    <w:name w:val="xl636"/>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37">
    <w:name w:val="xl637"/>
    <w:basedOn w:val="a"/>
    <w:rsid w:val="006125EC"/>
    <w:pPr>
      <w:spacing w:before="100" w:beforeAutospacing="1" w:after="100" w:afterAutospacing="1"/>
      <w:jc w:val="right"/>
    </w:pPr>
    <w:rPr>
      <w:rFonts w:ascii="Arial" w:eastAsia="Times New Roman" w:hAnsi="Arial" w:cs="Arial"/>
      <w:color w:val="000000"/>
    </w:rPr>
  </w:style>
  <w:style w:type="paragraph" w:customStyle="1" w:styleId="xl638">
    <w:name w:val="xl638"/>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39">
    <w:name w:val="xl639"/>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0">
    <w:name w:val="xl64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1">
    <w:name w:val="xl64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42">
    <w:name w:val="xl642"/>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643">
    <w:name w:val="xl643"/>
    <w:basedOn w:val="a"/>
    <w:rsid w:val="006125EC"/>
    <w:pPr>
      <w:spacing w:before="100" w:beforeAutospacing="1" w:after="100" w:afterAutospacing="1"/>
      <w:jc w:val="right"/>
      <w:textAlignment w:val="center"/>
    </w:pPr>
    <w:rPr>
      <w:rFonts w:eastAsia="Times New Roman"/>
      <w:b/>
      <w:bCs/>
      <w:color w:val="000000"/>
    </w:rPr>
  </w:style>
  <w:style w:type="paragraph" w:customStyle="1" w:styleId="xl644">
    <w:name w:val="xl644"/>
    <w:basedOn w:val="a"/>
    <w:rsid w:val="006125EC"/>
    <w:pPr>
      <w:spacing w:before="100" w:beforeAutospacing="1" w:after="100" w:afterAutospacing="1"/>
      <w:jc w:val="right"/>
    </w:pPr>
    <w:rPr>
      <w:rFonts w:ascii="Arial" w:eastAsia="Times New Roman" w:hAnsi="Arial" w:cs="Arial"/>
      <w:color w:val="000000"/>
    </w:rPr>
  </w:style>
  <w:style w:type="paragraph" w:customStyle="1" w:styleId="xl645">
    <w:name w:val="xl64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46">
    <w:name w:val="xl64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47">
    <w:name w:val="xl647"/>
    <w:basedOn w:val="a"/>
    <w:rsid w:val="006125EC"/>
    <w:pPr>
      <w:spacing w:before="100" w:beforeAutospacing="1" w:after="100" w:afterAutospacing="1"/>
    </w:pPr>
    <w:rPr>
      <w:rFonts w:ascii="Arial" w:eastAsia="Times New Roman" w:hAnsi="Arial" w:cs="Arial"/>
      <w:color w:val="000000"/>
    </w:rPr>
  </w:style>
  <w:style w:type="paragraph" w:customStyle="1" w:styleId="xl648">
    <w:name w:val="xl64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49">
    <w:name w:val="xl64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0">
    <w:name w:val="xl65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51">
    <w:name w:val="xl65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2">
    <w:name w:val="xl65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53">
    <w:name w:val="xl65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54">
    <w:name w:val="xl65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5">
    <w:name w:val="xl65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56">
    <w:name w:val="xl65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57">
    <w:name w:val="xl65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58">
    <w:name w:val="xl65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59">
    <w:name w:val="xl65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60">
    <w:name w:val="xl66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61">
    <w:name w:val="xl66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2">
    <w:name w:val="xl662"/>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63">
    <w:name w:val="xl66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64">
    <w:name w:val="xl664"/>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5">
    <w:name w:val="xl66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66">
    <w:name w:val="xl666"/>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67">
    <w:name w:val="xl66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68">
    <w:name w:val="xl66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69">
    <w:name w:val="xl66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70">
    <w:name w:val="xl670"/>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71">
    <w:name w:val="xl671"/>
    <w:basedOn w:val="a"/>
    <w:rsid w:val="006125EC"/>
    <w:pPr>
      <w:spacing w:before="100" w:beforeAutospacing="1" w:after="100" w:afterAutospacing="1"/>
    </w:pPr>
    <w:rPr>
      <w:rFonts w:ascii="Arial" w:eastAsia="Times New Roman" w:hAnsi="Arial" w:cs="Arial"/>
      <w:i/>
      <w:iCs/>
      <w:color w:val="000000"/>
    </w:rPr>
  </w:style>
  <w:style w:type="paragraph" w:customStyle="1" w:styleId="xl672">
    <w:name w:val="xl672"/>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73">
    <w:name w:val="xl67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74">
    <w:name w:val="xl67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75">
    <w:name w:val="xl6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76">
    <w:name w:val="xl67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77">
    <w:name w:val="xl677"/>
    <w:basedOn w:val="a"/>
    <w:rsid w:val="006125EC"/>
    <w:pPr>
      <w:spacing w:before="100" w:beforeAutospacing="1" w:after="100" w:afterAutospacing="1"/>
      <w:jc w:val="center"/>
      <w:textAlignment w:val="center"/>
    </w:pPr>
    <w:rPr>
      <w:rFonts w:ascii="Cambria" w:eastAsia="Times New Roman" w:hAnsi="Cambria"/>
      <w:color w:val="000000"/>
    </w:rPr>
  </w:style>
  <w:style w:type="paragraph" w:customStyle="1" w:styleId="xl678">
    <w:name w:val="xl678"/>
    <w:basedOn w:val="a"/>
    <w:rsid w:val="006125EC"/>
    <w:pPr>
      <w:spacing w:before="100" w:beforeAutospacing="1" w:after="100" w:afterAutospacing="1"/>
      <w:jc w:val="right"/>
      <w:textAlignment w:val="center"/>
    </w:pPr>
    <w:rPr>
      <w:rFonts w:ascii="Cambria" w:eastAsia="Times New Roman" w:hAnsi="Cambria"/>
      <w:b/>
      <w:bCs/>
      <w:color w:val="000000"/>
    </w:rPr>
  </w:style>
  <w:style w:type="paragraph" w:customStyle="1" w:styleId="xl679">
    <w:name w:val="xl679"/>
    <w:basedOn w:val="a"/>
    <w:rsid w:val="006125EC"/>
    <w:pPr>
      <w:spacing w:before="100" w:beforeAutospacing="1" w:after="100" w:afterAutospacing="1"/>
      <w:jc w:val="center"/>
      <w:textAlignment w:val="center"/>
    </w:pPr>
    <w:rPr>
      <w:rFonts w:ascii="Cambria" w:eastAsia="Times New Roman" w:hAnsi="Cambria"/>
      <w:b/>
      <w:bCs/>
      <w:color w:val="000000"/>
    </w:rPr>
  </w:style>
  <w:style w:type="paragraph" w:customStyle="1" w:styleId="xl680">
    <w:name w:val="xl680"/>
    <w:basedOn w:val="a"/>
    <w:rsid w:val="006125EC"/>
    <w:pPr>
      <w:spacing w:before="100" w:beforeAutospacing="1" w:after="100" w:afterAutospacing="1"/>
      <w:jc w:val="right"/>
      <w:textAlignment w:val="center"/>
    </w:pPr>
    <w:rPr>
      <w:rFonts w:ascii="Cambria" w:eastAsia="Times New Roman" w:hAnsi="Cambria"/>
      <w:b/>
      <w:bCs/>
      <w:color w:val="000000"/>
    </w:rPr>
  </w:style>
  <w:style w:type="paragraph" w:customStyle="1" w:styleId="xl681">
    <w:name w:val="xl681"/>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682">
    <w:name w:val="xl6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3">
    <w:name w:val="xl683"/>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684">
    <w:name w:val="xl684"/>
    <w:basedOn w:val="a"/>
    <w:rsid w:val="006125EC"/>
    <w:pPr>
      <w:spacing w:before="100" w:beforeAutospacing="1" w:after="100" w:afterAutospacing="1"/>
    </w:pPr>
    <w:rPr>
      <w:rFonts w:ascii="Calibri" w:eastAsia="Times New Roman" w:hAnsi="Calibri" w:cs="Calibri"/>
      <w:color w:val="000000"/>
    </w:rPr>
  </w:style>
  <w:style w:type="paragraph" w:customStyle="1" w:styleId="xl685">
    <w:name w:val="xl68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686">
    <w:name w:val="xl68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7">
    <w:name w:val="xl68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88">
    <w:name w:val="xl68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89">
    <w:name w:val="xl68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90">
    <w:name w:val="xl69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91">
    <w:name w:val="xl69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692">
    <w:name w:val="xl69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3">
    <w:name w:val="xl69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694">
    <w:name w:val="xl69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5">
    <w:name w:val="xl695"/>
    <w:basedOn w:val="a"/>
    <w:rsid w:val="006125EC"/>
    <w:pPr>
      <w:spacing w:before="100" w:beforeAutospacing="1" w:after="100" w:afterAutospacing="1"/>
      <w:ind w:firstLineChars="100" w:firstLine="100"/>
      <w:textAlignment w:val="center"/>
    </w:pPr>
    <w:rPr>
      <w:rFonts w:ascii="Arial" w:eastAsia="Times New Roman" w:hAnsi="Arial" w:cs="Arial"/>
      <w:b/>
      <w:bCs/>
      <w:color w:val="000000"/>
    </w:rPr>
  </w:style>
  <w:style w:type="paragraph" w:customStyle="1" w:styleId="xl696">
    <w:name w:val="xl69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7">
    <w:name w:val="xl69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698">
    <w:name w:val="xl69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699">
    <w:name w:val="xl699"/>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0">
    <w:name w:val="xl700"/>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01">
    <w:name w:val="xl701"/>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02">
    <w:name w:val="xl70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3">
    <w:name w:val="xl703"/>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4">
    <w:name w:val="xl704"/>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05">
    <w:name w:val="xl70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06">
    <w:name w:val="xl70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7">
    <w:name w:val="xl70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08">
    <w:name w:val="xl708"/>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09">
    <w:name w:val="xl70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0">
    <w:name w:val="xl710"/>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11">
    <w:name w:val="xl711"/>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2">
    <w:name w:val="xl71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3">
    <w:name w:val="xl71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4">
    <w:name w:val="xl714"/>
    <w:basedOn w:val="a"/>
    <w:rsid w:val="006125EC"/>
    <w:pPr>
      <w:spacing w:before="100" w:beforeAutospacing="1" w:after="100" w:afterAutospacing="1"/>
      <w:jc w:val="right"/>
    </w:pPr>
    <w:rPr>
      <w:rFonts w:ascii="Arial" w:eastAsia="Times New Roman" w:hAnsi="Arial" w:cs="Arial"/>
      <w:color w:val="000000"/>
    </w:rPr>
  </w:style>
  <w:style w:type="paragraph" w:customStyle="1" w:styleId="xl715">
    <w:name w:val="xl715"/>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16">
    <w:name w:val="xl716"/>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17">
    <w:name w:val="xl71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18">
    <w:name w:val="xl71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19">
    <w:name w:val="xl719"/>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0">
    <w:name w:val="xl72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21">
    <w:name w:val="xl721"/>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2">
    <w:name w:val="xl722"/>
    <w:basedOn w:val="a"/>
    <w:rsid w:val="006125EC"/>
    <w:pPr>
      <w:spacing w:before="100" w:beforeAutospacing="1" w:after="100" w:afterAutospacing="1"/>
    </w:pPr>
    <w:rPr>
      <w:rFonts w:ascii="Arial" w:eastAsia="Times New Roman" w:hAnsi="Arial" w:cs="Arial"/>
      <w:color w:val="000000"/>
    </w:rPr>
  </w:style>
  <w:style w:type="paragraph" w:customStyle="1" w:styleId="xl723">
    <w:name w:val="xl723"/>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4">
    <w:name w:val="xl724"/>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5">
    <w:name w:val="xl725"/>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6">
    <w:name w:val="xl726"/>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7">
    <w:name w:val="xl727"/>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28">
    <w:name w:val="xl728"/>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29">
    <w:name w:val="xl729"/>
    <w:basedOn w:val="a"/>
    <w:rsid w:val="006125EC"/>
    <w:pPr>
      <w:spacing w:before="100" w:beforeAutospacing="1" w:after="100" w:afterAutospacing="1"/>
      <w:jc w:val="right"/>
    </w:pPr>
    <w:rPr>
      <w:rFonts w:ascii="Arial" w:eastAsia="Times New Roman" w:hAnsi="Arial" w:cs="Arial"/>
      <w:color w:val="000000"/>
    </w:rPr>
  </w:style>
  <w:style w:type="paragraph" w:customStyle="1" w:styleId="xl730">
    <w:name w:val="xl730"/>
    <w:basedOn w:val="a"/>
    <w:rsid w:val="006125EC"/>
    <w:pPr>
      <w:spacing w:before="100" w:beforeAutospacing="1" w:after="100" w:afterAutospacing="1"/>
      <w:jc w:val="center"/>
    </w:pPr>
    <w:rPr>
      <w:rFonts w:ascii="Arial" w:eastAsia="Times New Roman" w:hAnsi="Arial" w:cs="Arial"/>
      <w:color w:val="000000"/>
    </w:rPr>
  </w:style>
  <w:style w:type="paragraph" w:customStyle="1" w:styleId="xl731">
    <w:name w:val="xl731"/>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2">
    <w:name w:val="xl732"/>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3">
    <w:name w:val="xl733"/>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4">
    <w:name w:val="xl73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5">
    <w:name w:val="xl73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36">
    <w:name w:val="xl73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37">
    <w:name w:val="xl737"/>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38">
    <w:name w:val="xl738"/>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39">
    <w:name w:val="xl739"/>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0">
    <w:name w:val="xl740"/>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1">
    <w:name w:val="xl741"/>
    <w:basedOn w:val="a"/>
    <w:rsid w:val="006125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2">
    <w:name w:val="xl742"/>
    <w:basedOn w:val="a"/>
    <w:rsid w:val="006125E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3">
    <w:name w:val="xl743"/>
    <w:basedOn w:val="a"/>
    <w:rsid w:val="006125E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4">
    <w:name w:val="xl744"/>
    <w:basedOn w:val="a"/>
    <w:rsid w:val="006125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5">
    <w:name w:val="xl745"/>
    <w:basedOn w:val="a"/>
    <w:rsid w:val="006125E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46">
    <w:name w:val="xl746"/>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7">
    <w:name w:val="xl747"/>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8">
    <w:name w:val="xl748"/>
    <w:basedOn w:val="a"/>
    <w:rsid w:val="006125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49">
    <w:name w:val="xl749"/>
    <w:basedOn w:val="a"/>
    <w:rsid w:val="006125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rPr>
  </w:style>
  <w:style w:type="paragraph" w:customStyle="1" w:styleId="xl750">
    <w:name w:val="xl750"/>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51">
    <w:name w:val="xl751"/>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52">
    <w:name w:val="xl752"/>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53">
    <w:name w:val="xl753"/>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54">
    <w:name w:val="xl754"/>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55">
    <w:name w:val="xl755"/>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56">
    <w:name w:val="xl756"/>
    <w:basedOn w:val="a"/>
    <w:rsid w:val="006125EC"/>
    <w:pPr>
      <w:spacing w:before="100" w:beforeAutospacing="1" w:after="100" w:afterAutospacing="1"/>
    </w:pPr>
    <w:rPr>
      <w:rFonts w:eastAsia="Times New Roman"/>
      <w:b/>
      <w:bCs/>
      <w:color w:val="000000"/>
    </w:rPr>
  </w:style>
  <w:style w:type="paragraph" w:customStyle="1" w:styleId="xl757">
    <w:name w:val="xl75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58">
    <w:name w:val="xl758"/>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59">
    <w:name w:val="xl75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60">
    <w:name w:val="xl760"/>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61">
    <w:name w:val="xl761"/>
    <w:basedOn w:val="a"/>
    <w:rsid w:val="006125EC"/>
    <w:pPr>
      <w:spacing w:before="100" w:beforeAutospacing="1" w:after="100" w:afterAutospacing="1"/>
      <w:jc w:val="center"/>
      <w:textAlignment w:val="center"/>
    </w:pPr>
    <w:rPr>
      <w:rFonts w:ascii="Arial" w:eastAsia="Times New Roman" w:hAnsi="Arial" w:cs="Arial"/>
      <w:i/>
      <w:iCs/>
      <w:color w:val="000000"/>
    </w:rPr>
  </w:style>
  <w:style w:type="paragraph" w:customStyle="1" w:styleId="xl762">
    <w:name w:val="xl762"/>
    <w:basedOn w:val="a"/>
    <w:rsid w:val="006125EC"/>
    <w:pPr>
      <w:spacing w:before="100" w:beforeAutospacing="1" w:after="100" w:afterAutospacing="1"/>
      <w:textAlignment w:val="center"/>
    </w:pPr>
    <w:rPr>
      <w:rFonts w:ascii="Arial" w:eastAsia="Times New Roman" w:hAnsi="Arial" w:cs="Arial"/>
      <w:color w:val="000000"/>
    </w:rPr>
  </w:style>
  <w:style w:type="paragraph" w:customStyle="1" w:styleId="xl763">
    <w:name w:val="xl76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64">
    <w:name w:val="xl764"/>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65">
    <w:name w:val="xl765"/>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66">
    <w:name w:val="xl766"/>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67">
    <w:name w:val="xl767"/>
    <w:basedOn w:val="a"/>
    <w:rsid w:val="006125EC"/>
    <w:pPr>
      <w:spacing w:before="100" w:beforeAutospacing="1" w:after="100" w:afterAutospacing="1"/>
      <w:textAlignment w:val="center"/>
    </w:pPr>
    <w:rPr>
      <w:rFonts w:ascii="Arial" w:eastAsia="Times New Roman" w:hAnsi="Arial" w:cs="Arial"/>
      <w:b/>
      <w:bCs/>
      <w:color w:val="000000"/>
    </w:rPr>
  </w:style>
  <w:style w:type="paragraph" w:customStyle="1" w:styleId="xl768">
    <w:name w:val="xl76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69">
    <w:name w:val="xl769"/>
    <w:basedOn w:val="a"/>
    <w:rsid w:val="006125EC"/>
    <w:pPr>
      <w:spacing w:before="100" w:beforeAutospacing="1" w:after="100" w:afterAutospacing="1"/>
      <w:textAlignment w:val="center"/>
    </w:pPr>
    <w:rPr>
      <w:rFonts w:ascii="Arial" w:eastAsia="Times New Roman" w:hAnsi="Arial" w:cs="Arial"/>
      <w:b/>
      <w:bCs/>
      <w:i/>
      <w:iCs/>
      <w:color w:val="000000"/>
    </w:rPr>
  </w:style>
  <w:style w:type="paragraph" w:customStyle="1" w:styleId="xl770">
    <w:name w:val="xl770"/>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1">
    <w:name w:val="xl771"/>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72">
    <w:name w:val="xl772"/>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73">
    <w:name w:val="xl77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74">
    <w:name w:val="xl77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75">
    <w:name w:val="xl775"/>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76">
    <w:name w:val="xl776"/>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7">
    <w:name w:val="xl777"/>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78">
    <w:name w:val="xl778"/>
    <w:basedOn w:val="a"/>
    <w:rsid w:val="006125EC"/>
    <w:pPr>
      <w:spacing w:before="100" w:beforeAutospacing="1" w:after="100" w:afterAutospacing="1"/>
      <w:jc w:val="right"/>
      <w:textAlignment w:val="center"/>
    </w:pPr>
    <w:rPr>
      <w:rFonts w:ascii="Arial" w:eastAsia="Times New Roman" w:hAnsi="Arial" w:cs="Arial"/>
      <w:b/>
      <w:bCs/>
      <w:i/>
      <w:iCs/>
      <w:color w:val="000000"/>
    </w:rPr>
  </w:style>
  <w:style w:type="paragraph" w:customStyle="1" w:styleId="xl779">
    <w:name w:val="xl779"/>
    <w:basedOn w:val="a"/>
    <w:rsid w:val="006125EC"/>
    <w:pPr>
      <w:spacing w:before="100" w:beforeAutospacing="1" w:after="100" w:afterAutospacing="1"/>
      <w:jc w:val="center"/>
      <w:textAlignment w:val="center"/>
    </w:pPr>
    <w:rPr>
      <w:rFonts w:ascii="Arial" w:eastAsia="Times New Roman" w:hAnsi="Arial" w:cs="Arial"/>
      <w:b/>
      <w:bCs/>
      <w:i/>
      <w:iCs/>
      <w:color w:val="000000"/>
    </w:rPr>
  </w:style>
  <w:style w:type="paragraph" w:customStyle="1" w:styleId="xl780">
    <w:name w:val="xl780"/>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81">
    <w:name w:val="xl781"/>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82">
    <w:name w:val="xl782"/>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83">
    <w:name w:val="xl783"/>
    <w:basedOn w:val="a"/>
    <w:rsid w:val="006125EC"/>
    <w:pPr>
      <w:spacing w:before="100" w:beforeAutospacing="1" w:after="100" w:afterAutospacing="1"/>
      <w:jc w:val="center"/>
      <w:textAlignment w:val="center"/>
    </w:pPr>
    <w:rPr>
      <w:rFonts w:ascii="Arial" w:eastAsia="Times New Roman" w:hAnsi="Arial" w:cs="Arial"/>
      <w:color w:val="000000"/>
    </w:rPr>
  </w:style>
  <w:style w:type="paragraph" w:customStyle="1" w:styleId="xl784">
    <w:name w:val="xl784"/>
    <w:basedOn w:val="a"/>
    <w:rsid w:val="006125EC"/>
    <w:pPr>
      <w:spacing w:before="100" w:beforeAutospacing="1" w:after="100" w:afterAutospacing="1"/>
      <w:jc w:val="center"/>
      <w:textAlignment w:val="center"/>
    </w:pPr>
    <w:rPr>
      <w:rFonts w:ascii="Arial" w:eastAsia="Times New Roman" w:hAnsi="Arial" w:cs="Arial"/>
      <w:b/>
      <w:bCs/>
      <w:color w:val="000000"/>
    </w:rPr>
  </w:style>
  <w:style w:type="paragraph" w:customStyle="1" w:styleId="xl785">
    <w:name w:val="xl785"/>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6">
    <w:name w:val="xl786"/>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7">
    <w:name w:val="xl787"/>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88">
    <w:name w:val="xl788"/>
    <w:basedOn w:val="a"/>
    <w:rsid w:val="006125EC"/>
    <w:pPr>
      <w:spacing w:before="100" w:beforeAutospacing="1" w:after="100" w:afterAutospacing="1"/>
      <w:jc w:val="right"/>
      <w:textAlignment w:val="center"/>
    </w:pPr>
    <w:rPr>
      <w:rFonts w:ascii="Arial" w:eastAsia="Times New Roman" w:hAnsi="Arial" w:cs="Arial"/>
      <w:b/>
      <w:bCs/>
      <w:color w:val="000000"/>
    </w:rPr>
  </w:style>
  <w:style w:type="paragraph" w:customStyle="1" w:styleId="xl789">
    <w:name w:val="xl789"/>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xl790">
    <w:name w:val="xl790"/>
    <w:basedOn w:val="a"/>
    <w:rsid w:val="006125EC"/>
    <w:pPr>
      <w:spacing w:before="100" w:beforeAutospacing="1" w:after="100" w:afterAutospacing="1"/>
      <w:jc w:val="right"/>
      <w:textAlignment w:val="center"/>
    </w:pPr>
    <w:rPr>
      <w:rFonts w:ascii="Arial" w:eastAsia="Times New Roman" w:hAnsi="Arial" w:cs="Arial"/>
      <w:color w:val="000000"/>
    </w:rPr>
  </w:style>
  <w:style w:type="paragraph" w:customStyle="1" w:styleId="afffa">
    <w:name w:val="Заголовок отчета"/>
    <w:basedOn w:val="a"/>
    <w:rsid w:val="006125EC"/>
    <w:pPr>
      <w:spacing w:after="240"/>
      <w:jc w:val="center"/>
    </w:pPr>
    <w:rPr>
      <w:rFonts w:eastAsia="Times New Roman"/>
      <w:b/>
      <w:sz w:val="28"/>
      <w:szCs w:val="28"/>
    </w:rPr>
  </w:style>
  <w:style w:type="paragraph" w:customStyle="1" w:styleId="afffb">
    <w:name w:val="Жирный (паспорт)"/>
    <w:basedOn w:val="a"/>
    <w:rsid w:val="006125EC"/>
    <w:rPr>
      <w:rFonts w:eastAsia="Times New Roman"/>
      <w:b/>
      <w:sz w:val="28"/>
      <w:szCs w:val="28"/>
    </w:rPr>
  </w:style>
  <w:style w:type="paragraph" w:customStyle="1" w:styleId="110">
    <w:name w:val="Обычный (паспорт) 11"/>
    <w:basedOn w:val="a"/>
    <w:rsid w:val="006125EC"/>
    <w:rPr>
      <w:rFonts w:eastAsia="Times New Roman"/>
      <w:sz w:val="20"/>
      <w:szCs w:val="20"/>
    </w:rPr>
  </w:style>
  <w:style w:type="paragraph" w:customStyle="1" w:styleId="120">
    <w:name w:val="Жирный (паспорт) 12"/>
    <w:basedOn w:val="a"/>
    <w:rsid w:val="006125EC"/>
    <w:rPr>
      <w:rFonts w:eastAsia="Times New Roman"/>
      <w:b/>
      <w:sz w:val="22"/>
      <w:szCs w:val="22"/>
    </w:rPr>
  </w:style>
  <w:style w:type="paragraph" w:customStyle="1" w:styleId="afffc">
    <w:name w:val="Жирный по центру (паспорт)"/>
    <w:basedOn w:val="a"/>
    <w:rsid w:val="006125EC"/>
    <w:pPr>
      <w:jc w:val="center"/>
    </w:pPr>
    <w:rPr>
      <w:rFonts w:eastAsia="Times New Roman"/>
      <w:b/>
      <w:sz w:val="28"/>
      <w:szCs w:val="28"/>
    </w:rPr>
  </w:style>
  <w:style w:type="paragraph" w:customStyle="1" w:styleId="afffd">
    <w:name w:val="Обычный в таблице"/>
    <w:uiPriority w:val="99"/>
    <w:rsid w:val="006125EC"/>
    <w:pPr>
      <w:spacing w:after="0" w:line="240" w:lineRule="auto"/>
      <w:jc w:val="right"/>
    </w:pPr>
    <w:rPr>
      <w:rFonts w:ascii="Times New Roman" w:hAnsi="Times New Roman" w:cs="Times New Roman"/>
      <w:lang w:eastAsia="ru-RU"/>
    </w:rPr>
  </w:style>
  <w:style w:type="paragraph" w:customStyle="1" w:styleId="afffe">
    <w:name w:val="Обычный по центру (титульный лист)"/>
    <w:basedOn w:val="a"/>
    <w:rsid w:val="006125EC"/>
    <w:pPr>
      <w:jc w:val="center"/>
    </w:pPr>
    <w:rPr>
      <w:rFonts w:eastAsia="Times New Roman"/>
      <w:sz w:val="28"/>
      <w:szCs w:val="28"/>
    </w:rPr>
  </w:style>
  <w:style w:type="paragraph" w:customStyle="1" w:styleId="1c">
    <w:name w:val="Заголовок отчета1"/>
    <w:basedOn w:val="a"/>
    <w:uiPriority w:val="99"/>
    <w:rsid w:val="006125EC"/>
    <w:pPr>
      <w:spacing w:after="240"/>
      <w:jc w:val="center"/>
    </w:pPr>
    <w:rPr>
      <w:rFonts w:eastAsia="Times New Roman"/>
      <w:b/>
      <w:sz w:val="28"/>
      <w:szCs w:val="28"/>
    </w:rPr>
  </w:style>
  <w:style w:type="paragraph" w:customStyle="1" w:styleId="affff">
    <w:name w:val="Обычный (титульный лист)"/>
    <w:basedOn w:val="a"/>
    <w:rsid w:val="006125EC"/>
    <w:rPr>
      <w:rFonts w:eastAsia="Times New Roman"/>
      <w:sz w:val="28"/>
      <w:szCs w:val="28"/>
    </w:rPr>
  </w:style>
  <w:style w:type="character" w:customStyle="1" w:styleId="apple-style-span">
    <w:name w:val="apple-style-span"/>
    <w:basedOn w:val="a0"/>
    <w:rsid w:val="006125EC"/>
    <w:rPr>
      <w:rFonts w:cs="Times New Roman"/>
    </w:rPr>
  </w:style>
  <w:style w:type="paragraph" w:customStyle="1" w:styleId="111">
    <w:name w:val="Абзац списка11"/>
    <w:basedOn w:val="a"/>
    <w:rsid w:val="006125EC"/>
    <w:pPr>
      <w:ind w:left="720"/>
      <w:contextualSpacing/>
    </w:pPr>
    <w:rPr>
      <w:lang w:eastAsia="ja-JP"/>
    </w:rPr>
  </w:style>
  <w:style w:type="character" w:customStyle="1" w:styleId="830">
    <w:name w:val="Основной текст + 83"/>
    <w:aliases w:val="5 pt3,Полужирный3,Интервал 0 pt11"/>
    <w:basedOn w:val="aff4"/>
    <w:rsid w:val="00E51D10"/>
    <w:rPr>
      <w:rFonts w:eastAsia="Times New Roman" w:cs="Times New Roman"/>
      <w:b/>
      <w:bCs/>
      <w:color w:val="000000"/>
      <w:spacing w:val="2"/>
      <w:w w:val="100"/>
      <w:position w:val="0"/>
      <w:sz w:val="17"/>
      <w:szCs w:val="17"/>
      <w:shd w:val="clear" w:color="auto" w:fill="FFFFFF"/>
      <w:lang w:val="ru-RU" w:eastAsia="x-none"/>
    </w:rPr>
  </w:style>
  <w:style w:type="character" w:customStyle="1" w:styleId="7pt7">
    <w:name w:val="Основной текст + 7 pt7"/>
    <w:aliases w:val="Интервал 0 pt10"/>
    <w:basedOn w:val="aff4"/>
    <w:rsid w:val="00E51D10"/>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6">
    <w:name w:val="Основной текст + 7 pt6"/>
    <w:aliases w:val="Курсив3,Интервал 0 pt9"/>
    <w:basedOn w:val="aff4"/>
    <w:rsid w:val="00E51D10"/>
    <w:rPr>
      <w:rFonts w:eastAsia="Times New Roman" w:cs="Times New Roman"/>
      <w:i/>
      <w:iCs/>
      <w:color w:val="000000"/>
      <w:spacing w:val="0"/>
      <w:w w:val="100"/>
      <w:position w:val="0"/>
      <w:sz w:val="14"/>
      <w:szCs w:val="14"/>
      <w:u w:val="none"/>
      <w:shd w:val="clear" w:color="auto" w:fill="FFFFFF"/>
      <w:lang w:val="ru-RU" w:eastAsia="x-none"/>
    </w:rPr>
  </w:style>
  <w:style w:type="paragraph" w:styleId="affff0">
    <w:name w:val="caption"/>
    <w:basedOn w:val="a"/>
    <w:next w:val="a"/>
    <w:uiPriority w:val="35"/>
    <w:unhideWhenUsed/>
    <w:qFormat/>
    <w:rsid w:val="0055291D"/>
    <w:rPr>
      <w:rFonts w:eastAsia="Times New Roman"/>
      <w:sz w:val="28"/>
      <w:szCs w:val="20"/>
    </w:rPr>
  </w:style>
  <w:style w:type="paragraph" w:customStyle="1" w:styleId="Style21">
    <w:name w:val="Style21"/>
    <w:basedOn w:val="a"/>
    <w:rsid w:val="002D762A"/>
    <w:pPr>
      <w:widowControl w:val="0"/>
      <w:autoSpaceDE w:val="0"/>
      <w:autoSpaceDN w:val="0"/>
      <w:adjustRightInd w:val="0"/>
      <w:spacing w:line="365" w:lineRule="atLeast"/>
      <w:ind w:firstLine="698"/>
      <w:jc w:val="both"/>
    </w:pPr>
    <w:rPr>
      <w:rFonts w:ascii="Candara" w:eastAsia="Times New Roman" w:hAnsi="Candara"/>
    </w:rPr>
  </w:style>
  <w:style w:type="paragraph" w:customStyle="1" w:styleId="Style11">
    <w:name w:val="Style11"/>
    <w:basedOn w:val="a"/>
    <w:rsid w:val="002D762A"/>
    <w:pPr>
      <w:widowControl w:val="0"/>
      <w:autoSpaceDE w:val="0"/>
      <w:autoSpaceDN w:val="0"/>
      <w:adjustRightInd w:val="0"/>
      <w:spacing w:line="317" w:lineRule="atLeast"/>
      <w:jc w:val="both"/>
    </w:pPr>
    <w:rPr>
      <w:rFonts w:ascii="Candara" w:eastAsia="Times New Roman" w:hAnsi="Candara"/>
    </w:rPr>
  </w:style>
  <w:style w:type="character" w:customStyle="1" w:styleId="FontStyle49">
    <w:name w:val="Font Style49"/>
    <w:rsid w:val="002D762A"/>
    <w:rPr>
      <w:rFonts w:ascii="Times New Roman" w:hAnsi="Times New Roman"/>
      <w:sz w:val="26"/>
    </w:rPr>
  </w:style>
  <w:style w:type="character" w:customStyle="1" w:styleId="FontStyle51">
    <w:name w:val="Font Style51"/>
    <w:rsid w:val="002D762A"/>
    <w:rPr>
      <w:rFonts w:ascii="Times New Roman" w:hAnsi="Times New Roman"/>
      <w:b/>
      <w:sz w:val="26"/>
    </w:rPr>
  </w:style>
  <w:style w:type="character" w:styleId="affff1">
    <w:name w:val="line number"/>
    <w:basedOn w:val="a0"/>
    <w:uiPriority w:val="99"/>
    <w:semiHidden/>
    <w:unhideWhenUsed/>
    <w:rsid w:val="002D762A"/>
    <w:rPr>
      <w:rFonts w:cs="Times New Roman"/>
    </w:rPr>
  </w:style>
  <w:style w:type="paragraph" w:customStyle="1" w:styleId="52">
    <w:name w:val="Основной текст5"/>
    <w:basedOn w:val="a"/>
    <w:rsid w:val="002D762A"/>
    <w:pPr>
      <w:widowControl w:val="0"/>
      <w:shd w:val="clear" w:color="auto" w:fill="FFFFFF"/>
      <w:spacing w:line="400" w:lineRule="exact"/>
      <w:ind w:hanging="1160"/>
      <w:jc w:val="both"/>
    </w:pPr>
    <w:rPr>
      <w:rFonts w:eastAsia="Times New Roman"/>
      <w:sz w:val="26"/>
      <w:szCs w:val="26"/>
    </w:rPr>
  </w:style>
  <w:style w:type="table" w:customStyle="1" w:styleId="53">
    <w:name w:val="Сетка таблицы5"/>
    <w:basedOn w:val="a1"/>
    <w:next w:val="a3"/>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59"/>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2D762A"/>
    <w:pPr>
      <w:spacing w:after="0" w:line="240" w:lineRule="auto"/>
    </w:pPr>
    <w:rPr>
      <w:rFonts w:ascii="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locked/>
    <w:rsid w:val="002D762A"/>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3"/>
    <w:rsid w:val="00632FA6"/>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annotation reference"/>
    <w:basedOn w:val="a0"/>
    <w:uiPriority w:val="99"/>
    <w:rsid w:val="007579A7"/>
    <w:rPr>
      <w:rFonts w:cs="Times New Roman"/>
      <w:sz w:val="16"/>
    </w:rPr>
  </w:style>
  <w:style w:type="table" w:customStyle="1" w:styleId="92">
    <w:name w:val="Сетка таблицы9"/>
    <w:basedOn w:val="a1"/>
    <w:next w:val="a3"/>
    <w:locked/>
    <w:rsid w:val="00ED0868"/>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3"/>
    <w:uiPriority w:val="59"/>
    <w:rsid w:val="008C6435"/>
    <w:pPr>
      <w:spacing w:after="0" w:line="240" w:lineRule="auto"/>
    </w:pPr>
    <w:rPr>
      <w:rFonts w:eastAsiaTheme="minorEastAsia" w:cs="Times New Roman"/>
      <w:bCs/>
      <w:iCs/>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C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locked/>
    <w:rsid w:val="008C6435"/>
    <w:rPr>
      <w:rFonts w:ascii="Courier New" w:hAnsi="Courier New" w:cs="Courier New"/>
      <w:sz w:val="20"/>
      <w:szCs w:val="20"/>
      <w:lang w:val="x-none" w:eastAsia="ru-RU"/>
    </w:rPr>
  </w:style>
  <w:style w:type="paragraph" w:customStyle="1" w:styleId="122">
    <w:name w:val="Абзац списка12"/>
    <w:basedOn w:val="a"/>
    <w:rsid w:val="00A513AB"/>
    <w:pPr>
      <w:ind w:left="720"/>
    </w:pPr>
    <w:rPr>
      <w:rFonts w:eastAsia="Times New Roman"/>
      <w:bCs/>
    </w:rPr>
  </w:style>
  <w:style w:type="paragraph" w:customStyle="1" w:styleId="1d">
    <w:name w:val="Без интервала1"/>
    <w:rsid w:val="00A513AB"/>
    <w:pPr>
      <w:spacing w:after="0" w:line="240" w:lineRule="auto"/>
    </w:pPr>
    <w:rPr>
      <w:rFonts w:ascii="Times New Roman" w:hAnsi="Times New Roman" w:cs="Times New Roman"/>
      <w:bCs/>
      <w:sz w:val="28"/>
      <w:szCs w:val="28"/>
      <w:lang w:eastAsia="ru-RU"/>
    </w:rPr>
  </w:style>
  <w:style w:type="character" w:customStyle="1" w:styleId="840">
    <w:name w:val="Основной текст + 84"/>
    <w:aliases w:val="5 pt4,Полужирный4,Интервал 0 pt14"/>
    <w:basedOn w:val="aff4"/>
    <w:rsid w:val="004C191A"/>
    <w:rPr>
      <w:rFonts w:eastAsia="Times New Roman" w:cs="Times New Roman"/>
      <w:b/>
      <w:bCs/>
      <w:color w:val="000000"/>
      <w:spacing w:val="2"/>
      <w:w w:val="100"/>
      <w:position w:val="0"/>
      <w:sz w:val="17"/>
      <w:szCs w:val="17"/>
      <w:shd w:val="clear" w:color="auto" w:fill="FFFFFF"/>
      <w:lang w:val="ru-RU" w:eastAsia="x-none"/>
    </w:rPr>
  </w:style>
  <w:style w:type="character" w:customStyle="1" w:styleId="7pt9">
    <w:name w:val="Основной текст + 7 pt9"/>
    <w:aliases w:val="Интервал 0 pt13"/>
    <w:basedOn w:val="aff4"/>
    <w:rsid w:val="004C191A"/>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8">
    <w:name w:val="Основной текст + 7 pt8"/>
    <w:aliases w:val="Курсив4,Интервал 0 pt12"/>
    <w:basedOn w:val="aff4"/>
    <w:rsid w:val="004C191A"/>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num4">
    <w:name w:val="num4"/>
    <w:basedOn w:val="a0"/>
    <w:rsid w:val="004C191A"/>
    <w:rPr>
      <w:rFonts w:cs="Times New Roman"/>
    </w:rPr>
  </w:style>
  <w:style w:type="paragraph" w:customStyle="1" w:styleId="affff3">
    <w:name w:val="О"/>
    <w:basedOn w:val="a"/>
    <w:rsid w:val="004C191A"/>
    <w:pPr>
      <w:widowControl w:val="0"/>
      <w:suppressLineNumbers/>
      <w:suppressAutoHyphens/>
      <w:ind w:firstLine="709"/>
      <w:jc w:val="both"/>
    </w:pPr>
    <w:rPr>
      <w:rFonts w:eastAsia="Times New Roman"/>
      <w:sz w:val="28"/>
      <w:szCs w:val="20"/>
    </w:rPr>
  </w:style>
  <w:style w:type="character" w:customStyle="1" w:styleId="85">
    <w:name w:val="Основной текст + 85"/>
    <w:aliases w:val="5 pt5,Полужирный5,Интервал 0 pt17"/>
    <w:basedOn w:val="aff4"/>
    <w:rsid w:val="00A112C2"/>
    <w:rPr>
      <w:rFonts w:eastAsia="Times New Roman" w:cs="Times New Roman"/>
      <w:b/>
      <w:bCs/>
      <w:color w:val="000000"/>
      <w:spacing w:val="2"/>
      <w:w w:val="100"/>
      <w:position w:val="0"/>
      <w:sz w:val="17"/>
      <w:szCs w:val="17"/>
      <w:shd w:val="clear" w:color="auto" w:fill="FFFFFF"/>
      <w:lang w:val="ru-RU" w:eastAsia="x-none"/>
    </w:rPr>
  </w:style>
  <w:style w:type="character" w:customStyle="1" w:styleId="7pt11">
    <w:name w:val="Основной текст + 7 pt11"/>
    <w:aliases w:val="Интервал 0 pt16"/>
    <w:basedOn w:val="aff4"/>
    <w:rsid w:val="00A112C2"/>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0">
    <w:name w:val="Основной текст + 7 pt10"/>
    <w:aliases w:val="Курсив5,Интервал 0 pt15"/>
    <w:basedOn w:val="aff4"/>
    <w:rsid w:val="00A112C2"/>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86">
    <w:name w:val="Основной текст + 86"/>
    <w:aliases w:val="5 pt6,Полужирный6,Интервал 0 pt20"/>
    <w:basedOn w:val="aff4"/>
    <w:rsid w:val="00896387"/>
    <w:rPr>
      <w:rFonts w:eastAsia="Times New Roman" w:cs="Times New Roman"/>
      <w:b/>
      <w:bCs/>
      <w:color w:val="000000"/>
      <w:spacing w:val="2"/>
      <w:w w:val="100"/>
      <w:position w:val="0"/>
      <w:sz w:val="17"/>
      <w:szCs w:val="17"/>
      <w:shd w:val="clear" w:color="auto" w:fill="FFFFFF"/>
      <w:lang w:val="ru-RU" w:eastAsia="x-none"/>
    </w:rPr>
  </w:style>
  <w:style w:type="character" w:customStyle="1" w:styleId="7pt13">
    <w:name w:val="Основной текст + 7 pt13"/>
    <w:aliases w:val="Интервал 0 pt19"/>
    <w:basedOn w:val="aff4"/>
    <w:rsid w:val="00896387"/>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2">
    <w:name w:val="Основной текст + 7 pt12"/>
    <w:aliases w:val="Курсив6,Интервал 0 pt18"/>
    <w:basedOn w:val="aff4"/>
    <w:rsid w:val="00896387"/>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87">
    <w:name w:val="Основной текст + 87"/>
    <w:aliases w:val="5 pt7,Полужирный7,Интервал 0 pt23"/>
    <w:basedOn w:val="aff4"/>
    <w:rsid w:val="006818A4"/>
    <w:rPr>
      <w:rFonts w:eastAsia="Times New Roman" w:cs="Times New Roman"/>
      <w:b/>
      <w:bCs/>
      <w:color w:val="000000"/>
      <w:spacing w:val="2"/>
      <w:w w:val="100"/>
      <w:position w:val="0"/>
      <w:sz w:val="17"/>
      <w:szCs w:val="17"/>
      <w:shd w:val="clear" w:color="auto" w:fill="FFFFFF"/>
      <w:lang w:val="ru-RU" w:eastAsia="x-none"/>
    </w:rPr>
  </w:style>
  <w:style w:type="character" w:customStyle="1" w:styleId="7pt15">
    <w:name w:val="Основной текст + 7 pt15"/>
    <w:aliases w:val="Интервал 0 pt22"/>
    <w:basedOn w:val="aff4"/>
    <w:rsid w:val="006818A4"/>
    <w:rPr>
      <w:rFonts w:eastAsia="Times New Roman" w:cs="Times New Roman"/>
      <w:color w:val="000000"/>
      <w:spacing w:val="1"/>
      <w:w w:val="100"/>
      <w:position w:val="0"/>
      <w:sz w:val="14"/>
      <w:szCs w:val="14"/>
      <w:u w:val="none"/>
      <w:shd w:val="clear" w:color="auto" w:fill="FFFFFF"/>
      <w:lang w:val="ru-RU" w:eastAsia="x-none"/>
    </w:rPr>
  </w:style>
  <w:style w:type="character" w:customStyle="1" w:styleId="7pt14">
    <w:name w:val="Основной текст + 7 pt14"/>
    <w:aliases w:val="Курсив7,Интервал 0 pt21"/>
    <w:basedOn w:val="aff4"/>
    <w:rsid w:val="006818A4"/>
    <w:rPr>
      <w:rFonts w:eastAsia="Times New Roman" w:cs="Times New Roman"/>
      <w:i/>
      <w:iCs/>
      <w:color w:val="000000"/>
      <w:spacing w:val="0"/>
      <w:w w:val="100"/>
      <w:position w:val="0"/>
      <w:sz w:val="14"/>
      <w:szCs w:val="14"/>
      <w:u w:val="none"/>
      <w:shd w:val="clear" w:color="auto" w:fill="FFFFFF"/>
      <w:lang w:val="ru-RU" w:eastAsia="x-none"/>
    </w:rPr>
  </w:style>
  <w:style w:type="character" w:customStyle="1" w:styleId="apple-converted-space">
    <w:name w:val="apple-converted-space"/>
    <w:rsid w:val="00283258"/>
  </w:style>
  <w:style w:type="character" w:customStyle="1" w:styleId="s1">
    <w:name w:val="s1"/>
    <w:rsid w:val="00283258"/>
  </w:style>
  <w:style w:type="character" w:customStyle="1" w:styleId="affff4">
    <w:name w:val="Цветовое выделение"/>
    <w:uiPriority w:val="99"/>
    <w:rsid w:val="00007C4F"/>
    <w:rPr>
      <w:b/>
      <w:color w:val="26282F"/>
    </w:rPr>
  </w:style>
  <w:style w:type="character" w:customStyle="1" w:styleId="Bodytext2">
    <w:name w:val="Body text (2)_"/>
    <w:link w:val="Bodytext20"/>
    <w:locked/>
    <w:rsid w:val="003145CF"/>
    <w:rPr>
      <w:sz w:val="26"/>
      <w:szCs w:val="26"/>
      <w:shd w:val="clear" w:color="auto" w:fill="FFFFFF"/>
    </w:rPr>
  </w:style>
  <w:style w:type="paragraph" w:customStyle="1" w:styleId="Bodytext20">
    <w:name w:val="Body text (2)"/>
    <w:basedOn w:val="a"/>
    <w:link w:val="Bodytext2"/>
    <w:rsid w:val="003145CF"/>
    <w:pPr>
      <w:widowControl w:val="0"/>
      <w:shd w:val="clear" w:color="auto" w:fill="FFFFFF"/>
      <w:spacing w:before="300" w:line="326" w:lineRule="exact"/>
      <w:jc w:val="both"/>
    </w:pPr>
    <w:rPr>
      <w:rFonts w:asciiTheme="minorHAnsi" w:eastAsia="Times New Roman" w:hAnsiTheme="minorHAnsi" w:cs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8527">
      <w:bodyDiv w:val="1"/>
      <w:marLeft w:val="0"/>
      <w:marRight w:val="0"/>
      <w:marTop w:val="0"/>
      <w:marBottom w:val="0"/>
      <w:divBdr>
        <w:top w:val="none" w:sz="0" w:space="0" w:color="auto"/>
        <w:left w:val="none" w:sz="0" w:space="0" w:color="auto"/>
        <w:bottom w:val="none" w:sz="0" w:space="0" w:color="auto"/>
        <w:right w:val="none" w:sz="0" w:space="0" w:color="auto"/>
      </w:divBdr>
    </w:div>
    <w:div w:id="1060982674">
      <w:marLeft w:val="0"/>
      <w:marRight w:val="0"/>
      <w:marTop w:val="0"/>
      <w:marBottom w:val="0"/>
      <w:divBdr>
        <w:top w:val="none" w:sz="0" w:space="0" w:color="auto"/>
        <w:left w:val="none" w:sz="0" w:space="0" w:color="auto"/>
        <w:bottom w:val="none" w:sz="0" w:space="0" w:color="auto"/>
        <w:right w:val="none" w:sz="0" w:space="0" w:color="auto"/>
      </w:divBdr>
    </w:div>
    <w:div w:id="1060982675">
      <w:marLeft w:val="0"/>
      <w:marRight w:val="0"/>
      <w:marTop w:val="0"/>
      <w:marBottom w:val="0"/>
      <w:divBdr>
        <w:top w:val="none" w:sz="0" w:space="0" w:color="auto"/>
        <w:left w:val="none" w:sz="0" w:space="0" w:color="auto"/>
        <w:bottom w:val="none" w:sz="0" w:space="0" w:color="auto"/>
        <w:right w:val="none" w:sz="0" w:space="0" w:color="auto"/>
      </w:divBdr>
    </w:div>
    <w:div w:id="1060982676">
      <w:marLeft w:val="0"/>
      <w:marRight w:val="0"/>
      <w:marTop w:val="0"/>
      <w:marBottom w:val="0"/>
      <w:divBdr>
        <w:top w:val="none" w:sz="0" w:space="0" w:color="auto"/>
        <w:left w:val="none" w:sz="0" w:space="0" w:color="auto"/>
        <w:bottom w:val="none" w:sz="0" w:space="0" w:color="auto"/>
        <w:right w:val="none" w:sz="0" w:space="0" w:color="auto"/>
      </w:divBdr>
    </w:div>
    <w:div w:id="1060982677">
      <w:marLeft w:val="0"/>
      <w:marRight w:val="0"/>
      <w:marTop w:val="0"/>
      <w:marBottom w:val="0"/>
      <w:divBdr>
        <w:top w:val="none" w:sz="0" w:space="0" w:color="auto"/>
        <w:left w:val="none" w:sz="0" w:space="0" w:color="auto"/>
        <w:bottom w:val="none" w:sz="0" w:space="0" w:color="auto"/>
        <w:right w:val="none" w:sz="0" w:space="0" w:color="auto"/>
      </w:divBdr>
    </w:div>
    <w:div w:id="1060982678">
      <w:marLeft w:val="0"/>
      <w:marRight w:val="0"/>
      <w:marTop w:val="0"/>
      <w:marBottom w:val="0"/>
      <w:divBdr>
        <w:top w:val="none" w:sz="0" w:space="0" w:color="auto"/>
        <w:left w:val="none" w:sz="0" w:space="0" w:color="auto"/>
        <w:bottom w:val="none" w:sz="0" w:space="0" w:color="auto"/>
        <w:right w:val="none" w:sz="0" w:space="0" w:color="auto"/>
      </w:divBdr>
    </w:div>
    <w:div w:id="1060982679">
      <w:marLeft w:val="0"/>
      <w:marRight w:val="0"/>
      <w:marTop w:val="0"/>
      <w:marBottom w:val="0"/>
      <w:divBdr>
        <w:top w:val="none" w:sz="0" w:space="0" w:color="auto"/>
        <w:left w:val="none" w:sz="0" w:space="0" w:color="auto"/>
        <w:bottom w:val="none" w:sz="0" w:space="0" w:color="auto"/>
        <w:right w:val="none" w:sz="0" w:space="0" w:color="auto"/>
      </w:divBdr>
    </w:div>
    <w:div w:id="1060982680">
      <w:marLeft w:val="0"/>
      <w:marRight w:val="0"/>
      <w:marTop w:val="0"/>
      <w:marBottom w:val="0"/>
      <w:divBdr>
        <w:top w:val="none" w:sz="0" w:space="0" w:color="auto"/>
        <w:left w:val="none" w:sz="0" w:space="0" w:color="auto"/>
        <w:bottom w:val="none" w:sz="0" w:space="0" w:color="auto"/>
        <w:right w:val="none" w:sz="0" w:space="0" w:color="auto"/>
      </w:divBdr>
    </w:div>
    <w:div w:id="1060982681">
      <w:marLeft w:val="0"/>
      <w:marRight w:val="0"/>
      <w:marTop w:val="0"/>
      <w:marBottom w:val="0"/>
      <w:divBdr>
        <w:top w:val="none" w:sz="0" w:space="0" w:color="auto"/>
        <w:left w:val="none" w:sz="0" w:space="0" w:color="auto"/>
        <w:bottom w:val="none" w:sz="0" w:space="0" w:color="auto"/>
        <w:right w:val="none" w:sz="0" w:space="0" w:color="auto"/>
      </w:divBdr>
    </w:div>
    <w:div w:id="1060982682">
      <w:marLeft w:val="0"/>
      <w:marRight w:val="0"/>
      <w:marTop w:val="0"/>
      <w:marBottom w:val="0"/>
      <w:divBdr>
        <w:top w:val="none" w:sz="0" w:space="0" w:color="auto"/>
        <w:left w:val="none" w:sz="0" w:space="0" w:color="auto"/>
        <w:bottom w:val="none" w:sz="0" w:space="0" w:color="auto"/>
        <w:right w:val="none" w:sz="0" w:space="0" w:color="auto"/>
      </w:divBdr>
    </w:div>
    <w:div w:id="1060982683">
      <w:marLeft w:val="0"/>
      <w:marRight w:val="0"/>
      <w:marTop w:val="0"/>
      <w:marBottom w:val="0"/>
      <w:divBdr>
        <w:top w:val="none" w:sz="0" w:space="0" w:color="auto"/>
        <w:left w:val="none" w:sz="0" w:space="0" w:color="auto"/>
        <w:bottom w:val="none" w:sz="0" w:space="0" w:color="auto"/>
        <w:right w:val="none" w:sz="0" w:space="0" w:color="auto"/>
      </w:divBdr>
    </w:div>
    <w:div w:id="1060982684">
      <w:marLeft w:val="0"/>
      <w:marRight w:val="0"/>
      <w:marTop w:val="0"/>
      <w:marBottom w:val="0"/>
      <w:divBdr>
        <w:top w:val="none" w:sz="0" w:space="0" w:color="auto"/>
        <w:left w:val="none" w:sz="0" w:space="0" w:color="auto"/>
        <w:bottom w:val="none" w:sz="0" w:space="0" w:color="auto"/>
        <w:right w:val="none" w:sz="0" w:space="0" w:color="auto"/>
      </w:divBdr>
    </w:div>
    <w:div w:id="1060982685">
      <w:marLeft w:val="0"/>
      <w:marRight w:val="0"/>
      <w:marTop w:val="0"/>
      <w:marBottom w:val="0"/>
      <w:divBdr>
        <w:top w:val="none" w:sz="0" w:space="0" w:color="auto"/>
        <w:left w:val="none" w:sz="0" w:space="0" w:color="auto"/>
        <w:bottom w:val="none" w:sz="0" w:space="0" w:color="auto"/>
        <w:right w:val="none" w:sz="0" w:space="0" w:color="auto"/>
      </w:divBdr>
    </w:div>
    <w:div w:id="1060982686">
      <w:marLeft w:val="0"/>
      <w:marRight w:val="0"/>
      <w:marTop w:val="0"/>
      <w:marBottom w:val="0"/>
      <w:divBdr>
        <w:top w:val="none" w:sz="0" w:space="0" w:color="auto"/>
        <w:left w:val="none" w:sz="0" w:space="0" w:color="auto"/>
        <w:bottom w:val="none" w:sz="0" w:space="0" w:color="auto"/>
        <w:right w:val="none" w:sz="0" w:space="0" w:color="auto"/>
      </w:divBdr>
    </w:div>
    <w:div w:id="1060982687">
      <w:marLeft w:val="0"/>
      <w:marRight w:val="0"/>
      <w:marTop w:val="0"/>
      <w:marBottom w:val="0"/>
      <w:divBdr>
        <w:top w:val="none" w:sz="0" w:space="0" w:color="auto"/>
        <w:left w:val="none" w:sz="0" w:space="0" w:color="auto"/>
        <w:bottom w:val="none" w:sz="0" w:space="0" w:color="auto"/>
        <w:right w:val="none" w:sz="0" w:space="0" w:color="auto"/>
      </w:divBdr>
    </w:div>
    <w:div w:id="1060982688">
      <w:marLeft w:val="0"/>
      <w:marRight w:val="0"/>
      <w:marTop w:val="0"/>
      <w:marBottom w:val="0"/>
      <w:divBdr>
        <w:top w:val="none" w:sz="0" w:space="0" w:color="auto"/>
        <w:left w:val="none" w:sz="0" w:space="0" w:color="auto"/>
        <w:bottom w:val="none" w:sz="0" w:space="0" w:color="auto"/>
        <w:right w:val="none" w:sz="0" w:space="0" w:color="auto"/>
      </w:divBdr>
    </w:div>
    <w:div w:id="1060982689">
      <w:marLeft w:val="0"/>
      <w:marRight w:val="0"/>
      <w:marTop w:val="0"/>
      <w:marBottom w:val="0"/>
      <w:divBdr>
        <w:top w:val="none" w:sz="0" w:space="0" w:color="auto"/>
        <w:left w:val="none" w:sz="0" w:space="0" w:color="auto"/>
        <w:bottom w:val="none" w:sz="0" w:space="0" w:color="auto"/>
        <w:right w:val="none" w:sz="0" w:space="0" w:color="auto"/>
      </w:divBdr>
    </w:div>
    <w:div w:id="1060982690">
      <w:marLeft w:val="0"/>
      <w:marRight w:val="0"/>
      <w:marTop w:val="0"/>
      <w:marBottom w:val="0"/>
      <w:divBdr>
        <w:top w:val="none" w:sz="0" w:space="0" w:color="auto"/>
        <w:left w:val="none" w:sz="0" w:space="0" w:color="auto"/>
        <w:bottom w:val="none" w:sz="0" w:space="0" w:color="auto"/>
        <w:right w:val="none" w:sz="0" w:space="0" w:color="auto"/>
      </w:divBdr>
    </w:div>
    <w:div w:id="1060982691">
      <w:marLeft w:val="0"/>
      <w:marRight w:val="0"/>
      <w:marTop w:val="0"/>
      <w:marBottom w:val="0"/>
      <w:divBdr>
        <w:top w:val="none" w:sz="0" w:space="0" w:color="auto"/>
        <w:left w:val="none" w:sz="0" w:space="0" w:color="auto"/>
        <w:bottom w:val="none" w:sz="0" w:space="0" w:color="auto"/>
        <w:right w:val="none" w:sz="0" w:space="0" w:color="auto"/>
      </w:divBdr>
    </w:div>
    <w:div w:id="1060982692">
      <w:marLeft w:val="0"/>
      <w:marRight w:val="0"/>
      <w:marTop w:val="0"/>
      <w:marBottom w:val="0"/>
      <w:divBdr>
        <w:top w:val="none" w:sz="0" w:space="0" w:color="auto"/>
        <w:left w:val="none" w:sz="0" w:space="0" w:color="auto"/>
        <w:bottom w:val="none" w:sz="0" w:space="0" w:color="auto"/>
        <w:right w:val="none" w:sz="0" w:space="0" w:color="auto"/>
      </w:divBdr>
    </w:div>
    <w:div w:id="1060982693">
      <w:marLeft w:val="0"/>
      <w:marRight w:val="0"/>
      <w:marTop w:val="0"/>
      <w:marBottom w:val="0"/>
      <w:divBdr>
        <w:top w:val="none" w:sz="0" w:space="0" w:color="auto"/>
        <w:left w:val="none" w:sz="0" w:space="0" w:color="auto"/>
        <w:bottom w:val="none" w:sz="0" w:space="0" w:color="auto"/>
        <w:right w:val="none" w:sz="0" w:space="0" w:color="auto"/>
      </w:divBdr>
    </w:div>
    <w:div w:id="1060982694">
      <w:marLeft w:val="0"/>
      <w:marRight w:val="0"/>
      <w:marTop w:val="0"/>
      <w:marBottom w:val="0"/>
      <w:divBdr>
        <w:top w:val="none" w:sz="0" w:space="0" w:color="auto"/>
        <w:left w:val="none" w:sz="0" w:space="0" w:color="auto"/>
        <w:bottom w:val="none" w:sz="0" w:space="0" w:color="auto"/>
        <w:right w:val="none" w:sz="0" w:space="0" w:color="auto"/>
      </w:divBdr>
    </w:div>
    <w:div w:id="1060982695">
      <w:marLeft w:val="0"/>
      <w:marRight w:val="0"/>
      <w:marTop w:val="0"/>
      <w:marBottom w:val="0"/>
      <w:divBdr>
        <w:top w:val="none" w:sz="0" w:space="0" w:color="auto"/>
        <w:left w:val="none" w:sz="0" w:space="0" w:color="auto"/>
        <w:bottom w:val="none" w:sz="0" w:space="0" w:color="auto"/>
        <w:right w:val="none" w:sz="0" w:space="0" w:color="auto"/>
      </w:divBdr>
    </w:div>
    <w:div w:id="1060982696">
      <w:marLeft w:val="0"/>
      <w:marRight w:val="0"/>
      <w:marTop w:val="0"/>
      <w:marBottom w:val="0"/>
      <w:divBdr>
        <w:top w:val="none" w:sz="0" w:space="0" w:color="auto"/>
        <w:left w:val="none" w:sz="0" w:space="0" w:color="auto"/>
        <w:bottom w:val="none" w:sz="0" w:space="0" w:color="auto"/>
        <w:right w:val="none" w:sz="0" w:space="0" w:color="auto"/>
      </w:divBdr>
    </w:div>
    <w:div w:id="1060982697">
      <w:marLeft w:val="0"/>
      <w:marRight w:val="0"/>
      <w:marTop w:val="0"/>
      <w:marBottom w:val="0"/>
      <w:divBdr>
        <w:top w:val="none" w:sz="0" w:space="0" w:color="auto"/>
        <w:left w:val="none" w:sz="0" w:space="0" w:color="auto"/>
        <w:bottom w:val="none" w:sz="0" w:space="0" w:color="auto"/>
        <w:right w:val="none" w:sz="0" w:space="0" w:color="auto"/>
      </w:divBdr>
    </w:div>
    <w:div w:id="1060982698">
      <w:marLeft w:val="0"/>
      <w:marRight w:val="0"/>
      <w:marTop w:val="0"/>
      <w:marBottom w:val="0"/>
      <w:divBdr>
        <w:top w:val="none" w:sz="0" w:space="0" w:color="auto"/>
        <w:left w:val="none" w:sz="0" w:space="0" w:color="auto"/>
        <w:bottom w:val="none" w:sz="0" w:space="0" w:color="auto"/>
        <w:right w:val="none" w:sz="0" w:space="0" w:color="auto"/>
      </w:divBdr>
    </w:div>
    <w:div w:id="1060982699">
      <w:marLeft w:val="0"/>
      <w:marRight w:val="0"/>
      <w:marTop w:val="0"/>
      <w:marBottom w:val="0"/>
      <w:divBdr>
        <w:top w:val="none" w:sz="0" w:space="0" w:color="auto"/>
        <w:left w:val="none" w:sz="0" w:space="0" w:color="auto"/>
        <w:bottom w:val="none" w:sz="0" w:space="0" w:color="auto"/>
        <w:right w:val="none" w:sz="0" w:space="0" w:color="auto"/>
      </w:divBdr>
    </w:div>
    <w:div w:id="1060982700">
      <w:marLeft w:val="0"/>
      <w:marRight w:val="0"/>
      <w:marTop w:val="0"/>
      <w:marBottom w:val="0"/>
      <w:divBdr>
        <w:top w:val="none" w:sz="0" w:space="0" w:color="auto"/>
        <w:left w:val="none" w:sz="0" w:space="0" w:color="auto"/>
        <w:bottom w:val="none" w:sz="0" w:space="0" w:color="auto"/>
        <w:right w:val="none" w:sz="0" w:space="0" w:color="auto"/>
      </w:divBdr>
    </w:div>
    <w:div w:id="1060982701">
      <w:marLeft w:val="0"/>
      <w:marRight w:val="0"/>
      <w:marTop w:val="0"/>
      <w:marBottom w:val="0"/>
      <w:divBdr>
        <w:top w:val="none" w:sz="0" w:space="0" w:color="auto"/>
        <w:left w:val="none" w:sz="0" w:space="0" w:color="auto"/>
        <w:bottom w:val="none" w:sz="0" w:space="0" w:color="auto"/>
        <w:right w:val="none" w:sz="0" w:space="0" w:color="auto"/>
      </w:divBdr>
    </w:div>
    <w:div w:id="1060982702">
      <w:marLeft w:val="0"/>
      <w:marRight w:val="0"/>
      <w:marTop w:val="0"/>
      <w:marBottom w:val="0"/>
      <w:divBdr>
        <w:top w:val="none" w:sz="0" w:space="0" w:color="auto"/>
        <w:left w:val="none" w:sz="0" w:space="0" w:color="auto"/>
        <w:bottom w:val="none" w:sz="0" w:space="0" w:color="auto"/>
        <w:right w:val="none" w:sz="0" w:space="0" w:color="auto"/>
      </w:divBdr>
    </w:div>
    <w:div w:id="1060982703">
      <w:marLeft w:val="0"/>
      <w:marRight w:val="0"/>
      <w:marTop w:val="0"/>
      <w:marBottom w:val="0"/>
      <w:divBdr>
        <w:top w:val="none" w:sz="0" w:space="0" w:color="auto"/>
        <w:left w:val="none" w:sz="0" w:space="0" w:color="auto"/>
        <w:bottom w:val="none" w:sz="0" w:space="0" w:color="auto"/>
        <w:right w:val="none" w:sz="0" w:space="0" w:color="auto"/>
      </w:divBdr>
    </w:div>
    <w:div w:id="1060982704">
      <w:marLeft w:val="0"/>
      <w:marRight w:val="0"/>
      <w:marTop w:val="0"/>
      <w:marBottom w:val="0"/>
      <w:divBdr>
        <w:top w:val="none" w:sz="0" w:space="0" w:color="auto"/>
        <w:left w:val="none" w:sz="0" w:space="0" w:color="auto"/>
        <w:bottom w:val="none" w:sz="0" w:space="0" w:color="auto"/>
        <w:right w:val="none" w:sz="0" w:space="0" w:color="auto"/>
      </w:divBdr>
    </w:div>
    <w:div w:id="1060982705">
      <w:marLeft w:val="0"/>
      <w:marRight w:val="0"/>
      <w:marTop w:val="0"/>
      <w:marBottom w:val="0"/>
      <w:divBdr>
        <w:top w:val="none" w:sz="0" w:space="0" w:color="auto"/>
        <w:left w:val="none" w:sz="0" w:space="0" w:color="auto"/>
        <w:bottom w:val="none" w:sz="0" w:space="0" w:color="auto"/>
        <w:right w:val="none" w:sz="0" w:space="0" w:color="auto"/>
      </w:divBdr>
    </w:div>
    <w:div w:id="1060982706">
      <w:marLeft w:val="0"/>
      <w:marRight w:val="0"/>
      <w:marTop w:val="0"/>
      <w:marBottom w:val="0"/>
      <w:divBdr>
        <w:top w:val="none" w:sz="0" w:space="0" w:color="auto"/>
        <w:left w:val="none" w:sz="0" w:space="0" w:color="auto"/>
        <w:bottom w:val="none" w:sz="0" w:space="0" w:color="auto"/>
        <w:right w:val="none" w:sz="0" w:space="0" w:color="auto"/>
      </w:divBdr>
    </w:div>
    <w:div w:id="15148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292F-63D6-4F51-81DA-E10D9919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5979</Words>
  <Characters>34083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Зяблова Мария Михайловна</dc:creator>
  <cp:keywords/>
  <dc:description/>
  <cp:lastModifiedBy>Kudaev_Sadulla</cp:lastModifiedBy>
  <cp:revision>11</cp:revision>
  <cp:lastPrinted>2021-11-23T06:04:00Z</cp:lastPrinted>
  <dcterms:created xsi:type="dcterms:W3CDTF">2022-11-15T13:55:00Z</dcterms:created>
  <dcterms:modified xsi:type="dcterms:W3CDTF">2022-11-18T08:24:00Z</dcterms:modified>
</cp:coreProperties>
</file>