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BC" w:rsidRDefault="0027674D" w:rsidP="002767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="00D648BC" w:rsidRPr="000B1310">
        <w:rPr>
          <w:rFonts w:ascii="Times New Roman" w:hAnsi="Times New Roman"/>
          <w:sz w:val="26"/>
          <w:szCs w:val="26"/>
        </w:rPr>
        <w:t>Утвержден:</w:t>
      </w:r>
      <w:r>
        <w:rPr>
          <w:rFonts w:ascii="Times New Roman" w:hAnsi="Times New Roman"/>
          <w:sz w:val="26"/>
          <w:szCs w:val="26"/>
        </w:rPr>
        <w:t xml:space="preserve"> Постановлением</w:t>
      </w:r>
    </w:p>
    <w:p w:rsidR="0027674D" w:rsidRPr="000B1310" w:rsidRDefault="0027674D" w:rsidP="002767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Администрации ГО «город Дербент»</w:t>
      </w:r>
    </w:p>
    <w:p w:rsidR="00D648BC" w:rsidRPr="000B1310" w:rsidRDefault="0027674D" w:rsidP="0027674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="00D648BC" w:rsidRPr="000B1310">
        <w:rPr>
          <w:rFonts w:ascii="Times New Roman" w:hAnsi="Times New Roman"/>
          <w:sz w:val="26"/>
          <w:szCs w:val="26"/>
        </w:rPr>
        <w:t>от «___»______</w:t>
      </w:r>
      <w:r>
        <w:rPr>
          <w:rFonts w:ascii="Times New Roman" w:hAnsi="Times New Roman"/>
          <w:sz w:val="26"/>
          <w:szCs w:val="26"/>
        </w:rPr>
        <w:t>___</w:t>
      </w:r>
      <w:r w:rsidR="00D648BC" w:rsidRPr="000B1310">
        <w:rPr>
          <w:rFonts w:ascii="Times New Roman" w:hAnsi="Times New Roman"/>
          <w:sz w:val="26"/>
          <w:szCs w:val="26"/>
        </w:rPr>
        <w:t>20___г. №</w:t>
      </w:r>
      <w:r>
        <w:rPr>
          <w:rFonts w:ascii="Times New Roman" w:hAnsi="Times New Roman"/>
          <w:sz w:val="26"/>
          <w:szCs w:val="26"/>
        </w:rPr>
        <w:t>____</w:t>
      </w:r>
    </w:p>
    <w:p w:rsidR="00346940" w:rsidRDefault="00346940" w:rsidP="00346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48BC" w:rsidRPr="00346940" w:rsidRDefault="00D648BC" w:rsidP="00346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6940" w:rsidRPr="00346940" w:rsidRDefault="00346940" w:rsidP="003469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6940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46940" w:rsidRPr="00346940" w:rsidRDefault="00346940" w:rsidP="003469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46940" w:rsidRPr="00E972AC" w:rsidRDefault="00346940" w:rsidP="0034694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72AC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27674D">
        <w:rPr>
          <w:rFonts w:ascii="Times New Roman" w:hAnsi="Times New Roman"/>
          <w:b/>
          <w:sz w:val="26"/>
          <w:szCs w:val="26"/>
        </w:rPr>
        <w:t>ГО «город Дербент»</w:t>
      </w:r>
    </w:p>
    <w:p w:rsidR="00B022AD" w:rsidRPr="000C323C" w:rsidRDefault="00346940" w:rsidP="00612C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6940">
        <w:rPr>
          <w:rFonts w:ascii="Times New Roman" w:hAnsi="Times New Roman"/>
          <w:b/>
          <w:sz w:val="24"/>
          <w:szCs w:val="24"/>
        </w:rPr>
        <w:t>По предоставлению муниципальной услуги «Выдача заключения о возможности быть усыновителем (</w:t>
      </w:r>
      <w:r w:rsidR="00265C79">
        <w:rPr>
          <w:rFonts w:ascii="Times New Roman" w:hAnsi="Times New Roman"/>
          <w:b/>
          <w:sz w:val="24"/>
          <w:szCs w:val="24"/>
        </w:rPr>
        <w:t>я</w:t>
      </w:r>
      <w:r w:rsidRPr="00346940">
        <w:rPr>
          <w:rFonts w:ascii="Times New Roman" w:hAnsi="Times New Roman"/>
          <w:b/>
          <w:sz w:val="24"/>
          <w:szCs w:val="24"/>
        </w:rPr>
        <w:t>ми)»</w:t>
      </w:r>
    </w:p>
    <w:p w:rsidR="00612CF1" w:rsidRPr="000C323C" w:rsidRDefault="00612CF1" w:rsidP="00612C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6"/>
        <w:gridCol w:w="9484"/>
      </w:tblGrid>
      <w:tr w:rsidR="00612CF1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«Выдача заключения о возможности быть усыновителем (</w:t>
            </w:r>
            <w:r w:rsidR="00265C79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ми)».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27674D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D648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BD5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В качестве заявителей, имеющих право на получение Муниципальной услуги могут выступать граждане Российской Федерации, зарегистрированные на территории </w:t>
            </w:r>
            <w:r w:rsidR="00D427D0">
              <w:rPr>
                <w:rFonts w:ascii="Times New Roman" w:hAnsi="Times New Roman"/>
                <w:sz w:val="24"/>
                <w:szCs w:val="24"/>
              </w:rPr>
              <w:t>Советского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района г.</w:t>
            </w:r>
            <w:r w:rsidR="00847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Махачкалы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желающие усыновить (удочерить) детей, оста</w:t>
            </w:r>
            <w:r>
              <w:rPr>
                <w:rFonts w:ascii="Times New Roman" w:hAnsi="Times New Roman"/>
                <w:sz w:val="24"/>
                <w:szCs w:val="24"/>
              </w:rPr>
              <w:t>вшихся без попечения родителей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, а также иностранные граждане и лица без гражданства</w:t>
            </w:r>
            <w:r w:rsidR="00BD5FFD">
              <w:rPr>
                <w:rFonts w:ascii="Times New Roman" w:hAnsi="Times New Roman"/>
                <w:sz w:val="24"/>
                <w:szCs w:val="24"/>
              </w:rPr>
              <w:t>, а также граждане, не зарегистрированные на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территории Администрации ГО «город Дербент»</w:t>
            </w:r>
            <w:r w:rsidR="00BD5FFD">
              <w:rPr>
                <w:rFonts w:ascii="Times New Roman" w:hAnsi="Times New Roman"/>
                <w:sz w:val="24"/>
                <w:szCs w:val="24"/>
              </w:rPr>
              <w:t>, желающие встать на учет в качестве кандидатов в усыновители ребенка (при наличии заключения о возможности быть кандидатами в усыновители соответствующего органа опеки и попечительства).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D56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Заявителями в соответствии с настоя</w:t>
            </w:r>
            <w:r>
              <w:rPr>
                <w:rFonts w:ascii="Times New Roman" w:hAnsi="Times New Roman"/>
                <w:sz w:val="24"/>
                <w:szCs w:val="24"/>
              </w:rPr>
              <w:t>щим Административным регламен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том являются совершеннолетние </w:t>
            </w:r>
            <w:r w:rsidR="00D56611">
              <w:rPr>
                <w:rFonts w:ascii="Times New Roman" w:hAnsi="Times New Roman"/>
                <w:sz w:val="24"/>
                <w:szCs w:val="24"/>
              </w:rPr>
              <w:t>лица обоего пола, за исключением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D56611" w:rsidP="00265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признанных судом недееспособными или ограниченно дееспособными</w:t>
            </w:r>
            <w:r w:rsidR="00612CF1"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65C79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5C79" w:rsidRPr="00612CF1" w:rsidRDefault="00265C79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5C79" w:rsidRPr="00612CF1" w:rsidRDefault="00D56611" w:rsidP="00265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супругов, один из которых признан недееспособным или ограниченно дееспособным</w:t>
            </w:r>
            <w:r w:rsidR="00265C7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D5661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лишенных по суду родительских прав или ограниченных в родительских правах</w:t>
            </w:r>
            <w:r w:rsidR="00612CF1"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D5661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отстраненных от обязанностей опекуна (попечителя) за ненадлежащее выполнение обязанностей, возложенных на него законом</w:t>
            </w:r>
            <w:r w:rsidR="00612CF1"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5661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Pr="00612CF1" w:rsidRDefault="00D5661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Pr="00612CF1" w:rsidRDefault="00D5661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бывших усыновителей, если усыновление отменено судом по их вине; </w:t>
            </w:r>
          </w:p>
        </w:tc>
      </w:tr>
      <w:tr w:rsidR="00D5661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Pr="00612CF1" w:rsidRDefault="00D5661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Default="00D5661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которые по состоянию здоровья не могут осуществлять родительские права;</w:t>
            </w:r>
          </w:p>
        </w:tc>
      </w:tr>
      <w:tr w:rsidR="00D5661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Pr="00612CF1" w:rsidRDefault="00D5661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Default="001D3686" w:rsidP="004221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лиц, которые на момент установления усыновления </w:t>
            </w:r>
            <w:r w:rsidR="004B58DF">
              <w:rPr>
                <w:rFonts w:ascii="Times New Roman" w:hAnsi="Times New Roman"/>
                <w:sz w:val="24"/>
                <w:szCs w:val="24"/>
              </w:rPr>
              <w:t>не имеют дохода, обеспечивающего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усыновляемому ребенку прожиточный минимум, установленный в субъекте РФ, на территории которого проживают усыновители (усыновитель);</w:t>
            </w:r>
            <w:r w:rsidR="00D648BC">
              <w:t xml:space="preserve"> </w:t>
            </w:r>
          </w:p>
        </w:tc>
      </w:tr>
      <w:tr w:rsidR="001D3686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D3686" w:rsidRPr="00612CF1" w:rsidRDefault="001D3686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D3686" w:rsidRDefault="001D3686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не имеющих постоянного места жительства;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1D3686" w:rsidP="004B58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лиц, имеющих </w:t>
            </w:r>
            <w:r w:rsidR="00D648BC">
              <w:rPr>
                <w:rFonts w:ascii="Times New Roman" w:hAnsi="Times New Roman"/>
                <w:sz w:val="24"/>
                <w:szCs w:val="24"/>
              </w:rPr>
              <w:t>или имевших судимость, подвергающихся или подвергавшихся уголовному преследованию (</w:t>
            </w:r>
            <w:r w:rsidR="00D648BC" w:rsidRPr="00D648BC">
              <w:rPr>
                <w:rFonts w:ascii="Times New Roman" w:hAnsi="Times New Roman"/>
                <w:sz w:val="24"/>
                <w:szCs w:val="24"/>
              </w:rPr>
              <w:t>за исключением лиц, уголовное преследование в отношении которых прекращено по реабилитирующим основаниям)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против общественной безопасности</w:t>
            </w:r>
            <w:r w:rsidR="00FA05C8">
              <w:rPr>
                <w:rFonts w:ascii="Times New Roman" w:hAnsi="Times New Roman"/>
                <w:sz w:val="24"/>
                <w:szCs w:val="24"/>
              </w:rPr>
              <w:t>, а также лиц</w:t>
            </w:r>
            <w:r w:rsidR="004B58DF">
              <w:rPr>
                <w:rFonts w:ascii="Times New Roman" w:hAnsi="Times New Roman"/>
                <w:sz w:val="24"/>
                <w:szCs w:val="24"/>
              </w:rPr>
              <w:t>, имеющих неснятую или непогашенную судимость за тяжкие или особо тяжкие преступления</w:t>
            </w:r>
            <w:r w:rsidR="00D648BC" w:rsidRPr="00D648BC">
              <w:rPr>
                <w:rFonts w:ascii="Times New Roman" w:hAnsi="Times New Roman"/>
                <w:sz w:val="24"/>
                <w:szCs w:val="24"/>
              </w:rPr>
              <w:t>;</w:t>
            </w:r>
            <w:r w:rsidR="00D64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58DF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58DF" w:rsidRPr="00612CF1" w:rsidRDefault="004B58DF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58DF" w:rsidRDefault="004B58DF" w:rsidP="004B58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DF">
              <w:rPr>
                <w:rFonts w:ascii="Times New Roman" w:hAnsi="Times New Roman"/>
                <w:sz w:val="24"/>
                <w:szCs w:val="24"/>
              </w:rPr>
              <w:t>лиц, не прошедших подготовку в порядке, установленном пунктом 4 статьи 127 Семейного кодекса Российской Федерации (кроме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4B58DF" w:rsidP="004B58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DF">
              <w:rPr>
                <w:rFonts w:ascii="Times New Roman" w:hAnsi="Times New Roman"/>
                <w:sz w:val="24"/>
                <w:szCs w:val="24"/>
              </w:rPr>
              <w:t xml:space="preserve">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</w:t>
            </w:r>
            <w:r w:rsidRPr="004B58DF">
              <w:rPr>
                <w:rFonts w:ascii="Times New Roman" w:hAnsi="Times New Roman"/>
                <w:sz w:val="24"/>
                <w:szCs w:val="24"/>
              </w:rPr>
              <w:lastRenderedPageBreak/>
              <w:t>брак разрешен, а также лиц, являющихся гражданами указанного госу</w:t>
            </w:r>
            <w:r>
              <w:rPr>
                <w:rFonts w:ascii="Times New Roman" w:hAnsi="Times New Roman"/>
                <w:sz w:val="24"/>
                <w:szCs w:val="24"/>
              </w:rPr>
              <w:t>дарства и не состоящих в браке.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Требов</w:t>
            </w:r>
            <w:r w:rsidR="004B58DF">
              <w:rPr>
                <w:rFonts w:ascii="Times New Roman" w:hAnsi="Times New Roman"/>
                <w:sz w:val="24"/>
                <w:szCs w:val="24"/>
              </w:rPr>
              <w:t xml:space="preserve">ания к порядку информирования о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порядке предоставления Муниципальной услуги.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  <w:r w:rsidRPr="00612C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027B82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ции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, предоставляющего муниципальную услугу выдается: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27674D" w:rsidRDefault="00612CF1" w:rsidP="00276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посредством размещен</w:t>
            </w:r>
            <w:r w:rsidR="0027674D">
              <w:rPr>
                <w:rFonts w:ascii="Times New Roman" w:hAnsi="Times New Roman"/>
                <w:sz w:val="24"/>
                <w:szCs w:val="24"/>
              </w:rPr>
              <w:t>ия информации на интернет-сайте Gosuslugi.ru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027B82" w:rsidRPr="00612CF1">
              <w:rPr>
                <w:rFonts w:ascii="Times New Roman" w:hAnsi="Times New Roman"/>
                <w:sz w:val="24"/>
                <w:szCs w:val="24"/>
              </w:rPr>
              <w:t>,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предоставляющего муниципальную   услугу;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027B82" w:rsidRPr="00612CF1">
              <w:rPr>
                <w:rFonts w:ascii="Times New Roman" w:hAnsi="Times New Roman"/>
                <w:sz w:val="24"/>
                <w:szCs w:val="24"/>
              </w:rPr>
              <w:t>,</w:t>
            </w:r>
            <w:r w:rsidR="00847A73">
              <w:rPr>
                <w:rFonts w:ascii="Times New Roman" w:hAnsi="Times New Roman"/>
                <w:sz w:val="24"/>
                <w:szCs w:val="24"/>
              </w:rPr>
              <w:t xml:space="preserve"> предоставл</w:t>
            </w:r>
            <w:r w:rsidR="0027674D">
              <w:rPr>
                <w:rFonts w:ascii="Times New Roman" w:hAnsi="Times New Roman"/>
                <w:sz w:val="24"/>
                <w:szCs w:val="24"/>
              </w:rPr>
              <w:t>яю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щего муниципальную услугу при личном контакте с заявителями, с использованием средств Интернет, почтовой, телефонной связи</w:t>
            </w:r>
            <w:r w:rsidR="0027674D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D427D0" w:rsidP="00D648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674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27674D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6,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D427D0" w:rsidP="00D648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D427D0" w:rsidP="00D648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D427D0" w:rsidTr="00C70ECE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27674D" w:rsidP="00D427D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D427D0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27674D" w:rsidP="00D427D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09.</w:t>
            </w:r>
            <w:r w:rsidR="00D427D0" w:rsidRPr="003C2046">
              <w:rPr>
                <w:rFonts w:ascii="Times New Roman" w:hAnsi="Times New Roman"/>
                <w:sz w:val="24"/>
                <w:szCs w:val="24"/>
              </w:rPr>
              <w:t>00 до 17.00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612CF1" w:rsidRDefault="00D427D0" w:rsidP="00027B8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27674D" w:rsidRDefault="00D427D0" w:rsidP="0027674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27674D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27674D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27674D" w:rsidRPr="0027674D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54A9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B54A9" w:rsidRPr="00612CF1" w:rsidRDefault="00FB54A9" w:rsidP="00027B8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B54A9" w:rsidRPr="0027674D" w:rsidRDefault="00FB54A9" w:rsidP="00276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27674D" w:rsidRPr="0027674D">
              <w:rPr>
                <w:rFonts w:ascii="Times New Roman" w:hAnsi="Times New Roman"/>
                <w:lang w:val="en-US"/>
              </w:rPr>
              <w:t>www</w:t>
            </w:r>
            <w:r w:rsidR="0027674D" w:rsidRPr="0027674D">
              <w:rPr>
                <w:rFonts w:ascii="Times New Roman" w:hAnsi="Times New Roman"/>
              </w:rPr>
              <w:t>.</w:t>
            </w:r>
            <w:r w:rsidR="0027674D" w:rsidRPr="0027674D">
              <w:rPr>
                <w:rFonts w:ascii="Times New Roman" w:hAnsi="Times New Roman"/>
                <w:lang w:val="en-US"/>
              </w:rPr>
              <w:t>derbent</w:t>
            </w:r>
            <w:r w:rsidR="0027674D" w:rsidRPr="0027674D">
              <w:rPr>
                <w:rFonts w:ascii="Times New Roman" w:hAnsi="Times New Roman"/>
              </w:rPr>
              <w:t>.</w:t>
            </w:r>
            <w:r w:rsidR="0027674D" w:rsidRPr="0027674D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C45F24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0" w:name="OLE_LINK11"/>
            <w:bookmarkStart w:id="1" w:name="OLE_LINK12"/>
            <w:bookmarkStart w:id="2" w:name="OLE_LINK14"/>
            <w:r w:rsidR="00797716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45F24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797716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45F24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797716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bookmarkEnd w:id="1"/>
            <w:bookmarkEnd w:id="2"/>
            <w:r w:rsidR="00C45F24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757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енных и муниципальных услугах»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и оказываться согласно этапам перевода их предоставления в электронном виде.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6C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«Выдача заключения о возможности быть усыновителем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ми)».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27B8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«Усыновление».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27B8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27674D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 (далее отдел).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Органы и организации, участвующие в предоставлении услуги, обращение в которые </w:t>
            </w: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необходимо для предоставления услуги: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ИЦ МВД РФ по РД;</w:t>
            </w:r>
          </w:p>
        </w:tc>
      </w:tr>
      <w:tr w:rsidR="004B58DF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58DF" w:rsidRPr="00612CF1" w:rsidRDefault="004B58DF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58DF" w:rsidRPr="00612CF1" w:rsidRDefault="004B58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Республиканский социально-реабилитационный Центр или иное учреждение (в соответствии с направлением выданным отделом);</w:t>
            </w:r>
          </w:p>
        </w:tc>
      </w:tr>
      <w:tr w:rsidR="00215B15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5B15" w:rsidRPr="00612CF1" w:rsidRDefault="00215B15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5B15" w:rsidRPr="00215B15" w:rsidRDefault="00FA0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15B15">
              <w:rPr>
                <w:rFonts w:ascii="Times New Roman" w:hAnsi="Times New Roman"/>
                <w:sz w:val="24"/>
                <w:szCs w:val="24"/>
              </w:rPr>
              <w:t>ПФР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="00215B1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ОМСУ, 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ЖЭО частной формы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Принятие решения о возможности гражданина быть кандидатом в </w:t>
            </w:r>
            <w:r w:rsidR="005A23B0">
              <w:rPr>
                <w:rFonts w:ascii="Times New Roman" w:hAnsi="Times New Roman"/>
                <w:sz w:val="24"/>
                <w:szCs w:val="24"/>
              </w:rPr>
              <w:t>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Принятие решения о невозможности гражданина быть кандид</w:t>
            </w:r>
            <w:r w:rsidR="005A23B0">
              <w:rPr>
                <w:rFonts w:ascii="Times New Roman" w:hAnsi="Times New Roman"/>
                <w:sz w:val="24"/>
                <w:szCs w:val="24"/>
              </w:rPr>
              <w:t>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789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89C" w:rsidRPr="00612CF1" w:rsidRDefault="000E789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89C" w:rsidRPr="00612CF1" w:rsidRDefault="000E789C" w:rsidP="000E7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о постановке на учет в качестве кандидатов в усыновители либо об отказе в постановке на учет.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заключения о возможности быть кандидатом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970F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ами)</w:t>
            </w:r>
            <w:r w:rsidR="005A23B0">
              <w:rPr>
                <w:rFonts w:ascii="Times New Roman" w:hAnsi="Times New Roman"/>
                <w:sz w:val="24"/>
                <w:szCs w:val="24"/>
              </w:rPr>
              <w:t xml:space="preserve">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D648BC" w:rsidP="000E789C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заключения о не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возможности быть кандидатом</w:t>
            </w:r>
            <w:r w:rsidR="006A22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970FB">
              <w:rPr>
                <w:rFonts w:ascii="Times New Roman" w:hAnsi="Times New Roman"/>
                <w:sz w:val="24"/>
                <w:szCs w:val="24"/>
              </w:rPr>
              <w:t>-</w:t>
            </w:r>
            <w:r w:rsidR="006A226C">
              <w:rPr>
                <w:rFonts w:ascii="Times New Roman" w:hAnsi="Times New Roman"/>
                <w:sz w:val="24"/>
                <w:szCs w:val="24"/>
              </w:rPr>
              <w:t>ами)</w:t>
            </w:r>
            <w:r w:rsidR="005A23B0">
              <w:rPr>
                <w:rFonts w:ascii="Times New Roman" w:hAnsi="Times New Roman"/>
                <w:sz w:val="24"/>
                <w:szCs w:val="24"/>
              </w:rPr>
              <w:t xml:space="preserve"> в усыновители</w:t>
            </w:r>
            <w:r w:rsidR="000E789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E789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89C" w:rsidRPr="00612CF1" w:rsidRDefault="000E789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89C" w:rsidRDefault="000E789C" w:rsidP="000E789C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Уведомления о постановке на учет в качестве кандидатов в усыновители либо об отказе в постановке на учет.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Общий 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 не должен превышать 15-ти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D648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8BC">
              <w:rPr>
                <w:rFonts w:ascii="Times New Roman" w:hAnsi="Times New Roman"/>
                <w:sz w:val="24"/>
                <w:szCs w:val="24"/>
              </w:rPr>
              <w:t xml:space="preserve">Семейным кодексом Российской Федерации от 29.12.1995г. № 223 (принят ГД ФС РФ 08.12.1995) (в ред. </w:t>
            </w:r>
            <w:r w:rsidR="00F8778B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5 мая 2014 г. N 126-ФЗ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Российской Федерации от 24.07.1998 № 124 «Об основных гарантиях прав ребенка в Российской Федерации»</w:t>
            </w:r>
            <w:r w:rsidR="007B6ECC">
              <w:rPr>
                <w:rFonts w:ascii="Times New Roman" w:hAnsi="Times New Roman"/>
                <w:sz w:val="24"/>
                <w:szCs w:val="24"/>
              </w:rPr>
              <w:t xml:space="preserve"> (в ред. от 02.12.2013г. №328-ФЗ</w:t>
            </w:r>
            <w:r w:rsidR="007B6ECC" w:rsidRPr="007B6ECC">
              <w:rPr>
                <w:rFonts w:ascii="Times New Roman" w:hAnsi="Times New Roman"/>
                <w:sz w:val="24"/>
                <w:szCs w:val="24"/>
              </w:rPr>
              <w:t>)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71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21.12.1996г. №159 «О дополнительных гарантиях по социальной поддержке детей-сирот и детей, оставшихся без попечения родителей» (в ред. </w:t>
            </w:r>
            <w:r w:rsidR="00450A1D" w:rsidRPr="00450A1D">
              <w:rPr>
                <w:rFonts w:ascii="Times New Roman" w:hAnsi="Times New Roman"/>
                <w:sz w:val="24"/>
                <w:szCs w:val="24"/>
              </w:rPr>
              <w:t>от 25 ноября 2013 г. N 317-ФЗ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17.12.2009 года № 315 о внесении изменений в ФЗ «О дополнительных гарантиях по социальной поддержке детей-сирот и детей, оставшихся без попечения родителей» в части уточнения механизмов и условий предоставления детям-сиротам и детям, оставшимся без попечения родителей, мер социальной поддержки;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71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Российской Федерации от 16.04.2001 № 44 «О государственном банке данных о детях, оста</w:t>
            </w:r>
            <w:r w:rsidR="0071069B">
              <w:rPr>
                <w:rFonts w:ascii="Times New Roman" w:hAnsi="Times New Roman"/>
                <w:sz w:val="24"/>
                <w:szCs w:val="24"/>
              </w:rPr>
              <w:t xml:space="preserve">вшихся без попечения родителей» </w:t>
            </w:r>
            <w:r w:rsidR="0071069B" w:rsidRPr="0071069B">
              <w:rPr>
                <w:rFonts w:ascii="Times New Roman" w:hAnsi="Times New Roman"/>
                <w:sz w:val="24"/>
                <w:szCs w:val="24"/>
              </w:rPr>
              <w:t>(в ред. от 02.07.2013г. № 167-ФЗ)</w:t>
            </w:r>
            <w:r w:rsidR="007106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Российской Федерации от 27.07.2006 №152 «О персональных данных»</w:t>
            </w:r>
            <w:r w:rsidR="007B6ECC"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="00450A1D"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 w:rsidR="00450A1D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 года № 210 «Об организации предоставления государственных и муниципальных услуг»</w:t>
            </w:r>
            <w:r w:rsidR="007B6E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</w:t>
            </w:r>
            <w:r w:rsidR="00F8778B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7106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 года № 59 «О порядке рассмотрения обращений граждан Российской Федерации» (в ред. от 02.07.2013г. №182-ФЗ);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F8778B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29.03.2000     №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учёт консульскими учреждениями Российской Федерации детей, являющихся гражданами Российской Федерации и усыновлённых иностранными гражданами или лицами без гражданства»</w:t>
            </w:r>
            <w:r w:rsidR="0071069B"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="00F8778B">
              <w:rPr>
                <w:rFonts w:ascii="Times New Roman" w:hAnsi="Times New Roman"/>
                <w:sz w:val="24"/>
                <w:szCs w:val="24"/>
              </w:rPr>
              <w:t xml:space="preserve">Пост. правит. РФ </w:t>
            </w:r>
            <w:r w:rsidR="00F8778B" w:rsidRPr="00F8778B">
              <w:rPr>
                <w:rFonts w:ascii="Times New Roman" w:hAnsi="Times New Roman"/>
                <w:sz w:val="24"/>
                <w:szCs w:val="24"/>
              </w:rPr>
              <w:t>от 10 февраля 2014 г. N 93</w:t>
            </w:r>
            <w:r w:rsidR="0071069B">
              <w:rPr>
                <w:rFonts w:ascii="Times New Roman" w:hAnsi="Times New Roman"/>
                <w:sz w:val="24"/>
                <w:szCs w:val="24"/>
              </w:rPr>
              <w:t>)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F87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14 февраля 2013 г.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F87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Министерства о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 xml:space="preserve">бразования и науки РФ «о реализации постановления Правительства РФ от 18 мая 2009г. N 423» (приказ от 14 сентября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6A226C" w:rsidRPr="00612CF1">
                <w:rPr>
                  <w:rFonts w:ascii="Times New Roman" w:hAnsi="Times New Roman"/>
                  <w:sz w:val="24"/>
                  <w:szCs w:val="24"/>
                </w:rPr>
                <w:t>2009 г</w:t>
              </w:r>
            </w:smartTag>
            <w:r w:rsidR="006A226C" w:rsidRPr="00612CF1">
              <w:rPr>
                <w:rFonts w:ascii="Times New Roman" w:hAnsi="Times New Roman"/>
                <w:sz w:val="24"/>
                <w:szCs w:val="24"/>
              </w:rPr>
              <w:t>. N 334);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F8778B" w:rsidP="00F87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РФ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</w:t>
            </w:r>
            <w:r>
              <w:rPr>
                <w:rFonts w:ascii="Times New Roman" w:hAnsi="Times New Roman"/>
                <w:sz w:val="24"/>
                <w:szCs w:val="24"/>
              </w:rPr>
              <w:t>идетельствования таких граждан"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7E6E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 от 16.07.2008 </w:t>
            </w:r>
            <w:r w:rsidR="007D1A66" w:rsidRPr="007D1A66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EBB" w:rsidRPr="00612CF1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попечительству» (</w:t>
            </w:r>
            <w:r w:rsidR="00F8778B"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="00F8778B"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="00F8778B"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необходимых для получения Муниципальной услуги.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6312E" w:rsidRPr="00612CF1" w:rsidRDefault="0036312E" w:rsidP="000757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получения заключения о возможности быть кандидатом в усыновители и постановки на учет – заявитель представляет только до</w:t>
            </w:r>
            <w:r w:rsidR="00FA05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кументы кандидата в усыновители. </w:t>
            </w:r>
            <w:r w:rsidR="00B00DDD">
              <w:rPr>
                <w:rFonts w:ascii="Times New Roman" w:hAnsi="Times New Roman"/>
                <w:sz w:val="24"/>
                <w:szCs w:val="24"/>
                <w:lang w:eastAsia="en-US"/>
              </w:rPr>
              <w:t>Для постановки на учет заявителя с других районов, регионов и т.д. – заявитель представляет заключение о возможности быть кандидатом в усыновители выданное соответствующим органом опеки и попечительства и соответствующи</w:t>
            </w:r>
            <w:r w:rsidR="00FA05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 документы (копии и оригиналы). </w:t>
            </w:r>
            <w:r w:rsidR="00B00D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усыновления конкретного ребенка – заявитель представляет документы </w:t>
            </w:r>
            <w:r w:rsidR="00B00DDD" w:rsidRPr="00B00DDD">
              <w:rPr>
                <w:rFonts w:ascii="Times New Roman" w:hAnsi="Times New Roman"/>
                <w:sz w:val="24"/>
                <w:szCs w:val="24"/>
                <w:lang w:eastAsia="en-US"/>
              </w:rPr>
              <w:t>кандидата в усыновители</w:t>
            </w:r>
            <w:r w:rsidR="00B00D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документы на несовершеннолетнего.</w:t>
            </w:r>
          </w:p>
        </w:tc>
      </w:tr>
      <w:tr w:rsidR="006A226C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7E0E75" w:rsidP="00027B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A226C" w:rsidRPr="00612CF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Документы на канди</w:t>
            </w:r>
            <w:r w:rsidR="0036312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в усыновители</w:t>
            </w:r>
            <w:r w:rsidR="006A226C" w:rsidRPr="00612CF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7520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Заявление гражданина с просьбой о постановке его на учет в качестве кандидата на усыновление и</w:t>
            </w:r>
            <w:r w:rsidR="007B6ECC">
              <w:rPr>
                <w:rFonts w:ascii="Times New Roman" w:hAnsi="Times New Roman"/>
                <w:sz w:val="24"/>
                <w:szCs w:val="24"/>
              </w:rPr>
              <w:t xml:space="preserve"> (или)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дачи заключения о возможности быть </w:t>
            </w:r>
            <w:r>
              <w:rPr>
                <w:rFonts w:ascii="Times New Roman" w:hAnsi="Times New Roman"/>
                <w:sz w:val="24"/>
                <w:szCs w:val="24"/>
              </w:rPr>
              <w:t>кан</w:t>
            </w:r>
            <w:r w:rsidR="0036312E">
              <w:rPr>
                <w:rFonts w:ascii="Times New Roman" w:hAnsi="Times New Roman"/>
                <w:sz w:val="24"/>
                <w:szCs w:val="24"/>
              </w:rPr>
              <w:t>дидатом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 (прил. №3)</w:t>
            </w:r>
          </w:p>
        </w:tc>
      </w:tr>
      <w:tr w:rsidR="00450A1D" w:rsidTr="00450A1D"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1D" w:rsidRPr="00612CF1" w:rsidRDefault="00450A1D" w:rsidP="00450A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1D" w:rsidRPr="00612CF1" w:rsidRDefault="00450A1D" w:rsidP="0075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автобиография;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C027EB" w:rsidRDefault="00450A1D" w:rsidP="00450A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027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176863" w:rsidP="00450A1D">
            <w:pPr>
              <w:pStyle w:val="a3"/>
              <w:ind w:left="-29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68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справка с места работы лица,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желающего усыновить ребенка</w:t>
            </w:r>
            <w:r w:rsidRPr="001768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желающего усыновить ребенка</w:t>
            </w:r>
            <w:r w:rsidRPr="00176863">
              <w:rPr>
                <w:rFonts w:ascii="Times New Roman" w:hAnsi="Times New Roman"/>
                <w:sz w:val="24"/>
                <w:szCs w:val="24"/>
                <w:lang w:eastAsia="en-US"/>
              </w:rPr>
              <w:t>, с указанием должности и размера средней заработной платы за последние 12 месяцев и или иной документ, подтверж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>дающий доход супруга (супруги).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027EB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027EB" w:rsidRDefault="00C027EB" w:rsidP="00C027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226C" w:rsidRPr="00C027EB" w:rsidRDefault="00C027EB" w:rsidP="004B58D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B58DF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027EB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копия финансового лицевого счета и выписка из домовой (поквартирной) книги с места жительства или</w:t>
            </w:r>
          </w:p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подтверждающий право собственности на жилое помещение;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176863" w:rsidP="00080F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6863">
              <w:rPr>
                <w:rFonts w:ascii="Times New Roman" w:hAnsi="Times New Roman"/>
                <w:sz w:val="24"/>
                <w:szCs w:val="24"/>
                <w:lang w:eastAsia="en-US"/>
              </w:rPr>
              <w:t>справка органов внутренних дел, подтверждающая отсутствие у гражданина, выразившего желание стать опекуном, судимости или факта уголовног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преследования </w:t>
            </w:r>
            <w:r w:rsidR="00450A1D" w:rsidRP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(за исключением 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>случаев прекращения уголовного преследования</w:t>
            </w:r>
            <w:r w:rsidR="00450A1D" w:rsidRP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реабилитирующим основаниям)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преступления</w:t>
            </w:r>
            <w:r w:rsidR="00450A1D">
              <w:t xml:space="preserve"> </w:t>
            </w:r>
            <w:r w:rsidR="00450A1D" w:rsidRP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 также 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>неснятой или непогашенной</w:t>
            </w:r>
            <w:r w:rsidR="00450A1D" w:rsidRP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судимость за тяжкие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или особо тяжкие преступления;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A81E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медицинское заключение </w:t>
            </w:r>
            <w:r w:rsidR="00080F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медицинской организации о состоянии 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здоровья лица, желающего усыновить ребенка, оформленное в порядке, установленном Министерством здравоохранения РФ; (прил. № </w:t>
            </w:r>
            <w:r w:rsidR="00A81E6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копия свидетельства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браке (если состоят в браке);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080F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паспорт;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080F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копия свидетельства или иного документа о прохождении подготовки лица, желающего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усыновить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ребенка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(кроме близких родственников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детей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, а также лиц, 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оторые являются или являлись усыновителями,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610D" w:rsidRDefault="00E40C63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610D" w:rsidRDefault="0052610D" w:rsidP="0052610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2610D" w:rsidRDefault="0052610D" w:rsidP="0052610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40C63" w:rsidRDefault="00E40C63" w:rsidP="0052610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2610D" w:rsidRPr="0052610D" w:rsidRDefault="0052610D" w:rsidP="0052610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40C63" w:rsidRDefault="00D52B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копия пенсионного удостоверения, </w:t>
            </w:r>
          </w:p>
          <w:p w:rsidR="006A226C" w:rsidRDefault="00D52B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справка из территориального органа Пенсионного фонда РФ или иного органа, осуществляющего пенсионное обеспечение (для лиц, 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>основным источником доходов которых является страховое обеспечение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обязательному пенсионному страхованию или иные пенсионные выплаты)</w:t>
            </w:r>
          </w:p>
          <w:p w:rsidR="0052610D" w:rsidRPr="00612CF1" w:rsidRDefault="005261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СНИЛС (в целях получения сведений о выплатах с ПФР)</w:t>
            </w:r>
          </w:p>
        </w:tc>
      </w:tr>
      <w:tr w:rsidR="00C027EB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027EB" w:rsidRPr="00612CF1" w:rsidRDefault="00C027EB" w:rsidP="00E55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027EB" w:rsidRPr="000D0A9C" w:rsidRDefault="00C027EB" w:rsidP="004B58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Документы, предусмотренные подпунктами «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»-«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», принимаются отделом  в течение года со дня их выдачи, документ, предусмотренный подпунктом «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 - в течение 6 месяцев со дня его выдачи.</w:t>
            </w:r>
          </w:p>
        </w:tc>
      </w:tr>
      <w:tr w:rsidR="006A226C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7E0E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6A226C" w:rsidRPr="00612CF1">
              <w:rPr>
                <w:rFonts w:ascii="Times New Roman" w:hAnsi="Times New Roman"/>
                <w:b/>
                <w:sz w:val="24"/>
                <w:szCs w:val="24"/>
              </w:rPr>
              <w:t>Документы на несовершеннолетнего: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рождении ребенка (при наличии паспорт);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ограниченными возможностями здоровья);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документы, подтверждающие факт отсутствия попечения над ребенком родителей (единственного родителя):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3C2046" w:rsidRDefault="006A226C" w:rsidP="00E550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лишении родителей родительских прав;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3C2046" w:rsidRDefault="006A226C" w:rsidP="00E550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признании родителей недееспособными; (оригинал либо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3C2046" w:rsidRDefault="006A226C" w:rsidP="000C32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решение суда о признании родителей безвестно отсутствующими или </w:t>
            </w:r>
            <w:r w:rsidR="00056974">
              <w:rPr>
                <w:rFonts w:ascii="Times New Roman" w:hAnsi="Times New Roman"/>
                <w:sz w:val="24"/>
                <w:szCs w:val="24"/>
              </w:rPr>
              <w:t xml:space="preserve">объявлены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умершими; (оригинал либо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3C2046" w:rsidRDefault="006A226C" w:rsidP="000C32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свидетельство о смерти родителей (единственного родителя); (оригинал и копия либо нотариально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757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C027EB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согласие 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усыновляемого ребенка, достигшего 10 лет, на усыновление, а также на возможные изменения его имени, отчества, фамилии и запись кандидатов на его усыновление в качестве его родителей; (прил. №4)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757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согласие родителей ребенка на усыновление в установленном порядке; (прил.№5)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757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справка ЗАГСа по форме № 25 (для одиноких матерей).</w:t>
            </w:r>
          </w:p>
        </w:tc>
      </w:tr>
      <w:tr w:rsidR="004D6795" w:rsidRPr="004D6795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612CF1" w:rsidRDefault="004D6795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4D6795" w:rsidRDefault="004D6795" w:rsidP="004D67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95">
              <w:rPr>
                <w:rFonts w:ascii="Times New Roman" w:hAnsi="Times New Roman"/>
                <w:b/>
                <w:sz w:val="24"/>
                <w:szCs w:val="24"/>
              </w:rPr>
              <w:t xml:space="preserve">Гражданин, выразивший желание стать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усыновителем</w:t>
            </w:r>
            <w:r w:rsidRPr="004D6795">
              <w:rPr>
                <w:rFonts w:ascii="Times New Roman" w:hAnsi="Times New Roman"/>
                <w:b/>
                <w:sz w:val="24"/>
                <w:szCs w:val="24"/>
              </w:rPr>
              <w:t xml:space="preserve"> и имеющий заключение о возможности быть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усыновителем</w:t>
            </w:r>
            <w:r w:rsidRPr="004D6795">
              <w:rPr>
                <w:rFonts w:ascii="Times New Roman" w:hAnsi="Times New Roman"/>
                <w:b/>
                <w:sz w:val="24"/>
                <w:szCs w:val="24"/>
              </w:rPr>
              <w:t xml:space="preserve">, выданного органом опеки и попечительства по месту его жительства, для постановки его на учет в качестве кандидата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усыновители</w:t>
            </w:r>
            <w:r w:rsidRPr="004D6795">
              <w:rPr>
                <w:rFonts w:ascii="Times New Roman" w:hAnsi="Times New Roman"/>
                <w:b/>
                <w:sz w:val="24"/>
                <w:szCs w:val="24"/>
              </w:rPr>
              <w:t xml:space="preserve"> предоставляет в отдел следующие документы:</w:t>
            </w:r>
          </w:p>
        </w:tc>
      </w:tr>
      <w:tr w:rsidR="004D6795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EE696C" w:rsidRDefault="004D6795" w:rsidP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о постановке на учет в качестве кандидата в </w:t>
            </w:r>
            <w:r w:rsidR="00220556">
              <w:rPr>
                <w:rFonts w:ascii="Times New Roman" w:hAnsi="Times New Roman"/>
                <w:sz w:val="24"/>
                <w:szCs w:val="24"/>
              </w:rPr>
              <w:t>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; (прил. №6)</w:t>
            </w:r>
          </w:p>
        </w:tc>
      </w:tr>
      <w:tr w:rsidR="004D6795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747447" w:rsidRDefault="004D6795" w:rsidP="00FA0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о возможности быть кандидатом в </w:t>
            </w:r>
            <w:r w:rsidR="00220556">
              <w:rPr>
                <w:rFonts w:ascii="Times New Roman" w:hAnsi="Times New Roman"/>
                <w:sz w:val="24"/>
                <w:szCs w:val="24"/>
              </w:rPr>
              <w:t>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, с приложением документов на основании, которых данное заключение было выдано.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 w:rsidP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на учет в качестве кандидатов в усыновители </w:t>
            </w:r>
            <w:r w:rsidRPr="00220556">
              <w:rPr>
                <w:rFonts w:ascii="Times New Roman" w:hAnsi="Times New Roman"/>
                <w:sz w:val="24"/>
                <w:szCs w:val="24"/>
              </w:rPr>
              <w:t xml:space="preserve">граждан, желающих усыновить ребенка и имеющих заключение о возможности быть опекуном, выданное в порядке, установленном 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423, осуществляется органом опеки и попечительства на основании заявления таких граждан и представленного ими заключения о возможности быть опекуном. </w:t>
            </w:r>
            <w:r>
              <w:rPr>
                <w:rFonts w:ascii="Times New Roman" w:hAnsi="Times New Roman"/>
                <w:sz w:val="24"/>
                <w:szCs w:val="24"/>
              </w:rPr>
              <w:t>Постановка на учет граждан</w:t>
            </w:r>
            <w:r w:rsidRPr="007474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желающих</w:t>
            </w:r>
            <w:r w:rsidRPr="0074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усыновить ребенка и имеющих</w:t>
            </w:r>
            <w:r w:rsidRPr="00747447">
              <w:rPr>
                <w:rFonts w:ascii="Times New Roman" w:hAnsi="Times New Roman"/>
                <w:sz w:val="24"/>
                <w:szCs w:val="24"/>
              </w:rPr>
              <w:t xml:space="preserve"> заключение о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опекуном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осуществляется отделом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556">
              <w:rPr>
                <w:rFonts w:ascii="Times New Roman" w:hAnsi="Times New Roman"/>
                <w:sz w:val="24"/>
                <w:szCs w:val="24"/>
              </w:rPr>
              <w:t xml:space="preserve">на основании заявления таких граждан и представленного ими заключения о возможности быть опекуном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приложением документов на основании, которых данное заключение было выдано.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  <w:p w:rsidR="00220556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312E">
              <w:rPr>
                <w:rFonts w:ascii="Times New Roman" w:hAnsi="Times New Roman"/>
                <w:sz w:val="24"/>
                <w:szCs w:val="24"/>
                <w:lang w:eastAsia="en-US"/>
              </w:rPr>
              <w:t>Отдел не вправе требовать у заявителя документы,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документов, определенных Федеральным законом от 27 июля № 210-ФЗ «Об организации предоставления государственных и муниципальных услуг».</w:t>
            </w:r>
          </w:p>
          <w:p w:rsidR="00220556" w:rsidRPr="00C027EB" w:rsidRDefault="00220556" w:rsidP="00C027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если гражданином не были представлены самостоятельно докумен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ты, предусмотренные п.п. «к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(в документах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кандидата в усыновители ребенка)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п.п.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«а», «в» (свидетельство о смерти) и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«е», (в документах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ребенка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), 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220556" w:rsidRDefault="00220556" w:rsidP="00C027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Запросы направляются отделом в течение 3 рабочих дней со дня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получения от гражданина заявления с просьбой дать заключение о возможности быть усыновителем и 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соответствующих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документов.</w:t>
            </w:r>
          </w:p>
          <w:p w:rsidR="00220556" w:rsidRPr="004D6795" w:rsidRDefault="00220556" w:rsidP="004D67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      </w:r>
          </w:p>
          <w:p w:rsidR="00220556" w:rsidRPr="00612CF1" w:rsidRDefault="00220556" w:rsidP="004D67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Форма и порядок представления ответа на запрос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предоставлении документа, предусмотренного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(в документах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кандидата в усыновители ребенка)</w:t>
            </w: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 также форма соответствующего запроса органа опеки и попечительства устанавливаются Министерством внутренних дел Российской Федерации. Срок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предоставлении указанного документа не может превышать 30 календарных дней со дня получения соответствующего запроса.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072FD9" w:rsidRDefault="00220556" w:rsidP="00072F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2FD9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услуг, с которыми у отдела заключены соглашения о взаимодействии</w:t>
            </w:r>
          </w:p>
          <w:p w:rsidR="00220556" w:rsidRPr="00072FD9" w:rsidRDefault="00220556" w:rsidP="00072F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2FD9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представления документов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услуг, с которыми у отдела заключены соглашения о взаимодействии, гражданином представляются сотруднику отдела, при обследовании им условий жизни заявителя, оригиналы вышеуказанных документов.</w:t>
            </w:r>
          </w:p>
          <w:p w:rsidR="00220556" w:rsidRPr="00612CF1" w:rsidRDefault="00220556" w:rsidP="00072F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2F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Отсутствие в отделе оригиналов документов, на момент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оформления заключения о возможности граждан быть усыновителями</w:t>
            </w:r>
            <w:r w:rsidRPr="00072F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является основанием для отказа в назначении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Документы, получаемые по каналам межведомственного взаимодействия (СМЭВ):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справка с ИЦ МВД России по РД;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из справки ЗАГСа по форме №25;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выписка из ЕГРП о правах отдельного лица на имеющиеся у нег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объекты недвижимого имущества;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или иного органа, осуществляющего пенсионное обеспечение;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СНИЛСа;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свидетельства о заключении брака;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3C027E" w:rsidRDefault="00220556" w:rsidP="00643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ED7E86" w:rsidRDefault="00220556" w:rsidP="00643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4D2CD5" w:rsidRDefault="00220556" w:rsidP="004D2CD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 w:rsidP="00643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B7C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ставления документов и информации, которые находятся в распоряжении органов, предоставляющих муниципальные услуги, иных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 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 наличие обстоятельств, препятствующих установлению усыновления (удочерения).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E24B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копия финансового лицевого счета и выписка из домовой (поквартирно</w:t>
            </w:r>
            <w:r>
              <w:rPr>
                <w:rFonts w:ascii="Times New Roman" w:hAnsi="Times New Roman"/>
                <w:sz w:val="24"/>
                <w:szCs w:val="24"/>
              </w:rPr>
              <w:t>й) книги с места жительства</w:t>
            </w:r>
            <w:r w:rsidRPr="00E24B0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медицинское заключение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медицинской организации о состоянии 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здоровья лица, желающего усыновить ребенка, оформленное в порядке, установленном Министерством 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здравоохранения РФ;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копия свидетельства или иного документа о прохождении подготовки лица, желающего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усыновить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ребенка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(кроме близких родственников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детей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, а также лиц, 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оторые являются или являлись усыновителями,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E24B02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здоровья).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310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3104EF">
              <w:rPr>
                <w:rFonts w:ascii="Times New Roman" w:hAnsi="Times New Roman"/>
                <w:sz w:val="24"/>
                <w:szCs w:val="24"/>
              </w:rPr>
              <w:t>15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310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3104EF">
              <w:rPr>
                <w:rFonts w:ascii="Times New Roman" w:hAnsi="Times New Roman"/>
                <w:sz w:val="24"/>
                <w:szCs w:val="24"/>
              </w:rPr>
              <w:t>15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запроса заявителя о предоставлении муниципальной услуги 3 дня.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процент (доля) услуг, информация о которых доступна через Интернет              - 99%.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E75" w:rsidRDefault="007E0E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0556" w:rsidRPr="00612CF1" w:rsidRDefault="00220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формирование личного дела;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5A23B0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обследование условий жизни канди</w:t>
            </w:r>
            <w:r>
              <w:rPr>
                <w:rFonts w:ascii="Times New Roman" w:hAnsi="Times New Roman"/>
                <w:sz w:val="24"/>
                <w:szCs w:val="24"/>
              </w:rPr>
              <w:t>датов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подготовка заключения о возможности (невозможности) заявителя быть кандид</w:t>
            </w:r>
            <w:r>
              <w:rPr>
                <w:rFonts w:ascii="Times New Roman" w:hAnsi="Times New Roman"/>
                <w:sz w:val="24"/>
                <w:szCs w:val="24"/>
              </w:rPr>
              <w:t>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предоставлении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выдача направления для посещения ребенка (детей) по месту жительства (нахождения) ребенка (детей);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F8778B">
            <w:pPr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участие специалиста отдела в судебном процессе по установлению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усыновления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4C734D" w:rsidRDefault="002205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34D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E24B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о выдаче  заключения о возможности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быть кандидатом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 </w:t>
            </w:r>
            <w:r>
              <w:rPr>
                <w:rFonts w:ascii="Times New Roman" w:hAnsi="Times New Roman"/>
                <w:sz w:val="24"/>
                <w:szCs w:val="24"/>
              </w:rPr>
              <w:t>и (или) постановки на учет в качестве кандидата в усыновители ребенка в отдел с соответствующими документами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Специалист отдела, ответственный за прием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регистрацию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п.2.6. разде</w:t>
            </w:r>
            <w:r>
              <w:rPr>
                <w:rFonts w:ascii="Times New Roman" w:hAnsi="Times New Roman"/>
                <w:sz w:val="24"/>
                <w:szCs w:val="24"/>
              </w:rPr>
              <w:t>ла 2 настоящего Административ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ного регламента.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310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3104EF">
              <w:rPr>
                <w:rFonts w:ascii="Times New Roman" w:hAnsi="Times New Roman"/>
                <w:sz w:val="24"/>
                <w:szCs w:val="24"/>
              </w:rPr>
              <w:t>15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</w:t>
            </w:r>
            <w:r>
              <w:rPr>
                <w:rFonts w:ascii="Times New Roman" w:hAnsi="Times New Roman"/>
                <w:sz w:val="24"/>
                <w:szCs w:val="24"/>
              </w:rPr>
              <w:t>тов требованиям, указанным в п.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2.6. раздела 2 настоящего Административного регламента, канд</w:t>
            </w:r>
            <w:r>
              <w:rPr>
                <w:rFonts w:ascii="Times New Roman" w:hAnsi="Times New Roman"/>
                <w:sz w:val="24"/>
                <w:szCs w:val="24"/>
              </w:rPr>
              <w:t>идат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E16827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</w:t>
            </w:r>
            <w:r w:rsidR="007E0E75">
              <w:rPr>
                <w:rFonts w:ascii="Times New Roman" w:hAnsi="Times New Roman"/>
                <w:sz w:val="24"/>
                <w:szCs w:val="24"/>
              </w:rPr>
              <w:t xml:space="preserve">тат административной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- регистрация и передача заявления с пакетом документов на рассмотрение руководству Ад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3104EF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Способом фиксации результата выполнения административной процедуры является запись в «Журнале регистрации </w:t>
            </w:r>
            <w:r w:rsidR="003104EF">
              <w:rPr>
                <w:rFonts w:ascii="Times New Roman" w:hAnsi="Times New Roman"/>
                <w:sz w:val="24"/>
                <w:szCs w:val="24"/>
              </w:rPr>
              <w:t>входящей корреспонденции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4C734D" w:rsidRDefault="002205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34D">
              <w:rPr>
                <w:rFonts w:ascii="Times New Roman" w:hAnsi="Times New Roman"/>
                <w:bCs/>
                <w:i/>
                <w:sz w:val="24"/>
                <w:szCs w:val="24"/>
              </w:rPr>
              <w:t>Формирование личного дела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1C3FA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формирования личного дела заявителя является </w:t>
            </w:r>
            <w:r>
              <w:rPr>
                <w:rFonts w:ascii="Times New Roman" w:hAnsi="Times New Roman"/>
                <w:sz w:val="24"/>
                <w:szCs w:val="24"/>
              </w:rPr>
              <w:t>получение заявления с резолюциями для исполнения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CE385F" w:rsidRDefault="00220556" w:rsidP="000C323C">
            <w:pPr>
              <w:pStyle w:val="13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 xml:space="preserve">Начальник  Отдела  рассматривает поступившее заявление, принимает решение о </w:t>
            </w:r>
            <w:r w:rsidRPr="00CE385F">
              <w:rPr>
                <w:szCs w:val="24"/>
              </w:rPr>
              <w:lastRenderedPageBreak/>
              <w:t>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3C2046" w:rsidRDefault="00220556" w:rsidP="00310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уполномоченный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формирует личное дело заявителя.</w:t>
            </w:r>
            <w:r w:rsidR="003104EF">
              <w:t xml:space="preserve"> </w:t>
            </w:r>
            <w:r w:rsidR="003104EF" w:rsidRPr="003104EF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</w:t>
            </w:r>
            <w:r w:rsidR="003104EF">
              <w:rPr>
                <w:rFonts w:ascii="Times New Roman" w:hAnsi="Times New Roman"/>
                <w:sz w:val="24"/>
                <w:szCs w:val="24"/>
              </w:rPr>
              <w:t>яющие требуемые документы и сведения.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при поступлении ответов на запросы, дополняет личное дело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документов, согласно п.2.6. раздела 2 настоящего Административного регламента.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Результатом административной процедуры является формирование личного дела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Способом фиксации результата выполнения административной процедуры является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сформированное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личное дело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310957" w:rsidRDefault="00220556">
            <w:pPr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0957">
              <w:rPr>
                <w:rFonts w:ascii="Times New Roman" w:hAnsi="Times New Roman"/>
                <w:bCs/>
                <w:i/>
                <w:sz w:val="24"/>
                <w:szCs w:val="24"/>
              </w:rPr>
              <w:t>Обследование условий жизни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Основанием для проведения обследования условий жизни заявителя является его заявление о выдаче заключения о возможности 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80296B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 целях усыновления (удочерения) заявителем конкретного ребенка или постановки на учет в качестве кандид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ата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ребенка, ответственный специалист в течение 7 </w:t>
            </w:r>
            <w:r w:rsidR="003104EF">
              <w:rPr>
                <w:rFonts w:ascii="Times New Roman" w:hAnsi="Times New Roman"/>
                <w:sz w:val="24"/>
                <w:szCs w:val="24"/>
              </w:rPr>
              <w:t xml:space="preserve">календарных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дней </w:t>
            </w:r>
            <w:r w:rsidR="0080296B">
              <w:rPr>
                <w:rFonts w:ascii="Times New Roman" w:hAnsi="Times New Roman"/>
                <w:sz w:val="24"/>
                <w:szCs w:val="24"/>
              </w:rPr>
              <w:t>составляет акт</w:t>
            </w:r>
            <w:r w:rsidR="0080296B">
              <w:t xml:space="preserve"> </w:t>
            </w:r>
            <w:r w:rsidR="0080296B" w:rsidRPr="0080296B">
              <w:rPr>
                <w:rFonts w:ascii="Times New Roman" w:hAnsi="Times New Roman"/>
                <w:sz w:val="24"/>
                <w:szCs w:val="24"/>
              </w:rPr>
              <w:t>по результатам обследования условий жизни лиц, желающих усыновить ребенка.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При обследовании условий жизни заявителя специалист отдела оценивают жилищно-бытовые условия, личные качества и мотивы, отношения, сложившиеся между членами семьи, способности заявителя к воспитанию ребенка.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09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Результаты обследования и основанный на них вывод о возможности заявителя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 отражаются в акте обследования условий жизни заявителя (далее  - акт обследования).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акт обследования.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310957" w:rsidRDefault="00220556" w:rsidP="001D3686">
            <w:pPr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0957"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заключения о возможности (невозможности) заявителя быть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кандидатом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усыновители</w:t>
            </w:r>
            <w:r w:rsidRPr="003109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Основанием для начала данной процедуры является наличие полного пакета документов и акта обследования.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80296B">
            <w:pPr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>Специалист отдела после сформирования личного дела укомплектованного полным пакетом документов и подготовки акта обсл</w:t>
            </w:r>
            <w:r w:rsidR="0080296B">
              <w:rPr>
                <w:rFonts w:ascii="Times New Roman" w:hAnsi="Times New Roman"/>
                <w:bCs/>
                <w:sz w:val="24"/>
                <w:szCs w:val="24"/>
              </w:rPr>
              <w:t>едования, готовит проект решения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 о возможности гражданина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быть </w:t>
            </w:r>
            <w:r>
              <w:rPr>
                <w:rFonts w:ascii="Times New Roman" w:hAnsi="Times New Roman"/>
                <w:sz w:val="24"/>
                <w:szCs w:val="24"/>
              </w:rPr>
              <w:t>кандидатом усыновители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, которое является основанием для постановки его на учет в качестве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кандидата в усыновители </w:t>
            </w:r>
            <w:r w:rsidR="0080296B" w:rsidRPr="0080296B">
              <w:rPr>
                <w:rFonts w:ascii="Times New Roman" w:hAnsi="Times New Roman"/>
                <w:bCs/>
                <w:sz w:val="24"/>
                <w:szCs w:val="24"/>
              </w:rPr>
              <w:t>(о постановке на учет в качестве кандидата в усыновители)</w:t>
            </w:r>
            <w:r w:rsidR="0080296B">
              <w:rPr>
                <w:rFonts w:ascii="Times New Roman" w:hAnsi="Times New Roman"/>
                <w:bCs/>
                <w:sz w:val="24"/>
                <w:szCs w:val="24"/>
              </w:rPr>
              <w:t xml:space="preserve"> либо решения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hAnsi="Times New Roman"/>
                <w:bCs/>
                <w:sz w:val="24"/>
                <w:szCs w:val="24"/>
              </w:rPr>
              <w:t xml:space="preserve">о невозможности гражданина быть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усыновители, 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>с указанием причин отказа</w:t>
            </w:r>
            <w:r w:rsidR="008029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296B" w:rsidRPr="0080296B">
              <w:rPr>
                <w:rFonts w:ascii="Times New Roman" w:hAnsi="Times New Roman"/>
                <w:bCs/>
                <w:sz w:val="24"/>
                <w:szCs w:val="24"/>
              </w:rPr>
              <w:t>(о</w:t>
            </w:r>
            <w:r w:rsidR="0080296B">
              <w:rPr>
                <w:rFonts w:ascii="Times New Roman" w:hAnsi="Times New Roman"/>
                <w:bCs/>
                <w:sz w:val="24"/>
                <w:szCs w:val="24"/>
              </w:rPr>
              <w:t>б отказе в</w:t>
            </w:r>
            <w:r w:rsidR="0080296B" w:rsidRPr="0080296B">
              <w:rPr>
                <w:rFonts w:ascii="Times New Roman" w:hAnsi="Times New Roman"/>
                <w:bCs/>
                <w:sz w:val="24"/>
                <w:szCs w:val="24"/>
              </w:rPr>
              <w:t xml:space="preserve"> постановке на учет в качестве кандидата в усыновители)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Специалист отдела в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изирует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 и передает сформи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рованное личное дело с проектом документа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 начальнику отдела для согласования.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административные действия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уполномоченный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по заявлению.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3.2.4.4.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7B4691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Критерием принятия решения является отсутствие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(наличие)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обстоятельств, препятствующих заявителю быть канди</w:t>
            </w:r>
            <w:r>
              <w:rPr>
                <w:rFonts w:ascii="Times New Roman" w:hAnsi="Times New Roman"/>
                <w:sz w:val="24"/>
                <w:szCs w:val="24"/>
              </w:rPr>
              <w:t>датом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80296B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административной процедуры является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 решения о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возможности заявителя быть </w:t>
            </w:r>
            <w:r>
              <w:rPr>
                <w:rFonts w:ascii="Times New Roman" w:hAnsi="Times New Roman"/>
                <w:sz w:val="24"/>
                <w:szCs w:val="24"/>
              </w:rPr>
              <w:t>кандидатом в усыновители</w:t>
            </w:r>
            <w:r w:rsidR="0080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96B" w:rsidRPr="0080296B">
              <w:rPr>
                <w:rFonts w:ascii="Times New Roman" w:hAnsi="Times New Roman"/>
                <w:sz w:val="24"/>
                <w:szCs w:val="24"/>
              </w:rPr>
              <w:t>(о постановке на учет в качестве кандидата в усыновители) либо решения о невозможности гражданина быть кандидатом в усыновители, с указанием причин отказа (об отказе в постановке на учет в качестве кандидата в усыновители)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7B4691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hAnsi="Times New Roman"/>
                <w:sz w:val="24"/>
                <w:szCs w:val="24"/>
              </w:rPr>
              <w:t>фиксации результата выполнения ад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министративной процедуры является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="0080296B">
              <w:rPr>
                <w:rFonts w:ascii="Times New Roman" w:hAnsi="Times New Roman"/>
                <w:sz w:val="24"/>
                <w:szCs w:val="24"/>
              </w:rPr>
              <w:t xml:space="preserve">решения о </w:t>
            </w:r>
            <w:r w:rsidR="0080296B" w:rsidRPr="00612CF1">
              <w:rPr>
                <w:rFonts w:ascii="Times New Roman" w:hAnsi="Times New Roman"/>
                <w:sz w:val="24"/>
                <w:szCs w:val="24"/>
              </w:rPr>
              <w:t xml:space="preserve">возможности заявителя быть </w:t>
            </w:r>
            <w:r w:rsidR="0080296B"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="0080296B" w:rsidRPr="0080296B">
              <w:rPr>
                <w:rFonts w:ascii="Times New Roman" w:hAnsi="Times New Roman"/>
                <w:sz w:val="24"/>
                <w:szCs w:val="24"/>
              </w:rPr>
              <w:t>(о постановке на учет в качестве кандидата в усыновители) либо решения о невозможности гражданина быть кандидатом в усыновители, с указанием причин отказа (об отказе в постановке на учет в качестве кандидата в усыновители)</w:t>
            </w:r>
            <w:r w:rsidR="0080296B"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509">
              <w:rPr>
                <w:rFonts w:ascii="Times New Roman" w:hAnsi="Times New Roman"/>
                <w:i/>
                <w:sz w:val="24"/>
                <w:szCs w:val="24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7B4691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принятия решения является получение начальником отдела </w:t>
            </w:r>
            <w:r>
              <w:rPr>
                <w:rFonts w:ascii="Times New Roman" w:hAnsi="Times New Roman"/>
                <w:sz w:val="24"/>
                <w:szCs w:val="24"/>
              </w:rPr>
              <w:t>сформированного</w:t>
            </w:r>
            <w:r w:rsidRPr="007B4691">
              <w:rPr>
                <w:rFonts w:ascii="Times New Roman" w:hAnsi="Times New Roman"/>
                <w:sz w:val="24"/>
                <w:szCs w:val="24"/>
              </w:rPr>
              <w:t xml:space="preserve"> личного дела укомплектованного полным пакетом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B4691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1503D5">
              <w:rPr>
                <w:rFonts w:ascii="Times New Roman" w:hAnsi="Times New Roman"/>
                <w:sz w:val="24"/>
                <w:szCs w:val="24"/>
              </w:rPr>
              <w:t xml:space="preserve">решения о </w:t>
            </w:r>
            <w:r w:rsidR="001503D5" w:rsidRPr="00612CF1">
              <w:rPr>
                <w:rFonts w:ascii="Times New Roman" w:hAnsi="Times New Roman"/>
                <w:sz w:val="24"/>
                <w:szCs w:val="24"/>
              </w:rPr>
              <w:t xml:space="preserve">возможности заявителя быть </w:t>
            </w:r>
            <w:r w:rsidR="001503D5"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="001503D5" w:rsidRPr="0080296B">
              <w:rPr>
                <w:rFonts w:ascii="Times New Roman" w:hAnsi="Times New Roman"/>
                <w:sz w:val="24"/>
                <w:szCs w:val="24"/>
              </w:rPr>
              <w:t>(о постановке на учет в качестве кандидата в усыновители) либо решения о невозможности гражданина быть кандидатом в усыновители, с указанием причин отказа (об отказе в постановке на учет в качестве кандидата в усыновители)</w:t>
            </w:r>
            <w:r w:rsidR="001503D5"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Начальник отдела проверяет право заявителя быть кандида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либо правомерность отказа заявителю в возможности быть кандида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и принимает соответствующее решение, заверяя его личной подписью.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9A2229" w:rsidRDefault="00220556" w:rsidP="00265C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подпись </w:t>
            </w:r>
            <w:r>
              <w:rPr>
                <w:rFonts w:ascii="Times New Roman" w:hAnsi="Times New Roman"/>
                <w:sz w:val="24"/>
                <w:szCs w:val="24"/>
              </w:rPr>
              <w:t>зам.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9A2229" w:rsidRDefault="00220556" w:rsidP="00265C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739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регистрируется.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9A2229" w:rsidRDefault="001503D5" w:rsidP="001503D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3D5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начальник отдела виз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ирует  проект решения об отказе, </w:t>
            </w:r>
            <w:r w:rsidRPr="001503D5">
              <w:rPr>
                <w:rFonts w:ascii="Times New Roman" w:hAnsi="Times New Roman"/>
                <w:sz w:val="24"/>
                <w:szCs w:val="24"/>
              </w:rPr>
              <w:t>с указанием причин отказа, а специалист, уполномоченный на производство по заявлению, готовит уведомление об отказе в предоставлении Муниципальной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1503D5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CB8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1503D5">
              <w:rPr>
                <w:rFonts w:ascii="Times New Roman" w:hAnsi="Times New Roman"/>
                <w:sz w:val="24"/>
                <w:szCs w:val="24"/>
              </w:rPr>
              <w:t xml:space="preserve">принятия решения о </w:t>
            </w:r>
            <w:r w:rsidR="001503D5" w:rsidRPr="001503D5">
              <w:rPr>
                <w:rFonts w:ascii="Times New Roman" w:hAnsi="Times New Roman"/>
                <w:sz w:val="24"/>
                <w:szCs w:val="24"/>
              </w:rPr>
              <w:t>предоставлении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A4EC2">
              <w:rPr>
                <w:rFonts w:ascii="Times New Roman" w:hAnsi="Times New Roman"/>
                <w:sz w:val="24"/>
                <w:szCs w:val="24"/>
              </w:rPr>
              <w:t xml:space="preserve">начальник отдела передает заключение и личное дело кандидата в усыновители ребенка специалисту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ответственному за ведение учета кандидатов в усыновители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CB8">
              <w:rPr>
                <w:rFonts w:ascii="Times New Roman" w:hAnsi="Times New Roman"/>
                <w:sz w:val="24"/>
                <w:szCs w:val="24"/>
              </w:rPr>
              <w:t xml:space="preserve">для постановки заявителя на учет в качестве </w:t>
            </w:r>
            <w:r>
              <w:rPr>
                <w:rFonts w:ascii="Times New Roman" w:hAnsi="Times New Roman"/>
                <w:sz w:val="24"/>
                <w:szCs w:val="24"/>
              </w:rPr>
              <w:t>кандидата в усыновители ребенка.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271986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</w:t>
            </w:r>
            <w:r>
              <w:rPr>
                <w:rFonts w:ascii="Times New Roman" w:hAnsi="Times New Roman"/>
                <w:sz w:val="24"/>
                <w:szCs w:val="24"/>
              </w:rPr>
              <w:t>тративных действий составляет 5 дней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FE26DA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административные действия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Критерием принятия решения является отсутствие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основан</w:t>
            </w:r>
            <w:r>
              <w:rPr>
                <w:rFonts w:ascii="Times New Roman" w:hAnsi="Times New Roman"/>
                <w:sz w:val="24"/>
                <w:szCs w:val="24"/>
              </w:rPr>
              <w:t>ий для отказа в предоставлении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3285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71986">
              <w:rPr>
                <w:rFonts w:ascii="Times New Roman" w:hAnsi="Times New Roman"/>
                <w:sz w:val="24"/>
                <w:szCs w:val="24"/>
              </w:rPr>
              <w:t xml:space="preserve">а основании заключения о возможности граждан быть усыновителями в течение 3 дней со дня его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специалист </w:t>
            </w:r>
            <w:r w:rsidRPr="00271986">
              <w:rPr>
                <w:rFonts w:ascii="Times New Roman" w:hAnsi="Times New Roman"/>
                <w:sz w:val="24"/>
                <w:szCs w:val="24"/>
              </w:rPr>
              <w:t>вносит сведения о лицах, желающих усыновить ребенка, в журнал учета л</w:t>
            </w:r>
            <w:r>
              <w:rPr>
                <w:rFonts w:ascii="Times New Roman" w:hAnsi="Times New Roman"/>
                <w:sz w:val="24"/>
                <w:szCs w:val="24"/>
              </w:rPr>
              <w:t>иц, желающих усыновить ребенка.</w:t>
            </w:r>
          </w:p>
          <w:p w:rsidR="00220556" w:rsidRDefault="00573285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административной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процедуры является запись данных о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андидате в усыновители ребенка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в «Журнал </w:t>
            </w:r>
            <w:r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кандидатов в 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, опекуны (попечители), приемные родители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ребенка».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64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573285" w:rsidP="00083FB4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Способом фиксации результата административной процедуры является запись в «Журнал </w:t>
            </w:r>
            <w:r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кандидатов в 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, опекуны (попечители), приемные родители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ребенка».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509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7B0509">
            <w:pPr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Cs/>
                <w:sz w:val="24"/>
                <w:szCs w:val="24"/>
              </w:rPr>
              <w:t>Основанием для начала данной процедуры является принятие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предоставлении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3.2.6.2.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Default="00220556" w:rsidP="00FD1673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Специалист 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дней со дня принятия решения направляет (вручает) заключение о возможности гражданина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 заявителю либо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заключение 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возможности гражданина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) ребенка и возвращает, представленные им  документы. Копии документов хранятся в отделе.</w:t>
            </w:r>
          </w:p>
          <w:p w:rsidR="00220556" w:rsidRPr="00612CF1" w:rsidRDefault="00220556" w:rsidP="000A4EC2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Заявителям с других районов, регионов и т.д., обратившихся с просьбой поставить их на учет в качестве кандидатов в усыновители, с представлением заключения о возможности быть кандидатом в усыновители соответствующего органа опеки и попечительства и требуемых документов, специалист ответственный</w:t>
            </w:r>
            <w:r w:rsidRPr="000A4EC2">
              <w:rPr>
                <w:rFonts w:ascii="Times New Roman" w:hAnsi="Times New Roman"/>
                <w:sz w:val="24"/>
                <w:szCs w:val="24"/>
              </w:rPr>
              <w:t xml:space="preserve"> за ведение учета кандидатов в усыновители ребенка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направляет уведомление о постановке на учет либо об отказе в постановке на учет в качестве кандидатов в усыновители. 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3.2.6.3.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административные действия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509">
              <w:rPr>
                <w:rFonts w:ascii="Times New Roman" w:hAnsi="Times New Roman"/>
                <w:i/>
                <w:sz w:val="24"/>
                <w:szCs w:val="24"/>
              </w:rPr>
              <w:t>Выдача направления для посещения ребенка (детей) по месту жительства (нахождения) ребенка (детей).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После постановки на учет граждан в качестве кандидатов в усыновители ответственный специалист  представляет им информацию о ребенке (детях), который может быть усыновлен (удочерен), и при подборе определенного ребенка выдает направление для посещения ребенка (детей) по месту жительства (нахождения) ребенка (детей);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Максимальный срок выполнения административного действия не должен превышать 1 рабочий день.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9"/>
              </w:numPr>
              <w:ind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Кандидаты в усыновители имеют право: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получить подробную информацию о ребенке и сведения о наличии у него родственников;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FD1673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обратиться в медицинское учреждение для проведения независимого медицинского освидетельствования усыновляемого ребенка с участием представителя учреждения, в котором находится ребенок, в порядке, утверждаемом Министерством образования и науки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Министерством здравоохранения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Российской Федерации.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Кандидаты в усыновители обязаны лично: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познакомиться с ребенком и установить с ним контакт;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ознакомиться с документами усыновляемого (удочеряемого) ребенка;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подтвердить в письменной форме факт ознакомления с медицинским заключением о состоянии здоровья ребенка.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Если кандидаты в усыновители не смогли подобрать для усыновления ребенка по месту своего жительства, они могут обратиться за получением сведений о ребенке, подлежащем усыновлению, в другой орган опеки и попечительства по своему выбору или в орган исполнительной власти субъекта Российской Федерации, на который возложена работа по устройству детей на воспитание в семьи, любого субъекта Российской Федерации, или в Министерство образования и науки Российской Федерации.</w:t>
            </w:r>
          </w:p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509">
              <w:rPr>
                <w:rFonts w:ascii="Times New Roman" w:hAnsi="Times New Roman"/>
                <w:i/>
                <w:sz w:val="24"/>
                <w:szCs w:val="24"/>
              </w:rPr>
              <w:t>Участие специалиста отдела в судебном процессе по установлению усыновления.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5A23B0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Основанием для решения вопроса о возможности усыновления (удочерения) конкретного ребенка является заявление кандида</w:t>
            </w:r>
            <w:r>
              <w:rPr>
                <w:rFonts w:ascii="Times New Roman" w:hAnsi="Times New Roman"/>
                <w:sz w:val="24"/>
                <w:szCs w:val="24"/>
              </w:rPr>
              <w:t>тов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eastAsia="Calibri" w:hAnsi="Times New Roman"/>
                <w:sz w:val="24"/>
                <w:szCs w:val="24"/>
              </w:rPr>
              <w:t>ребенка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с просьбой об установлении усыновления (удочерения), которое подается ими в суд по месту жительства (нахождения) ребенка в порядке, установленном гражданским п</w:t>
            </w:r>
            <w:r w:rsidR="00573285">
              <w:rPr>
                <w:rFonts w:ascii="Times New Roman" w:hAnsi="Times New Roman"/>
                <w:sz w:val="24"/>
                <w:szCs w:val="24"/>
              </w:rPr>
              <w:t>роцессуальным законодательством.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Установление усыновления (удочерения) </w:t>
            </w:r>
            <w:r w:rsidRPr="00612CF1">
              <w:rPr>
                <w:rFonts w:ascii="Times New Roman" w:eastAsia="Calibri" w:hAnsi="Times New Roman"/>
                <w:sz w:val="24"/>
                <w:szCs w:val="24"/>
              </w:rPr>
              <w:t>ребенка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производится судом по заявлению лиц (лица), желающих усыновить (удочерить) ребенка. Рассмотрение дел об установлении усыновления ребенка производится судом в порядке особого производства по правилам, предусмотренным гражданским п</w:t>
            </w:r>
            <w:r w:rsidR="00573285">
              <w:rPr>
                <w:rFonts w:ascii="Times New Roman" w:hAnsi="Times New Roman"/>
                <w:sz w:val="24"/>
                <w:szCs w:val="24"/>
              </w:rPr>
              <w:t>роцессуальным законодательством.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Дела об установлении усыновления (удочерения) детей рассматриваются судом с обязательным участием самих усыновителей, органов опеки и по</w:t>
            </w:r>
            <w:r w:rsidR="00573285">
              <w:rPr>
                <w:rFonts w:ascii="Times New Roman" w:hAnsi="Times New Roman"/>
                <w:sz w:val="24"/>
                <w:szCs w:val="24"/>
              </w:rPr>
              <w:t>печительства, а также прокурора.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Права и обязанности усыновителя и усыновленного ребенка возникают со дня вступления в законную силу решения суда об установлении у</w:t>
            </w:r>
            <w:r>
              <w:rPr>
                <w:rFonts w:ascii="Times New Roman" w:hAnsi="Times New Roman"/>
                <w:sz w:val="24"/>
                <w:szCs w:val="24"/>
              </w:rPr>
              <w:t>сыновления (удочерения) ребенка</w:t>
            </w:r>
            <w:r w:rsidRPr="007B0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исполнения</w:t>
            </w:r>
            <w:r w:rsidRPr="00612CF1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7E0E75">
            <w:pPr>
              <w:spacing w:after="60"/>
              <w:ind w:left="5" w:righ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220556" w:rsidRPr="00612CF1">
              <w:rPr>
                <w:rFonts w:ascii="Times New Roman" w:hAnsi="Times New Roman"/>
                <w:sz w:val="24"/>
                <w:szCs w:val="24"/>
              </w:rPr>
              <w:t>за соблюдением и исполн</w:t>
            </w:r>
            <w:r w:rsidR="00220556">
              <w:rPr>
                <w:rFonts w:ascii="Times New Roman" w:hAnsi="Times New Roman"/>
                <w:sz w:val="24"/>
                <w:szCs w:val="24"/>
              </w:rPr>
              <w:t>ением ответственными должност</w:t>
            </w:r>
            <w:r w:rsidR="00220556" w:rsidRPr="00612CF1">
              <w:rPr>
                <w:rFonts w:ascii="Times New Roman" w:hAnsi="Times New Roman"/>
                <w:sz w:val="24"/>
                <w:szCs w:val="24"/>
              </w:rPr>
              <w:t xml:space="preserve">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220556" w:rsidRPr="00612CF1">
              <w:rPr>
                <w:rFonts w:ascii="Times New Roman" w:hAnsi="Times New Roman"/>
                <w:sz w:val="24"/>
                <w:szCs w:val="24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pacing w:after="60"/>
              <w:ind w:left="5" w:righ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Текущий контроль осуществляется путем проведения должностным лицом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, ответственным за органи</w:t>
            </w:r>
            <w:r>
              <w:rPr>
                <w:rFonts w:ascii="Times New Roman" w:hAnsi="Times New Roman"/>
                <w:sz w:val="24"/>
                <w:szCs w:val="24"/>
              </w:rPr>
              <w:t>зацию работы по предоставлению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C45318">
            <w:pPr>
              <w:spacing w:after="60"/>
              <w:ind w:left="5" w:righ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Контроль за полнотой и качеством предоставления муниципальной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услуги зам. Главы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курирующим отдел предоставляющий муниципальную услугу.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 результатам проверок в случае выявления нарушений осущест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612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220556" w:rsidTr="00C70ECE">
        <w:trPr>
          <w:trHeight w:val="3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Заявители могут обжаловать действия или бездействие должностных лиц отдела в ходе предоставления муниципальной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Основания для отказа рассмотрения жалобы: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1"/>
              </w:numPr>
              <w:ind w:right="-539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Жалобы не рассматриваются при отсутствии в обращении: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2"/>
              </w:numPr>
              <w:ind w:right="-68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фамилии автора обращения;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2"/>
              </w:numPr>
              <w:ind w:right="-539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2"/>
              </w:numPr>
              <w:ind w:right="-68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подписи автора обращения;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C45318" w:rsidRDefault="00220556" w:rsidP="00C45318">
            <w:pPr>
              <w:pStyle w:val="a7"/>
              <w:numPr>
                <w:ilvl w:val="0"/>
                <w:numId w:val="32"/>
              </w:numPr>
              <w:tabs>
                <w:tab w:val="left" w:pos="601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220556" w:rsidTr="00C70ECE">
        <w:trPr>
          <w:trHeight w:val="16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C45318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220556" w:rsidTr="00C70ECE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ind w:left="153" w:right="-82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C45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      </w:r>
            <w:r w:rsidR="00573285">
              <w:rPr>
                <w:rFonts w:ascii="Times New Roman" w:hAnsi="Times New Roman"/>
                <w:sz w:val="24"/>
                <w:szCs w:val="24"/>
              </w:rPr>
              <w:t>, ставит личную подпись и дату.</w:t>
            </w:r>
          </w:p>
        </w:tc>
      </w:tr>
      <w:tr w:rsidR="00573285" w:rsidTr="00C70ECE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3285" w:rsidRPr="00612CF1" w:rsidRDefault="00573285">
            <w:pPr>
              <w:ind w:left="153" w:right="-82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3285" w:rsidRPr="00612CF1" w:rsidRDefault="00573285" w:rsidP="00C45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Дополнительно в письменной жалобе могут быть указаны: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C45318" w:rsidRDefault="00220556" w:rsidP="00C45318">
            <w:pPr>
              <w:pStyle w:val="a7"/>
              <w:numPr>
                <w:ilvl w:val="0"/>
                <w:numId w:val="32"/>
              </w:numPr>
              <w:ind w:right="-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C45318" w:rsidRDefault="00220556" w:rsidP="00C45318">
            <w:pPr>
              <w:pStyle w:val="a7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иные сведения, которые заявитель считает необходимым сообщить.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220556" w:rsidTr="00C70ECE">
        <w:trPr>
          <w:trHeight w:val="11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В досудебном порядке жалоба заявителя направляется Главе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</w:rPr>
              <w:t>ленного срока ее рассмотрения, Г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лава 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 р</w:t>
            </w:r>
            <w:r>
              <w:rPr>
                <w:rFonts w:ascii="Times New Roman" w:hAnsi="Times New Roman"/>
                <w:sz w:val="24"/>
                <w:szCs w:val="24"/>
              </w:rPr>
              <w:t>езультатам рассмотрения жалобы Г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направляется заявителю.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DE017F" w:rsidRDefault="00DE017F">
      <w:pPr>
        <w:rPr>
          <w:rFonts w:ascii="Times New Roman" w:hAnsi="Times New Roman"/>
          <w:sz w:val="24"/>
          <w:szCs w:val="24"/>
        </w:rPr>
        <w:sectPr w:rsidR="00DE017F" w:rsidSect="00E972AC">
          <w:footerReference w:type="default" r:id="rId9"/>
          <w:pgSz w:w="11906" w:h="16838"/>
          <w:pgMar w:top="567" w:right="851" w:bottom="567" w:left="851" w:header="567" w:footer="567" w:gutter="0"/>
          <w:cols w:space="708"/>
          <w:docGrid w:linePitch="360"/>
        </w:sectPr>
      </w:pPr>
      <w:bookmarkStart w:id="3" w:name="OLE_LINK7"/>
      <w:bookmarkStart w:id="4" w:name="OLE_LINK8"/>
    </w:p>
    <w:bookmarkEnd w:id="3"/>
    <w:bookmarkEnd w:id="4"/>
    <w:p w:rsidR="00E972AC" w:rsidRDefault="00E972AC" w:rsidP="00E972AC">
      <w:pPr>
        <w:jc w:val="right"/>
        <w:rPr>
          <w:rFonts w:ascii="Times New Roman" w:hAnsi="Times New Roman"/>
          <w:b/>
          <w:sz w:val="24"/>
          <w:szCs w:val="24"/>
        </w:rPr>
      </w:pPr>
    </w:p>
    <w:p w:rsidR="00E972AC" w:rsidRPr="00E972AC" w:rsidRDefault="00E972AC" w:rsidP="00E972AC">
      <w:pPr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t>Приложение № 1</w:t>
      </w:r>
    </w:p>
    <w:p w:rsidR="000C323C" w:rsidRPr="00346940" w:rsidRDefault="000C323C" w:rsidP="006F0B7D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C323C" w:rsidRPr="00346940" w:rsidRDefault="000C323C" w:rsidP="006F0B7D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 xml:space="preserve">Администрации </w:t>
      </w:r>
      <w:r w:rsidR="007E0E75">
        <w:rPr>
          <w:rFonts w:ascii="Times New Roman" w:hAnsi="Times New Roman"/>
          <w:sz w:val="24"/>
          <w:szCs w:val="24"/>
        </w:rPr>
        <w:t>ГО «город Дербент»</w:t>
      </w:r>
    </w:p>
    <w:p w:rsidR="000C323C" w:rsidRPr="00346940" w:rsidRDefault="000C323C" w:rsidP="006F0B7D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предоставление муниципальной услуги</w:t>
      </w:r>
    </w:p>
    <w:p w:rsidR="000C323C" w:rsidRPr="000C323C" w:rsidRDefault="000C323C" w:rsidP="006F0B7D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«Выдача заключения о возможности быть усыновителем (</w:t>
      </w:r>
      <w:r w:rsidR="0031571F">
        <w:rPr>
          <w:rFonts w:ascii="Times New Roman" w:hAnsi="Times New Roman"/>
          <w:sz w:val="24"/>
          <w:szCs w:val="24"/>
        </w:rPr>
        <w:t>я</w:t>
      </w:r>
      <w:r w:rsidRPr="00346940">
        <w:rPr>
          <w:rFonts w:ascii="Times New Roman" w:hAnsi="Times New Roman"/>
          <w:sz w:val="24"/>
          <w:szCs w:val="24"/>
        </w:rPr>
        <w:t>ми)»</w:t>
      </w:r>
    </w:p>
    <w:p w:rsidR="000C323C" w:rsidRDefault="000C323C" w:rsidP="006F0B7D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70564" w:rsidRDefault="00070564" w:rsidP="006F0B7D">
      <w:pPr>
        <w:rPr>
          <w:rFonts w:ascii="Times New Roman" w:hAnsi="Times New Roman"/>
          <w:b/>
          <w:sz w:val="24"/>
          <w:szCs w:val="24"/>
        </w:rPr>
      </w:pPr>
    </w:p>
    <w:p w:rsidR="00E972AC" w:rsidRPr="00346940" w:rsidRDefault="00E972AC" w:rsidP="006F0B7D">
      <w:pPr>
        <w:rPr>
          <w:rFonts w:ascii="Times New Roman" w:hAnsi="Times New Roman"/>
          <w:b/>
          <w:sz w:val="24"/>
          <w:szCs w:val="24"/>
        </w:rPr>
      </w:pP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346940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346940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346940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5434D9" w:rsidRDefault="0027674D" w:rsidP="006F0B7D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68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9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70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71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4536;top:5835;width:5992;height:418" filled="f" stroked="f">
              <v:textbox>
                <w:txbxContent>
                  <w:p w:rsidR="0027674D" w:rsidRPr="0070489F" w:rsidRDefault="0027674D" w:rsidP="005434D9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73" type="#_x0000_t202" style="position:absolute;left:4536;top:6907;width:5992;height:418" filled="f" stroked="f">
              <v:textbox>
                <w:txbxContent>
                  <w:p w:rsidR="0027674D" w:rsidRPr="0070489F" w:rsidRDefault="0027674D" w:rsidP="005434D9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74" type="#_x0000_t202" style="position:absolute;left:4536;top:8114;width:5992;height:418" filled="f" stroked="f">
              <v:textbox>
                <w:txbxContent>
                  <w:p w:rsidR="0027674D" w:rsidRPr="0070489F" w:rsidRDefault="0027674D" w:rsidP="005434D9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434D9" w:rsidRDefault="005434D9" w:rsidP="006F0B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7301A" w:rsidRPr="00346940" w:rsidRDefault="00E7301A" w:rsidP="000131F0">
      <w:pPr>
        <w:tabs>
          <w:tab w:val="left" w:pos="5190"/>
        </w:tabs>
        <w:ind w:right="-426"/>
        <w:rPr>
          <w:rFonts w:ascii="Times New Roman" w:hAnsi="Times New Roman"/>
          <w:sz w:val="24"/>
          <w:szCs w:val="24"/>
        </w:rPr>
      </w:pPr>
    </w:p>
    <w:p w:rsidR="00070564" w:rsidRPr="00E972AC" w:rsidRDefault="00070564" w:rsidP="000D2DAE">
      <w:pPr>
        <w:ind w:left="-540" w:right="-1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t>Приложение № 2</w:t>
      </w:r>
    </w:p>
    <w:p w:rsidR="00070564" w:rsidRPr="00346940" w:rsidRDefault="00070564" w:rsidP="000131F0">
      <w:pPr>
        <w:tabs>
          <w:tab w:val="left" w:pos="5190"/>
        </w:tabs>
        <w:ind w:right="-426"/>
        <w:rPr>
          <w:rFonts w:ascii="Times New Roman" w:hAnsi="Times New Roman"/>
          <w:b/>
          <w:i/>
          <w:sz w:val="24"/>
          <w:szCs w:val="24"/>
        </w:rPr>
      </w:pPr>
    </w:p>
    <w:p w:rsidR="00070564" w:rsidRPr="00346940" w:rsidRDefault="00070564" w:rsidP="00DE017F">
      <w:pPr>
        <w:tabs>
          <w:tab w:val="left" w:pos="5190"/>
        </w:tabs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346940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070564" w:rsidRPr="00346940" w:rsidRDefault="0027674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8" type="#_x0000_t116" style="position:absolute;margin-left:99pt;margin-top:4.2pt;width:237pt;height:48pt;z-index:251650048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48">
              <w:txbxContent>
                <w:p w:rsidR="0027674D" w:rsidRPr="00C34B17" w:rsidRDefault="0027674D" w:rsidP="0007056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34B17"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</w:t>
                  </w:r>
                </w:p>
              </w:txbxContent>
            </v:textbox>
          </v:shape>
        </w:pict>
      </w:r>
    </w:p>
    <w:p w:rsidR="00070564" w:rsidRPr="00346940" w:rsidRDefault="00E50C65" w:rsidP="000131F0">
      <w:pPr>
        <w:tabs>
          <w:tab w:val="left" w:pos="7230"/>
        </w:tabs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-  от 1 до 3 дней</w:t>
      </w:r>
    </w:p>
    <w:p w:rsidR="00070564" w:rsidRPr="00346940" w:rsidRDefault="0027674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1" type="#_x0000_t109" style="position:absolute;margin-left:115.15pt;margin-top:17.7pt;width:210.75pt;height:42.75pt;z-index:251653120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1">
              <w:txbxContent>
                <w:p w:rsidR="0027674D" w:rsidRPr="00763E55" w:rsidRDefault="0027674D" w:rsidP="009E5F5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личного дела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2" type="#_x0000_t67" style="position:absolute;margin-left:214.15pt;margin-top:.45pt;width:7.15pt;height:17.25pt;z-index:251654144"/>
        </w:pict>
      </w:r>
    </w:p>
    <w:p w:rsidR="00070564" w:rsidRPr="00346940" w:rsidRDefault="00070564" w:rsidP="000131F0">
      <w:pPr>
        <w:tabs>
          <w:tab w:val="left" w:pos="7455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  <w:t>- 1 день</w:t>
      </w:r>
    </w:p>
    <w:p w:rsidR="00070564" w:rsidRPr="00346940" w:rsidRDefault="0027674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0" type="#_x0000_t109" style="position:absolute;margin-left:82.6pt;margin-top:24.35pt;width:270.15pt;height:51.1pt;z-index:251652096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0">
              <w:txbxContent>
                <w:p w:rsidR="0027674D" w:rsidRPr="004A7953" w:rsidRDefault="0027674D" w:rsidP="0007056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Составление</w:t>
                  </w:r>
                  <w:r w:rsidRPr="004A795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 подготовка </w:t>
                  </w:r>
                  <w:r w:rsidRPr="004A7953">
                    <w:rPr>
                      <w:rFonts w:ascii="Times New Roman" w:hAnsi="Times New Roman"/>
                      <w:sz w:val="28"/>
                      <w:szCs w:val="28"/>
                    </w:rPr>
                    <w:t>акта обследования жилищно-бытовых условий</w:t>
                  </w:r>
                </w:p>
                <w:p w:rsidR="0027674D" w:rsidRPr="00763E55" w:rsidRDefault="0027674D" w:rsidP="00070564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9" type="#_x0000_t67" style="position:absolute;margin-left:214.15pt;margin-top:7.1pt;width:7.15pt;height:17.25pt;z-index:251651072"/>
        </w:pict>
      </w:r>
    </w:p>
    <w:p w:rsidR="00070564" w:rsidRPr="00346940" w:rsidRDefault="00070564" w:rsidP="000131F0">
      <w:pPr>
        <w:tabs>
          <w:tab w:val="left" w:pos="7425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  <w:t xml:space="preserve">- </w:t>
      </w:r>
      <w:r w:rsidR="00271986">
        <w:rPr>
          <w:rFonts w:ascii="Times New Roman" w:hAnsi="Times New Roman"/>
          <w:sz w:val="24"/>
          <w:szCs w:val="24"/>
        </w:rPr>
        <w:t>7</w:t>
      </w:r>
      <w:r w:rsidRPr="00346940">
        <w:rPr>
          <w:rFonts w:ascii="Times New Roman" w:hAnsi="Times New Roman"/>
          <w:sz w:val="24"/>
          <w:szCs w:val="24"/>
        </w:rPr>
        <w:t xml:space="preserve"> дней</w:t>
      </w:r>
    </w:p>
    <w:p w:rsidR="00070564" w:rsidRPr="00346940" w:rsidRDefault="0027674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3" type="#_x0000_t67" style="position:absolute;margin-left:215.95pt;margin-top:24.6pt;width:7.15pt;height:17.25pt;z-index:251655168"/>
        </w:pict>
      </w:r>
    </w:p>
    <w:p w:rsidR="00070564" w:rsidRPr="00346940" w:rsidRDefault="0027674D" w:rsidP="000131F0">
      <w:pPr>
        <w:tabs>
          <w:tab w:val="left" w:pos="7785"/>
        </w:tabs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4" type="#_x0000_t109" style="position:absolute;margin-left:24.6pt;margin-top:16pt;width:399.35pt;height:86.05pt;z-index:251656192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4">
              <w:txbxContent>
                <w:p w:rsidR="0027674D" w:rsidRPr="00573285" w:rsidRDefault="0027674D" w:rsidP="00573285">
                  <w:pPr>
                    <w:ind w:right="-2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328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Подготовка проекта заключения о возможности (невозможности) заявителя быть кандидатом в усыновители, принятие решения о постановке на учет в качестве кандидата в усыновители либо об отказе в постановке на учет  </w:t>
                  </w:r>
                </w:p>
                <w:p w:rsidR="0027674D" w:rsidRDefault="0027674D" w:rsidP="00070564">
                  <w:pPr>
                    <w:ind w:right="-24" w:hanging="567"/>
                  </w:pPr>
                </w:p>
              </w:txbxContent>
            </v:textbox>
          </v:shape>
        </w:pict>
      </w:r>
      <w:r w:rsidR="00070564" w:rsidRPr="00346940">
        <w:rPr>
          <w:rFonts w:ascii="Times New Roman" w:hAnsi="Times New Roman"/>
          <w:sz w:val="24"/>
          <w:szCs w:val="24"/>
        </w:rPr>
        <w:tab/>
      </w:r>
    </w:p>
    <w:p w:rsidR="00070564" w:rsidRPr="00346940" w:rsidRDefault="00070564" w:rsidP="000131F0">
      <w:pPr>
        <w:ind w:right="-426"/>
        <w:rPr>
          <w:rFonts w:ascii="Times New Roman" w:hAnsi="Times New Roman"/>
          <w:sz w:val="24"/>
          <w:szCs w:val="24"/>
        </w:rPr>
      </w:pPr>
    </w:p>
    <w:p w:rsidR="00070564" w:rsidRPr="00346940" w:rsidRDefault="00070564" w:rsidP="000131F0">
      <w:pPr>
        <w:tabs>
          <w:tab w:val="left" w:pos="8145"/>
          <w:tab w:val="left" w:pos="8565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</w:r>
    </w:p>
    <w:p w:rsidR="00070564" w:rsidRPr="00346940" w:rsidRDefault="0027674D" w:rsidP="000131F0">
      <w:pPr>
        <w:tabs>
          <w:tab w:val="left" w:pos="6750"/>
        </w:tabs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6" type="#_x0000_t67" style="position:absolute;margin-left:221.3pt;margin-top:24.45pt;width:7.15pt;height:17.25pt;z-index:251658240"/>
        </w:pict>
      </w:r>
      <w:r w:rsidR="00070564" w:rsidRPr="00346940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070564" w:rsidRPr="00346940" w:rsidRDefault="0027674D" w:rsidP="00271359">
      <w:pPr>
        <w:tabs>
          <w:tab w:val="left" w:pos="6480"/>
          <w:tab w:val="left" w:pos="8145"/>
          <w:tab w:val="left" w:pos="8565"/>
        </w:tabs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5" type="#_x0000_t176" style="position:absolute;margin-left:140.6pt;margin-top:16.15pt;width:169.5pt;height:33.75pt;z-index:251657216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55">
              <w:txbxContent>
                <w:p w:rsidR="0027674D" w:rsidRPr="004A7953" w:rsidRDefault="0027674D" w:rsidP="0007056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7953"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  <w:r w:rsidR="00070564" w:rsidRPr="00346940">
        <w:rPr>
          <w:rFonts w:ascii="Times New Roman" w:hAnsi="Times New Roman"/>
          <w:sz w:val="24"/>
          <w:szCs w:val="24"/>
        </w:rPr>
        <w:tab/>
      </w:r>
      <w:r w:rsidR="00271359">
        <w:rPr>
          <w:rFonts w:ascii="Times New Roman" w:hAnsi="Times New Roman"/>
          <w:sz w:val="24"/>
          <w:szCs w:val="24"/>
        </w:rPr>
        <w:tab/>
      </w:r>
    </w:p>
    <w:p w:rsidR="00070564" w:rsidRPr="00346940" w:rsidRDefault="00573285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- 5 дней</w:t>
      </w:r>
      <w:r w:rsidR="0027674D">
        <w:rPr>
          <w:rFonts w:ascii="Times New Roman" w:hAnsi="Times New Roman"/>
          <w:noProof/>
          <w:sz w:val="24"/>
          <w:szCs w:val="24"/>
        </w:rPr>
        <w:pict>
          <v:shape id="_x0000_s1057" type="#_x0000_t67" style="position:absolute;margin-left:2in;margin-top:24.05pt;width:8.95pt;height:15.65pt;z-index:251659264;mso-position-horizontal-relative:text;mso-position-vertical-relative:text"/>
        </w:pict>
      </w:r>
      <w:r w:rsidR="0027674D">
        <w:rPr>
          <w:rFonts w:ascii="Times New Roman" w:hAnsi="Times New Roman"/>
          <w:noProof/>
          <w:sz w:val="24"/>
          <w:szCs w:val="24"/>
        </w:rPr>
        <w:pict>
          <v:shape id="_x0000_s1059" type="#_x0000_t67" style="position:absolute;margin-left:291.4pt;margin-top:24.05pt;width:8.95pt;height:15.65pt;z-index:251661312;mso-position-horizontal-relative:text;mso-position-vertical-relative:text"/>
        </w:pict>
      </w:r>
    </w:p>
    <w:p w:rsidR="00070564" w:rsidRPr="00346940" w:rsidRDefault="0027674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0" type="#_x0000_t109" style="position:absolute;margin-left:261.9pt;margin-top:15.4pt;width:167.25pt;height:42.3pt;z-index:251662336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60">
              <w:txbxContent>
                <w:p w:rsidR="0027674D" w:rsidRDefault="0027674D" w:rsidP="00070564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отказе в </w:t>
                  </w:r>
                  <w:r w:rsidRPr="00D93CE8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8" type="#_x0000_t109" style="position:absolute;margin-left:45.9pt;margin-top:13.85pt;width:127.5pt;height:43.85pt;z-index:251660288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8">
              <w:txbxContent>
                <w:p w:rsidR="0027674D" w:rsidRDefault="0027674D" w:rsidP="00070564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070564" w:rsidRPr="00346940" w:rsidRDefault="00070564" w:rsidP="000131F0">
      <w:pPr>
        <w:tabs>
          <w:tab w:val="left" w:pos="6330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</w:r>
    </w:p>
    <w:p w:rsidR="00070564" w:rsidRPr="00346940" w:rsidRDefault="0027674D" w:rsidP="000131F0">
      <w:pPr>
        <w:ind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2" type="#_x0000_t67" style="position:absolute;left:0;text-align:left;margin-left:357.3pt;margin-top:9.1pt;width:7.15pt;height:17.25pt;z-index:251664384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3" type="#_x0000_t109" style="position:absolute;left:0;text-align:left;margin-left:-43.65pt;margin-top:23.2pt;width:4in;height:56.45pt;z-index:251665408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63">
              <w:txbxContent>
                <w:p w:rsidR="0027674D" w:rsidRPr="00A922D0" w:rsidRDefault="0027674D" w:rsidP="000C323C">
                  <w:pPr>
                    <w:pStyle w:val="a3"/>
                    <w:ind w:right="4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</w:t>
                  </w:r>
                  <w:r w:rsidRPr="00A922D0">
                    <w:rPr>
                      <w:rFonts w:ascii="Times New Roman" w:hAnsi="Times New Roman"/>
                      <w:sz w:val="26"/>
                      <w:szCs w:val="26"/>
                    </w:rPr>
                    <w:t>ыдача направления для посещения ребенка (детей) по месту жительства (нахождения) ребенка (детей)</w:t>
                  </w:r>
                </w:p>
                <w:p w:rsidR="0027674D" w:rsidRPr="00A922D0" w:rsidRDefault="0027674D" w:rsidP="00070564">
                  <w:pPr>
                    <w:ind w:firstLine="27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1" type="#_x0000_t67" style="position:absolute;left:0;text-align:left;margin-left:91.85pt;margin-top:5.95pt;width:7.15pt;height:17.25pt;z-index:251663360"/>
        </w:pict>
      </w:r>
      <w:r w:rsidR="00271359">
        <w:rPr>
          <w:rFonts w:ascii="Times New Roman" w:hAnsi="Times New Roman"/>
          <w:sz w:val="24"/>
          <w:szCs w:val="24"/>
        </w:rPr>
        <w:t xml:space="preserve">- </w:t>
      </w:r>
      <w:r w:rsidR="00070564" w:rsidRPr="00346940">
        <w:rPr>
          <w:rFonts w:ascii="Times New Roman" w:hAnsi="Times New Roman"/>
          <w:sz w:val="24"/>
          <w:szCs w:val="24"/>
        </w:rPr>
        <w:t>3 дня</w:t>
      </w:r>
    </w:p>
    <w:p w:rsidR="00070564" w:rsidRPr="00346940" w:rsidRDefault="0027674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4" type="#_x0000_t116" style="position:absolute;margin-left:272.1pt;margin-top:.5pt;width:208.5pt;height:75.85pt;z-index:251666432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4">
              <w:txbxContent>
                <w:p w:rsidR="0027674D" w:rsidRPr="00D93CE8" w:rsidRDefault="0027674D" w:rsidP="00070564">
                  <w:pPr>
                    <w:pStyle w:val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93CE8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93CE8">
                    <w:rPr>
                      <w:rFonts w:ascii="Times New Roman" w:hAnsi="Times New Roman"/>
                      <w:sz w:val="28"/>
                      <w:szCs w:val="28"/>
                    </w:rPr>
                    <w:t>в предоставлении услуги</w:t>
                  </w:r>
                </w:p>
              </w:txbxContent>
            </v:textbox>
          </v:shape>
        </w:pict>
      </w:r>
    </w:p>
    <w:p w:rsidR="00070564" w:rsidRPr="00346940" w:rsidRDefault="00070564" w:rsidP="000131F0">
      <w:pPr>
        <w:tabs>
          <w:tab w:val="center" w:pos="4677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070564" w:rsidRPr="00346940" w:rsidRDefault="0027674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6" type="#_x0000_t67" style="position:absolute;margin-left:99pt;margin-top:2.05pt;width:7.15pt;height:17.25pt;z-index:251668480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5" type="#_x0000_t116" style="position:absolute;margin-left:-10.85pt;margin-top:17.15pt;width:225pt;height:77.25pt;z-index:25166745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5">
              <w:txbxContent>
                <w:p w:rsidR="0027674D" w:rsidRPr="00A1130F" w:rsidRDefault="0027674D" w:rsidP="00070564">
                  <w:pPr>
                    <w:pStyle w:val="a3"/>
                    <w:ind w:left="-180" w:right="-16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1130F">
                    <w:rPr>
                      <w:rFonts w:ascii="Times New Roman" w:hAnsi="Times New Roman"/>
                      <w:sz w:val="28"/>
                      <w:szCs w:val="28"/>
                    </w:rPr>
                    <w:t>частие специалиста отдела в судебном процессе по установлению усыновления (удочерения).</w:t>
                  </w:r>
                </w:p>
                <w:p w:rsidR="0027674D" w:rsidRDefault="0027674D" w:rsidP="00070564"/>
              </w:txbxContent>
            </v:textbox>
          </v:shape>
        </w:pict>
      </w:r>
    </w:p>
    <w:p w:rsidR="002B788C" w:rsidRDefault="002B788C" w:rsidP="001A3FB1">
      <w:pPr>
        <w:tabs>
          <w:tab w:val="left" w:pos="5190"/>
        </w:tabs>
        <w:ind w:right="-426"/>
        <w:rPr>
          <w:rFonts w:ascii="Times New Roman" w:hAnsi="Times New Roman"/>
          <w:sz w:val="24"/>
          <w:szCs w:val="24"/>
        </w:rPr>
        <w:sectPr w:rsidR="002B788C" w:rsidSect="00E7301A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2B788C" w:rsidRPr="002A78B2" w:rsidRDefault="002A78B2" w:rsidP="002A78B2">
      <w:pPr>
        <w:ind w:left="-540" w:right="-1"/>
        <w:jc w:val="right"/>
        <w:rPr>
          <w:rFonts w:ascii="Times New Roman" w:hAnsi="Times New Roman"/>
          <w:b/>
          <w:sz w:val="24"/>
          <w:szCs w:val="24"/>
        </w:rPr>
      </w:pPr>
      <w:bookmarkStart w:id="7" w:name="OLE_LINK63"/>
      <w:bookmarkStart w:id="8" w:name="OLE_LINK53"/>
      <w:bookmarkStart w:id="9" w:name="OLE_LINK54"/>
      <w:bookmarkStart w:id="10" w:name="OLE_LINK64"/>
      <w:bookmarkStart w:id="11" w:name="OLE_LINK66"/>
      <w:bookmarkStart w:id="12" w:name="OLE_LINK70"/>
      <w:bookmarkStart w:id="13" w:name="OLE_LINK72"/>
      <w:r w:rsidRPr="00E972A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2B788C" w:rsidRPr="00573285" w:rsidRDefault="002B788C" w:rsidP="002B788C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573285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B788C" w:rsidRPr="00573285" w:rsidRDefault="007E0E75" w:rsidP="002B788C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B788C" w:rsidRPr="00573285" w:rsidRDefault="007E0E75" w:rsidP="002B788C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2B788C" w:rsidRPr="003C2046" w:rsidRDefault="002B788C" w:rsidP="002B788C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75356C" w:rsidRDefault="002B788C" w:rsidP="002B788C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2B788C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="0064374B">
        <w:rPr>
          <w:rFonts w:ascii="Times New Roman" w:hAnsi="Times New Roman"/>
          <w:sz w:val="24"/>
          <w:szCs w:val="24"/>
        </w:rPr>
        <w:t xml:space="preserve"> </w:t>
      </w:r>
    </w:p>
    <w:p w:rsidR="0064374B" w:rsidRPr="003C2046" w:rsidRDefault="0064374B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B788C" w:rsidRPr="003C2046" w:rsidRDefault="0064374B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Проживающих(</w:t>
      </w:r>
      <w:r w:rsidR="003F65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ей</w:t>
      </w:r>
      <w:r w:rsidR="003F6517">
        <w:rPr>
          <w:rFonts w:ascii="Times New Roman" w:hAnsi="Times New Roman"/>
          <w:sz w:val="24"/>
          <w:szCs w:val="24"/>
        </w:rPr>
        <w:t>,-его</w:t>
      </w:r>
      <w:r>
        <w:rPr>
          <w:rFonts w:ascii="Times New Roman" w:hAnsi="Times New Roman"/>
          <w:sz w:val="24"/>
          <w:szCs w:val="24"/>
        </w:rPr>
        <w:t>)</w:t>
      </w:r>
      <w:r w:rsidR="002B788C" w:rsidRPr="003C2046">
        <w:rPr>
          <w:rFonts w:ascii="Times New Roman" w:hAnsi="Times New Roman"/>
          <w:sz w:val="24"/>
          <w:szCs w:val="24"/>
        </w:rPr>
        <w:t xml:space="preserve"> по адресу:</w:t>
      </w:r>
      <w:r w:rsidR="002B788C">
        <w:rPr>
          <w:rFonts w:ascii="Times New Roman" w:hAnsi="Times New Roman"/>
          <w:sz w:val="24"/>
          <w:szCs w:val="24"/>
        </w:rPr>
        <w:t xml:space="preserve"> </w:t>
      </w:r>
      <w:r w:rsidR="003F6517"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B788C" w:rsidRPr="003C2046" w:rsidRDefault="0064374B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Зарегистрированных(-ой,-ого)</w:t>
      </w:r>
      <w:r w:rsidR="002B788C"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2B788C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B788C" w:rsidRPr="003C2046" w:rsidRDefault="002B788C" w:rsidP="001A3FB1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B788C" w:rsidRPr="003C2046" w:rsidRDefault="002B788C" w:rsidP="002B788C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B788C" w:rsidRDefault="002B788C" w:rsidP="002B788C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64374B">
        <w:rPr>
          <w:rFonts w:ascii="Times New Roman" w:hAnsi="Times New Roman"/>
          <w:sz w:val="24"/>
          <w:szCs w:val="24"/>
        </w:rPr>
        <w:t xml:space="preserve"> </w:t>
      </w:r>
    </w:p>
    <w:p w:rsidR="0064374B" w:rsidRPr="003C2046" w:rsidRDefault="0064374B" w:rsidP="002B788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2B788C" w:rsidRPr="002A78B2" w:rsidRDefault="002B788C" w:rsidP="002A78B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  <w:bookmarkEnd w:id="7"/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8"/>
    <w:bookmarkEnd w:id="9"/>
    <w:bookmarkEnd w:id="10"/>
    <w:bookmarkEnd w:id="11"/>
    <w:bookmarkEnd w:id="12"/>
    <w:bookmarkEnd w:id="13"/>
    <w:p w:rsidR="00070564" w:rsidRPr="000C323C" w:rsidRDefault="00070564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C323C">
        <w:rPr>
          <w:rFonts w:ascii="Times New Roman" w:hAnsi="Times New Roman"/>
          <w:b/>
          <w:sz w:val="24"/>
          <w:szCs w:val="24"/>
        </w:rPr>
        <w:t>ЗАЯВЛЕНИЕ</w:t>
      </w:r>
    </w:p>
    <w:p w:rsidR="00070564" w:rsidRPr="00346940" w:rsidRDefault="00070564" w:rsidP="002B788C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p w:rsidR="0064374B" w:rsidRDefault="0064374B" w:rsidP="0064374B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Вас дать </w:t>
      </w:r>
      <w:r w:rsidRPr="0064374B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>:</w:t>
      </w:r>
    </w:p>
    <w:p w:rsidR="0064374B" w:rsidRDefault="0064374B" w:rsidP="0064374B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374B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возможности быть усыновителями (</w:t>
      </w:r>
      <w:r w:rsidRPr="0064374B">
        <w:rPr>
          <w:rFonts w:ascii="Times New Roman" w:hAnsi="Times New Roman"/>
          <w:sz w:val="24"/>
          <w:szCs w:val="24"/>
        </w:rPr>
        <w:t>если предполагаемый к усыновлению ребёнок не известен</w:t>
      </w:r>
      <w:r>
        <w:rPr>
          <w:rFonts w:ascii="Times New Roman" w:hAnsi="Times New Roman"/>
          <w:sz w:val="24"/>
          <w:szCs w:val="24"/>
        </w:rPr>
        <w:t>);</w:t>
      </w:r>
    </w:p>
    <w:p w:rsidR="0064374B" w:rsidRDefault="0064374B" w:rsidP="0064374B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</w:t>
      </w:r>
      <w:r w:rsidRPr="0064374B">
        <w:rPr>
          <w:rFonts w:ascii="Times New Roman" w:hAnsi="Times New Roman"/>
          <w:sz w:val="24"/>
          <w:szCs w:val="24"/>
        </w:rPr>
        <w:t xml:space="preserve">целесообразности усыновления ребёнка </w:t>
      </w:r>
      <w:r>
        <w:rPr>
          <w:rFonts w:ascii="Times New Roman" w:hAnsi="Times New Roman"/>
          <w:sz w:val="24"/>
          <w:szCs w:val="24"/>
        </w:rPr>
        <w:t>(</w:t>
      </w:r>
      <w:r w:rsidRPr="0064374B">
        <w:rPr>
          <w:rFonts w:ascii="Times New Roman" w:hAnsi="Times New Roman"/>
          <w:sz w:val="24"/>
          <w:szCs w:val="24"/>
        </w:rPr>
        <w:t>если ребёнок известен</w:t>
      </w:r>
      <w:r>
        <w:rPr>
          <w:rFonts w:ascii="Times New Roman" w:hAnsi="Times New Roman"/>
          <w:sz w:val="24"/>
          <w:szCs w:val="24"/>
        </w:rPr>
        <w:t>) _____________________ _____________________________________________________________________________________</w:t>
      </w:r>
    </w:p>
    <w:p w:rsid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 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Pr="0064374B">
        <w:rPr>
          <w:rFonts w:ascii="Times New Roman" w:hAnsi="Times New Roman"/>
          <w:sz w:val="24"/>
          <w:szCs w:val="24"/>
        </w:rPr>
        <w:t>.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 w:rsidRPr="0064374B">
        <w:rPr>
          <w:rFonts w:ascii="Times New Roman" w:hAnsi="Times New Roman"/>
          <w:sz w:val="20"/>
          <w:szCs w:val="20"/>
        </w:rPr>
        <w:t>(Ф.И.О. полностью, дату рождения, место нахождения</w:t>
      </w:r>
      <w:r>
        <w:rPr>
          <w:rFonts w:ascii="Times New Roman" w:hAnsi="Times New Roman"/>
          <w:sz w:val="20"/>
          <w:szCs w:val="20"/>
        </w:rPr>
        <w:t>, с</w:t>
      </w:r>
      <w:r w:rsidRPr="0064374B">
        <w:rPr>
          <w:rFonts w:ascii="Times New Roman" w:hAnsi="Times New Roman"/>
          <w:sz w:val="20"/>
          <w:szCs w:val="20"/>
        </w:rPr>
        <w:t>тепень родственных отношений заявителей по отношению к ребёнку – при наличии. Характер установившихся с ним взаимоотношений. Отношение к ребёнку других членов семьи заявителей.)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Материальные возможности, жилищные условия и состояние здоровья позволяют нам усыновить/удочерить ребёнка. В родительских правах по суду не ограничены и не лишались, судимости против жизни и здоровья не имеем.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 w:rsidRPr="0064374B">
        <w:rPr>
          <w:rFonts w:ascii="Times New Roman" w:hAnsi="Times New Roman"/>
          <w:sz w:val="24"/>
          <w:szCs w:val="24"/>
        </w:rPr>
        <w:t>Наша семья состоит из _</w:t>
      </w:r>
      <w:r>
        <w:rPr>
          <w:rFonts w:ascii="Times New Roman" w:hAnsi="Times New Roman"/>
          <w:sz w:val="24"/>
          <w:szCs w:val="24"/>
        </w:rPr>
        <w:t>___</w:t>
      </w:r>
      <w:r w:rsidRPr="0064374B">
        <w:rPr>
          <w:rFonts w:ascii="Times New Roman" w:hAnsi="Times New Roman"/>
          <w:sz w:val="24"/>
          <w:szCs w:val="24"/>
        </w:rPr>
        <w:t xml:space="preserve">_ человек: </w:t>
      </w:r>
      <w:r w:rsidRPr="0064374B">
        <w:rPr>
          <w:rFonts w:ascii="Times New Roman" w:hAnsi="Times New Roman"/>
          <w:sz w:val="20"/>
          <w:szCs w:val="20"/>
        </w:rPr>
        <w:t>(дать краткую характеристику: состава семьи; жилищных условий;  образования, работы и дохода каждого из  супругов)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</w:t>
      </w:r>
    </w:p>
    <w:p w:rsid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64374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 </w:t>
      </w:r>
    </w:p>
    <w:p w:rsid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 </w:t>
      </w:r>
    </w:p>
    <w:p w:rsid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 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4374B">
        <w:rPr>
          <w:rFonts w:ascii="Times New Roman" w:hAnsi="Times New Roman"/>
          <w:sz w:val="24"/>
          <w:szCs w:val="24"/>
        </w:rPr>
        <w:t>например: прожива</w:t>
      </w:r>
      <w:r>
        <w:rPr>
          <w:rFonts w:ascii="Times New Roman" w:hAnsi="Times New Roman"/>
          <w:sz w:val="24"/>
          <w:szCs w:val="24"/>
        </w:rPr>
        <w:t>ем в двух</w:t>
      </w:r>
      <w:r w:rsidRPr="0064374B">
        <w:rPr>
          <w:rFonts w:ascii="Times New Roman" w:hAnsi="Times New Roman"/>
          <w:sz w:val="24"/>
          <w:szCs w:val="24"/>
        </w:rPr>
        <w:t xml:space="preserve">комнатной квартире, общей площадью </w:t>
      </w:r>
      <w:r>
        <w:rPr>
          <w:rFonts w:ascii="Times New Roman" w:hAnsi="Times New Roman"/>
          <w:sz w:val="24"/>
          <w:szCs w:val="24"/>
        </w:rPr>
        <w:t>42м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временно не работающая/ </w:t>
      </w:r>
      <w:r w:rsidRPr="0064374B">
        <w:rPr>
          <w:rFonts w:ascii="Times New Roman" w:hAnsi="Times New Roman"/>
          <w:sz w:val="24"/>
          <w:szCs w:val="24"/>
        </w:rPr>
        <w:t>домохозяйка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374B">
        <w:rPr>
          <w:rFonts w:ascii="Times New Roman" w:hAnsi="Times New Roman"/>
          <w:sz w:val="24"/>
          <w:szCs w:val="24"/>
        </w:rPr>
        <w:t>работаю в ________, на должности ______________, работа надомная/с гибким графиком/неполный рабочий день и т.д., с командировками не связана.  Образование высшее/средне-специальное/среднее, техническое/гуманитарное.</w:t>
      </w:r>
      <w:r>
        <w:rPr>
          <w:rFonts w:ascii="Times New Roman" w:hAnsi="Times New Roman"/>
          <w:sz w:val="24"/>
          <w:szCs w:val="24"/>
        </w:rPr>
        <w:t>)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64374B" w:rsidRPr="0064374B" w:rsidRDefault="0064374B" w:rsidP="0064374B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Прошу подобрать для усыновления/у</w:t>
      </w:r>
      <w:r>
        <w:rPr>
          <w:rFonts w:ascii="Times New Roman" w:hAnsi="Times New Roman"/>
          <w:sz w:val="24"/>
          <w:szCs w:val="24"/>
        </w:rPr>
        <w:t xml:space="preserve">дочерения ребёнка в возрасте от </w:t>
      </w:r>
      <w:r w:rsidRPr="006437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 до </w:t>
      </w:r>
      <w:r w:rsidRPr="006437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64374B">
        <w:rPr>
          <w:rFonts w:ascii="Times New Roman" w:hAnsi="Times New Roman"/>
          <w:sz w:val="24"/>
          <w:szCs w:val="24"/>
        </w:rPr>
        <w:t>лет,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74B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374B">
        <w:rPr>
          <w:rFonts w:ascii="Times New Roman" w:hAnsi="Times New Roman"/>
          <w:sz w:val="24"/>
          <w:szCs w:val="24"/>
        </w:rPr>
        <w:t xml:space="preserve">_______ 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64374B">
        <w:rPr>
          <w:rFonts w:ascii="Times New Roman" w:hAnsi="Times New Roman"/>
          <w:sz w:val="20"/>
          <w:szCs w:val="20"/>
        </w:rPr>
        <w:t>(другие предпочитаемые данные предполагаемого к усыновлению ребёнка: пол, тип внешности и т.п.)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EC1256" w:rsidRDefault="0064374B" w:rsidP="0052610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2610D"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2610D" w:rsidRPr="00C36848" w:rsidRDefault="0052610D" w:rsidP="0052610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64374B" w:rsidRPr="00346940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64374B" w:rsidRPr="0052610D" w:rsidRDefault="0064374B" w:rsidP="0052610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271986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Подпись</w:t>
      </w:r>
      <w:r w:rsidRPr="0027198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71986">
        <w:rPr>
          <w:rFonts w:ascii="Times New Roman" w:hAnsi="Times New Roman"/>
          <w:sz w:val="24"/>
          <w:szCs w:val="24"/>
        </w:rPr>
        <w:t>/Ф.И.О./</w:t>
      </w:r>
    </w:p>
    <w:p w:rsidR="002B788C" w:rsidRPr="002A78B2" w:rsidRDefault="002A78B2" w:rsidP="002A78B2">
      <w:pPr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2B788C" w:rsidRPr="00A81E6C" w:rsidRDefault="002B788C" w:rsidP="002B788C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81E6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B788C" w:rsidRPr="00A81E6C" w:rsidRDefault="007E0E75" w:rsidP="002B788C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B788C" w:rsidRPr="00A81E6C" w:rsidRDefault="00271986" w:rsidP="002B788C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 w:rsidRPr="00A81E6C">
        <w:rPr>
          <w:rFonts w:ascii="Times New Roman" w:hAnsi="Times New Roman"/>
          <w:b/>
          <w:sz w:val="24"/>
          <w:szCs w:val="24"/>
        </w:rPr>
        <w:t>М.</w:t>
      </w:r>
      <w:r w:rsidR="007E0E75">
        <w:rPr>
          <w:rFonts w:ascii="Times New Roman" w:hAnsi="Times New Roman"/>
          <w:b/>
          <w:sz w:val="24"/>
          <w:szCs w:val="24"/>
        </w:rPr>
        <w:t xml:space="preserve"> Баглиеву</w:t>
      </w:r>
    </w:p>
    <w:p w:rsidR="002B788C" w:rsidRPr="003C2046" w:rsidRDefault="002B788C" w:rsidP="002B788C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75356C" w:rsidRDefault="002B788C" w:rsidP="002B788C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2B788C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B788C" w:rsidRPr="003C2046" w:rsidRDefault="002B788C" w:rsidP="002B788C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2B788C" w:rsidRPr="003C2046" w:rsidRDefault="002B788C" w:rsidP="002B788C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B788C" w:rsidRPr="00EE62BA" w:rsidRDefault="002B788C" w:rsidP="002B788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4E18" w:rsidRPr="000131F0" w:rsidRDefault="00E74E18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131F0">
        <w:rPr>
          <w:rFonts w:ascii="Times New Roman" w:hAnsi="Times New Roman"/>
          <w:b/>
          <w:sz w:val="24"/>
          <w:szCs w:val="24"/>
        </w:rPr>
        <w:t>ЗАЯВЛЕНИЕ</w:t>
      </w:r>
    </w:p>
    <w:p w:rsidR="00E74E18" w:rsidRPr="00346940" w:rsidRDefault="00E74E18" w:rsidP="002B788C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</w:p>
    <w:p w:rsidR="00E74E18" w:rsidRPr="00A802DC" w:rsidRDefault="00E74E18" w:rsidP="00530783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Я не возражаю и даю согласие на то, чтобы меня усыновили (удочерили) _____________________________________________________________________</w:t>
      </w:r>
      <w:r w:rsidR="000131F0">
        <w:rPr>
          <w:rFonts w:ascii="Times New Roman" w:hAnsi="Times New Roman"/>
          <w:sz w:val="24"/>
          <w:szCs w:val="24"/>
        </w:rPr>
        <w:t>____________</w:t>
      </w:r>
    </w:p>
    <w:p w:rsidR="00E74E18" w:rsidRDefault="000131F0" w:rsidP="00530783">
      <w:pPr>
        <w:pStyle w:val="a3"/>
        <w:tabs>
          <w:tab w:val="left" w:pos="4155"/>
        </w:tabs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(ФИО, г</w:t>
      </w:r>
      <w:r w:rsidR="00E74E18" w:rsidRPr="003469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р.</w:t>
      </w:r>
      <w:r w:rsidR="00E74E18" w:rsidRPr="00346940">
        <w:rPr>
          <w:rFonts w:ascii="Times New Roman" w:hAnsi="Times New Roman"/>
          <w:sz w:val="24"/>
          <w:szCs w:val="24"/>
        </w:rPr>
        <w:t>)</w:t>
      </w:r>
    </w:p>
    <w:p w:rsidR="000131F0" w:rsidRPr="00A802DC" w:rsidRDefault="000131F0" w:rsidP="00530783">
      <w:pPr>
        <w:pStyle w:val="a3"/>
        <w:tabs>
          <w:tab w:val="left" w:pos="4155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E74E18" w:rsidRDefault="00E74E18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Default="0052610D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EC1256" w:rsidRDefault="0052610D" w:rsidP="0052610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2610D" w:rsidRPr="00C36848" w:rsidRDefault="0052610D" w:rsidP="0052610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346940" w:rsidRDefault="0052610D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30783" w:rsidRPr="00271986" w:rsidRDefault="00530783" w:rsidP="0053078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271986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27198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271986">
        <w:rPr>
          <w:rFonts w:ascii="Times New Roman" w:hAnsi="Times New Roman"/>
          <w:sz w:val="24"/>
          <w:szCs w:val="24"/>
        </w:rPr>
        <w:t xml:space="preserve">Подпись   </w:t>
      </w:r>
      <w:r w:rsidR="0027198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71986">
        <w:rPr>
          <w:rFonts w:ascii="Times New Roman" w:hAnsi="Times New Roman"/>
          <w:sz w:val="24"/>
          <w:szCs w:val="24"/>
        </w:rPr>
        <w:t>/Ф.И.О./</w:t>
      </w:r>
    </w:p>
    <w:p w:rsidR="005434D9" w:rsidRDefault="005434D9" w:rsidP="002B788C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90711" w:rsidRPr="00E972AC" w:rsidRDefault="00E90711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788C" w:rsidRPr="00A81E6C" w:rsidRDefault="002B788C" w:rsidP="002B788C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81E6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B788C" w:rsidRPr="00A81E6C" w:rsidRDefault="007E0E75" w:rsidP="002B788C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B788C" w:rsidRPr="00A81E6C" w:rsidRDefault="007E0E75" w:rsidP="002B788C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2B788C" w:rsidRPr="003C2046" w:rsidRDefault="002B788C" w:rsidP="002B788C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75356C" w:rsidRDefault="002B788C" w:rsidP="002B788C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2B788C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B788C" w:rsidRPr="003C2046" w:rsidRDefault="002B788C" w:rsidP="002B788C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2B788C" w:rsidRPr="003C2046" w:rsidRDefault="002B788C" w:rsidP="002B788C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B788C" w:rsidRPr="00EE62BA" w:rsidRDefault="002B788C" w:rsidP="002B788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90711" w:rsidRPr="000131F0" w:rsidRDefault="00E90711" w:rsidP="002B788C">
      <w:pPr>
        <w:pStyle w:val="a3"/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r w:rsidRPr="000131F0">
        <w:rPr>
          <w:rFonts w:ascii="Times New Roman" w:hAnsi="Times New Roman"/>
          <w:b/>
          <w:i/>
          <w:sz w:val="24"/>
          <w:szCs w:val="24"/>
        </w:rPr>
        <w:t>ЗАЯВЛЕНИЕ</w:t>
      </w:r>
    </w:p>
    <w:p w:rsidR="00E90711" w:rsidRPr="00346940" w:rsidRDefault="00E90711" w:rsidP="002B788C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</w:p>
    <w:p w:rsidR="000A129D" w:rsidRDefault="00E90711" w:rsidP="00530783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Я не возражаю и даю согласие на то, чтобы моего ребенка усыновили (удочерили) ______________________________</w:t>
      </w:r>
      <w:r w:rsidR="000131F0">
        <w:rPr>
          <w:rFonts w:ascii="Times New Roman" w:hAnsi="Times New Roman"/>
          <w:sz w:val="24"/>
          <w:szCs w:val="24"/>
        </w:rPr>
        <w:t>__ граждане _________________________________________</w:t>
      </w:r>
      <w:r w:rsidR="00990525" w:rsidRPr="00346940">
        <w:rPr>
          <w:rFonts w:ascii="Times New Roman" w:hAnsi="Times New Roman"/>
          <w:sz w:val="24"/>
          <w:szCs w:val="24"/>
        </w:rPr>
        <w:t xml:space="preserve">, </w:t>
      </w:r>
      <w:r w:rsidR="00271986">
        <w:rPr>
          <w:rFonts w:ascii="Times New Roman" w:hAnsi="Times New Roman"/>
          <w:sz w:val="24"/>
          <w:szCs w:val="24"/>
        </w:rPr>
        <w:t xml:space="preserve">в </w:t>
      </w:r>
    </w:p>
    <w:p w:rsidR="000A129D" w:rsidRDefault="000A129D" w:rsidP="00530783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(ФИО, г</w:t>
      </w:r>
      <w:r w:rsidRPr="00C8561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р.</w:t>
      </w:r>
      <w:r w:rsidRPr="00C85616">
        <w:rPr>
          <w:rFonts w:ascii="Times New Roman" w:hAnsi="Times New Roman"/>
          <w:sz w:val="20"/>
          <w:szCs w:val="20"/>
        </w:rPr>
        <w:t>)</w:t>
      </w:r>
    </w:p>
    <w:p w:rsidR="00C85616" w:rsidRDefault="00271986" w:rsidP="000A129D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связи с тем, что ___________________________</w:t>
      </w:r>
      <w:r w:rsidR="000A129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0A129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0A129D">
        <w:rPr>
          <w:rFonts w:ascii="Times New Roman" w:hAnsi="Times New Roman"/>
          <w:sz w:val="24"/>
          <w:szCs w:val="24"/>
        </w:rPr>
        <w:t>____</w:t>
      </w:r>
    </w:p>
    <w:p w:rsidR="00C85616" w:rsidRPr="00C85616" w:rsidRDefault="00530783" w:rsidP="00530783">
      <w:pPr>
        <w:pStyle w:val="a3"/>
        <w:tabs>
          <w:tab w:val="left" w:pos="6096"/>
        </w:tabs>
        <w:ind w:right="-2"/>
        <w:jc w:val="both"/>
        <w:rPr>
          <w:rFonts w:ascii="Times New Roman" w:hAnsi="Times New Roman"/>
          <w:sz w:val="20"/>
          <w:szCs w:val="20"/>
        </w:rPr>
      </w:pPr>
      <w:r w:rsidRPr="00A802DC">
        <w:rPr>
          <w:rFonts w:ascii="Times New Roman" w:hAnsi="Times New Roman"/>
          <w:sz w:val="24"/>
          <w:szCs w:val="24"/>
        </w:rPr>
        <w:tab/>
      </w:r>
    </w:p>
    <w:p w:rsidR="00E90711" w:rsidRPr="00346940" w:rsidRDefault="00990525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в дальнейшем никаких претензий к усыновителям (удочерителям) иметь не буду.</w:t>
      </w:r>
    </w:p>
    <w:p w:rsidR="00E90711" w:rsidRPr="00346940" w:rsidRDefault="00E90711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90711" w:rsidRDefault="00E90711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EC1256" w:rsidRDefault="0052610D" w:rsidP="0052610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2610D" w:rsidRPr="00C36848" w:rsidRDefault="0052610D" w:rsidP="0052610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346940" w:rsidRDefault="0052610D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30783" w:rsidRPr="00271986" w:rsidRDefault="00530783" w:rsidP="0053078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bookmarkStart w:id="14" w:name="OLE_LINK48"/>
      <w:bookmarkStart w:id="15" w:name="OLE_LINK49"/>
      <w:bookmarkStart w:id="16" w:name="OLE_LINK65"/>
      <w:bookmarkStart w:id="17" w:name="OLE_LINK67"/>
      <w:bookmarkStart w:id="18" w:name="OLE_LINK71"/>
      <w:bookmarkStart w:id="19" w:name="OLE_LINK73"/>
      <w:r w:rsidRPr="00271986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27198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271986">
        <w:rPr>
          <w:rFonts w:ascii="Times New Roman" w:hAnsi="Times New Roman"/>
          <w:sz w:val="24"/>
          <w:szCs w:val="24"/>
        </w:rPr>
        <w:t xml:space="preserve">Подпись  </w:t>
      </w:r>
      <w:r w:rsidR="0027198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271986">
        <w:rPr>
          <w:rFonts w:ascii="Times New Roman" w:hAnsi="Times New Roman"/>
          <w:sz w:val="24"/>
          <w:szCs w:val="24"/>
        </w:rPr>
        <w:t xml:space="preserve"> /Ф.И.О./</w:t>
      </w:r>
    </w:p>
    <w:bookmarkEnd w:id="14"/>
    <w:bookmarkEnd w:id="15"/>
    <w:bookmarkEnd w:id="16"/>
    <w:bookmarkEnd w:id="17"/>
    <w:bookmarkEnd w:id="18"/>
    <w:bookmarkEnd w:id="19"/>
    <w:p w:rsidR="005434D9" w:rsidRDefault="005434D9" w:rsidP="002B788C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81E6C" w:rsidRPr="002A78B2" w:rsidRDefault="00A81E6C" w:rsidP="00A81E6C">
      <w:pPr>
        <w:ind w:left="-540" w:right="-1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A81E6C" w:rsidRPr="00573285" w:rsidRDefault="00A81E6C" w:rsidP="00A81E6C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573285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A81E6C" w:rsidRPr="00573285" w:rsidRDefault="007E0E75" w:rsidP="00A81E6C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A81E6C" w:rsidRPr="00573285" w:rsidRDefault="007E0E75" w:rsidP="00A81E6C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  <w:bookmarkStart w:id="20" w:name="_GoBack"/>
      <w:bookmarkEnd w:id="20"/>
    </w:p>
    <w:p w:rsidR="00A81E6C" w:rsidRPr="003C2046" w:rsidRDefault="00A81E6C" w:rsidP="00A81E6C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A81E6C" w:rsidRPr="0075356C" w:rsidRDefault="00A81E6C" w:rsidP="00A81E6C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A81E6C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____ </w:t>
      </w:r>
    </w:p>
    <w:p w:rsidR="00A81E6C" w:rsidRPr="003C2046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81E6C" w:rsidRPr="003C2046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Проживающих(-ей,-его)</w:t>
      </w:r>
      <w:r w:rsidRPr="003C2046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____</w:t>
      </w:r>
    </w:p>
    <w:p w:rsidR="00A81E6C" w:rsidRPr="003C2046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A81E6C" w:rsidRPr="003C2046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Зарегистрированных(-ой,-ого)</w:t>
      </w:r>
      <w:r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A81E6C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A81E6C" w:rsidRPr="003C2046" w:rsidRDefault="00A81E6C" w:rsidP="00A81E6C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81E6C" w:rsidRPr="003C2046" w:rsidRDefault="00A81E6C" w:rsidP="00A81E6C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A81E6C" w:rsidRDefault="00A81E6C" w:rsidP="00A81E6C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1E6C" w:rsidRPr="003C2046" w:rsidRDefault="00A81E6C" w:rsidP="00A81E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A81E6C" w:rsidRPr="002A78B2" w:rsidRDefault="00A81E6C" w:rsidP="00A81E6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A81E6C" w:rsidRPr="003C2046" w:rsidRDefault="00A81E6C" w:rsidP="00A81E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81E6C" w:rsidRPr="000C323C" w:rsidRDefault="00A81E6C" w:rsidP="00A81E6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C323C">
        <w:rPr>
          <w:rFonts w:ascii="Times New Roman" w:hAnsi="Times New Roman"/>
          <w:b/>
          <w:sz w:val="24"/>
          <w:szCs w:val="24"/>
        </w:rPr>
        <w:t>ЗАЯВЛЕНИЕ</w:t>
      </w:r>
    </w:p>
    <w:p w:rsidR="00A81E6C" w:rsidRPr="00346940" w:rsidRDefault="00A81E6C" w:rsidP="00A81E6C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p w:rsidR="00A81E6C" w:rsidRDefault="00A81E6C" w:rsidP="00A81E6C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поставить меня (нас) ___________________________________________________ </w:t>
      </w:r>
    </w:p>
    <w:p w:rsidR="00A81E6C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A81E6C" w:rsidRPr="00A81E6C" w:rsidRDefault="00A81E6C" w:rsidP="00A81E6C">
      <w:pPr>
        <w:pStyle w:val="a3"/>
        <w:tabs>
          <w:tab w:val="left" w:pos="4093"/>
        </w:tabs>
        <w:ind w:right="-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A81E6C">
        <w:rPr>
          <w:rFonts w:ascii="Times New Roman" w:hAnsi="Times New Roman"/>
          <w:sz w:val="18"/>
          <w:szCs w:val="18"/>
        </w:rPr>
        <w:t>(ФИО, г.р.)</w:t>
      </w: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учет в качестве кандидата (-ов) в усыновители  в отделе опеки и попечительства по Вашему району.</w:t>
      </w:r>
    </w:p>
    <w:p w:rsidR="00A81E6C" w:rsidRPr="00A81E6C" w:rsidRDefault="00A81E6C" w:rsidP="00A8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E6C">
        <w:rPr>
          <w:rFonts w:ascii="Times New Roman" w:hAnsi="Times New Roman"/>
          <w:sz w:val="24"/>
          <w:szCs w:val="24"/>
        </w:rPr>
        <w:t>Заключение о</w:t>
      </w:r>
      <w:r>
        <w:rPr>
          <w:rFonts w:ascii="Times New Roman" w:hAnsi="Times New Roman"/>
          <w:sz w:val="24"/>
          <w:szCs w:val="24"/>
        </w:rPr>
        <w:t xml:space="preserve"> возможности быть усыновителем </w:t>
      </w:r>
      <w:r w:rsidRPr="00A81E6C">
        <w:rPr>
          <w:rFonts w:ascii="Times New Roman" w:hAnsi="Times New Roman"/>
          <w:sz w:val="24"/>
          <w:szCs w:val="24"/>
        </w:rPr>
        <w:t>(заключение об условиях жизни и возможности быть усыновителем – для иностранных граждан)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E6C">
        <w:rPr>
          <w:rFonts w:ascii="Times New Roman" w:hAnsi="Times New Roman"/>
          <w:sz w:val="24"/>
          <w:szCs w:val="24"/>
        </w:rPr>
        <w:t>подготовлено: 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A81E6C" w:rsidRPr="00A81E6C" w:rsidRDefault="00A81E6C" w:rsidP="00A81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A81E6C">
        <w:rPr>
          <w:rFonts w:ascii="Times New Roman" w:hAnsi="Times New Roman"/>
          <w:sz w:val="16"/>
          <w:szCs w:val="16"/>
        </w:rPr>
        <w:t>(наименование органа)</w:t>
      </w:r>
    </w:p>
    <w:p w:rsidR="00A81E6C" w:rsidRPr="00A81E6C" w:rsidRDefault="00A81E6C" w:rsidP="00A8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81E6C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</w:t>
      </w:r>
      <w:r w:rsidRPr="00A81E6C">
        <w:rPr>
          <w:rFonts w:ascii="Times New Roman" w:hAnsi="Times New Roman"/>
          <w:sz w:val="16"/>
          <w:szCs w:val="16"/>
        </w:rPr>
        <w:t>_____________</w:t>
      </w:r>
    </w:p>
    <w:p w:rsidR="00A81E6C" w:rsidRPr="00A81E6C" w:rsidRDefault="00A81E6C" w:rsidP="00A81E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E6C">
        <w:rPr>
          <w:rFonts w:ascii="Times New Roman" w:hAnsi="Times New Roman"/>
          <w:sz w:val="24"/>
          <w:szCs w:val="24"/>
        </w:rPr>
        <w:t>Дата _________</w:t>
      </w:r>
      <w:r>
        <w:rPr>
          <w:rFonts w:ascii="Times New Roman" w:hAnsi="Times New Roman"/>
          <w:sz w:val="24"/>
          <w:szCs w:val="24"/>
        </w:rPr>
        <w:t>___</w:t>
      </w:r>
      <w:r w:rsidRPr="00A81E6C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81E6C" w:rsidRDefault="00A81E6C" w:rsidP="00A81E6C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Материальные возможности, жилищные условия и состояние здоровья позволяют нам усыновить/удочерить ребёнка. В родительских правах по суду не ограничены и не лишались, судимости против жизни и здоровья не имеем.</w:t>
      </w: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Pr="0064374B" w:rsidRDefault="00A81E6C" w:rsidP="00A81E6C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Прошу подобрать для усыновления/у</w:t>
      </w:r>
      <w:r>
        <w:rPr>
          <w:rFonts w:ascii="Times New Roman" w:hAnsi="Times New Roman"/>
          <w:sz w:val="24"/>
          <w:szCs w:val="24"/>
        </w:rPr>
        <w:t xml:space="preserve">дочерения ребёнка в возрасте от </w:t>
      </w:r>
      <w:r w:rsidRPr="006437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 до </w:t>
      </w:r>
      <w:r w:rsidRPr="006437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64374B">
        <w:rPr>
          <w:rFonts w:ascii="Times New Roman" w:hAnsi="Times New Roman"/>
          <w:sz w:val="24"/>
          <w:szCs w:val="24"/>
        </w:rPr>
        <w:t>лет,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74B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374B">
        <w:rPr>
          <w:rFonts w:ascii="Times New Roman" w:hAnsi="Times New Roman"/>
          <w:sz w:val="24"/>
          <w:szCs w:val="24"/>
        </w:rPr>
        <w:t xml:space="preserve">_______ </w:t>
      </w: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64374B">
        <w:rPr>
          <w:rFonts w:ascii="Times New Roman" w:hAnsi="Times New Roman"/>
          <w:sz w:val="20"/>
          <w:szCs w:val="20"/>
        </w:rPr>
        <w:t>(другие предпочитаемые данные предполагаемого к усыновлению ребёнка: пол, тип внешности и т.п.)</w:t>
      </w: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Pr="00EC1256" w:rsidRDefault="00A81E6C" w:rsidP="00A81E6C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81E6C" w:rsidRPr="00C36848" w:rsidRDefault="00A81E6C" w:rsidP="00A81E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Pr="00346940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Default="00A81E6C" w:rsidP="00A81E6C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271986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Подпись</w:t>
      </w:r>
      <w:r w:rsidRPr="0027198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71986">
        <w:rPr>
          <w:rFonts w:ascii="Times New Roman" w:hAnsi="Times New Roman"/>
          <w:sz w:val="24"/>
          <w:szCs w:val="24"/>
        </w:rPr>
        <w:t>/Ф.И.О./</w:t>
      </w: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43120F" w:rsidRPr="00E972AC" w:rsidRDefault="0043120F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E90711" w:rsidRPr="00E972AC">
        <w:rPr>
          <w:rFonts w:ascii="Times New Roman" w:hAnsi="Times New Roman"/>
          <w:b/>
          <w:sz w:val="24"/>
          <w:szCs w:val="24"/>
        </w:rPr>
        <w:t xml:space="preserve"> </w:t>
      </w:r>
      <w:r w:rsidR="00A81E6C">
        <w:rPr>
          <w:rFonts w:ascii="Times New Roman" w:hAnsi="Times New Roman"/>
          <w:b/>
          <w:sz w:val="24"/>
          <w:szCs w:val="24"/>
        </w:rPr>
        <w:t>7</w:t>
      </w:r>
    </w:p>
    <w:p w:rsidR="00070564" w:rsidRDefault="00E32502" w:rsidP="00E32502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32502">
        <w:rPr>
          <w:rFonts w:ascii="Times New Roman" w:hAnsi="Times New Roman"/>
          <w:sz w:val="20"/>
          <w:szCs w:val="20"/>
        </w:rPr>
        <w:t>Учетная форма №164/у</w:t>
      </w:r>
    </w:p>
    <w:p w:rsidR="00E32502" w:rsidRDefault="00E32502" w:rsidP="00E3250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Утверждена </w:t>
      </w:r>
    </w:p>
    <w:p w:rsidR="00E32502" w:rsidRDefault="00E32502" w:rsidP="00E3250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Министерства здравоохранения РФ</w:t>
      </w:r>
    </w:p>
    <w:p w:rsidR="00E32502" w:rsidRPr="00E32502" w:rsidRDefault="00E32502" w:rsidP="00E3250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18.06.2014г. № 290н</w:t>
      </w:r>
    </w:p>
    <w:p w:rsidR="00E32502" w:rsidRPr="00E32502" w:rsidRDefault="00E32502" w:rsidP="00E32502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070564" w:rsidRPr="00346940" w:rsidRDefault="00070564" w:rsidP="002B788C">
      <w:pPr>
        <w:spacing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070564" w:rsidRPr="00346940" w:rsidRDefault="00E32502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070564" w:rsidRPr="00346940" w:rsidRDefault="00E32502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медицинского  освидетельствования граждан</w:t>
      </w:r>
      <w:r w:rsidR="00070564" w:rsidRPr="00346940">
        <w:rPr>
          <w:rFonts w:ascii="Times New Roman" w:hAnsi="Times New Roman"/>
          <w:b/>
          <w:sz w:val="24"/>
          <w:szCs w:val="24"/>
        </w:rPr>
        <w:t>,</w:t>
      </w:r>
    </w:p>
    <w:p w:rsidR="00070564" w:rsidRDefault="00E32502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</w:p>
    <w:p w:rsidR="00E32502" w:rsidRPr="00346940" w:rsidRDefault="00E32502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«______» ______________20_____г.</w:t>
      </w:r>
    </w:p>
    <w:p w:rsidR="00070564" w:rsidRPr="00346940" w:rsidRDefault="00070564" w:rsidP="002B788C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E32502" w:rsidRPr="00E32502" w:rsidRDefault="00E32502" w:rsidP="00E32502">
      <w:pPr>
        <w:pStyle w:val="a3"/>
        <w:numPr>
          <w:ilvl w:val="0"/>
          <w:numId w:val="34"/>
        </w:numPr>
        <w:ind w:right="-2"/>
        <w:rPr>
          <w:rFonts w:ascii="Times New Roman" w:hAnsi="Times New Roman"/>
          <w:sz w:val="24"/>
          <w:szCs w:val="24"/>
        </w:rPr>
      </w:pPr>
      <w:r w:rsidRPr="00E32502">
        <w:rPr>
          <w:rFonts w:ascii="Times New Roman" w:hAnsi="Times New Roman"/>
          <w:sz w:val="24"/>
          <w:szCs w:val="24"/>
        </w:rPr>
        <w:t>Выдано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 </w:t>
      </w:r>
    </w:p>
    <w:p w:rsidR="00070564" w:rsidRPr="00346940" w:rsidRDefault="00070564" w:rsidP="00E32502">
      <w:pPr>
        <w:pStyle w:val="a3"/>
        <w:ind w:left="360" w:right="-2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_____________</w:t>
      </w:r>
      <w:r w:rsidR="002B788C" w:rsidRPr="00A802DC">
        <w:rPr>
          <w:rFonts w:ascii="Times New Roman" w:hAnsi="Times New Roman"/>
          <w:sz w:val="24"/>
          <w:szCs w:val="24"/>
        </w:rPr>
        <w:t>_</w:t>
      </w:r>
      <w:r w:rsidRPr="00346940">
        <w:rPr>
          <w:rFonts w:ascii="Times New Roman" w:hAnsi="Times New Roman"/>
          <w:sz w:val="24"/>
          <w:szCs w:val="24"/>
        </w:rPr>
        <w:t>________________________________</w:t>
      </w:r>
      <w:r w:rsidR="00506FC0">
        <w:rPr>
          <w:rFonts w:ascii="Times New Roman" w:hAnsi="Times New Roman"/>
          <w:sz w:val="24"/>
          <w:szCs w:val="24"/>
        </w:rPr>
        <w:t>_</w:t>
      </w:r>
      <w:r w:rsidR="00E32502">
        <w:rPr>
          <w:rFonts w:ascii="Times New Roman" w:hAnsi="Times New Roman"/>
          <w:sz w:val="24"/>
          <w:szCs w:val="24"/>
        </w:rPr>
        <w:t>___</w:t>
      </w:r>
      <w:r w:rsidR="00506FC0">
        <w:rPr>
          <w:rFonts w:ascii="Times New Roman" w:hAnsi="Times New Roman"/>
          <w:sz w:val="24"/>
          <w:szCs w:val="24"/>
        </w:rPr>
        <w:t>___________________</w:t>
      </w:r>
      <w:r w:rsidRPr="00346940">
        <w:rPr>
          <w:rFonts w:ascii="Times New Roman" w:hAnsi="Times New Roman"/>
          <w:sz w:val="24"/>
          <w:szCs w:val="24"/>
        </w:rPr>
        <w:t>_______________</w:t>
      </w:r>
    </w:p>
    <w:p w:rsidR="00070564" w:rsidRDefault="00E32502" w:rsidP="002B788C">
      <w:pPr>
        <w:pStyle w:val="a3"/>
        <w:ind w:right="-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(наименование и адрес медицинской организации)</w:t>
      </w:r>
    </w:p>
    <w:p w:rsidR="00E32502" w:rsidRPr="00346940" w:rsidRDefault="00E32502" w:rsidP="00E32502">
      <w:pPr>
        <w:pStyle w:val="a3"/>
        <w:numPr>
          <w:ilvl w:val="0"/>
          <w:numId w:val="34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органа, куда представляется заключение _________________________________</w:t>
      </w:r>
    </w:p>
    <w:p w:rsidR="00070564" w:rsidRDefault="00E32502" w:rsidP="002B788C">
      <w:pPr>
        <w:pStyle w:val="a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070564" w:rsidRPr="00346940">
        <w:rPr>
          <w:rFonts w:ascii="Times New Roman" w:hAnsi="Times New Roman"/>
          <w:sz w:val="24"/>
          <w:szCs w:val="24"/>
        </w:rPr>
        <w:t>_________________________________</w:t>
      </w:r>
      <w:r w:rsidR="00506FC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</w:t>
      </w:r>
      <w:r w:rsidR="00506FC0">
        <w:rPr>
          <w:rFonts w:ascii="Times New Roman" w:hAnsi="Times New Roman"/>
          <w:sz w:val="24"/>
          <w:szCs w:val="24"/>
        </w:rPr>
        <w:t>_________________</w:t>
      </w:r>
      <w:r w:rsidR="00070564" w:rsidRPr="00346940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2502" w:rsidRPr="00346940" w:rsidRDefault="00E32502" w:rsidP="00E32502">
      <w:pPr>
        <w:pStyle w:val="a3"/>
        <w:numPr>
          <w:ilvl w:val="0"/>
          <w:numId w:val="34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____________________________________________________________</w:t>
      </w:r>
    </w:p>
    <w:p w:rsidR="00070564" w:rsidRDefault="00E32502" w:rsidP="00E32502">
      <w:pPr>
        <w:pStyle w:val="a3"/>
        <w:ind w:left="3402" w:right="-2"/>
        <w:jc w:val="both"/>
        <w:rPr>
          <w:rFonts w:ascii="Times New Roman" w:hAnsi="Times New Roman"/>
          <w:sz w:val="16"/>
          <w:szCs w:val="16"/>
        </w:rPr>
      </w:pPr>
      <w:r w:rsidRPr="00E32502">
        <w:rPr>
          <w:rFonts w:ascii="Times New Roman" w:hAnsi="Times New Roman"/>
          <w:sz w:val="16"/>
          <w:szCs w:val="16"/>
        </w:rPr>
        <w:t xml:space="preserve">(лица, намеревающегося усыновить (удочерить), взять под опеку (попечительство), в приемную или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Pr="00E32502">
        <w:rPr>
          <w:rFonts w:ascii="Times New Roman" w:hAnsi="Times New Roman"/>
          <w:sz w:val="16"/>
          <w:szCs w:val="16"/>
        </w:rPr>
        <w:t>патронатную семью детей-сирот и детей, оставшихся без попечения родителей)</w:t>
      </w:r>
    </w:p>
    <w:p w:rsidR="00040028" w:rsidRPr="00040028" w:rsidRDefault="00040028" w:rsidP="00040028">
      <w:pPr>
        <w:pStyle w:val="a3"/>
        <w:numPr>
          <w:ilvl w:val="0"/>
          <w:numId w:val="34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Пол (мужской/женский) ___________________________________________________________ </w:t>
      </w:r>
    </w:p>
    <w:p w:rsidR="00040028" w:rsidRPr="00040028" w:rsidRDefault="00040028" w:rsidP="00040028">
      <w:pPr>
        <w:pStyle w:val="a3"/>
        <w:numPr>
          <w:ilvl w:val="0"/>
          <w:numId w:val="34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Дата рождения __________________________________________________________________ </w:t>
      </w:r>
    </w:p>
    <w:p w:rsidR="00040028" w:rsidRPr="00040028" w:rsidRDefault="00040028" w:rsidP="00040028">
      <w:pPr>
        <w:pStyle w:val="a3"/>
        <w:numPr>
          <w:ilvl w:val="0"/>
          <w:numId w:val="34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__________________________________________________________ </w:t>
      </w:r>
    </w:p>
    <w:p w:rsidR="00040028" w:rsidRPr="00F45D1B" w:rsidRDefault="00040028" w:rsidP="00040028">
      <w:pPr>
        <w:pStyle w:val="a3"/>
        <w:numPr>
          <w:ilvl w:val="0"/>
          <w:numId w:val="34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Заключение (ненужное зачеркнуть):</w:t>
      </w:r>
    </w:p>
    <w:p w:rsidR="00F45D1B" w:rsidRPr="00040028" w:rsidRDefault="00F45D1B" w:rsidP="00F45D1B">
      <w:pPr>
        <w:pStyle w:val="a3"/>
        <w:ind w:left="720" w:right="-2"/>
        <w:jc w:val="both"/>
        <w:rPr>
          <w:rFonts w:ascii="Times New Roman" w:hAnsi="Times New Roman"/>
          <w:sz w:val="16"/>
          <w:szCs w:val="16"/>
        </w:rPr>
      </w:pPr>
    </w:p>
    <w:p w:rsidR="005434D9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Выявлено наличие (отсутствие) заболеваний, при наличии которых лицо не может усыновить (удочерить</w:t>
      </w:r>
      <w:r w:rsidRPr="000400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0400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принять его</w:t>
      </w:r>
      <w:r w:rsidRPr="00040028">
        <w:rPr>
          <w:rFonts w:ascii="Times New Roman" w:hAnsi="Times New Roman"/>
          <w:sz w:val="24"/>
          <w:szCs w:val="24"/>
        </w:rPr>
        <w:t xml:space="preserve"> под опеку (попечительство), в приемную или патронатную семью</w:t>
      </w:r>
      <w:r>
        <w:rPr>
          <w:rFonts w:ascii="Times New Roman" w:hAnsi="Times New Roman"/>
          <w:sz w:val="24"/>
          <w:szCs w:val="24"/>
        </w:rPr>
        <w:t>.</w:t>
      </w:r>
      <w:r w:rsidRPr="00040028">
        <w:rPr>
          <w:rFonts w:ascii="Times New Roman" w:hAnsi="Times New Roman"/>
          <w:sz w:val="24"/>
          <w:szCs w:val="24"/>
        </w:rPr>
        <w:t xml:space="preserve"> </w:t>
      </w: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врачебной комиссии: ________________________________________________</w:t>
      </w:r>
    </w:p>
    <w:p w:rsidR="00040028" w:rsidRPr="00040028" w:rsidRDefault="00040028" w:rsidP="00040028">
      <w:pPr>
        <w:pStyle w:val="a3"/>
        <w:tabs>
          <w:tab w:val="left" w:pos="7098"/>
        </w:tabs>
        <w:ind w:left="426" w:right="-2" w:first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(ФИО)</w:t>
      </w:r>
    </w:p>
    <w:p w:rsidR="00040028" w:rsidRDefault="00040028" w:rsidP="00040028">
      <w:pPr>
        <w:pStyle w:val="a3"/>
        <w:tabs>
          <w:tab w:val="left" w:pos="4377"/>
          <w:tab w:val="left" w:pos="8266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040028" w:rsidRPr="00040028" w:rsidRDefault="00040028" w:rsidP="00040028">
      <w:pPr>
        <w:pStyle w:val="a3"/>
        <w:tabs>
          <w:tab w:val="center" w:pos="5599"/>
          <w:tab w:val="left" w:pos="9366"/>
        </w:tabs>
        <w:ind w:left="426" w:right="-2" w:first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040028">
        <w:rPr>
          <w:rFonts w:ascii="Times New Roman" w:hAnsi="Times New Roman"/>
          <w:sz w:val="18"/>
          <w:szCs w:val="18"/>
        </w:rPr>
        <w:t>(подпись)</w:t>
      </w:r>
      <w:r w:rsidRPr="00040028">
        <w:rPr>
          <w:rFonts w:ascii="Times New Roman" w:hAnsi="Times New Roman"/>
          <w:sz w:val="18"/>
          <w:szCs w:val="18"/>
        </w:rPr>
        <w:tab/>
        <w:t>(дата)</w:t>
      </w: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tabs>
          <w:tab w:val="left" w:pos="7767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Pr="00F45D1B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0"/>
          <w:szCs w:val="20"/>
        </w:rPr>
      </w:pPr>
      <w:r w:rsidRPr="00F45D1B">
        <w:rPr>
          <w:rFonts w:ascii="Times New Roman" w:hAnsi="Times New Roman"/>
          <w:sz w:val="20"/>
          <w:szCs w:val="20"/>
        </w:rPr>
        <w:t>П</w:t>
      </w:r>
      <w:r w:rsidR="00F45D1B" w:rsidRPr="00F45D1B">
        <w:rPr>
          <w:rFonts w:ascii="Times New Roman" w:hAnsi="Times New Roman"/>
          <w:sz w:val="20"/>
          <w:szCs w:val="20"/>
        </w:rPr>
        <w:t>остановление</w:t>
      </w:r>
      <w:r w:rsidRPr="00F45D1B">
        <w:rPr>
          <w:rFonts w:ascii="Times New Roman" w:hAnsi="Times New Roman"/>
          <w:sz w:val="20"/>
          <w:szCs w:val="20"/>
        </w:rPr>
        <w:t xml:space="preserve"> Правительства РФ от 14 февраля 2013 г. N 117 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 (Собрание законодательства РФ, 2013, № 36, ст.4577)</w:t>
      </w: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right="-2"/>
        <w:jc w:val="both"/>
        <w:rPr>
          <w:rFonts w:ascii="Times New Roman" w:hAnsi="Times New Roman"/>
          <w:i/>
          <w:sz w:val="24"/>
          <w:szCs w:val="24"/>
        </w:rPr>
      </w:pPr>
    </w:p>
    <w:p w:rsidR="00070564" w:rsidRPr="00E972AC" w:rsidRDefault="00070564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81E6C">
        <w:rPr>
          <w:rFonts w:ascii="Times New Roman" w:hAnsi="Times New Roman"/>
          <w:b/>
          <w:sz w:val="24"/>
          <w:szCs w:val="24"/>
        </w:rPr>
        <w:t>8</w:t>
      </w:r>
    </w:p>
    <w:p w:rsidR="00070564" w:rsidRDefault="00070564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972AC" w:rsidRPr="00346940" w:rsidRDefault="00E972AC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30783" w:rsidRPr="00E56550" w:rsidRDefault="00530783" w:rsidP="00530783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56550" w:rsidRPr="00E56550" w:rsidRDefault="00E56550" w:rsidP="00E565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0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E56550" w:rsidRPr="00E56550" w:rsidRDefault="00E56550" w:rsidP="00E565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6550" w:rsidRPr="00E56550" w:rsidRDefault="00E56550" w:rsidP="00E565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E56550" w:rsidRPr="00E56550" w:rsidRDefault="00E56550" w:rsidP="00E56550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070564" w:rsidRPr="00E56550" w:rsidRDefault="00070564" w:rsidP="00E56550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sectPr w:rsidR="00070564" w:rsidRPr="00E56550" w:rsidSect="002B788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74D" w:rsidRDefault="0027674D" w:rsidP="00346940">
      <w:pPr>
        <w:spacing w:after="0" w:line="240" w:lineRule="auto"/>
      </w:pPr>
      <w:r>
        <w:separator/>
      </w:r>
    </w:p>
  </w:endnote>
  <w:endnote w:type="continuationSeparator" w:id="0">
    <w:p w:rsidR="0027674D" w:rsidRDefault="0027674D" w:rsidP="0034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5"/>
      <w:docPartObj>
        <w:docPartGallery w:val="Page Numbers (Bottom of Page)"/>
        <w:docPartUnique/>
      </w:docPartObj>
    </w:sdtPr>
    <w:sdtContent>
      <w:p w:rsidR="0027674D" w:rsidRDefault="0027674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16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74D" w:rsidRDefault="0027674D" w:rsidP="00346940">
      <w:pPr>
        <w:spacing w:after="0" w:line="240" w:lineRule="auto"/>
      </w:pPr>
      <w:r>
        <w:separator/>
      </w:r>
    </w:p>
  </w:footnote>
  <w:footnote w:type="continuationSeparator" w:id="0">
    <w:p w:rsidR="0027674D" w:rsidRDefault="0027674D" w:rsidP="0034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FBE0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40A7"/>
    <w:multiLevelType w:val="multilevel"/>
    <w:tmpl w:val="D55832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1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F3F6972"/>
    <w:multiLevelType w:val="hybridMultilevel"/>
    <w:tmpl w:val="F4227B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5932"/>
    <w:multiLevelType w:val="hybridMultilevel"/>
    <w:tmpl w:val="17A8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259F8"/>
    <w:multiLevelType w:val="hybridMultilevel"/>
    <w:tmpl w:val="6A465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4" w15:restartNumberingAfterBreak="0">
    <w:nsid w:val="450225EF"/>
    <w:multiLevelType w:val="hybridMultilevel"/>
    <w:tmpl w:val="D9D200DC"/>
    <w:lvl w:ilvl="0" w:tplc="041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3478C"/>
    <w:multiLevelType w:val="hybridMultilevel"/>
    <w:tmpl w:val="C3BCB49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6"/>
  </w:num>
  <w:num w:numId="5">
    <w:abstractNumId w:val="8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18"/>
  </w:num>
  <w:num w:numId="11">
    <w:abstractNumId w:val="15"/>
  </w:num>
  <w:num w:numId="12">
    <w:abstractNumId w:val="13"/>
  </w:num>
  <w:num w:numId="13">
    <w:abstractNumId w:val="3"/>
  </w:num>
  <w:num w:numId="14">
    <w:abstractNumId w:val="7"/>
  </w:num>
  <w:num w:numId="15">
    <w:abstractNumId w:val="2"/>
  </w:num>
  <w:num w:numId="16">
    <w:abstractNumId w:val="14"/>
  </w:num>
  <w:num w:numId="17">
    <w:abstractNumId w:val="1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2AD"/>
    <w:rsid w:val="00005868"/>
    <w:rsid w:val="000065C1"/>
    <w:rsid w:val="00011D51"/>
    <w:rsid w:val="000131F0"/>
    <w:rsid w:val="00020A15"/>
    <w:rsid w:val="00027B82"/>
    <w:rsid w:val="00040028"/>
    <w:rsid w:val="00045694"/>
    <w:rsid w:val="000516A1"/>
    <w:rsid w:val="0005379D"/>
    <w:rsid w:val="00056974"/>
    <w:rsid w:val="00060162"/>
    <w:rsid w:val="00070564"/>
    <w:rsid w:val="00072FD9"/>
    <w:rsid w:val="0007571D"/>
    <w:rsid w:val="00080F76"/>
    <w:rsid w:val="00083FB4"/>
    <w:rsid w:val="000A129D"/>
    <w:rsid w:val="000A2CC2"/>
    <w:rsid w:val="000A4EC2"/>
    <w:rsid w:val="000A67FF"/>
    <w:rsid w:val="000B422C"/>
    <w:rsid w:val="000C323C"/>
    <w:rsid w:val="000C32F9"/>
    <w:rsid w:val="000C43B6"/>
    <w:rsid w:val="000C58B4"/>
    <w:rsid w:val="000C79ED"/>
    <w:rsid w:val="000D0A9C"/>
    <w:rsid w:val="000D2DAE"/>
    <w:rsid w:val="000E789C"/>
    <w:rsid w:val="000E7E6B"/>
    <w:rsid w:val="001017CC"/>
    <w:rsid w:val="00117D85"/>
    <w:rsid w:val="00121D50"/>
    <w:rsid w:val="00125069"/>
    <w:rsid w:val="00130131"/>
    <w:rsid w:val="00132B79"/>
    <w:rsid w:val="001442AD"/>
    <w:rsid w:val="001503D5"/>
    <w:rsid w:val="001516C4"/>
    <w:rsid w:val="00176863"/>
    <w:rsid w:val="001910FA"/>
    <w:rsid w:val="001A2B01"/>
    <w:rsid w:val="001A3FB1"/>
    <w:rsid w:val="001C3FA7"/>
    <w:rsid w:val="001D3686"/>
    <w:rsid w:val="002036B7"/>
    <w:rsid w:val="00206031"/>
    <w:rsid w:val="00215B15"/>
    <w:rsid w:val="00216BF6"/>
    <w:rsid w:val="00220556"/>
    <w:rsid w:val="00236DBB"/>
    <w:rsid w:val="00240D61"/>
    <w:rsid w:val="00243CED"/>
    <w:rsid w:val="002537A8"/>
    <w:rsid w:val="0025600D"/>
    <w:rsid w:val="00256B51"/>
    <w:rsid w:val="00264DCD"/>
    <w:rsid w:val="00265C79"/>
    <w:rsid w:val="00271359"/>
    <w:rsid w:val="00271986"/>
    <w:rsid w:val="0027674D"/>
    <w:rsid w:val="00282A07"/>
    <w:rsid w:val="00284D79"/>
    <w:rsid w:val="002A0E2E"/>
    <w:rsid w:val="002A153D"/>
    <w:rsid w:val="002A78B2"/>
    <w:rsid w:val="002B2466"/>
    <w:rsid w:val="002B2DCC"/>
    <w:rsid w:val="002B51CC"/>
    <w:rsid w:val="002B788C"/>
    <w:rsid w:val="002C2EC5"/>
    <w:rsid w:val="002C30B2"/>
    <w:rsid w:val="002D27DE"/>
    <w:rsid w:val="002E0CB8"/>
    <w:rsid w:val="002E58A4"/>
    <w:rsid w:val="00300321"/>
    <w:rsid w:val="003104EF"/>
    <w:rsid w:val="00310957"/>
    <w:rsid w:val="00313555"/>
    <w:rsid w:val="00313BBF"/>
    <w:rsid w:val="0031571F"/>
    <w:rsid w:val="00320915"/>
    <w:rsid w:val="003266A6"/>
    <w:rsid w:val="003310B3"/>
    <w:rsid w:val="00346940"/>
    <w:rsid w:val="0036312E"/>
    <w:rsid w:val="00365F39"/>
    <w:rsid w:val="00366F0B"/>
    <w:rsid w:val="003773EE"/>
    <w:rsid w:val="0039028F"/>
    <w:rsid w:val="00395DD1"/>
    <w:rsid w:val="003C29E6"/>
    <w:rsid w:val="003D3BA5"/>
    <w:rsid w:val="003F376E"/>
    <w:rsid w:val="003F6517"/>
    <w:rsid w:val="0040514C"/>
    <w:rsid w:val="004068DE"/>
    <w:rsid w:val="0041435D"/>
    <w:rsid w:val="00422190"/>
    <w:rsid w:val="0043120F"/>
    <w:rsid w:val="004318CD"/>
    <w:rsid w:val="00436094"/>
    <w:rsid w:val="0043631D"/>
    <w:rsid w:val="00441FB7"/>
    <w:rsid w:val="00450A1D"/>
    <w:rsid w:val="00450B35"/>
    <w:rsid w:val="00463A6E"/>
    <w:rsid w:val="00477116"/>
    <w:rsid w:val="00486A14"/>
    <w:rsid w:val="00487CAE"/>
    <w:rsid w:val="004A0AF0"/>
    <w:rsid w:val="004A7F14"/>
    <w:rsid w:val="004B58DF"/>
    <w:rsid w:val="004C3406"/>
    <w:rsid w:val="004C734D"/>
    <w:rsid w:val="004D24B9"/>
    <w:rsid w:val="004D2CD5"/>
    <w:rsid w:val="004D5165"/>
    <w:rsid w:val="004D6734"/>
    <w:rsid w:val="004D6795"/>
    <w:rsid w:val="004D7104"/>
    <w:rsid w:val="004E097B"/>
    <w:rsid w:val="004F72CB"/>
    <w:rsid w:val="005051B2"/>
    <w:rsid w:val="00506FC0"/>
    <w:rsid w:val="005123CB"/>
    <w:rsid w:val="0052610D"/>
    <w:rsid w:val="00530783"/>
    <w:rsid w:val="005378B4"/>
    <w:rsid w:val="005434D9"/>
    <w:rsid w:val="005449F8"/>
    <w:rsid w:val="0055106A"/>
    <w:rsid w:val="00562A67"/>
    <w:rsid w:val="00563460"/>
    <w:rsid w:val="00566CAB"/>
    <w:rsid w:val="00573285"/>
    <w:rsid w:val="00577CE7"/>
    <w:rsid w:val="005818E2"/>
    <w:rsid w:val="00587E45"/>
    <w:rsid w:val="00592162"/>
    <w:rsid w:val="005A1F62"/>
    <w:rsid w:val="005A23B0"/>
    <w:rsid w:val="005A4D8F"/>
    <w:rsid w:val="005B3DC0"/>
    <w:rsid w:val="005C18D4"/>
    <w:rsid w:val="005F7C20"/>
    <w:rsid w:val="00611061"/>
    <w:rsid w:val="00612CF1"/>
    <w:rsid w:val="00624BD7"/>
    <w:rsid w:val="0062500B"/>
    <w:rsid w:val="00642CFA"/>
    <w:rsid w:val="0064374B"/>
    <w:rsid w:val="00657EBB"/>
    <w:rsid w:val="00667A08"/>
    <w:rsid w:val="00675B11"/>
    <w:rsid w:val="00681CA4"/>
    <w:rsid w:val="00683A65"/>
    <w:rsid w:val="00686A25"/>
    <w:rsid w:val="00694DAE"/>
    <w:rsid w:val="006A0241"/>
    <w:rsid w:val="006A117D"/>
    <w:rsid w:val="006A226C"/>
    <w:rsid w:val="006A5888"/>
    <w:rsid w:val="006B0D98"/>
    <w:rsid w:val="006D3B3E"/>
    <w:rsid w:val="006D59E3"/>
    <w:rsid w:val="006E4627"/>
    <w:rsid w:val="006E5E58"/>
    <w:rsid w:val="006F0B7D"/>
    <w:rsid w:val="0070540D"/>
    <w:rsid w:val="0071069B"/>
    <w:rsid w:val="007238FF"/>
    <w:rsid w:val="0072515F"/>
    <w:rsid w:val="00733832"/>
    <w:rsid w:val="00746125"/>
    <w:rsid w:val="007520BF"/>
    <w:rsid w:val="00784AB6"/>
    <w:rsid w:val="0078500E"/>
    <w:rsid w:val="007864E5"/>
    <w:rsid w:val="007970FB"/>
    <w:rsid w:val="00797716"/>
    <w:rsid w:val="007A67E0"/>
    <w:rsid w:val="007B0509"/>
    <w:rsid w:val="007B3916"/>
    <w:rsid w:val="007B4691"/>
    <w:rsid w:val="007B6ECC"/>
    <w:rsid w:val="007D0F34"/>
    <w:rsid w:val="007D1A66"/>
    <w:rsid w:val="007D1E9C"/>
    <w:rsid w:val="007E0E75"/>
    <w:rsid w:val="007E32EE"/>
    <w:rsid w:val="007E6EBB"/>
    <w:rsid w:val="00801109"/>
    <w:rsid w:val="0080296B"/>
    <w:rsid w:val="008077E0"/>
    <w:rsid w:val="008141BE"/>
    <w:rsid w:val="00815AA4"/>
    <w:rsid w:val="00821C70"/>
    <w:rsid w:val="00826FEF"/>
    <w:rsid w:val="00827763"/>
    <w:rsid w:val="00831EFD"/>
    <w:rsid w:val="008451EE"/>
    <w:rsid w:val="00847A73"/>
    <w:rsid w:val="00874D3A"/>
    <w:rsid w:val="00884BBD"/>
    <w:rsid w:val="00886BC3"/>
    <w:rsid w:val="008960A5"/>
    <w:rsid w:val="008B01C5"/>
    <w:rsid w:val="008B3D57"/>
    <w:rsid w:val="008C0AB8"/>
    <w:rsid w:val="008D3196"/>
    <w:rsid w:val="008E4FB9"/>
    <w:rsid w:val="0092532B"/>
    <w:rsid w:val="00933791"/>
    <w:rsid w:val="00941118"/>
    <w:rsid w:val="00950BBA"/>
    <w:rsid w:val="00953F15"/>
    <w:rsid w:val="0097058E"/>
    <w:rsid w:val="009775E5"/>
    <w:rsid w:val="00987997"/>
    <w:rsid w:val="00990525"/>
    <w:rsid w:val="00991E85"/>
    <w:rsid w:val="00996D8C"/>
    <w:rsid w:val="009A6596"/>
    <w:rsid w:val="009A68C2"/>
    <w:rsid w:val="009E3222"/>
    <w:rsid w:val="009E5F5F"/>
    <w:rsid w:val="009E7EBC"/>
    <w:rsid w:val="00A158E6"/>
    <w:rsid w:val="00A21384"/>
    <w:rsid w:val="00A220C6"/>
    <w:rsid w:val="00A24AE9"/>
    <w:rsid w:val="00A37C7F"/>
    <w:rsid w:val="00A43D9C"/>
    <w:rsid w:val="00A51CAF"/>
    <w:rsid w:val="00A606EA"/>
    <w:rsid w:val="00A70DA1"/>
    <w:rsid w:val="00A802DC"/>
    <w:rsid w:val="00A81E6C"/>
    <w:rsid w:val="00A85862"/>
    <w:rsid w:val="00A94117"/>
    <w:rsid w:val="00A957BF"/>
    <w:rsid w:val="00AA1688"/>
    <w:rsid w:val="00AA2A79"/>
    <w:rsid w:val="00AC0594"/>
    <w:rsid w:val="00AC46F3"/>
    <w:rsid w:val="00AD053B"/>
    <w:rsid w:val="00AE1A8C"/>
    <w:rsid w:val="00AE5A8F"/>
    <w:rsid w:val="00AF52EC"/>
    <w:rsid w:val="00B00DDD"/>
    <w:rsid w:val="00B022AD"/>
    <w:rsid w:val="00B0285C"/>
    <w:rsid w:val="00B0509D"/>
    <w:rsid w:val="00B05FB9"/>
    <w:rsid w:val="00B0674C"/>
    <w:rsid w:val="00B22454"/>
    <w:rsid w:val="00B25D03"/>
    <w:rsid w:val="00B30C6B"/>
    <w:rsid w:val="00B35FD2"/>
    <w:rsid w:val="00B4088C"/>
    <w:rsid w:val="00B732B5"/>
    <w:rsid w:val="00B75107"/>
    <w:rsid w:val="00B846EF"/>
    <w:rsid w:val="00BB47A7"/>
    <w:rsid w:val="00BC43C7"/>
    <w:rsid w:val="00BC4992"/>
    <w:rsid w:val="00BC752A"/>
    <w:rsid w:val="00BD2ADB"/>
    <w:rsid w:val="00BD5FFD"/>
    <w:rsid w:val="00BD618D"/>
    <w:rsid w:val="00BE2BF3"/>
    <w:rsid w:val="00BF47CD"/>
    <w:rsid w:val="00BF506C"/>
    <w:rsid w:val="00C027EB"/>
    <w:rsid w:val="00C073E1"/>
    <w:rsid w:val="00C16FAF"/>
    <w:rsid w:val="00C240AD"/>
    <w:rsid w:val="00C246A5"/>
    <w:rsid w:val="00C45318"/>
    <w:rsid w:val="00C45F24"/>
    <w:rsid w:val="00C61DF3"/>
    <w:rsid w:val="00C70ECE"/>
    <w:rsid w:val="00C71C3B"/>
    <w:rsid w:val="00C71F83"/>
    <w:rsid w:val="00C74556"/>
    <w:rsid w:val="00C81A00"/>
    <w:rsid w:val="00C85616"/>
    <w:rsid w:val="00C95ACB"/>
    <w:rsid w:val="00C96E6F"/>
    <w:rsid w:val="00CA472D"/>
    <w:rsid w:val="00CA5DC4"/>
    <w:rsid w:val="00CA75D8"/>
    <w:rsid w:val="00CC605B"/>
    <w:rsid w:val="00CD2169"/>
    <w:rsid w:val="00CD2281"/>
    <w:rsid w:val="00CD5EE0"/>
    <w:rsid w:val="00CE0030"/>
    <w:rsid w:val="00CE1B76"/>
    <w:rsid w:val="00CE69E3"/>
    <w:rsid w:val="00CF2286"/>
    <w:rsid w:val="00CF5019"/>
    <w:rsid w:val="00D0011E"/>
    <w:rsid w:val="00D02CAD"/>
    <w:rsid w:val="00D04577"/>
    <w:rsid w:val="00D1547D"/>
    <w:rsid w:val="00D24BEB"/>
    <w:rsid w:val="00D318D3"/>
    <w:rsid w:val="00D35592"/>
    <w:rsid w:val="00D427D0"/>
    <w:rsid w:val="00D52BFF"/>
    <w:rsid w:val="00D533C4"/>
    <w:rsid w:val="00D56611"/>
    <w:rsid w:val="00D648BC"/>
    <w:rsid w:val="00D70D19"/>
    <w:rsid w:val="00D7134E"/>
    <w:rsid w:val="00D81A5F"/>
    <w:rsid w:val="00D92480"/>
    <w:rsid w:val="00D946FA"/>
    <w:rsid w:val="00DA1EA6"/>
    <w:rsid w:val="00DA2DE6"/>
    <w:rsid w:val="00DC6036"/>
    <w:rsid w:val="00DE017F"/>
    <w:rsid w:val="00DE0EAB"/>
    <w:rsid w:val="00DE3AA5"/>
    <w:rsid w:val="00DF7405"/>
    <w:rsid w:val="00E0381F"/>
    <w:rsid w:val="00E1029A"/>
    <w:rsid w:val="00E12398"/>
    <w:rsid w:val="00E16827"/>
    <w:rsid w:val="00E20922"/>
    <w:rsid w:val="00E24B02"/>
    <w:rsid w:val="00E32502"/>
    <w:rsid w:val="00E40C63"/>
    <w:rsid w:val="00E50C65"/>
    <w:rsid w:val="00E5504E"/>
    <w:rsid w:val="00E56550"/>
    <w:rsid w:val="00E7301A"/>
    <w:rsid w:val="00E74E18"/>
    <w:rsid w:val="00E7674B"/>
    <w:rsid w:val="00E80D1C"/>
    <w:rsid w:val="00E85C57"/>
    <w:rsid w:val="00E90711"/>
    <w:rsid w:val="00E972AC"/>
    <w:rsid w:val="00EA1634"/>
    <w:rsid w:val="00EA2962"/>
    <w:rsid w:val="00EC5645"/>
    <w:rsid w:val="00ED5619"/>
    <w:rsid w:val="00F01C74"/>
    <w:rsid w:val="00F2174D"/>
    <w:rsid w:val="00F361F4"/>
    <w:rsid w:val="00F36EE4"/>
    <w:rsid w:val="00F3794C"/>
    <w:rsid w:val="00F42778"/>
    <w:rsid w:val="00F45D1B"/>
    <w:rsid w:val="00F47C3E"/>
    <w:rsid w:val="00F543D2"/>
    <w:rsid w:val="00F6747F"/>
    <w:rsid w:val="00F769B1"/>
    <w:rsid w:val="00F76E1E"/>
    <w:rsid w:val="00F77289"/>
    <w:rsid w:val="00F80779"/>
    <w:rsid w:val="00F83E9A"/>
    <w:rsid w:val="00F8778B"/>
    <w:rsid w:val="00F917B1"/>
    <w:rsid w:val="00FA05C8"/>
    <w:rsid w:val="00FA4ED0"/>
    <w:rsid w:val="00FA68EC"/>
    <w:rsid w:val="00FB54A9"/>
    <w:rsid w:val="00FC2554"/>
    <w:rsid w:val="00FC29BD"/>
    <w:rsid w:val="00FC7997"/>
    <w:rsid w:val="00FD1673"/>
    <w:rsid w:val="00FD5016"/>
    <w:rsid w:val="00FE20F6"/>
    <w:rsid w:val="00FE26DA"/>
    <w:rsid w:val="00FE3F42"/>
    <w:rsid w:val="00FE54A4"/>
    <w:rsid w:val="00FE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6"/>
    <o:shapelayout v:ext="edit">
      <o:idmap v:ext="edit" data="1"/>
    </o:shapelayout>
  </w:shapeDefaults>
  <w:decimalSymbol w:val=","/>
  <w:listSeparator w:val=";"/>
  <w15:docId w15:val="{B85EBCE6-248C-48F6-9BE0-2F9B6F64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AD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B022AD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022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B02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022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1">
    <w:name w:val="Без интервала1"/>
    <w:uiPriority w:val="99"/>
    <w:qFormat/>
    <w:rsid w:val="00B02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B02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02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2A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022AD"/>
    <w:pPr>
      <w:ind w:left="720"/>
      <w:contextualSpacing/>
    </w:pPr>
  </w:style>
  <w:style w:type="character" w:styleId="a8">
    <w:name w:val="Hyperlink"/>
    <w:basedOn w:val="a0"/>
    <w:uiPriority w:val="99"/>
    <w:semiHidden/>
    <w:rsid w:val="00B022AD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B022A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B022A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B02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B022A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22AD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B022A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022AD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B022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022AD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B022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022AD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B022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22A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B02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46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4694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346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46940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uiPriority w:val="59"/>
    <w:rsid w:val="00612C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ум список 1"/>
    <w:basedOn w:val="a"/>
    <w:rsid w:val="00310957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44635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DD04-8F00-48B6-B576-F0B105EA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22</Pages>
  <Words>8899</Words>
  <Characters>50729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91</cp:revision>
  <cp:lastPrinted>2014-09-12T09:14:00Z</cp:lastPrinted>
  <dcterms:created xsi:type="dcterms:W3CDTF">2012-02-21T08:21:00Z</dcterms:created>
  <dcterms:modified xsi:type="dcterms:W3CDTF">2016-02-01T07:32:00Z</dcterms:modified>
</cp:coreProperties>
</file>