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8BD00" w14:textId="7BC4931C" w:rsidR="00007C4F" w:rsidRDefault="00007C4F" w:rsidP="00007C4F">
      <w:pPr>
        <w:jc w:val="center"/>
        <w:rPr>
          <w:rStyle w:val="affff4"/>
          <w:b w:val="0"/>
          <w:sz w:val="28"/>
          <w:szCs w:val="28"/>
        </w:rPr>
      </w:pPr>
      <w:r>
        <w:rPr>
          <w:rStyle w:val="affff4"/>
          <w:b w:val="0"/>
          <w:sz w:val="28"/>
          <w:szCs w:val="28"/>
        </w:rPr>
        <w:t xml:space="preserve">                                                                               </w:t>
      </w:r>
      <w:r w:rsidRPr="00491A2E">
        <w:rPr>
          <w:rStyle w:val="affff4"/>
          <w:b w:val="0"/>
          <w:sz w:val="28"/>
          <w:szCs w:val="28"/>
        </w:rPr>
        <w:t xml:space="preserve">Приложение </w:t>
      </w:r>
      <w:r w:rsidRPr="00491A2E">
        <w:rPr>
          <w:rStyle w:val="affff4"/>
          <w:b w:val="0"/>
          <w:sz w:val="28"/>
          <w:szCs w:val="28"/>
        </w:rPr>
        <w:br/>
        <w:t xml:space="preserve">        </w:t>
      </w:r>
      <w:r w:rsidRPr="00491A2E">
        <w:rPr>
          <w:rStyle w:val="affff4"/>
          <w:b w:val="0"/>
          <w:sz w:val="28"/>
          <w:szCs w:val="28"/>
        </w:rPr>
        <w:tab/>
      </w:r>
      <w:r w:rsidRPr="00491A2E">
        <w:rPr>
          <w:rStyle w:val="affff4"/>
          <w:b w:val="0"/>
          <w:sz w:val="28"/>
          <w:szCs w:val="28"/>
        </w:rPr>
        <w:tab/>
      </w:r>
      <w:r>
        <w:rPr>
          <w:rStyle w:val="affff4"/>
          <w:b w:val="0"/>
          <w:sz w:val="28"/>
          <w:szCs w:val="28"/>
        </w:rPr>
        <w:t xml:space="preserve">                                                                   </w:t>
      </w:r>
      <w:r w:rsidRPr="00491A2E">
        <w:rPr>
          <w:rStyle w:val="affff4"/>
          <w:b w:val="0"/>
          <w:sz w:val="28"/>
          <w:szCs w:val="28"/>
        </w:rPr>
        <w:t xml:space="preserve">к постановлению </w:t>
      </w:r>
      <w:r>
        <w:rPr>
          <w:rStyle w:val="affff4"/>
          <w:b w:val="0"/>
          <w:sz w:val="28"/>
          <w:szCs w:val="28"/>
        </w:rPr>
        <w:t xml:space="preserve"> </w:t>
      </w:r>
    </w:p>
    <w:p w14:paraId="18F774AE" w14:textId="11618CD8" w:rsidR="00007C4F" w:rsidRPr="00491A2E" w:rsidRDefault="00007C4F" w:rsidP="00007C4F">
      <w:pPr>
        <w:jc w:val="center"/>
        <w:rPr>
          <w:rStyle w:val="affff4"/>
          <w:b w:val="0"/>
          <w:sz w:val="28"/>
          <w:szCs w:val="28"/>
        </w:rPr>
      </w:pPr>
      <w:r>
        <w:rPr>
          <w:rStyle w:val="affff4"/>
          <w:b w:val="0"/>
          <w:sz w:val="28"/>
          <w:szCs w:val="28"/>
        </w:rPr>
        <w:t xml:space="preserve">                                                                                     </w:t>
      </w:r>
      <w:r w:rsidRPr="00491A2E">
        <w:rPr>
          <w:rStyle w:val="affff4"/>
          <w:b w:val="0"/>
          <w:sz w:val="28"/>
          <w:szCs w:val="28"/>
        </w:rPr>
        <w:t xml:space="preserve">Администрации </w:t>
      </w:r>
    </w:p>
    <w:p w14:paraId="6843FC38" w14:textId="578B2D9C" w:rsidR="00007C4F" w:rsidRDefault="00007C4F" w:rsidP="00007C4F">
      <w:pPr>
        <w:jc w:val="center"/>
        <w:rPr>
          <w:rStyle w:val="affff4"/>
          <w:b w:val="0"/>
          <w:sz w:val="28"/>
          <w:szCs w:val="28"/>
        </w:rPr>
      </w:pPr>
      <w:r>
        <w:rPr>
          <w:rStyle w:val="affff4"/>
          <w:b w:val="0"/>
          <w:sz w:val="28"/>
          <w:szCs w:val="28"/>
        </w:rPr>
        <w:t xml:space="preserve">                                                               </w:t>
      </w:r>
      <w:r w:rsidR="00873426">
        <w:rPr>
          <w:rStyle w:val="affff4"/>
          <w:b w:val="0"/>
          <w:sz w:val="28"/>
          <w:szCs w:val="28"/>
        </w:rPr>
        <w:t xml:space="preserve"> </w:t>
      </w:r>
      <w:r>
        <w:rPr>
          <w:rStyle w:val="affff4"/>
          <w:b w:val="0"/>
          <w:sz w:val="28"/>
          <w:szCs w:val="28"/>
        </w:rPr>
        <w:t xml:space="preserve">                        городского округа </w:t>
      </w:r>
      <w:r w:rsidRPr="00491A2E">
        <w:rPr>
          <w:rStyle w:val="affff4"/>
          <w:b w:val="0"/>
          <w:sz w:val="28"/>
          <w:szCs w:val="28"/>
        </w:rPr>
        <w:t xml:space="preserve"> </w:t>
      </w:r>
      <w:r>
        <w:rPr>
          <w:rStyle w:val="affff4"/>
          <w:b w:val="0"/>
          <w:sz w:val="28"/>
          <w:szCs w:val="28"/>
        </w:rPr>
        <w:t xml:space="preserve"> </w:t>
      </w:r>
    </w:p>
    <w:p w14:paraId="132FD55A" w14:textId="113C919A" w:rsidR="00007C4F" w:rsidRPr="00491A2E" w:rsidRDefault="00007C4F" w:rsidP="00007C4F">
      <w:pPr>
        <w:jc w:val="center"/>
        <w:rPr>
          <w:rStyle w:val="affff4"/>
          <w:b w:val="0"/>
          <w:sz w:val="28"/>
          <w:szCs w:val="28"/>
        </w:rPr>
      </w:pPr>
      <w:r>
        <w:rPr>
          <w:rStyle w:val="affff4"/>
          <w:b w:val="0"/>
          <w:sz w:val="28"/>
          <w:szCs w:val="28"/>
        </w:rPr>
        <w:t xml:space="preserve">                                                                                     </w:t>
      </w:r>
      <w:r w:rsidRPr="00491A2E">
        <w:rPr>
          <w:rStyle w:val="affff4"/>
          <w:b w:val="0"/>
          <w:sz w:val="28"/>
          <w:szCs w:val="28"/>
        </w:rPr>
        <w:t>«город Дербент»</w:t>
      </w:r>
      <w:r w:rsidRPr="00491A2E">
        <w:rPr>
          <w:rStyle w:val="affff4"/>
          <w:b w:val="0"/>
          <w:sz w:val="28"/>
          <w:szCs w:val="28"/>
        </w:rPr>
        <w:br/>
      </w:r>
      <w:r>
        <w:rPr>
          <w:rStyle w:val="affff4"/>
          <w:b w:val="0"/>
          <w:sz w:val="28"/>
          <w:szCs w:val="28"/>
        </w:rPr>
        <w:t xml:space="preserve">                                                                                               </w:t>
      </w:r>
      <w:r w:rsidRPr="00491A2E">
        <w:rPr>
          <w:rStyle w:val="affff4"/>
          <w:b w:val="0"/>
          <w:sz w:val="28"/>
          <w:szCs w:val="28"/>
        </w:rPr>
        <w:t xml:space="preserve">от </w:t>
      </w:r>
      <w:r w:rsidR="00C57F0F">
        <w:rPr>
          <w:rStyle w:val="affff4"/>
          <w:b w:val="0"/>
          <w:sz w:val="28"/>
          <w:szCs w:val="28"/>
        </w:rPr>
        <w:t>15</w:t>
      </w:r>
      <w:r w:rsidR="00873426">
        <w:rPr>
          <w:rStyle w:val="affff4"/>
          <w:b w:val="0"/>
          <w:sz w:val="28"/>
          <w:szCs w:val="28"/>
        </w:rPr>
        <w:t>.11.2022 г.</w:t>
      </w:r>
      <w:r w:rsidRPr="00491A2E">
        <w:rPr>
          <w:rStyle w:val="affff4"/>
          <w:b w:val="0"/>
          <w:sz w:val="28"/>
          <w:szCs w:val="28"/>
        </w:rPr>
        <w:t xml:space="preserve"> №</w:t>
      </w:r>
      <w:r w:rsidR="00873426">
        <w:rPr>
          <w:rStyle w:val="affff4"/>
          <w:b w:val="0"/>
          <w:sz w:val="28"/>
          <w:szCs w:val="28"/>
        </w:rPr>
        <w:t xml:space="preserve"> 6</w:t>
      </w:r>
      <w:r w:rsidR="00C57F0F">
        <w:rPr>
          <w:rStyle w:val="affff4"/>
          <w:b w:val="0"/>
          <w:sz w:val="28"/>
          <w:szCs w:val="28"/>
        </w:rPr>
        <w:t>29</w:t>
      </w:r>
    </w:p>
    <w:p w14:paraId="2D188B7A" w14:textId="77777777" w:rsidR="00007C4F" w:rsidRDefault="00007C4F" w:rsidP="000D45A5">
      <w:pPr>
        <w:pStyle w:val="2"/>
        <w:ind w:firstLine="720"/>
        <w:jc w:val="center"/>
        <w:rPr>
          <w:sz w:val="28"/>
          <w:szCs w:val="28"/>
        </w:rPr>
      </w:pPr>
    </w:p>
    <w:p w14:paraId="21ABA07D" w14:textId="56F084BF" w:rsidR="00007C4F" w:rsidRDefault="00007C4F" w:rsidP="000D45A5">
      <w:pPr>
        <w:pStyle w:val="2"/>
        <w:ind w:firstLine="720"/>
        <w:jc w:val="center"/>
        <w:rPr>
          <w:sz w:val="28"/>
          <w:szCs w:val="28"/>
        </w:rPr>
      </w:pPr>
    </w:p>
    <w:p w14:paraId="64217AB6" w14:textId="77777777" w:rsidR="006E6F3A" w:rsidRPr="006E6F3A" w:rsidRDefault="006E6F3A" w:rsidP="006E6F3A"/>
    <w:p w14:paraId="503894BB" w14:textId="77777777" w:rsidR="003517A4" w:rsidRPr="00E039E3" w:rsidRDefault="00A513AB" w:rsidP="000D45A5">
      <w:pPr>
        <w:pStyle w:val="2"/>
        <w:ind w:firstLine="720"/>
        <w:jc w:val="center"/>
        <w:rPr>
          <w:sz w:val="28"/>
          <w:szCs w:val="28"/>
        </w:rPr>
      </w:pPr>
      <w:r w:rsidRPr="00E039E3">
        <w:rPr>
          <w:sz w:val="28"/>
          <w:szCs w:val="28"/>
        </w:rPr>
        <w:t xml:space="preserve">Прогноз социально-экономического развития </w:t>
      </w:r>
    </w:p>
    <w:p w14:paraId="25AEA20D" w14:textId="77777777" w:rsidR="00A513AB" w:rsidRPr="00E039E3" w:rsidRDefault="00A513AB" w:rsidP="000D45A5">
      <w:pPr>
        <w:pStyle w:val="2"/>
        <w:ind w:firstLine="720"/>
        <w:jc w:val="center"/>
        <w:rPr>
          <w:sz w:val="28"/>
          <w:szCs w:val="28"/>
        </w:rPr>
      </w:pPr>
      <w:r w:rsidRPr="00E039E3">
        <w:rPr>
          <w:sz w:val="28"/>
          <w:szCs w:val="28"/>
        </w:rPr>
        <w:t>город</w:t>
      </w:r>
      <w:r w:rsidR="003517A4" w:rsidRPr="00E039E3">
        <w:rPr>
          <w:sz w:val="28"/>
          <w:szCs w:val="28"/>
        </w:rPr>
        <w:t>ского округ</w:t>
      </w:r>
      <w:r w:rsidRPr="00E039E3">
        <w:rPr>
          <w:sz w:val="28"/>
          <w:szCs w:val="28"/>
        </w:rPr>
        <w:t xml:space="preserve">а </w:t>
      </w:r>
      <w:r w:rsidR="003517A4" w:rsidRPr="00E039E3">
        <w:rPr>
          <w:sz w:val="28"/>
          <w:szCs w:val="28"/>
        </w:rPr>
        <w:t>«город Дербент»</w:t>
      </w:r>
      <w:r w:rsidRPr="00E039E3">
        <w:rPr>
          <w:sz w:val="28"/>
          <w:szCs w:val="28"/>
        </w:rPr>
        <w:t xml:space="preserve"> </w:t>
      </w:r>
    </w:p>
    <w:p w14:paraId="378B9794" w14:textId="190A1E64" w:rsidR="00A513AB" w:rsidRPr="00E039E3" w:rsidRDefault="00A513AB" w:rsidP="000D45A5">
      <w:pPr>
        <w:pStyle w:val="2"/>
        <w:ind w:firstLine="720"/>
        <w:jc w:val="center"/>
        <w:rPr>
          <w:sz w:val="28"/>
          <w:szCs w:val="28"/>
        </w:rPr>
      </w:pPr>
      <w:r w:rsidRPr="00E039E3">
        <w:rPr>
          <w:sz w:val="28"/>
          <w:szCs w:val="28"/>
        </w:rPr>
        <w:t>на 20</w:t>
      </w:r>
      <w:r w:rsidR="006313BF" w:rsidRPr="00E039E3">
        <w:rPr>
          <w:sz w:val="28"/>
          <w:szCs w:val="28"/>
        </w:rPr>
        <w:t>2</w:t>
      </w:r>
      <w:r w:rsidR="00C57F0F" w:rsidRPr="00E039E3">
        <w:rPr>
          <w:sz w:val="28"/>
          <w:szCs w:val="28"/>
        </w:rPr>
        <w:t>4</w:t>
      </w:r>
      <w:r w:rsidRPr="00E039E3">
        <w:rPr>
          <w:sz w:val="28"/>
          <w:szCs w:val="28"/>
        </w:rPr>
        <w:t xml:space="preserve"> год и плановый период 20</w:t>
      </w:r>
      <w:r w:rsidR="00291FBB" w:rsidRPr="00E039E3">
        <w:rPr>
          <w:sz w:val="28"/>
          <w:szCs w:val="28"/>
        </w:rPr>
        <w:t>2</w:t>
      </w:r>
      <w:r w:rsidR="00C57F0F" w:rsidRPr="00E039E3">
        <w:rPr>
          <w:sz w:val="28"/>
          <w:szCs w:val="28"/>
        </w:rPr>
        <w:t>5</w:t>
      </w:r>
      <w:r w:rsidRPr="00E039E3">
        <w:rPr>
          <w:sz w:val="28"/>
          <w:szCs w:val="28"/>
        </w:rPr>
        <w:t xml:space="preserve"> и 20</w:t>
      </w:r>
      <w:r w:rsidR="00275C3F" w:rsidRPr="00E039E3">
        <w:rPr>
          <w:sz w:val="28"/>
          <w:szCs w:val="28"/>
        </w:rPr>
        <w:t>2</w:t>
      </w:r>
      <w:r w:rsidR="00C57F0F" w:rsidRPr="00E039E3">
        <w:rPr>
          <w:sz w:val="28"/>
          <w:szCs w:val="28"/>
        </w:rPr>
        <w:t>6</w:t>
      </w:r>
      <w:r w:rsidRPr="00E039E3">
        <w:rPr>
          <w:sz w:val="28"/>
          <w:szCs w:val="28"/>
        </w:rPr>
        <w:t xml:space="preserve"> годов</w:t>
      </w:r>
    </w:p>
    <w:p w14:paraId="0142CDDB" w14:textId="77777777" w:rsidR="00A513AB" w:rsidRPr="00E039E3" w:rsidRDefault="00A513AB" w:rsidP="000D45A5"/>
    <w:p w14:paraId="7ADFE9CD" w14:textId="77777777" w:rsidR="00A513AB" w:rsidRPr="00E039E3" w:rsidRDefault="00A513AB" w:rsidP="000D45A5">
      <w:pPr>
        <w:pStyle w:val="ConsPlusNormal"/>
        <w:jc w:val="both"/>
        <w:outlineLvl w:val="2"/>
        <w:rPr>
          <w:rFonts w:ascii="Times New Roman" w:hAnsi="Times New Roman"/>
          <w:sz w:val="28"/>
          <w:szCs w:val="28"/>
        </w:rPr>
      </w:pPr>
    </w:p>
    <w:p w14:paraId="7B1953DB" w14:textId="72FFB731" w:rsidR="00DD6EAC" w:rsidRPr="00E039E3" w:rsidRDefault="00A513AB" w:rsidP="00685A47">
      <w:pPr>
        <w:ind w:firstLine="708"/>
        <w:jc w:val="both"/>
        <w:rPr>
          <w:sz w:val="28"/>
          <w:szCs w:val="28"/>
        </w:rPr>
      </w:pPr>
      <w:r w:rsidRPr="00E039E3">
        <w:rPr>
          <w:sz w:val="28"/>
          <w:szCs w:val="28"/>
        </w:rPr>
        <w:t xml:space="preserve">Прогноз социально-экономического развития </w:t>
      </w:r>
      <w:r w:rsidR="00685A47" w:rsidRPr="00E039E3">
        <w:rPr>
          <w:sz w:val="28"/>
          <w:szCs w:val="28"/>
        </w:rPr>
        <w:t>городского округа «</w:t>
      </w:r>
      <w:r w:rsidRPr="00E039E3">
        <w:rPr>
          <w:sz w:val="28"/>
          <w:szCs w:val="28"/>
        </w:rPr>
        <w:t xml:space="preserve">город </w:t>
      </w:r>
      <w:r w:rsidR="00685A47" w:rsidRPr="00E039E3">
        <w:rPr>
          <w:sz w:val="28"/>
          <w:szCs w:val="28"/>
        </w:rPr>
        <w:t>Дербент»</w:t>
      </w:r>
      <w:r w:rsidRPr="00E039E3">
        <w:rPr>
          <w:sz w:val="28"/>
          <w:szCs w:val="28"/>
        </w:rPr>
        <w:t xml:space="preserve"> на</w:t>
      </w:r>
      <w:r w:rsidR="00685A47" w:rsidRPr="00E039E3">
        <w:rPr>
          <w:sz w:val="28"/>
          <w:szCs w:val="28"/>
        </w:rPr>
        <w:t xml:space="preserve"> 2</w:t>
      </w:r>
      <w:r w:rsidRPr="00E039E3">
        <w:rPr>
          <w:sz w:val="28"/>
          <w:szCs w:val="28"/>
        </w:rPr>
        <w:t>0</w:t>
      </w:r>
      <w:r w:rsidR="00603B9F" w:rsidRPr="00E039E3">
        <w:rPr>
          <w:sz w:val="28"/>
          <w:szCs w:val="28"/>
        </w:rPr>
        <w:t>2</w:t>
      </w:r>
      <w:r w:rsidR="00C57F0F" w:rsidRPr="00E039E3">
        <w:rPr>
          <w:sz w:val="28"/>
          <w:szCs w:val="28"/>
        </w:rPr>
        <w:t>4</w:t>
      </w:r>
      <w:r w:rsidRPr="00E039E3">
        <w:rPr>
          <w:sz w:val="28"/>
          <w:szCs w:val="28"/>
        </w:rPr>
        <w:t xml:space="preserve"> год</w:t>
      </w:r>
      <w:r w:rsidR="00685A47" w:rsidRPr="00E039E3">
        <w:rPr>
          <w:sz w:val="28"/>
          <w:szCs w:val="28"/>
        </w:rPr>
        <w:t xml:space="preserve"> и плановый период 20</w:t>
      </w:r>
      <w:r w:rsidR="00291FBB" w:rsidRPr="00E039E3">
        <w:rPr>
          <w:sz w:val="28"/>
          <w:szCs w:val="28"/>
        </w:rPr>
        <w:t>2</w:t>
      </w:r>
      <w:r w:rsidR="00C57F0F" w:rsidRPr="00E039E3">
        <w:rPr>
          <w:sz w:val="28"/>
          <w:szCs w:val="28"/>
        </w:rPr>
        <w:t>5</w:t>
      </w:r>
      <w:r w:rsidR="00685A47" w:rsidRPr="00E039E3">
        <w:rPr>
          <w:sz w:val="28"/>
          <w:szCs w:val="28"/>
        </w:rPr>
        <w:t xml:space="preserve"> и 20</w:t>
      </w:r>
      <w:r w:rsidR="00275C3F" w:rsidRPr="00E039E3">
        <w:rPr>
          <w:sz w:val="28"/>
          <w:szCs w:val="28"/>
        </w:rPr>
        <w:t>2</w:t>
      </w:r>
      <w:r w:rsidR="00C57F0F" w:rsidRPr="00E039E3">
        <w:rPr>
          <w:sz w:val="28"/>
          <w:szCs w:val="28"/>
        </w:rPr>
        <w:t>6</w:t>
      </w:r>
      <w:r w:rsidR="00685A47" w:rsidRPr="00E039E3">
        <w:rPr>
          <w:sz w:val="28"/>
          <w:szCs w:val="28"/>
        </w:rPr>
        <w:t xml:space="preserve"> годов</w:t>
      </w:r>
      <w:r w:rsidRPr="00E039E3">
        <w:rPr>
          <w:sz w:val="28"/>
          <w:szCs w:val="28"/>
        </w:rPr>
        <w:t xml:space="preserve"> разработан </w:t>
      </w:r>
      <w:r w:rsidR="00685A47" w:rsidRPr="00E039E3">
        <w:rPr>
          <w:sz w:val="28"/>
          <w:szCs w:val="28"/>
        </w:rPr>
        <w:t xml:space="preserve">на основе методических рекомендаций Министерства экономики и территориального развития РД, сценарных условий </w:t>
      </w:r>
      <w:r w:rsidR="002F048E" w:rsidRPr="00E039E3">
        <w:rPr>
          <w:sz w:val="28"/>
          <w:szCs w:val="28"/>
        </w:rPr>
        <w:t xml:space="preserve">развития и </w:t>
      </w:r>
      <w:r w:rsidR="00685A47" w:rsidRPr="00E039E3">
        <w:rPr>
          <w:sz w:val="28"/>
          <w:szCs w:val="28"/>
        </w:rPr>
        <w:t>функционирования экономики Республики Дагестан</w:t>
      </w:r>
      <w:r w:rsidR="002F048E" w:rsidRPr="00E039E3">
        <w:rPr>
          <w:sz w:val="28"/>
          <w:szCs w:val="28"/>
        </w:rPr>
        <w:t xml:space="preserve"> и Российской Федерации в целом</w:t>
      </w:r>
      <w:r w:rsidR="00685A47" w:rsidRPr="00E039E3">
        <w:rPr>
          <w:sz w:val="28"/>
          <w:szCs w:val="28"/>
        </w:rPr>
        <w:t xml:space="preserve">, </w:t>
      </w:r>
      <w:r w:rsidR="00BE39DE" w:rsidRPr="00E039E3">
        <w:rPr>
          <w:sz w:val="28"/>
          <w:szCs w:val="28"/>
        </w:rPr>
        <w:t xml:space="preserve">тенденций развития экономики города, </w:t>
      </w:r>
      <w:r w:rsidR="001C3F4C" w:rsidRPr="00E039E3">
        <w:rPr>
          <w:sz w:val="28"/>
          <w:szCs w:val="28"/>
        </w:rPr>
        <w:t xml:space="preserve">исходя из задач, приоритетов и ориентиров, предусмотренных </w:t>
      </w:r>
      <w:r w:rsidR="00DD6EAC" w:rsidRPr="00E039E3">
        <w:rPr>
          <w:sz w:val="28"/>
          <w:szCs w:val="28"/>
        </w:rPr>
        <w:t>Указом Президента РФ от 7 мая 2018 года № 204, Стратегией социально-экономического развития РД до 20</w:t>
      </w:r>
      <w:r w:rsidR="001077F5" w:rsidRPr="00E039E3">
        <w:rPr>
          <w:sz w:val="28"/>
          <w:szCs w:val="28"/>
        </w:rPr>
        <w:t>30</w:t>
      </w:r>
      <w:r w:rsidR="00DD6EAC" w:rsidRPr="00E039E3">
        <w:rPr>
          <w:sz w:val="28"/>
          <w:szCs w:val="28"/>
        </w:rPr>
        <w:t xml:space="preserve"> года, </w:t>
      </w:r>
      <w:r w:rsidR="007B5E53" w:rsidRPr="00E039E3">
        <w:rPr>
          <w:sz w:val="28"/>
          <w:szCs w:val="28"/>
        </w:rPr>
        <w:t>основными показателями прогноза социально-экономического развития Республики Дагестан на 202</w:t>
      </w:r>
      <w:r w:rsidR="00C57F0F" w:rsidRPr="00E039E3">
        <w:rPr>
          <w:sz w:val="28"/>
          <w:szCs w:val="28"/>
        </w:rPr>
        <w:t>4</w:t>
      </w:r>
      <w:r w:rsidR="007B5E53" w:rsidRPr="00E039E3">
        <w:rPr>
          <w:sz w:val="28"/>
          <w:szCs w:val="28"/>
        </w:rPr>
        <w:t xml:space="preserve"> год и плановый период до 202</w:t>
      </w:r>
      <w:r w:rsidR="00C57F0F" w:rsidRPr="00E039E3">
        <w:rPr>
          <w:sz w:val="28"/>
          <w:szCs w:val="28"/>
        </w:rPr>
        <w:t>6</w:t>
      </w:r>
      <w:r w:rsidR="007B5E53" w:rsidRPr="00E039E3">
        <w:rPr>
          <w:sz w:val="28"/>
          <w:szCs w:val="28"/>
        </w:rPr>
        <w:t xml:space="preserve"> года, одобренные Правительством РД</w:t>
      </w:r>
      <w:r w:rsidR="00DD6EAC" w:rsidRPr="00E039E3">
        <w:rPr>
          <w:sz w:val="28"/>
          <w:szCs w:val="28"/>
        </w:rPr>
        <w:t xml:space="preserve">. </w:t>
      </w:r>
    </w:p>
    <w:p w14:paraId="15B30401" w14:textId="77777777" w:rsidR="00685A47" w:rsidRPr="00E039E3" w:rsidRDefault="00685A47" w:rsidP="00685A47">
      <w:pPr>
        <w:ind w:firstLine="567"/>
        <w:jc w:val="both"/>
        <w:rPr>
          <w:sz w:val="28"/>
          <w:szCs w:val="28"/>
        </w:rPr>
      </w:pPr>
      <w:r w:rsidRPr="00E039E3">
        <w:rPr>
          <w:sz w:val="28"/>
          <w:szCs w:val="28"/>
        </w:rPr>
        <w:t xml:space="preserve">Разработка прогноза осуществлена в соответствии с Порядком разработки прогноза социально-экономического развития </w:t>
      </w:r>
      <w:r w:rsidR="003C7A99" w:rsidRPr="00E039E3">
        <w:rPr>
          <w:sz w:val="28"/>
          <w:szCs w:val="28"/>
        </w:rPr>
        <w:t>ГО</w:t>
      </w:r>
      <w:r w:rsidRPr="00E039E3">
        <w:rPr>
          <w:sz w:val="28"/>
          <w:szCs w:val="28"/>
        </w:rPr>
        <w:t xml:space="preserve"> «город Дербент», утвержденным постановлением Администрации </w:t>
      </w:r>
      <w:r w:rsidR="003C7A99" w:rsidRPr="00E039E3">
        <w:rPr>
          <w:sz w:val="28"/>
          <w:szCs w:val="28"/>
        </w:rPr>
        <w:t>ГО</w:t>
      </w:r>
      <w:r w:rsidRPr="00E039E3">
        <w:rPr>
          <w:sz w:val="28"/>
          <w:szCs w:val="28"/>
        </w:rPr>
        <w:t xml:space="preserve"> «город Дербент» от 21</w:t>
      </w:r>
      <w:r w:rsidR="00BE39DE" w:rsidRPr="00E039E3">
        <w:rPr>
          <w:sz w:val="28"/>
          <w:szCs w:val="28"/>
        </w:rPr>
        <w:t>.10.</w:t>
      </w:r>
      <w:r w:rsidRPr="00E039E3">
        <w:rPr>
          <w:sz w:val="28"/>
          <w:szCs w:val="28"/>
        </w:rPr>
        <w:t>2013 года № 637</w:t>
      </w:r>
      <w:r w:rsidR="00BE39DE" w:rsidRPr="00E039E3">
        <w:rPr>
          <w:sz w:val="28"/>
          <w:szCs w:val="28"/>
        </w:rPr>
        <w:t>,</w:t>
      </w:r>
      <w:r w:rsidRPr="00E039E3">
        <w:rPr>
          <w:sz w:val="28"/>
          <w:szCs w:val="28"/>
        </w:rPr>
        <w:t xml:space="preserve"> и на основании Положения о бюджетном процессе в </w:t>
      </w:r>
      <w:r w:rsidR="003C7A99" w:rsidRPr="00E039E3">
        <w:rPr>
          <w:sz w:val="28"/>
          <w:szCs w:val="28"/>
        </w:rPr>
        <w:t>ГО</w:t>
      </w:r>
      <w:r w:rsidRPr="00E039E3">
        <w:rPr>
          <w:sz w:val="28"/>
          <w:szCs w:val="28"/>
        </w:rPr>
        <w:t xml:space="preserve"> «город Дербент».</w:t>
      </w:r>
    </w:p>
    <w:p w14:paraId="0FAD4F31" w14:textId="77777777" w:rsidR="00390275" w:rsidRPr="00E039E3" w:rsidRDefault="003D18B2" w:rsidP="00390275">
      <w:pPr>
        <w:ind w:firstLine="720"/>
        <w:jc w:val="both"/>
        <w:rPr>
          <w:sz w:val="28"/>
          <w:szCs w:val="28"/>
        </w:rPr>
      </w:pPr>
      <w:r w:rsidRPr="00E039E3">
        <w:rPr>
          <w:sz w:val="28"/>
          <w:szCs w:val="28"/>
        </w:rPr>
        <w:t xml:space="preserve">При разработке основных параметров прогноза учтены итоги социально-экономического развития </w:t>
      </w:r>
      <w:r w:rsidR="00390275" w:rsidRPr="00E039E3">
        <w:rPr>
          <w:sz w:val="28"/>
          <w:szCs w:val="28"/>
        </w:rPr>
        <w:t>города за предыдущие периоды,</w:t>
      </w:r>
      <w:r w:rsidRPr="00E039E3">
        <w:rPr>
          <w:sz w:val="28"/>
          <w:szCs w:val="28"/>
        </w:rPr>
        <w:t xml:space="preserve"> </w:t>
      </w:r>
      <w:r w:rsidR="00760252" w:rsidRPr="00E039E3">
        <w:rPr>
          <w:sz w:val="28"/>
          <w:szCs w:val="28"/>
        </w:rPr>
        <w:t>анализ</w:t>
      </w:r>
      <w:r w:rsidR="00E15FC8" w:rsidRPr="00E039E3">
        <w:rPr>
          <w:sz w:val="28"/>
          <w:szCs w:val="28"/>
        </w:rPr>
        <w:t xml:space="preserve"> темпов экономического роста, объемов производства и потребительского спроса, </w:t>
      </w:r>
      <w:r w:rsidR="00603B9F" w:rsidRPr="00E039E3">
        <w:rPr>
          <w:sz w:val="28"/>
          <w:szCs w:val="28"/>
        </w:rPr>
        <w:t>динамика</w:t>
      </w:r>
      <w:r w:rsidR="008F07B7" w:rsidRPr="00E039E3">
        <w:rPr>
          <w:sz w:val="28"/>
          <w:szCs w:val="28"/>
        </w:rPr>
        <w:t xml:space="preserve"> инфляции, сценарные условия, </w:t>
      </w:r>
      <w:r w:rsidRPr="00E039E3">
        <w:rPr>
          <w:sz w:val="28"/>
          <w:szCs w:val="28"/>
        </w:rPr>
        <w:t xml:space="preserve">а также </w:t>
      </w:r>
      <w:r w:rsidR="00FE2A76" w:rsidRPr="00E039E3">
        <w:rPr>
          <w:sz w:val="28"/>
          <w:szCs w:val="28"/>
        </w:rPr>
        <w:t xml:space="preserve">статистические и </w:t>
      </w:r>
      <w:r w:rsidRPr="00E039E3">
        <w:rPr>
          <w:sz w:val="28"/>
          <w:szCs w:val="28"/>
        </w:rPr>
        <w:t>прогнозные показатели республиканских органов исполнительной власти Республики Дагестан.</w:t>
      </w:r>
    </w:p>
    <w:p w14:paraId="06C3C074" w14:textId="269C1AAB" w:rsidR="0034326A" w:rsidRPr="00E039E3" w:rsidRDefault="0034326A" w:rsidP="0034326A">
      <w:pPr>
        <w:ind w:firstLine="720"/>
        <w:jc w:val="both"/>
        <w:rPr>
          <w:sz w:val="28"/>
          <w:szCs w:val="28"/>
        </w:rPr>
      </w:pPr>
      <w:r w:rsidRPr="00E039E3">
        <w:rPr>
          <w:sz w:val="28"/>
          <w:szCs w:val="28"/>
        </w:rPr>
        <w:t>Настоящий прогноз предлагается использовать для разработки параметров бюджета города на 20</w:t>
      </w:r>
      <w:r w:rsidR="00603B9F" w:rsidRPr="00E039E3">
        <w:rPr>
          <w:sz w:val="28"/>
          <w:szCs w:val="28"/>
        </w:rPr>
        <w:t>2</w:t>
      </w:r>
      <w:r w:rsidR="00C57F0F" w:rsidRPr="00E039E3">
        <w:rPr>
          <w:sz w:val="28"/>
          <w:szCs w:val="28"/>
        </w:rPr>
        <w:t>4</w:t>
      </w:r>
      <w:r w:rsidRPr="00E039E3">
        <w:rPr>
          <w:sz w:val="28"/>
          <w:szCs w:val="28"/>
        </w:rPr>
        <w:t>-20</w:t>
      </w:r>
      <w:r w:rsidR="00760252" w:rsidRPr="00E039E3">
        <w:rPr>
          <w:sz w:val="28"/>
          <w:szCs w:val="28"/>
        </w:rPr>
        <w:t>2</w:t>
      </w:r>
      <w:r w:rsidR="00C57F0F" w:rsidRPr="00E039E3">
        <w:rPr>
          <w:sz w:val="28"/>
          <w:szCs w:val="28"/>
        </w:rPr>
        <w:t>6</w:t>
      </w:r>
      <w:r w:rsidRPr="00E039E3">
        <w:rPr>
          <w:sz w:val="28"/>
          <w:szCs w:val="28"/>
        </w:rPr>
        <w:t xml:space="preserve"> гг.</w:t>
      </w:r>
    </w:p>
    <w:p w14:paraId="1EBAD7B7" w14:textId="20017600" w:rsidR="00DD6EAC" w:rsidRPr="00E56272" w:rsidRDefault="00DD6EAC" w:rsidP="0034326A">
      <w:pPr>
        <w:ind w:firstLine="720"/>
        <w:jc w:val="both"/>
        <w:rPr>
          <w:color w:val="FF0000"/>
          <w:sz w:val="28"/>
          <w:szCs w:val="28"/>
        </w:rPr>
      </w:pPr>
      <w:r w:rsidRPr="00E039E3">
        <w:rPr>
          <w:sz w:val="28"/>
          <w:szCs w:val="28"/>
        </w:rPr>
        <w:t>В случае значительн</w:t>
      </w:r>
      <w:r w:rsidR="00EE3D26" w:rsidRPr="00E039E3">
        <w:rPr>
          <w:sz w:val="28"/>
          <w:szCs w:val="28"/>
        </w:rPr>
        <w:t>ого изменения внешних и внутренних факторов, влияющих на среднесрочный тренд экономического развития,</w:t>
      </w:r>
      <w:r w:rsidRPr="00E039E3">
        <w:rPr>
          <w:sz w:val="28"/>
          <w:szCs w:val="28"/>
        </w:rPr>
        <w:t xml:space="preserve"> прогноз социально-экономического развития городского округа «город Дербент» на 20</w:t>
      </w:r>
      <w:r w:rsidR="00603B9F" w:rsidRPr="00E039E3">
        <w:rPr>
          <w:sz w:val="28"/>
          <w:szCs w:val="28"/>
        </w:rPr>
        <w:t>2</w:t>
      </w:r>
      <w:r w:rsidR="00C57F0F" w:rsidRPr="00E039E3">
        <w:rPr>
          <w:sz w:val="28"/>
          <w:szCs w:val="28"/>
        </w:rPr>
        <w:t>4</w:t>
      </w:r>
      <w:r w:rsidRPr="00E039E3">
        <w:rPr>
          <w:sz w:val="28"/>
          <w:szCs w:val="28"/>
        </w:rPr>
        <w:t xml:space="preserve"> год и плановый период 202</w:t>
      </w:r>
      <w:r w:rsidR="00C57F0F" w:rsidRPr="00E039E3">
        <w:rPr>
          <w:sz w:val="28"/>
          <w:szCs w:val="28"/>
        </w:rPr>
        <w:t>5</w:t>
      </w:r>
      <w:r w:rsidRPr="00E039E3">
        <w:rPr>
          <w:sz w:val="28"/>
          <w:szCs w:val="28"/>
        </w:rPr>
        <w:t xml:space="preserve"> и 202</w:t>
      </w:r>
      <w:r w:rsidR="00C57F0F" w:rsidRPr="00E039E3">
        <w:rPr>
          <w:sz w:val="28"/>
          <w:szCs w:val="28"/>
        </w:rPr>
        <w:t>6</w:t>
      </w:r>
      <w:r w:rsidRPr="00E039E3">
        <w:rPr>
          <w:sz w:val="28"/>
          <w:szCs w:val="28"/>
        </w:rPr>
        <w:t xml:space="preserve"> годов будет уточнен.</w:t>
      </w:r>
      <w:r w:rsidR="00E56272">
        <w:rPr>
          <w:sz w:val="28"/>
          <w:szCs w:val="28"/>
        </w:rPr>
        <w:t xml:space="preserve">  </w:t>
      </w:r>
    </w:p>
    <w:p w14:paraId="00F25C74" w14:textId="77777777" w:rsidR="00985987" w:rsidRPr="005D4AB8" w:rsidRDefault="00985987" w:rsidP="00985987">
      <w:pPr>
        <w:ind w:firstLine="720"/>
        <w:jc w:val="center"/>
        <w:rPr>
          <w:b/>
          <w:bCs/>
          <w:sz w:val="28"/>
          <w:szCs w:val="28"/>
        </w:rPr>
      </w:pPr>
    </w:p>
    <w:p w14:paraId="6CD180DD" w14:textId="77777777" w:rsidR="00985987" w:rsidRPr="005D4AB8" w:rsidRDefault="00985987" w:rsidP="00985987">
      <w:pPr>
        <w:ind w:firstLine="720"/>
        <w:jc w:val="center"/>
        <w:rPr>
          <w:b/>
          <w:bCs/>
          <w:sz w:val="28"/>
          <w:szCs w:val="28"/>
        </w:rPr>
      </w:pPr>
      <w:r w:rsidRPr="005D4AB8">
        <w:rPr>
          <w:b/>
          <w:bCs/>
          <w:sz w:val="28"/>
          <w:szCs w:val="28"/>
        </w:rPr>
        <w:lastRenderedPageBreak/>
        <w:t xml:space="preserve">Основные показатели социально-экономического развития </w:t>
      </w:r>
    </w:p>
    <w:p w14:paraId="3C499D5E" w14:textId="6AA282D8" w:rsidR="00985987" w:rsidRDefault="00985987" w:rsidP="00985987">
      <w:pPr>
        <w:ind w:firstLine="720"/>
        <w:jc w:val="center"/>
        <w:rPr>
          <w:b/>
          <w:bCs/>
          <w:sz w:val="28"/>
          <w:szCs w:val="28"/>
        </w:rPr>
      </w:pPr>
      <w:r w:rsidRPr="005D4AB8">
        <w:rPr>
          <w:b/>
          <w:bCs/>
          <w:sz w:val="28"/>
          <w:szCs w:val="28"/>
        </w:rPr>
        <w:t xml:space="preserve">городского округа «город Дербент» в </w:t>
      </w:r>
      <w:r w:rsidR="002745CF">
        <w:rPr>
          <w:b/>
          <w:bCs/>
          <w:sz w:val="28"/>
          <w:szCs w:val="28"/>
        </w:rPr>
        <w:t>первом полугодии</w:t>
      </w:r>
      <w:r w:rsidRPr="005D4AB8">
        <w:rPr>
          <w:b/>
          <w:bCs/>
          <w:sz w:val="28"/>
          <w:szCs w:val="28"/>
        </w:rPr>
        <w:t xml:space="preserve"> 20</w:t>
      </w:r>
      <w:r w:rsidR="002745CF">
        <w:rPr>
          <w:b/>
          <w:bCs/>
          <w:sz w:val="28"/>
          <w:szCs w:val="28"/>
        </w:rPr>
        <w:t>2</w:t>
      </w:r>
      <w:r w:rsidR="007E2755">
        <w:rPr>
          <w:b/>
          <w:bCs/>
          <w:sz w:val="28"/>
          <w:szCs w:val="28"/>
        </w:rPr>
        <w:t>3</w:t>
      </w:r>
      <w:r w:rsidRPr="005D4AB8">
        <w:rPr>
          <w:b/>
          <w:bCs/>
          <w:sz w:val="28"/>
          <w:szCs w:val="28"/>
        </w:rPr>
        <w:t xml:space="preserve"> г.</w:t>
      </w:r>
    </w:p>
    <w:p w14:paraId="6F26E08F" w14:textId="269078DD" w:rsidR="001F5D83" w:rsidRPr="006321A0" w:rsidRDefault="00E43B5F" w:rsidP="001F5D83">
      <w:pPr>
        <w:ind w:firstLine="720"/>
        <w:jc w:val="both"/>
        <w:rPr>
          <w:sz w:val="28"/>
          <w:szCs w:val="28"/>
        </w:rPr>
      </w:pPr>
      <w:r>
        <w:rPr>
          <w:sz w:val="28"/>
          <w:szCs w:val="28"/>
        </w:rPr>
        <w:t>С</w:t>
      </w:r>
      <w:r w:rsidR="00B417FB" w:rsidRPr="005D4AB8">
        <w:rPr>
          <w:sz w:val="28"/>
          <w:szCs w:val="28"/>
        </w:rPr>
        <w:t xml:space="preserve">оциально-экономическая ситуация в городском округе «город Дербент» </w:t>
      </w:r>
      <w:r w:rsidR="00683E65">
        <w:rPr>
          <w:sz w:val="28"/>
          <w:szCs w:val="28"/>
        </w:rPr>
        <w:t xml:space="preserve">с начала </w:t>
      </w:r>
      <w:r w:rsidR="00B417FB" w:rsidRPr="005D4AB8">
        <w:rPr>
          <w:sz w:val="28"/>
          <w:szCs w:val="28"/>
        </w:rPr>
        <w:t>20</w:t>
      </w:r>
      <w:r w:rsidR="004A0F5A">
        <w:rPr>
          <w:sz w:val="28"/>
          <w:szCs w:val="28"/>
        </w:rPr>
        <w:t>2</w:t>
      </w:r>
      <w:r w:rsidR="007E2755">
        <w:rPr>
          <w:sz w:val="28"/>
          <w:szCs w:val="28"/>
        </w:rPr>
        <w:t>3</w:t>
      </w:r>
      <w:r w:rsidR="00B417FB" w:rsidRPr="005D4AB8">
        <w:rPr>
          <w:sz w:val="28"/>
          <w:szCs w:val="28"/>
        </w:rPr>
        <w:t xml:space="preserve"> г.</w:t>
      </w:r>
      <w:r w:rsidR="00683E65">
        <w:rPr>
          <w:sz w:val="28"/>
          <w:szCs w:val="28"/>
        </w:rPr>
        <w:t xml:space="preserve">, как и в целом по Республике Дагестан, </w:t>
      </w:r>
      <w:r w:rsidR="004A0F5A" w:rsidRPr="00250055">
        <w:rPr>
          <w:sz w:val="28"/>
          <w:szCs w:val="28"/>
        </w:rPr>
        <w:t xml:space="preserve">определялась, прежде всего, </w:t>
      </w:r>
      <w:r w:rsidR="006321A0">
        <w:rPr>
          <w:sz w:val="28"/>
          <w:szCs w:val="28"/>
        </w:rPr>
        <w:t xml:space="preserve">восстановлением экономики после </w:t>
      </w:r>
      <w:r w:rsidR="00831346">
        <w:rPr>
          <w:sz w:val="28"/>
          <w:szCs w:val="28"/>
        </w:rPr>
        <w:t>преодоления негативного влияния</w:t>
      </w:r>
      <w:r w:rsidR="006321A0" w:rsidRPr="00250055">
        <w:rPr>
          <w:sz w:val="28"/>
          <w:szCs w:val="28"/>
        </w:rPr>
        <w:t xml:space="preserve"> санкционн</w:t>
      </w:r>
      <w:r w:rsidR="00831346">
        <w:rPr>
          <w:sz w:val="28"/>
          <w:szCs w:val="28"/>
        </w:rPr>
        <w:t>ого</w:t>
      </w:r>
      <w:r w:rsidR="006321A0" w:rsidRPr="00250055">
        <w:rPr>
          <w:sz w:val="28"/>
          <w:szCs w:val="28"/>
        </w:rPr>
        <w:t xml:space="preserve"> давлени</w:t>
      </w:r>
      <w:r w:rsidR="00831346">
        <w:rPr>
          <w:sz w:val="28"/>
          <w:szCs w:val="28"/>
        </w:rPr>
        <w:t>я</w:t>
      </w:r>
      <w:r w:rsidR="006321A0" w:rsidRPr="00250055">
        <w:rPr>
          <w:sz w:val="28"/>
          <w:szCs w:val="28"/>
        </w:rPr>
        <w:t xml:space="preserve"> вследствие введения торговых, технологических и финансовых ограничений со стороны ряда </w:t>
      </w:r>
      <w:r w:rsidR="00B02BC2" w:rsidRPr="006321A0">
        <w:rPr>
          <w:sz w:val="28"/>
          <w:szCs w:val="28"/>
        </w:rPr>
        <w:t>недружественных государств</w:t>
      </w:r>
      <w:r w:rsidR="006321A0">
        <w:rPr>
          <w:sz w:val="28"/>
          <w:szCs w:val="28"/>
        </w:rPr>
        <w:t>.</w:t>
      </w:r>
    </w:p>
    <w:p w14:paraId="55E1DD99" w14:textId="0C29800A" w:rsidR="00D44BD8" w:rsidRPr="00D44BD8" w:rsidRDefault="00250055" w:rsidP="00D44BD8">
      <w:pPr>
        <w:ind w:firstLine="720"/>
        <w:jc w:val="both"/>
        <w:rPr>
          <w:sz w:val="28"/>
          <w:szCs w:val="28"/>
        </w:rPr>
      </w:pPr>
      <w:r w:rsidRPr="00250055">
        <w:rPr>
          <w:sz w:val="28"/>
          <w:szCs w:val="28"/>
        </w:rPr>
        <w:t xml:space="preserve">Параметры </w:t>
      </w:r>
      <w:r w:rsidR="006321A0">
        <w:rPr>
          <w:sz w:val="28"/>
          <w:szCs w:val="28"/>
        </w:rPr>
        <w:t>п</w:t>
      </w:r>
      <w:r w:rsidRPr="00250055">
        <w:rPr>
          <w:sz w:val="28"/>
          <w:szCs w:val="28"/>
        </w:rPr>
        <w:t>рогноза соотнесены с итогами социально-экономического развития</w:t>
      </w:r>
      <w:r w:rsidR="00340F62">
        <w:rPr>
          <w:sz w:val="28"/>
          <w:szCs w:val="28"/>
        </w:rPr>
        <w:t xml:space="preserve"> Российской Федерации и</w:t>
      </w:r>
      <w:r w:rsidRPr="00250055">
        <w:rPr>
          <w:sz w:val="28"/>
          <w:szCs w:val="28"/>
        </w:rPr>
        <w:t xml:space="preserve"> </w:t>
      </w:r>
      <w:r w:rsidR="006321A0">
        <w:rPr>
          <w:sz w:val="28"/>
          <w:szCs w:val="28"/>
        </w:rPr>
        <w:t>Республики Дагестан</w:t>
      </w:r>
      <w:r w:rsidR="00340F62">
        <w:rPr>
          <w:sz w:val="28"/>
          <w:szCs w:val="28"/>
        </w:rPr>
        <w:t xml:space="preserve"> </w:t>
      </w:r>
      <w:r w:rsidRPr="00250055">
        <w:rPr>
          <w:sz w:val="28"/>
          <w:szCs w:val="28"/>
        </w:rPr>
        <w:t xml:space="preserve">в январе – </w:t>
      </w:r>
      <w:r w:rsidR="006321A0">
        <w:rPr>
          <w:sz w:val="28"/>
          <w:szCs w:val="28"/>
        </w:rPr>
        <w:t>июне</w:t>
      </w:r>
      <w:r w:rsidRPr="00250055">
        <w:rPr>
          <w:sz w:val="28"/>
          <w:szCs w:val="28"/>
        </w:rPr>
        <w:t xml:space="preserve"> 202</w:t>
      </w:r>
      <w:r w:rsidR="00831346">
        <w:rPr>
          <w:sz w:val="28"/>
          <w:szCs w:val="28"/>
        </w:rPr>
        <w:t>3</w:t>
      </w:r>
      <w:r w:rsidRPr="00250055">
        <w:rPr>
          <w:sz w:val="28"/>
          <w:szCs w:val="28"/>
        </w:rPr>
        <w:t> года.</w:t>
      </w:r>
      <w:r w:rsidR="00340F62">
        <w:rPr>
          <w:sz w:val="28"/>
          <w:szCs w:val="28"/>
        </w:rPr>
        <w:t xml:space="preserve"> </w:t>
      </w:r>
      <w:r w:rsidRPr="00250055">
        <w:rPr>
          <w:sz w:val="28"/>
          <w:szCs w:val="28"/>
        </w:rPr>
        <w:t>Перспективы экономики рассматриваются в условиях сохранения антироссийской санкционной политики и ответных экономических мер Российской Федерации. Основные риски связаны с ухудшением геополитического фона и ситуации в экономике</w:t>
      </w:r>
      <w:r w:rsidR="000412ED">
        <w:rPr>
          <w:sz w:val="28"/>
          <w:szCs w:val="28"/>
        </w:rPr>
        <w:t xml:space="preserve"> РФ</w:t>
      </w:r>
      <w:r w:rsidRPr="00250055">
        <w:rPr>
          <w:sz w:val="28"/>
          <w:szCs w:val="28"/>
        </w:rPr>
        <w:t xml:space="preserve"> в целом.</w:t>
      </w:r>
      <w:r w:rsidR="00340F62">
        <w:rPr>
          <w:sz w:val="28"/>
          <w:szCs w:val="28"/>
        </w:rPr>
        <w:t xml:space="preserve"> </w:t>
      </w:r>
      <w:r w:rsidR="00A15434" w:rsidRPr="0042463F">
        <w:rPr>
          <w:sz w:val="28"/>
          <w:szCs w:val="28"/>
        </w:rPr>
        <w:t xml:space="preserve">Прогнозная </w:t>
      </w:r>
      <w:r w:rsidR="0042463F" w:rsidRPr="0042463F">
        <w:rPr>
          <w:sz w:val="28"/>
          <w:szCs w:val="28"/>
        </w:rPr>
        <w:t xml:space="preserve">динамика экономического </w:t>
      </w:r>
      <w:r w:rsidR="00A15434" w:rsidRPr="0042463F">
        <w:rPr>
          <w:sz w:val="28"/>
          <w:szCs w:val="28"/>
        </w:rPr>
        <w:t>роста до конца 202</w:t>
      </w:r>
      <w:r w:rsidR="00831346" w:rsidRPr="0042463F">
        <w:rPr>
          <w:sz w:val="28"/>
          <w:szCs w:val="28"/>
        </w:rPr>
        <w:t>3</w:t>
      </w:r>
      <w:r w:rsidR="00A15434" w:rsidRPr="0042463F">
        <w:rPr>
          <w:sz w:val="28"/>
          <w:szCs w:val="28"/>
        </w:rPr>
        <w:t xml:space="preserve"> г. и в 202</w:t>
      </w:r>
      <w:r w:rsidR="00831346" w:rsidRPr="0042463F">
        <w:rPr>
          <w:sz w:val="28"/>
          <w:szCs w:val="28"/>
        </w:rPr>
        <w:t>4</w:t>
      </w:r>
      <w:r w:rsidR="00A15434" w:rsidRPr="0042463F">
        <w:rPr>
          <w:sz w:val="28"/>
          <w:szCs w:val="28"/>
        </w:rPr>
        <w:t xml:space="preserve"> г. </w:t>
      </w:r>
      <w:r w:rsidR="0042463F" w:rsidRPr="0042463F">
        <w:rPr>
          <w:sz w:val="28"/>
          <w:szCs w:val="28"/>
        </w:rPr>
        <w:t>обусловлена</w:t>
      </w:r>
      <w:r w:rsidR="00A15434" w:rsidRPr="0042463F">
        <w:rPr>
          <w:sz w:val="28"/>
          <w:szCs w:val="28"/>
        </w:rPr>
        <w:t xml:space="preserve"> </w:t>
      </w:r>
      <w:r w:rsidR="0042463F" w:rsidRPr="0042463F">
        <w:rPr>
          <w:sz w:val="28"/>
          <w:szCs w:val="28"/>
        </w:rPr>
        <w:t>ограниченными возможностями бюджета Республики Дагестан и г. Дербента и необходимостью экономии имеющихся ресурсов.</w:t>
      </w:r>
      <w:r w:rsidR="006E6F3A" w:rsidRPr="006E6F3A">
        <w:rPr>
          <w:sz w:val="28"/>
          <w:szCs w:val="28"/>
        </w:rPr>
        <w:t xml:space="preserve"> </w:t>
      </w:r>
      <w:r w:rsidR="00D44BD8">
        <w:rPr>
          <w:sz w:val="28"/>
          <w:szCs w:val="28"/>
        </w:rPr>
        <w:t xml:space="preserve">В связи с этим при формировании бюджета г. Дербента на </w:t>
      </w:r>
      <w:r w:rsidR="00D44BD8" w:rsidRPr="009D3C83">
        <w:rPr>
          <w:sz w:val="28"/>
          <w:szCs w:val="28"/>
        </w:rPr>
        <w:t xml:space="preserve">2024 год и плановый период 2025 и 2026 годов необходимо </w:t>
      </w:r>
      <w:r w:rsidR="0039032B" w:rsidRPr="009D3C83">
        <w:rPr>
          <w:sz w:val="28"/>
          <w:szCs w:val="28"/>
        </w:rPr>
        <w:t>придерживаться</w:t>
      </w:r>
      <w:r w:rsidR="00D44BD8" w:rsidRPr="009D3C83">
        <w:rPr>
          <w:sz w:val="28"/>
          <w:szCs w:val="28"/>
        </w:rPr>
        <w:t xml:space="preserve"> взве</w:t>
      </w:r>
      <w:r w:rsidR="00D44BD8">
        <w:rPr>
          <w:sz w:val="28"/>
          <w:szCs w:val="28"/>
        </w:rPr>
        <w:t>шенн</w:t>
      </w:r>
      <w:r w:rsidR="0039032B">
        <w:rPr>
          <w:sz w:val="28"/>
          <w:szCs w:val="28"/>
        </w:rPr>
        <w:t>ой</w:t>
      </w:r>
      <w:r w:rsidR="00D44BD8">
        <w:rPr>
          <w:sz w:val="28"/>
          <w:szCs w:val="28"/>
        </w:rPr>
        <w:t xml:space="preserve"> </w:t>
      </w:r>
      <w:r w:rsidR="00D44BD8" w:rsidRPr="00D44BD8">
        <w:rPr>
          <w:sz w:val="28"/>
          <w:szCs w:val="28"/>
        </w:rPr>
        <w:t>бюджетн</w:t>
      </w:r>
      <w:r w:rsidR="0039032B">
        <w:rPr>
          <w:sz w:val="28"/>
          <w:szCs w:val="28"/>
        </w:rPr>
        <w:t>ой</w:t>
      </w:r>
      <w:r w:rsidR="00D44BD8" w:rsidRPr="00D44BD8">
        <w:rPr>
          <w:sz w:val="28"/>
          <w:szCs w:val="28"/>
        </w:rPr>
        <w:t xml:space="preserve"> политик</w:t>
      </w:r>
      <w:r w:rsidR="0039032B">
        <w:rPr>
          <w:sz w:val="28"/>
          <w:szCs w:val="28"/>
        </w:rPr>
        <w:t>и</w:t>
      </w:r>
      <w:r w:rsidR="00D44BD8" w:rsidRPr="00D44BD8">
        <w:rPr>
          <w:sz w:val="28"/>
          <w:szCs w:val="28"/>
        </w:rPr>
        <w:t xml:space="preserve">, </w:t>
      </w:r>
      <w:r w:rsidR="00D44BD8">
        <w:rPr>
          <w:sz w:val="28"/>
          <w:szCs w:val="28"/>
        </w:rPr>
        <w:t>а также</w:t>
      </w:r>
      <w:r w:rsidR="0039032B">
        <w:rPr>
          <w:sz w:val="28"/>
          <w:szCs w:val="28"/>
        </w:rPr>
        <w:t xml:space="preserve"> обеспечить</w:t>
      </w:r>
      <w:r w:rsidR="00D44BD8">
        <w:rPr>
          <w:sz w:val="28"/>
          <w:szCs w:val="28"/>
        </w:rPr>
        <w:t xml:space="preserve"> </w:t>
      </w:r>
      <w:r w:rsidR="00D44BD8" w:rsidRPr="00D44BD8">
        <w:rPr>
          <w:sz w:val="28"/>
          <w:szCs w:val="28"/>
        </w:rPr>
        <w:t>достаточный</w:t>
      </w:r>
      <w:r w:rsidR="00D44BD8">
        <w:rPr>
          <w:sz w:val="28"/>
          <w:szCs w:val="28"/>
        </w:rPr>
        <w:t xml:space="preserve"> </w:t>
      </w:r>
      <w:r w:rsidR="00D44BD8" w:rsidRPr="00D44BD8">
        <w:rPr>
          <w:sz w:val="28"/>
          <w:szCs w:val="28"/>
        </w:rPr>
        <w:t xml:space="preserve">уровень </w:t>
      </w:r>
      <w:r w:rsidR="0039032B">
        <w:rPr>
          <w:sz w:val="28"/>
          <w:szCs w:val="28"/>
        </w:rPr>
        <w:t>бюджетных</w:t>
      </w:r>
      <w:r w:rsidR="00D44BD8" w:rsidRPr="00D44BD8">
        <w:rPr>
          <w:sz w:val="28"/>
          <w:szCs w:val="28"/>
        </w:rPr>
        <w:t xml:space="preserve"> расходов </w:t>
      </w:r>
      <w:r w:rsidR="00D44BD8">
        <w:rPr>
          <w:sz w:val="28"/>
          <w:szCs w:val="28"/>
        </w:rPr>
        <w:t xml:space="preserve">для обеспечения экономического роста </w:t>
      </w:r>
      <w:r w:rsidR="0039032B">
        <w:rPr>
          <w:sz w:val="28"/>
          <w:szCs w:val="28"/>
        </w:rPr>
        <w:t>и</w:t>
      </w:r>
      <w:r w:rsidR="00D44BD8">
        <w:rPr>
          <w:sz w:val="28"/>
          <w:szCs w:val="28"/>
        </w:rPr>
        <w:t xml:space="preserve"> </w:t>
      </w:r>
      <w:r w:rsidR="00D44BD8" w:rsidRPr="00D44BD8">
        <w:rPr>
          <w:sz w:val="28"/>
          <w:szCs w:val="28"/>
        </w:rPr>
        <w:t>долгосрочной бюджетной устойчивости</w:t>
      </w:r>
      <w:r w:rsidR="00D44BD8">
        <w:rPr>
          <w:sz w:val="28"/>
          <w:szCs w:val="28"/>
        </w:rPr>
        <w:t>.</w:t>
      </w:r>
    </w:p>
    <w:p w14:paraId="4181BDBE" w14:textId="2FF0D921" w:rsidR="001F5D83" w:rsidRDefault="006E6F3A" w:rsidP="001F5D83">
      <w:pPr>
        <w:ind w:firstLine="720"/>
        <w:jc w:val="both"/>
        <w:rPr>
          <w:sz w:val="28"/>
          <w:szCs w:val="28"/>
        </w:rPr>
      </w:pPr>
      <w:r>
        <w:rPr>
          <w:sz w:val="28"/>
          <w:szCs w:val="28"/>
        </w:rPr>
        <w:t>В</w:t>
      </w:r>
      <w:r w:rsidRPr="00250055">
        <w:rPr>
          <w:sz w:val="28"/>
          <w:szCs w:val="28"/>
        </w:rPr>
        <w:t xml:space="preserve"> течение прогнозного периода </w:t>
      </w:r>
      <w:r>
        <w:rPr>
          <w:sz w:val="28"/>
          <w:szCs w:val="28"/>
        </w:rPr>
        <w:t>к</w:t>
      </w:r>
      <w:r w:rsidRPr="00250055">
        <w:rPr>
          <w:sz w:val="28"/>
          <w:szCs w:val="28"/>
        </w:rPr>
        <w:t>лючевые изменения</w:t>
      </w:r>
      <w:r>
        <w:rPr>
          <w:sz w:val="28"/>
          <w:szCs w:val="28"/>
        </w:rPr>
        <w:t xml:space="preserve"> в экономике города</w:t>
      </w:r>
      <w:r w:rsidRPr="00250055">
        <w:rPr>
          <w:sz w:val="28"/>
          <w:szCs w:val="28"/>
        </w:rPr>
        <w:t xml:space="preserve"> коснутся отраслевой структуры, логистических маршрутов, производственных связей, рынков сбыта, объемов производства, ценообразования, подходов к распределению рабочей силы.</w:t>
      </w:r>
    </w:p>
    <w:p w14:paraId="55CE9E70" w14:textId="47FAF273" w:rsidR="004A0F5A" w:rsidRDefault="004A0F5A" w:rsidP="00FF3F8C">
      <w:pPr>
        <w:ind w:firstLine="720"/>
        <w:jc w:val="both"/>
        <w:rPr>
          <w:sz w:val="28"/>
          <w:szCs w:val="28"/>
        </w:rPr>
      </w:pPr>
      <w:r w:rsidRPr="00D66BB3">
        <w:rPr>
          <w:sz w:val="28"/>
          <w:szCs w:val="28"/>
        </w:rPr>
        <w:t xml:space="preserve">В этой связи </w:t>
      </w:r>
      <w:r>
        <w:rPr>
          <w:sz w:val="28"/>
          <w:szCs w:val="28"/>
        </w:rPr>
        <w:t xml:space="preserve">Администрацией ГО «город Дербент» </w:t>
      </w:r>
      <w:r w:rsidR="00462E1C">
        <w:rPr>
          <w:sz w:val="28"/>
          <w:szCs w:val="28"/>
        </w:rPr>
        <w:t>определены следующие ключевые направления</w:t>
      </w:r>
      <w:r w:rsidRPr="00D66BB3">
        <w:rPr>
          <w:sz w:val="28"/>
          <w:szCs w:val="28"/>
        </w:rPr>
        <w:t>, направленные на обеспечение устойчивого развития экономики</w:t>
      </w:r>
      <w:r>
        <w:rPr>
          <w:sz w:val="28"/>
          <w:szCs w:val="28"/>
        </w:rPr>
        <w:t xml:space="preserve"> города</w:t>
      </w:r>
      <w:r w:rsidR="00FF3F8C">
        <w:rPr>
          <w:sz w:val="28"/>
          <w:szCs w:val="28"/>
        </w:rPr>
        <w:t>:</w:t>
      </w:r>
    </w:p>
    <w:p w14:paraId="77DB9C5D" w14:textId="1A2350F3" w:rsidR="00FF3F8C" w:rsidRPr="00FF3F8C" w:rsidRDefault="00FF3F8C" w:rsidP="00AC7C5A">
      <w:pPr>
        <w:pStyle w:val="afc"/>
        <w:numPr>
          <w:ilvl w:val="0"/>
          <w:numId w:val="15"/>
        </w:numPr>
        <w:jc w:val="both"/>
        <w:rPr>
          <w:sz w:val="28"/>
          <w:szCs w:val="28"/>
        </w:rPr>
      </w:pPr>
      <w:r w:rsidRPr="00FF3F8C">
        <w:rPr>
          <w:sz w:val="28"/>
          <w:szCs w:val="28"/>
        </w:rPr>
        <w:t>стратегическое планирование в соответствии Национальными целями развития России до 2030 года, определенными </w:t>
      </w:r>
      <w:hyperlink r:id="rId8" w:history="1">
        <w:r w:rsidRPr="00FF3F8C">
          <w:rPr>
            <w:sz w:val="28"/>
            <w:szCs w:val="28"/>
          </w:rPr>
          <w:t>Указом Президента №474 от 14.07.2020 г.</w:t>
        </w:r>
      </w:hyperlink>
      <w:r w:rsidRPr="00FF3F8C">
        <w:rPr>
          <w:sz w:val="28"/>
          <w:szCs w:val="28"/>
        </w:rPr>
        <w:t> в целях осуществления прорывного развития Российской Федерации, повышения уровня граждан, создания комфортных условий для их проживания, а также развития каждого человека</w:t>
      </w:r>
      <w:r>
        <w:rPr>
          <w:sz w:val="28"/>
          <w:szCs w:val="28"/>
        </w:rPr>
        <w:t>;</w:t>
      </w:r>
    </w:p>
    <w:p w14:paraId="70E4D1AA" w14:textId="0CE10252" w:rsidR="00FF3F8C" w:rsidRPr="00FF3F8C" w:rsidRDefault="00FF3F8C" w:rsidP="00FF3F8C">
      <w:pPr>
        <w:pStyle w:val="afc"/>
        <w:numPr>
          <w:ilvl w:val="0"/>
          <w:numId w:val="15"/>
        </w:numPr>
        <w:jc w:val="both"/>
        <w:rPr>
          <w:sz w:val="28"/>
          <w:szCs w:val="28"/>
        </w:rPr>
      </w:pPr>
      <w:r>
        <w:rPr>
          <w:sz w:val="28"/>
          <w:szCs w:val="28"/>
        </w:rPr>
        <w:t>инструментом достижения национальных целей является активное участие в</w:t>
      </w:r>
      <w:r w:rsidRPr="00FF3F8C">
        <w:rPr>
          <w:sz w:val="28"/>
          <w:szCs w:val="28"/>
        </w:rPr>
        <w:t xml:space="preserve"> национальных проектах по 12 направлениям стратегического развития, установленным Указом Президента России от 7 мая 2018 года №204 «О национальных целях и стратегических задачах развития Российской Федерации на период до 2024 года»</w:t>
      </w:r>
      <w:r>
        <w:rPr>
          <w:sz w:val="28"/>
          <w:szCs w:val="28"/>
        </w:rPr>
        <w:t>, Государственных программах РФ и РД;</w:t>
      </w:r>
    </w:p>
    <w:p w14:paraId="39428FD0" w14:textId="1ED36845" w:rsidR="00FA2BD5" w:rsidRDefault="00FA2BD5" w:rsidP="00D06971">
      <w:pPr>
        <w:pStyle w:val="afc"/>
        <w:numPr>
          <w:ilvl w:val="0"/>
          <w:numId w:val="15"/>
        </w:numPr>
        <w:jc w:val="both"/>
        <w:rPr>
          <w:sz w:val="28"/>
          <w:szCs w:val="28"/>
        </w:rPr>
      </w:pPr>
      <w:r>
        <w:rPr>
          <w:sz w:val="28"/>
          <w:szCs w:val="28"/>
        </w:rPr>
        <w:t xml:space="preserve">обеспечение финансовой независимости с опорой на собственные источники бюджетных доходов, в том числе за счет активного </w:t>
      </w:r>
      <w:r>
        <w:rPr>
          <w:sz w:val="28"/>
          <w:szCs w:val="28"/>
        </w:rPr>
        <w:lastRenderedPageBreak/>
        <w:t>привлечения инвестиций в экономику города, поиск новых источников дополнительных доходов, сбалансированной налоговой политики,</w:t>
      </w:r>
      <w:r w:rsidRPr="00FA2BD5">
        <w:rPr>
          <w:sz w:val="28"/>
          <w:szCs w:val="28"/>
        </w:rPr>
        <w:t xml:space="preserve"> </w:t>
      </w:r>
      <w:r w:rsidRPr="00FF3F8C">
        <w:rPr>
          <w:sz w:val="28"/>
          <w:szCs w:val="28"/>
        </w:rPr>
        <w:t>снижению теневой занятости</w:t>
      </w:r>
      <w:r w:rsidR="0023769C">
        <w:rPr>
          <w:sz w:val="28"/>
          <w:szCs w:val="28"/>
        </w:rPr>
        <w:t>.</w:t>
      </w:r>
    </w:p>
    <w:p w14:paraId="77EBCF02" w14:textId="37224FCE" w:rsidR="00062C16" w:rsidRDefault="0023769C" w:rsidP="000D2BFA">
      <w:pPr>
        <w:widowControl w:val="0"/>
        <w:suppressLineNumbers/>
        <w:suppressAutoHyphens/>
        <w:ind w:firstLine="709"/>
        <w:jc w:val="both"/>
        <w:rPr>
          <w:sz w:val="28"/>
          <w:szCs w:val="28"/>
        </w:rPr>
      </w:pPr>
      <w:r>
        <w:rPr>
          <w:sz w:val="28"/>
          <w:szCs w:val="28"/>
        </w:rPr>
        <w:t xml:space="preserve">Переориентация на </w:t>
      </w:r>
      <w:r w:rsidR="000D2BFA">
        <w:rPr>
          <w:sz w:val="28"/>
          <w:szCs w:val="28"/>
        </w:rPr>
        <w:t xml:space="preserve">внутренние </w:t>
      </w:r>
      <w:r w:rsidR="00B25331">
        <w:rPr>
          <w:sz w:val="28"/>
          <w:szCs w:val="28"/>
        </w:rPr>
        <w:t xml:space="preserve">источники формирования доходов бюджета </w:t>
      </w:r>
      <w:r w:rsidR="000D2BFA">
        <w:rPr>
          <w:sz w:val="28"/>
          <w:szCs w:val="28"/>
        </w:rPr>
        <w:t xml:space="preserve">стала особенно актуальной после </w:t>
      </w:r>
      <w:r w:rsidR="00667C84">
        <w:rPr>
          <w:sz w:val="28"/>
          <w:szCs w:val="28"/>
        </w:rPr>
        <w:t>смен</w:t>
      </w:r>
      <w:r w:rsidR="000D2BFA">
        <w:rPr>
          <w:sz w:val="28"/>
          <w:szCs w:val="28"/>
        </w:rPr>
        <w:t>ы</w:t>
      </w:r>
      <w:r w:rsidR="00667C84">
        <w:rPr>
          <w:sz w:val="28"/>
          <w:szCs w:val="28"/>
        </w:rPr>
        <w:t xml:space="preserve"> регистрации </w:t>
      </w:r>
      <w:r w:rsidR="00062C16">
        <w:rPr>
          <w:sz w:val="28"/>
          <w:szCs w:val="28"/>
        </w:rPr>
        <w:t xml:space="preserve">в налоговом органе </w:t>
      </w:r>
      <w:r w:rsidR="003E5183">
        <w:rPr>
          <w:sz w:val="28"/>
          <w:szCs w:val="28"/>
        </w:rPr>
        <w:t xml:space="preserve">в феврале 2022 года </w:t>
      </w:r>
      <w:r w:rsidR="00062C16">
        <w:rPr>
          <w:sz w:val="28"/>
          <w:szCs w:val="28"/>
        </w:rPr>
        <w:t xml:space="preserve">крупного налогоплательщика </w:t>
      </w:r>
      <w:r w:rsidR="003E5183">
        <w:rPr>
          <w:sz w:val="28"/>
          <w:szCs w:val="28"/>
        </w:rPr>
        <w:t>– ООО «РСД»</w:t>
      </w:r>
      <w:r w:rsidR="00062C16">
        <w:rPr>
          <w:sz w:val="28"/>
          <w:szCs w:val="28"/>
        </w:rPr>
        <w:t xml:space="preserve">. </w:t>
      </w:r>
      <w:r w:rsidR="003E5183">
        <w:rPr>
          <w:sz w:val="28"/>
          <w:szCs w:val="28"/>
        </w:rPr>
        <w:t xml:space="preserve"> </w:t>
      </w:r>
    </w:p>
    <w:p w14:paraId="38B8FCCD" w14:textId="42995725" w:rsidR="008F674C" w:rsidRDefault="00062C16" w:rsidP="00695C8C">
      <w:pPr>
        <w:widowControl w:val="0"/>
        <w:suppressLineNumbers/>
        <w:suppressAutoHyphens/>
        <w:ind w:firstLine="709"/>
        <w:jc w:val="both"/>
        <w:rPr>
          <w:sz w:val="28"/>
          <w:szCs w:val="28"/>
        </w:rPr>
      </w:pPr>
      <w:r>
        <w:rPr>
          <w:sz w:val="28"/>
          <w:szCs w:val="28"/>
        </w:rPr>
        <w:t>В связи с регистрацией в г. Дербенте ООО «РСД» поступление налоговых доходов в бюджет города значительно увеличилось</w:t>
      </w:r>
      <w:r w:rsidR="000412ED">
        <w:rPr>
          <w:sz w:val="28"/>
          <w:szCs w:val="28"/>
        </w:rPr>
        <w:t>,</w:t>
      </w:r>
      <w:r>
        <w:rPr>
          <w:sz w:val="28"/>
          <w:szCs w:val="28"/>
        </w:rPr>
        <w:t xml:space="preserve"> доходная часть городского бюджета </w:t>
      </w:r>
      <w:r w:rsidRPr="00197422">
        <w:rPr>
          <w:sz w:val="28"/>
          <w:szCs w:val="28"/>
        </w:rPr>
        <w:t>увеличилась с 390 млн. руб. до 2550,2 млн. руб. или в 6,5 раз</w:t>
      </w:r>
      <w:r w:rsidR="000412ED" w:rsidRPr="00197422">
        <w:rPr>
          <w:sz w:val="28"/>
          <w:szCs w:val="28"/>
        </w:rPr>
        <w:t xml:space="preserve"> с 2017 по 2022 гг</w:t>
      </w:r>
      <w:r w:rsidRPr="00197422">
        <w:rPr>
          <w:sz w:val="28"/>
          <w:szCs w:val="28"/>
        </w:rPr>
        <w:t>.</w:t>
      </w:r>
      <w:r>
        <w:rPr>
          <w:sz w:val="28"/>
          <w:szCs w:val="28"/>
        </w:rPr>
        <w:t xml:space="preserve"> В республиканский бюджет от данного налогоплательщика поступило 16,8 млрд. руб., которые направлялись на реализацию Государственной программы РД «Комплексное территориальное развитие </w:t>
      </w:r>
      <w:r w:rsidR="008F674C">
        <w:rPr>
          <w:sz w:val="28"/>
          <w:szCs w:val="28"/>
        </w:rPr>
        <w:t>муниципального образования «городской округ «город Дербент»</w:t>
      </w:r>
      <w:r w:rsidR="003E5183">
        <w:rPr>
          <w:sz w:val="28"/>
          <w:szCs w:val="28"/>
        </w:rPr>
        <w:t xml:space="preserve"> (далее – Программа)</w:t>
      </w:r>
      <w:r w:rsidR="008F674C">
        <w:rPr>
          <w:sz w:val="28"/>
          <w:szCs w:val="28"/>
        </w:rPr>
        <w:t>.</w:t>
      </w:r>
    </w:p>
    <w:p w14:paraId="7821C8B8" w14:textId="16A381F7" w:rsidR="008F674C" w:rsidRDefault="000412ED" w:rsidP="00695C8C">
      <w:pPr>
        <w:widowControl w:val="0"/>
        <w:suppressLineNumbers/>
        <w:suppressAutoHyphens/>
        <w:ind w:firstLine="709"/>
        <w:jc w:val="both"/>
        <w:rPr>
          <w:sz w:val="28"/>
          <w:szCs w:val="28"/>
        </w:rPr>
      </w:pPr>
      <w:r>
        <w:rPr>
          <w:sz w:val="28"/>
          <w:szCs w:val="28"/>
        </w:rPr>
        <w:t xml:space="preserve">Дополнительные доходы </w:t>
      </w:r>
      <w:r w:rsidR="008F674C">
        <w:rPr>
          <w:sz w:val="28"/>
          <w:szCs w:val="28"/>
        </w:rPr>
        <w:t xml:space="preserve">местного бюджета направлялись на </w:t>
      </w:r>
      <w:proofErr w:type="spellStart"/>
      <w:r w:rsidR="008F674C">
        <w:rPr>
          <w:sz w:val="28"/>
          <w:szCs w:val="28"/>
        </w:rPr>
        <w:t>софинансирование</w:t>
      </w:r>
      <w:proofErr w:type="spellEnd"/>
      <w:r w:rsidR="008F674C">
        <w:rPr>
          <w:sz w:val="28"/>
          <w:szCs w:val="28"/>
        </w:rPr>
        <w:t xml:space="preserve"> мероприятий </w:t>
      </w:r>
      <w:r w:rsidR="003E5183">
        <w:rPr>
          <w:sz w:val="28"/>
          <w:szCs w:val="28"/>
        </w:rPr>
        <w:t>П</w:t>
      </w:r>
      <w:r w:rsidR="008F674C">
        <w:rPr>
          <w:sz w:val="28"/>
          <w:szCs w:val="28"/>
        </w:rPr>
        <w:t>рограммы, реализацию смежных направлений развития города, в том числе инженерной, транспортной инфраструктуры, ремонт и реконструкцию социальных объектов.</w:t>
      </w:r>
    </w:p>
    <w:p w14:paraId="644B3198" w14:textId="2A8BD92F" w:rsidR="00390998" w:rsidRPr="0052285B" w:rsidRDefault="00394FBF" w:rsidP="00D62FF9">
      <w:pPr>
        <w:ind w:firstLine="720"/>
        <w:jc w:val="both"/>
        <w:rPr>
          <w:sz w:val="28"/>
          <w:szCs w:val="28"/>
        </w:rPr>
      </w:pPr>
      <w:r w:rsidRPr="005C3FB8">
        <w:rPr>
          <w:sz w:val="28"/>
          <w:szCs w:val="28"/>
        </w:rPr>
        <w:t>По итогам 6 месяцев 202</w:t>
      </w:r>
      <w:r w:rsidR="00462E1C" w:rsidRPr="005C3FB8">
        <w:rPr>
          <w:sz w:val="28"/>
          <w:szCs w:val="28"/>
        </w:rPr>
        <w:t>3</w:t>
      </w:r>
      <w:r w:rsidRPr="005C3FB8">
        <w:rPr>
          <w:sz w:val="28"/>
          <w:szCs w:val="28"/>
        </w:rPr>
        <w:t xml:space="preserve"> года </w:t>
      </w:r>
      <w:r w:rsidR="00390998" w:rsidRPr="005C3FB8">
        <w:rPr>
          <w:sz w:val="28"/>
          <w:szCs w:val="28"/>
        </w:rPr>
        <w:t>зафиксирован</w:t>
      </w:r>
      <w:r w:rsidR="00A15434" w:rsidRPr="005C3FB8">
        <w:rPr>
          <w:sz w:val="28"/>
          <w:szCs w:val="28"/>
        </w:rPr>
        <w:t>ы следующие результаты основных экономических</w:t>
      </w:r>
      <w:r w:rsidR="00390998" w:rsidRPr="005C3FB8">
        <w:rPr>
          <w:sz w:val="28"/>
          <w:szCs w:val="28"/>
        </w:rPr>
        <w:t xml:space="preserve"> показателей (к аналогичному периоду 20</w:t>
      </w:r>
      <w:r w:rsidR="00E43B5F" w:rsidRPr="005C3FB8">
        <w:rPr>
          <w:sz w:val="28"/>
          <w:szCs w:val="28"/>
        </w:rPr>
        <w:t>2</w:t>
      </w:r>
      <w:r w:rsidR="00462E1C" w:rsidRPr="005C3FB8">
        <w:rPr>
          <w:sz w:val="28"/>
          <w:szCs w:val="28"/>
        </w:rPr>
        <w:t>2</w:t>
      </w:r>
      <w:r w:rsidR="00390998" w:rsidRPr="005C3FB8">
        <w:rPr>
          <w:sz w:val="28"/>
          <w:szCs w:val="28"/>
        </w:rPr>
        <w:t xml:space="preserve"> г.):</w:t>
      </w:r>
      <w:r w:rsidR="00390998" w:rsidRPr="0052285B">
        <w:rPr>
          <w:sz w:val="28"/>
          <w:szCs w:val="28"/>
        </w:rPr>
        <w:t xml:space="preserve"> </w:t>
      </w:r>
    </w:p>
    <w:p w14:paraId="33BA7D0B" w14:textId="692278C3" w:rsidR="00E05874" w:rsidRPr="00365582" w:rsidRDefault="00B05F25" w:rsidP="00C51938">
      <w:pPr>
        <w:pStyle w:val="afc"/>
        <w:numPr>
          <w:ilvl w:val="0"/>
          <w:numId w:val="10"/>
        </w:numPr>
        <w:ind w:left="284" w:hanging="284"/>
        <w:jc w:val="both"/>
        <w:rPr>
          <w:sz w:val="28"/>
          <w:szCs w:val="28"/>
        </w:rPr>
      </w:pPr>
      <w:r w:rsidRPr="00365582">
        <w:rPr>
          <w:sz w:val="28"/>
          <w:szCs w:val="28"/>
        </w:rPr>
        <w:t xml:space="preserve">объем работ в строительстве в суммарном выражении составил </w:t>
      </w:r>
      <w:r w:rsidR="005C3FB8" w:rsidRPr="00365582">
        <w:rPr>
          <w:sz w:val="28"/>
          <w:szCs w:val="28"/>
        </w:rPr>
        <w:t>7,13</w:t>
      </w:r>
      <w:r w:rsidRPr="00365582">
        <w:rPr>
          <w:sz w:val="28"/>
          <w:szCs w:val="28"/>
        </w:rPr>
        <w:t xml:space="preserve"> мл</w:t>
      </w:r>
      <w:r w:rsidR="005D007A" w:rsidRPr="00365582">
        <w:rPr>
          <w:sz w:val="28"/>
          <w:szCs w:val="28"/>
        </w:rPr>
        <w:t>рд</w:t>
      </w:r>
      <w:r w:rsidRPr="00365582">
        <w:rPr>
          <w:sz w:val="28"/>
          <w:szCs w:val="28"/>
        </w:rPr>
        <w:t>. рублей и</w:t>
      </w:r>
      <w:r w:rsidR="00336863" w:rsidRPr="00365582">
        <w:rPr>
          <w:sz w:val="28"/>
          <w:szCs w:val="28"/>
        </w:rPr>
        <w:t xml:space="preserve">ли </w:t>
      </w:r>
      <w:r w:rsidR="004D6C66" w:rsidRPr="00365582">
        <w:rPr>
          <w:sz w:val="28"/>
          <w:szCs w:val="28"/>
        </w:rPr>
        <w:t>1</w:t>
      </w:r>
      <w:r w:rsidR="005C3FB8" w:rsidRPr="00365582">
        <w:rPr>
          <w:sz w:val="28"/>
          <w:szCs w:val="28"/>
        </w:rPr>
        <w:t>31,3</w:t>
      </w:r>
      <w:r w:rsidR="005D007A" w:rsidRPr="00365582">
        <w:rPr>
          <w:sz w:val="28"/>
          <w:szCs w:val="28"/>
        </w:rPr>
        <w:t>%</w:t>
      </w:r>
      <w:r w:rsidR="00621B3D" w:rsidRPr="00365582">
        <w:rPr>
          <w:sz w:val="28"/>
          <w:szCs w:val="28"/>
        </w:rPr>
        <w:t xml:space="preserve"> </w:t>
      </w:r>
      <w:r w:rsidR="005D007A" w:rsidRPr="00365582">
        <w:rPr>
          <w:sz w:val="28"/>
          <w:szCs w:val="28"/>
        </w:rPr>
        <w:t>к уровню</w:t>
      </w:r>
      <w:r w:rsidRPr="00365582">
        <w:rPr>
          <w:sz w:val="28"/>
          <w:szCs w:val="28"/>
        </w:rPr>
        <w:t xml:space="preserve"> соответствующ</w:t>
      </w:r>
      <w:r w:rsidR="005D007A" w:rsidRPr="00365582">
        <w:rPr>
          <w:sz w:val="28"/>
          <w:szCs w:val="28"/>
        </w:rPr>
        <w:t>его</w:t>
      </w:r>
      <w:r w:rsidRPr="00365582">
        <w:rPr>
          <w:sz w:val="28"/>
          <w:szCs w:val="28"/>
        </w:rPr>
        <w:t xml:space="preserve"> период</w:t>
      </w:r>
      <w:r w:rsidR="005D007A" w:rsidRPr="00365582">
        <w:rPr>
          <w:sz w:val="28"/>
          <w:szCs w:val="28"/>
        </w:rPr>
        <w:t>а</w:t>
      </w:r>
      <w:r w:rsidRPr="00365582">
        <w:rPr>
          <w:sz w:val="28"/>
          <w:szCs w:val="28"/>
        </w:rPr>
        <w:t xml:space="preserve"> прошлого года</w:t>
      </w:r>
      <w:r w:rsidR="004D6C66" w:rsidRPr="00365582">
        <w:rPr>
          <w:sz w:val="28"/>
          <w:szCs w:val="28"/>
        </w:rPr>
        <w:t xml:space="preserve"> (данные за 9 месяцев 202</w:t>
      </w:r>
      <w:r w:rsidR="005C3FB8" w:rsidRPr="00365582">
        <w:rPr>
          <w:sz w:val="28"/>
          <w:szCs w:val="28"/>
        </w:rPr>
        <w:t>3</w:t>
      </w:r>
      <w:r w:rsidR="004D6C66" w:rsidRPr="00365582">
        <w:rPr>
          <w:sz w:val="28"/>
          <w:szCs w:val="28"/>
        </w:rPr>
        <w:t xml:space="preserve"> г.)</w:t>
      </w:r>
      <w:r w:rsidR="005D007A" w:rsidRPr="00365582">
        <w:rPr>
          <w:sz w:val="28"/>
          <w:szCs w:val="28"/>
        </w:rPr>
        <w:t xml:space="preserve">. </w:t>
      </w:r>
      <w:r w:rsidR="005C3FB8" w:rsidRPr="00365582">
        <w:rPr>
          <w:sz w:val="28"/>
          <w:szCs w:val="28"/>
        </w:rPr>
        <w:t>На 01.10.2023 г.</w:t>
      </w:r>
      <w:r w:rsidRPr="00365582">
        <w:rPr>
          <w:sz w:val="28"/>
          <w:szCs w:val="28"/>
        </w:rPr>
        <w:t xml:space="preserve"> за счет застройщиков юридических лиц в г. Дербенте </w:t>
      </w:r>
      <w:r w:rsidR="00C51938" w:rsidRPr="00365582">
        <w:rPr>
          <w:sz w:val="28"/>
          <w:szCs w:val="28"/>
        </w:rPr>
        <w:t xml:space="preserve">введено в эксплуатацию </w:t>
      </w:r>
      <w:r w:rsidR="00365582" w:rsidRPr="00365582">
        <w:rPr>
          <w:sz w:val="28"/>
          <w:szCs w:val="28"/>
        </w:rPr>
        <w:t>4</w:t>
      </w:r>
      <w:r w:rsidR="00C51938" w:rsidRPr="00365582">
        <w:rPr>
          <w:sz w:val="28"/>
          <w:szCs w:val="28"/>
        </w:rPr>
        <w:t xml:space="preserve"> многоквартирных дома и ИЖС общей площадью </w:t>
      </w:r>
      <w:r w:rsidR="00365582" w:rsidRPr="00365582">
        <w:rPr>
          <w:sz w:val="28"/>
          <w:szCs w:val="28"/>
        </w:rPr>
        <w:t xml:space="preserve">77875 </w:t>
      </w:r>
      <w:proofErr w:type="spellStart"/>
      <w:r w:rsidR="00365582" w:rsidRPr="00365582">
        <w:rPr>
          <w:sz w:val="28"/>
          <w:szCs w:val="28"/>
        </w:rPr>
        <w:t>кв.м</w:t>
      </w:r>
      <w:proofErr w:type="spellEnd"/>
      <w:r w:rsidR="00365582" w:rsidRPr="00365582">
        <w:rPr>
          <w:sz w:val="28"/>
          <w:szCs w:val="28"/>
        </w:rPr>
        <w:t xml:space="preserve">., 6 объектов по оказанию услуг населению общей площадью 3001 </w:t>
      </w:r>
      <w:proofErr w:type="spellStart"/>
      <w:r w:rsidR="00365582" w:rsidRPr="00365582">
        <w:rPr>
          <w:sz w:val="28"/>
          <w:szCs w:val="28"/>
        </w:rPr>
        <w:t>кв.м</w:t>
      </w:r>
      <w:proofErr w:type="spellEnd"/>
      <w:r w:rsidR="00365582" w:rsidRPr="00365582">
        <w:rPr>
          <w:sz w:val="28"/>
          <w:szCs w:val="28"/>
        </w:rPr>
        <w:t>.</w:t>
      </w:r>
      <w:r w:rsidR="00C8612C" w:rsidRPr="00365582">
        <w:rPr>
          <w:sz w:val="28"/>
          <w:szCs w:val="28"/>
        </w:rPr>
        <w:t>;</w:t>
      </w:r>
      <w:r w:rsidRPr="00365582">
        <w:rPr>
          <w:sz w:val="28"/>
          <w:szCs w:val="28"/>
        </w:rPr>
        <w:t xml:space="preserve"> </w:t>
      </w:r>
    </w:p>
    <w:p w14:paraId="145BED42" w14:textId="53191B98" w:rsidR="00AE0D33" w:rsidRDefault="009D108D" w:rsidP="00FF0A34">
      <w:pPr>
        <w:pStyle w:val="afc"/>
        <w:numPr>
          <w:ilvl w:val="0"/>
          <w:numId w:val="10"/>
        </w:numPr>
        <w:ind w:left="284" w:hanging="284"/>
        <w:jc w:val="both"/>
        <w:rPr>
          <w:sz w:val="28"/>
          <w:szCs w:val="28"/>
        </w:rPr>
      </w:pPr>
      <w:r w:rsidRPr="00C51938">
        <w:rPr>
          <w:sz w:val="28"/>
          <w:szCs w:val="28"/>
        </w:rPr>
        <w:t>объем инвестиций</w:t>
      </w:r>
      <w:r>
        <w:rPr>
          <w:sz w:val="28"/>
          <w:szCs w:val="28"/>
        </w:rPr>
        <w:t xml:space="preserve"> в основной капитал за счет всех источников финансирования составил </w:t>
      </w:r>
      <w:r w:rsidR="005C3FB8">
        <w:rPr>
          <w:sz w:val="28"/>
          <w:szCs w:val="28"/>
        </w:rPr>
        <w:t>7,64</w:t>
      </w:r>
      <w:r>
        <w:rPr>
          <w:sz w:val="28"/>
          <w:szCs w:val="28"/>
        </w:rPr>
        <w:t xml:space="preserve"> млрд. руб., что </w:t>
      </w:r>
      <w:r w:rsidR="00DF29C5">
        <w:rPr>
          <w:sz w:val="28"/>
          <w:szCs w:val="28"/>
        </w:rPr>
        <w:t xml:space="preserve">составляет </w:t>
      </w:r>
      <w:r w:rsidR="005C3FB8">
        <w:rPr>
          <w:sz w:val="28"/>
          <w:szCs w:val="28"/>
        </w:rPr>
        <w:t>140,2</w:t>
      </w:r>
      <w:r w:rsidR="00DF29C5">
        <w:rPr>
          <w:sz w:val="28"/>
          <w:szCs w:val="28"/>
        </w:rPr>
        <w:t>% от показателя</w:t>
      </w:r>
      <w:r>
        <w:rPr>
          <w:sz w:val="28"/>
          <w:szCs w:val="28"/>
        </w:rPr>
        <w:t xml:space="preserve"> аналогичного периода 20</w:t>
      </w:r>
      <w:r w:rsidR="00336863">
        <w:rPr>
          <w:sz w:val="28"/>
          <w:szCs w:val="28"/>
        </w:rPr>
        <w:t>2</w:t>
      </w:r>
      <w:r w:rsidR="005C3FB8">
        <w:rPr>
          <w:sz w:val="28"/>
          <w:szCs w:val="28"/>
        </w:rPr>
        <w:t>2</w:t>
      </w:r>
      <w:r>
        <w:rPr>
          <w:sz w:val="28"/>
          <w:szCs w:val="28"/>
        </w:rPr>
        <w:t xml:space="preserve"> года (</w:t>
      </w:r>
      <w:r w:rsidR="00C51938" w:rsidRPr="00C51938">
        <w:rPr>
          <w:sz w:val="28"/>
          <w:szCs w:val="28"/>
        </w:rPr>
        <w:t>данные за 9 месяцев 202</w:t>
      </w:r>
      <w:r w:rsidR="005C3FB8">
        <w:rPr>
          <w:sz w:val="28"/>
          <w:szCs w:val="28"/>
        </w:rPr>
        <w:t>3</w:t>
      </w:r>
      <w:r w:rsidR="00C51938" w:rsidRPr="00C51938">
        <w:rPr>
          <w:sz w:val="28"/>
          <w:szCs w:val="28"/>
        </w:rPr>
        <w:t xml:space="preserve"> г.</w:t>
      </w:r>
      <w:r>
        <w:rPr>
          <w:sz w:val="28"/>
          <w:szCs w:val="28"/>
        </w:rPr>
        <w:t>)</w:t>
      </w:r>
      <w:r w:rsidR="00DF29C5">
        <w:rPr>
          <w:sz w:val="28"/>
          <w:szCs w:val="28"/>
        </w:rPr>
        <w:t>;</w:t>
      </w:r>
      <w:r>
        <w:rPr>
          <w:sz w:val="28"/>
          <w:szCs w:val="28"/>
        </w:rPr>
        <w:t xml:space="preserve"> </w:t>
      </w:r>
    </w:p>
    <w:p w14:paraId="2734194F" w14:textId="62EDC16D" w:rsidR="00E90B93" w:rsidRPr="00E90B93" w:rsidRDefault="00FF7875" w:rsidP="00E90B93">
      <w:pPr>
        <w:pStyle w:val="afc"/>
        <w:numPr>
          <w:ilvl w:val="0"/>
          <w:numId w:val="10"/>
        </w:numPr>
        <w:ind w:left="284" w:hanging="284"/>
        <w:jc w:val="both"/>
        <w:rPr>
          <w:sz w:val="28"/>
          <w:szCs w:val="28"/>
        </w:rPr>
      </w:pPr>
      <w:r w:rsidRPr="00154F69">
        <w:rPr>
          <w:sz w:val="28"/>
          <w:szCs w:val="28"/>
        </w:rPr>
        <w:t>объем отгруженных товаров,</w:t>
      </w:r>
      <w:r w:rsidRPr="00E90B93">
        <w:rPr>
          <w:sz w:val="28"/>
          <w:szCs w:val="28"/>
        </w:rPr>
        <w:t xml:space="preserve"> работ, услуг собственного производства по всем видам экономической деятельности составил </w:t>
      </w:r>
      <w:r w:rsidR="00E90B93" w:rsidRPr="00E90B93">
        <w:rPr>
          <w:sz w:val="28"/>
          <w:szCs w:val="28"/>
        </w:rPr>
        <w:t>2,74</w:t>
      </w:r>
      <w:r w:rsidRPr="00E90B93">
        <w:rPr>
          <w:sz w:val="28"/>
          <w:szCs w:val="28"/>
        </w:rPr>
        <w:t xml:space="preserve"> млрд. руб. (</w:t>
      </w:r>
      <w:r w:rsidR="00E90B93" w:rsidRPr="00E90B93">
        <w:rPr>
          <w:sz w:val="28"/>
          <w:szCs w:val="28"/>
        </w:rPr>
        <w:t>76,2</w:t>
      </w:r>
      <w:r w:rsidR="00B54650" w:rsidRPr="00E90B93">
        <w:rPr>
          <w:sz w:val="28"/>
          <w:szCs w:val="28"/>
        </w:rPr>
        <w:t>%</w:t>
      </w:r>
      <w:r w:rsidRPr="00E90B93">
        <w:rPr>
          <w:sz w:val="28"/>
          <w:szCs w:val="28"/>
        </w:rPr>
        <w:t xml:space="preserve">), в том числе </w:t>
      </w:r>
      <w:r w:rsidR="00B54650" w:rsidRPr="00E90B93">
        <w:rPr>
          <w:sz w:val="28"/>
          <w:szCs w:val="28"/>
        </w:rPr>
        <w:t>обрабатывающие производства</w:t>
      </w:r>
      <w:r w:rsidRPr="00E90B93">
        <w:rPr>
          <w:sz w:val="28"/>
          <w:szCs w:val="28"/>
        </w:rPr>
        <w:t xml:space="preserve"> – </w:t>
      </w:r>
      <w:r w:rsidR="00E90B93" w:rsidRPr="00E90B93">
        <w:rPr>
          <w:sz w:val="28"/>
          <w:szCs w:val="28"/>
        </w:rPr>
        <w:t>2,64</w:t>
      </w:r>
      <w:r w:rsidRPr="00E90B93">
        <w:rPr>
          <w:sz w:val="28"/>
          <w:szCs w:val="28"/>
        </w:rPr>
        <w:t xml:space="preserve"> млрд. руб. (</w:t>
      </w:r>
      <w:r w:rsidR="00E90B93" w:rsidRPr="00E90B93">
        <w:rPr>
          <w:sz w:val="28"/>
          <w:szCs w:val="28"/>
        </w:rPr>
        <w:t>75,2</w:t>
      </w:r>
      <w:r w:rsidRPr="00E90B93">
        <w:rPr>
          <w:sz w:val="28"/>
          <w:szCs w:val="28"/>
        </w:rPr>
        <w:t xml:space="preserve">%). При этом </w:t>
      </w:r>
      <w:r w:rsidR="00E90B93" w:rsidRPr="00E90B93">
        <w:rPr>
          <w:sz w:val="28"/>
          <w:szCs w:val="28"/>
        </w:rPr>
        <w:t xml:space="preserve">в I полугодии 2023 года увеличился объем отгрузки в производстве компьютеров, электронных и оптических изделий - на 78,1%, ремонте и монтаже машин и оборудования – на 22,4%. Одновременно наблюдается снижение объемов отгрузки в I полугодии 2023 года в производстве электрического оборудования – на 45,2%, а в производстве напитков – на 26,2%, относительно показателей аналогичного периода прошлого года. В I полугодии 2023 года увеличился объем отгрузки по виду экономической деятельности «обеспечение электрической энергией, газом и паром; кондиционирование воздуха» наблюдается снижение темпов объемов отгруженной продукции - на 3,9% по сравнению с аналогичным периодом </w:t>
      </w:r>
      <w:r w:rsidR="00E90B93" w:rsidRPr="00E90B93">
        <w:rPr>
          <w:sz w:val="28"/>
          <w:szCs w:val="28"/>
        </w:rPr>
        <w:lastRenderedPageBreak/>
        <w:t>предыдущего года.</w:t>
      </w:r>
      <w:r w:rsidR="00E90B93">
        <w:rPr>
          <w:sz w:val="28"/>
          <w:szCs w:val="28"/>
        </w:rPr>
        <w:t xml:space="preserve"> </w:t>
      </w:r>
      <w:r w:rsidR="00E90B93" w:rsidRPr="00E90B93">
        <w:rPr>
          <w:sz w:val="28"/>
          <w:szCs w:val="28"/>
        </w:rPr>
        <w:t>Объем отгруженной продукции по виду экономической деятельности «Водоснабжение; водоотведение, организация сбора и утилизация отходов; деятельность по ликвидации загрязнений» увеличился на 32,9% по сравнению с I полугодием 2022 года.</w:t>
      </w:r>
    </w:p>
    <w:p w14:paraId="25A9C3C9" w14:textId="461A7E90" w:rsidR="001D7170" w:rsidRDefault="001D7170" w:rsidP="0006632A">
      <w:pPr>
        <w:pStyle w:val="afc"/>
        <w:ind w:left="284" w:firstLine="424"/>
        <w:jc w:val="both"/>
        <w:rPr>
          <w:sz w:val="28"/>
          <w:szCs w:val="28"/>
        </w:rPr>
      </w:pPr>
      <w:r w:rsidRPr="00944B84">
        <w:rPr>
          <w:sz w:val="28"/>
          <w:szCs w:val="28"/>
        </w:rPr>
        <w:t xml:space="preserve">В структуре отгружаемой продукции обрабатывающего производства наибольший удельный вес – более </w:t>
      </w:r>
      <w:r w:rsidR="00154F69">
        <w:rPr>
          <w:sz w:val="28"/>
          <w:szCs w:val="28"/>
        </w:rPr>
        <w:t>96,5</w:t>
      </w:r>
      <w:r w:rsidRPr="00944B84">
        <w:rPr>
          <w:sz w:val="28"/>
          <w:szCs w:val="28"/>
        </w:rPr>
        <w:t>% - традиционно занимает производство пищевых продуктов, включая напитки.</w:t>
      </w:r>
      <w:r w:rsidRPr="005D4AB8">
        <w:rPr>
          <w:sz w:val="28"/>
          <w:szCs w:val="28"/>
        </w:rPr>
        <w:t xml:space="preserve"> Подобная непропорциональность</w:t>
      </w:r>
      <w:r>
        <w:rPr>
          <w:sz w:val="28"/>
          <w:szCs w:val="28"/>
        </w:rPr>
        <w:t xml:space="preserve"> в обрабатывающих отраслях и в объеме промышленного производства в целом</w:t>
      </w:r>
      <w:r w:rsidRPr="005D4AB8">
        <w:rPr>
          <w:sz w:val="28"/>
          <w:szCs w:val="28"/>
        </w:rPr>
        <w:t xml:space="preserve"> влияет на стабильность городской экономики, так как изменение объемов производства </w:t>
      </w:r>
      <w:r>
        <w:rPr>
          <w:sz w:val="28"/>
          <w:szCs w:val="28"/>
        </w:rPr>
        <w:t xml:space="preserve">крупнейших производителей напитков - </w:t>
      </w:r>
      <w:r w:rsidRPr="005D4AB8">
        <w:rPr>
          <w:sz w:val="28"/>
          <w:szCs w:val="28"/>
        </w:rPr>
        <w:t>АО «ДКК»</w:t>
      </w:r>
      <w:r>
        <w:rPr>
          <w:sz w:val="28"/>
          <w:szCs w:val="28"/>
        </w:rPr>
        <w:t>,</w:t>
      </w:r>
      <w:r w:rsidRPr="005D4AB8">
        <w:rPr>
          <w:sz w:val="28"/>
          <w:szCs w:val="28"/>
        </w:rPr>
        <w:t xml:space="preserve"> ОАО «ДЗИВ»</w:t>
      </w:r>
      <w:r>
        <w:rPr>
          <w:sz w:val="28"/>
          <w:szCs w:val="28"/>
        </w:rPr>
        <w:t xml:space="preserve"> и</w:t>
      </w:r>
      <w:r w:rsidRPr="005D4AB8">
        <w:rPr>
          <w:sz w:val="28"/>
          <w:szCs w:val="28"/>
        </w:rPr>
        <w:t xml:space="preserve"> </w:t>
      </w:r>
      <w:r>
        <w:rPr>
          <w:sz w:val="28"/>
          <w:szCs w:val="28"/>
        </w:rPr>
        <w:t>ООО «Дербентская Винодельческая Компания»</w:t>
      </w:r>
      <w:r w:rsidR="002C34C9">
        <w:rPr>
          <w:sz w:val="28"/>
          <w:szCs w:val="28"/>
        </w:rPr>
        <w:t>,</w:t>
      </w:r>
      <w:r>
        <w:rPr>
          <w:sz w:val="28"/>
          <w:szCs w:val="28"/>
        </w:rPr>
        <w:t xml:space="preserve"> в отдельные периоды </w:t>
      </w:r>
      <w:r w:rsidRPr="005D4AB8">
        <w:rPr>
          <w:sz w:val="28"/>
          <w:szCs w:val="28"/>
        </w:rPr>
        <w:t xml:space="preserve">составляющее по некоторым позициям 40 и более процентов, напрямую отражается на целевых индикаторах города. </w:t>
      </w:r>
      <w:r>
        <w:rPr>
          <w:sz w:val="28"/>
          <w:szCs w:val="28"/>
        </w:rPr>
        <w:t xml:space="preserve">Программы модернизации действующих производств «ДКК» и «ДЗИВ», а также выход на проектную мощность Дербентского винно-коньячного завода с объемом производства до 20 млн. бут. в год в дальнейшем приведет к еще большей зависимости экономики города от состояния данной отрасли промышленности.  </w:t>
      </w:r>
    </w:p>
    <w:p w14:paraId="3CD873BE" w14:textId="5DC0CCD7" w:rsidR="004210DA" w:rsidRDefault="0052285B" w:rsidP="00D31DDD">
      <w:pPr>
        <w:ind w:firstLine="720"/>
        <w:jc w:val="both"/>
        <w:rPr>
          <w:sz w:val="28"/>
          <w:szCs w:val="28"/>
        </w:rPr>
      </w:pPr>
      <w:r>
        <w:rPr>
          <w:sz w:val="28"/>
          <w:szCs w:val="28"/>
        </w:rPr>
        <w:t>В</w:t>
      </w:r>
      <w:r w:rsidRPr="00335F07">
        <w:rPr>
          <w:sz w:val="28"/>
          <w:szCs w:val="28"/>
        </w:rPr>
        <w:t xml:space="preserve"> </w:t>
      </w:r>
      <w:r w:rsidRPr="00335F07">
        <w:rPr>
          <w:sz w:val="28"/>
          <w:szCs w:val="28"/>
          <w:lang w:val="en-US"/>
        </w:rPr>
        <w:t>I</w:t>
      </w:r>
      <w:r w:rsidRPr="00335F07">
        <w:rPr>
          <w:sz w:val="28"/>
          <w:szCs w:val="28"/>
        </w:rPr>
        <w:t xml:space="preserve"> полугодии 202</w:t>
      </w:r>
      <w:r w:rsidR="00154F69">
        <w:rPr>
          <w:sz w:val="28"/>
          <w:szCs w:val="28"/>
        </w:rPr>
        <w:t>3</w:t>
      </w:r>
      <w:r w:rsidRPr="00335F07">
        <w:rPr>
          <w:sz w:val="28"/>
          <w:szCs w:val="28"/>
        </w:rPr>
        <w:t xml:space="preserve"> г.</w:t>
      </w:r>
      <w:r>
        <w:rPr>
          <w:sz w:val="28"/>
          <w:szCs w:val="28"/>
        </w:rPr>
        <w:t xml:space="preserve"> </w:t>
      </w:r>
      <w:r w:rsidR="00154F69" w:rsidRPr="001D7170">
        <w:rPr>
          <w:sz w:val="28"/>
          <w:szCs w:val="28"/>
        </w:rPr>
        <w:t>в секторах экономики, ориентированных на потребительский спрос</w:t>
      </w:r>
      <w:r w:rsidR="00154F69">
        <w:rPr>
          <w:sz w:val="28"/>
          <w:szCs w:val="28"/>
        </w:rPr>
        <w:t xml:space="preserve">, продолжился рост, зафиксированный во </w:t>
      </w:r>
      <w:r w:rsidR="00154F69">
        <w:rPr>
          <w:sz w:val="28"/>
          <w:szCs w:val="28"/>
          <w:lang w:val="en-US"/>
        </w:rPr>
        <w:t>II</w:t>
      </w:r>
      <w:r w:rsidR="00154F69" w:rsidRPr="00154F69">
        <w:rPr>
          <w:sz w:val="28"/>
          <w:szCs w:val="28"/>
        </w:rPr>
        <w:t xml:space="preserve"> </w:t>
      </w:r>
      <w:r w:rsidR="00154F69">
        <w:rPr>
          <w:sz w:val="28"/>
          <w:szCs w:val="28"/>
        </w:rPr>
        <w:t xml:space="preserve">полугодии 2022 г. </w:t>
      </w:r>
      <w:r>
        <w:rPr>
          <w:sz w:val="28"/>
          <w:szCs w:val="28"/>
        </w:rPr>
        <w:t>Так, о</w:t>
      </w:r>
      <w:r w:rsidR="00D31DDD" w:rsidRPr="00335F07">
        <w:rPr>
          <w:sz w:val="28"/>
          <w:szCs w:val="28"/>
        </w:rPr>
        <w:t>бъем платных услуг, предоставленных населению</w:t>
      </w:r>
      <w:r w:rsidR="004210DA" w:rsidRPr="00335F07">
        <w:rPr>
          <w:sz w:val="28"/>
          <w:szCs w:val="28"/>
        </w:rPr>
        <w:t xml:space="preserve">, </w:t>
      </w:r>
      <w:r>
        <w:rPr>
          <w:sz w:val="28"/>
          <w:szCs w:val="28"/>
        </w:rPr>
        <w:t>за 6 мес. 202</w:t>
      </w:r>
      <w:r w:rsidR="00995654">
        <w:rPr>
          <w:sz w:val="28"/>
          <w:szCs w:val="28"/>
        </w:rPr>
        <w:t>3</w:t>
      </w:r>
      <w:r>
        <w:rPr>
          <w:sz w:val="28"/>
          <w:szCs w:val="28"/>
        </w:rPr>
        <w:t xml:space="preserve"> г.</w:t>
      </w:r>
      <w:r w:rsidR="00995654">
        <w:rPr>
          <w:sz w:val="28"/>
          <w:szCs w:val="28"/>
        </w:rPr>
        <w:t xml:space="preserve"> увеличился на 3,7% и составил 2,91 млрд. руб.</w:t>
      </w:r>
      <w:r w:rsidR="00D31DDD" w:rsidRPr="00335F07">
        <w:rPr>
          <w:sz w:val="28"/>
          <w:szCs w:val="28"/>
        </w:rPr>
        <w:t>,</w:t>
      </w:r>
      <w:r w:rsidR="004210DA" w:rsidRPr="00335F07">
        <w:rPr>
          <w:sz w:val="28"/>
          <w:szCs w:val="28"/>
        </w:rPr>
        <w:t xml:space="preserve"> оборот субъектов МСП – </w:t>
      </w:r>
      <w:r w:rsidR="00335F07" w:rsidRPr="00335F07">
        <w:rPr>
          <w:sz w:val="28"/>
          <w:szCs w:val="28"/>
        </w:rPr>
        <w:t xml:space="preserve">на </w:t>
      </w:r>
      <w:r w:rsidR="00995654">
        <w:rPr>
          <w:sz w:val="28"/>
          <w:szCs w:val="28"/>
        </w:rPr>
        <w:t>2,7</w:t>
      </w:r>
      <w:r>
        <w:rPr>
          <w:sz w:val="28"/>
          <w:szCs w:val="28"/>
        </w:rPr>
        <w:t>%</w:t>
      </w:r>
      <w:r w:rsidR="00335F07" w:rsidRPr="00335F07">
        <w:rPr>
          <w:sz w:val="28"/>
          <w:szCs w:val="28"/>
        </w:rPr>
        <w:t>. П</w:t>
      </w:r>
      <w:r>
        <w:rPr>
          <w:sz w:val="28"/>
          <w:szCs w:val="28"/>
        </w:rPr>
        <w:t>р</w:t>
      </w:r>
      <w:r w:rsidR="00335F07" w:rsidRPr="00335F07">
        <w:rPr>
          <w:sz w:val="28"/>
          <w:szCs w:val="28"/>
        </w:rPr>
        <w:t>изнаки восстановления демонстрирует</w:t>
      </w:r>
      <w:r>
        <w:rPr>
          <w:sz w:val="28"/>
          <w:szCs w:val="28"/>
        </w:rPr>
        <w:t xml:space="preserve"> также</w:t>
      </w:r>
      <w:r w:rsidR="00335F07" w:rsidRPr="00335F07">
        <w:rPr>
          <w:sz w:val="28"/>
          <w:szCs w:val="28"/>
        </w:rPr>
        <w:t xml:space="preserve"> розничная торговля - ее </w:t>
      </w:r>
      <w:r w:rsidR="00FA5847" w:rsidRPr="00335F07">
        <w:rPr>
          <w:sz w:val="28"/>
          <w:szCs w:val="28"/>
        </w:rPr>
        <w:t xml:space="preserve">оборот </w:t>
      </w:r>
      <w:r w:rsidR="00335F07" w:rsidRPr="00335F07">
        <w:rPr>
          <w:sz w:val="28"/>
          <w:szCs w:val="28"/>
        </w:rPr>
        <w:t xml:space="preserve">увеличился </w:t>
      </w:r>
      <w:r>
        <w:rPr>
          <w:sz w:val="28"/>
          <w:szCs w:val="28"/>
        </w:rPr>
        <w:t xml:space="preserve">на </w:t>
      </w:r>
      <w:r w:rsidR="00995654">
        <w:rPr>
          <w:sz w:val="28"/>
          <w:szCs w:val="28"/>
        </w:rPr>
        <w:t>0,7</w:t>
      </w:r>
      <w:r>
        <w:rPr>
          <w:sz w:val="28"/>
          <w:szCs w:val="28"/>
        </w:rPr>
        <w:t>%</w:t>
      </w:r>
      <w:r w:rsidR="00335F07" w:rsidRPr="00335F07">
        <w:rPr>
          <w:sz w:val="28"/>
          <w:szCs w:val="28"/>
        </w:rPr>
        <w:t>.</w:t>
      </w:r>
    </w:p>
    <w:p w14:paraId="340C55FC" w14:textId="33EA83B7" w:rsidR="00486866" w:rsidRDefault="0045798F" w:rsidP="0045798F">
      <w:pPr>
        <w:ind w:firstLine="720"/>
        <w:jc w:val="both"/>
        <w:rPr>
          <w:sz w:val="28"/>
          <w:szCs w:val="28"/>
        </w:rPr>
      </w:pPr>
      <w:r w:rsidRPr="0045798F">
        <w:rPr>
          <w:sz w:val="28"/>
          <w:szCs w:val="28"/>
        </w:rPr>
        <w:t>В то же время дальнейшее восстановление экономической активности будет сдерживаться рядом факторов</w:t>
      </w:r>
      <w:r w:rsidR="0052285B">
        <w:rPr>
          <w:sz w:val="28"/>
          <w:szCs w:val="28"/>
        </w:rPr>
        <w:t>, таких как рост инфляции</w:t>
      </w:r>
      <w:r w:rsidR="006A6A0A">
        <w:rPr>
          <w:sz w:val="28"/>
          <w:szCs w:val="28"/>
        </w:rPr>
        <w:t xml:space="preserve"> </w:t>
      </w:r>
      <w:r w:rsidR="00486866" w:rsidRPr="00585A1B">
        <w:rPr>
          <w:sz w:val="28"/>
          <w:szCs w:val="28"/>
        </w:rPr>
        <w:t xml:space="preserve">– </w:t>
      </w:r>
      <w:r w:rsidR="00995654">
        <w:rPr>
          <w:sz w:val="28"/>
          <w:szCs w:val="28"/>
        </w:rPr>
        <w:t>6,68</w:t>
      </w:r>
      <w:r w:rsidR="00486866" w:rsidRPr="00585A1B">
        <w:rPr>
          <w:sz w:val="28"/>
          <w:szCs w:val="28"/>
        </w:rPr>
        <w:t xml:space="preserve">% (в годовом исчислении, за последние 12 месяцев) или </w:t>
      </w:r>
      <w:r w:rsidR="00995654">
        <w:rPr>
          <w:sz w:val="28"/>
          <w:szCs w:val="28"/>
        </w:rPr>
        <w:t>5,47</w:t>
      </w:r>
      <w:r w:rsidR="00486866" w:rsidRPr="00585A1B">
        <w:rPr>
          <w:sz w:val="28"/>
          <w:szCs w:val="28"/>
        </w:rPr>
        <w:t>% с начала года</w:t>
      </w:r>
      <w:r w:rsidR="006A6A0A">
        <w:rPr>
          <w:sz w:val="28"/>
          <w:szCs w:val="28"/>
        </w:rPr>
        <w:t xml:space="preserve"> и</w:t>
      </w:r>
      <w:r w:rsidR="00486866">
        <w:rPr>
          <w:sz w:val="28"/>
          <w:szCs w:val="28"/>
        </w:rPr>
        <w:t xml:space="preserve"> </w:t>
      </w:r>
      <w:r w:rsidR="006A6A0A">
        <w:rPr>
          <w:sz w:val="28"/>
          <w:szCs w:val="28"/>
        </w:rPr>
        <w:t>в</w:t>
      </w:r>
      <w:r w:rsidR="006A6A0A" w:rsidRPr="006A6A0A">
        <w:rPr>
          <w:sz w:val="28"/>
          <w:szCs w:val="28"/>
        </w:rPr>
        <w:t>веденные иностранными государствами санкционные ограничения</w:t>
      </w:r>
      <w:r w:rsidR="006A6A0A">
        <w:rPr>
          <w:sz w:val="28"/>
          <w:szCs w:val="28"/>
        </w:rPr>
        <w:t>.</w:t>
      </w:r>
    </w:p>
    <w:p w14:paraId="1529687B" w14:textId="3C353F1F" w:rsidR="008637F3" w:rsidRPr="008637F3" w:rsidRDefault="006A6A0A" w:rsidP="008637F3">
      <w:pPr>
        <w:ind w:firstLine="720"/>
        <w:jc w:val="both"/>
        <w:rPr>
          <w:sz w:val="28"/>
          <w:szCs w:val="28"/>
        </w:rPr>
      </w:pPr>
      <w:r w:rsidRPr="006A6A0A">
        <w:rPr>
          <w:sz w:val="28"/>
          <w:szCs w:val="28"/>
        </w:rPr>
        <w:t xml:space="preserve">При этом на среднесрочном горизонте </w:t>
      </w:r>
      <w:r>
        <w:rPr>
          <w:sz w:val="28"/>
          <w:szCs w:val="28"/>
        </w:rPr>
        <w:t>о</w:t>
      </w:r>
      <w:r w:rsidRPr="006A6A0A">
        <w:rPr>
          <w:sz w:val="28"/>
          <w:szCs w:val="28"/>
        </w:rPr>
        <w:t>сновным</w:t>
      </w:r>
      <w:r>
        <w:rPr>
          <w:sz w:val="28"/>
          <w:szCs w:val="28"/>
        </w:rPr>
        <w:t>и</w:t>
      </w:r>
      <w:r w:rsidRPr="006A6A0A">
        <w:rPr>
          <w:sz w:val="28"/>
          <w:szCs w:val="28"/>
        </w:rPr>
        <w:t xml:space="preserve"> драйвер</w:t>
      </w:r>
      <w:r>
        <w:rPr>
          <w:sz w:val="28"/>
          <w:szCs w:val="28"/>
        </w:rPr>
        <w:t>ами</w:t>
      </w:r>
      <w:r w:rsidRPr="006A6A0A">
        <w:rPr>
          <w:sz w:val="28"/>
          <w:szCs w:val="28"/>
        </w:rPr>
        <w:t xml:space="preserve"> восстановления и последующего роста экономики стан</w:t>
      </w:r>
      <w:r>
        <w:rPr>
          <w:sz w:val="28"/>
          <w:szCs w:val="28"/>
        </w:rPr>
        <w:t>у</w:t>
      </w:r>
      <w:r w:rsidRPr="006A6A0A">
        <w:rPr>
          <w:sz w:val="28"/>
          <w:szCs w:val="28"/>
        </w:rPr>
        <w:t>т</w:t>
      </w:r>
      <w:r>
        <w:rPr>
          <w:sz w:val="28"/>
          <w:szCs w:val="28"/>
        </w:rPr>
        <w:t xml:space="preserve"> инвестиции в основной капитал и</w:t>
      </w:r>
      <w:r w:rsidRPr="006A6A0A">
        <w:rPr>
          <w:sz w:val="28"/>
          <w:szCs w:val="28"/>
        </w:rPr>
        <w:t xml:space="preserve"> потребительский спрос: показатели розничной торговли, платных услуг, доходов населения, реальных заработных плат</w:t>
      </w:r>
      <w:r>
        <w:rPr>
          <w:sz w:val="28"/>
          <w:szCs w:val="28"/>
        </w:rPr>
        <w:t>.</w:t>
      </w:r>
      <w:r w:rsidR="008637F3">
        <w:rPr>
          <w:sz w:val="28"/>
          <w:szCs w:val="28"/>
        </w:rPr>
        <w:t xml:space="preserve"> </w:t>
      </w:r>
      <w:r w:rsidR="008637F3" w:rsidRPr="008637F3">
        <w:rPr>
          <w:sz w:val="28"/>
          <w:szCs w:val="28"/>
        </w:rPr>
        <w:t>Негативное влияние на инвестиционную активность окажут «узкие места» в предложении оборудования и комплектующих (как импортных, так и отечественных).</w:t>
      </w:r>
      <w:r w:rsidR="008637F3">
        <w:rPr>
          <w:sz w:val="28"/>
          <w:szCs w:val="28"/>
        </w:rPr>
        <w:t xml:space="preserve"> </w:t>
      </w:r>
      <w:r w:rsidR="008637F3" w:rsidRPr="008637F3">
        <w:rPr>
          <w:sz w:val="28"/>
          <w:szCs w:val="28"/>
        </w:rPr>
        <w:t>Вместе с тем потребительский спрос, по оценке, прошел нижнюю точку спада во 2</w:t>
      </w:r>
      <w:r w:rsidR="00B5393A">
        <w:rPr>
          <w:sz w:val="28"/>
          <w:szCs w:val="28"/>
        </w:rPr>
        <w:t>-м</w:t>
      </w:r>
      <w:r w:rsidR="008637F3" w:rsidRPr="008637F3">
        <w:rPr>
          <w:sz w:val="28"/>
          <w:szCs w:val="28"/>
        </w:rPr>
        <w:t xml:space="preserve"> квартале</w:t>
      </w:r>
      <w:r w:rsidR="00995654">
        <w:rPr>
          <w:sz w:val="28"/>
          <w:szCs w:val="28"/>
        </w:rPr>
        <w:t xml:space="preserve"> 2022 г</w:t>
      </w:r>
      <w:r w:rsidR="008637F3" w:rsidRPr="008637F3">
        <w:rPr>
          <w:sz w:val="28"/>
          <w:szCs w:val="28"/>
        </w:rPr>
        <w:t xml:space="preserve">. Дальнейшее восстановление в краткосрочной перспективе будет поддерживаться возобновлением роста потребительского кредитования и оттоком средств с депозитов по мере снижения процентных ставок в экономике, а </w:t>
      </w:r>
      <w:r w:rsidR="00995654">
        <w:rPr>
          <w:sz w:val="28"/>
          <w:szCs w:val="28"/>
        </w:rPr>
        <w:t xml:space="preserve">начиная </w:t>
      </w:r>
      <w:r w:rsidR="008637F3" w:rsidRPr="008637F3">
        <w:rPr>
          <w:sz w:val="28"/>
          <w:szCs w:val="28"/>
        </w:rPr>
        <w:t xml:space="preserve">с 2023 г. - </w:t>
      </w:r>
      <w:r w:rsidR="00995654">
        <w:rPr>
          <w:sz w:val="28"/>
          <w:szCs w:val="28"/>
        </w:rPr>
        <w:t>рост</w:t>
      </w:r>
      <w:r w:rsidR="008637F3" w:rsidRPr="008637F3">
        <w:rPr>
          <w:sz w:val="28"/>
          <w:szCs w:val="28"/>
        </w:rPr>
        <w:t xml:space="preserve"> реальных располагаемых денежных доходов населения.</w:t>
      </w:r>
    </w:p>
    <w:p w14:paraId="0F18F407" w14:textId="455FFEB5" w:rsidR="00B41570" w:rsidRDefault="001F51D5" w:rsidP="006E0910">
      <w:pPr>
        <w:ind w:firstLine="720"/>
        <w:jc w:val="both"/>
        <w:rPr>
          <w:sz w:val="28"/>
          <w:szCs w:val="28"/>
        </w:rPr>
      </w:pPr>
      <w:bookmarkStart w:id="0" w:name="_Hlk88485975"/>
      <w:r>
        <w:rPr>
          <w:sz w:val="28"/>
          <w:szCs w:val="28"/>
        </w:rPr>
        <w:t>После кризиса 2020</w:t>
      </w:r>
      <w:r w:rsidR="002009DC">
        <w:rPr>
          <w:sz w:val="28"/>
          <w:szCs w:val="28"/>
        </w:rPr>
        <w:t>-2021</w:t>
      </w:r>
      <w:r>
        <w:rPr>
          <w:sz w:val="28"/>
          <w:szCs w:val="28"/>
        </w:rPr>
        <w:t xml:space="preserve"> г</w:t>
      </w:r>
      <w:r w:rsidR="002009DC">
        <w:rPr>
          <w:sz w:val="28"/>
          <w:szCs w:val="28"/>
        </w:rPr>
        <w:t>г</w:t>
      </w:r>
      <w:r w:rsidR="002C34C9">
        <w:rPr>
          <w:sz w:val="28"/>
          <w:szCs w:val="28"/>
        </w:rPr>
        <w:t>.</w:t>
      </w:r>
      <w:r>
        <w:rPr>
          <w:sz w:val="28"/>
          <w:szCs w:val="28"/>
        </w:rPr>
        <w:t xml:space="preserve">, связанного с началом пандемии, когда в 2 и более раз увеличилась численность зарегистрированных безработных </w:t>
      </w:r>
      <w:r>
        <w:rPr>
          <w:sz w:val="28"/>
          <w:szCs w:val="28"/>
        </w:rPr>
        <w:lastRenderedPageBreak/>
        <w:t>граждан, а также лиц, обратившихся в службу занятости в поиске работы, индикаторы указывают на восстановлени</w:t>
      </w:r>
      <w:r w:rsidR="00995654">
        <w:rPr>
          <w:sz w:val="28"/>
          <w:szCs w:val="28"/>
        </w:rPr>
        <w:t>е</w:t>
      </w:r>
      <w:r w:rsidR="00995654" w:rsidRPr="00995654">
        <w:rPr>
          <w:sz w:val="28"/>
          <w:szCs w:val="28"/>
        </w:rPr>
        <w:t xml:space="preserve"> </w:t>
      </w:r>
      <w:r w:rsidR="00995654">
        <w:rPr>
          <w:sz w:val="28"/>
          <w:szCs w:val="28"/>
        </w:rPr>
        <w:t>рынка труда</w:t>
      </w:r>
      <w:r w:rsidRPr="002C34C9">
        <w:rPr>
          <w:sz w:val="28"/>
          <w:szCs w:val="28"/>
        </w:rPr>
        <w:t xml:space="preserve">. </w:t>
      </w:r>
    </w:p>
    <w:p w14:paraId="633D7BB3" w14:textId="5C325757" w:rsidR="006E0910" w:rsidRPr="00A82846" w:rsidRDefault="001F51D5" w:rsidP="00A62B2A">
      <w:pPr>
        <w:shd w:val="clear" w:color="auto" w:fill="FFFFFF" w:themeFill="background1"/>
        <w:ind w:firstLine="720"/>
        <w:jc w:val="both"/>
        <w:rPr>
          <w:sz w:val="28"/>
          <w:szCs w:val="28"/>
        </w:rPr>
      </w:pPr>
      <w:r w:rsidRPr="002C34C9">
        <w:rPr>
          <w:sz w:val="28"/>
          <w:szCs w:val="28"/>
        </w:rPr>
        <w:t xml:space="preserve">Так, </w:t>
      </w:r>
      <w:r w:rsidR="00B41570">
        <w:rPr>
          <w:sz w:val="28"/>
          <w:szCs w:val="28"/>
        </w:rPr>
        <w:t>ч</w:t>
      </w:r>
      <w:r w:rsidR="00B41570" w:rsidRPr="002C34C9">
        <w:rPr>
          <w:sz w:val="28"/>
          <w:szCs w:val="28"/>
        </w:rPr>
        <w:t xml:space="preserve">исленность граждан, зарегистрированных в органах государственной службы занятости населения города Дербента в качестве безработных, по состоянию </w:t>
      </w:r>
      <w:r w:rsidR="00A62B2A">
        <w:rPr>
          <w:sz w:val="28"/>
          <w:szCs w:val="28"/>
        </w:rPr>
        <w:t>на 01.10.</w:t>
      </w:r>
      <w:r w:rsidR="00A62B2A" w:rsidRPr="002C34C9">
        <w:rPr>
          <w:sz w:val="28"/>
          <w:szCs w:val="28"/>
        </w:rPr>
        <w:t>202</w:t>
      </w:r>
      <w:r w:rsidR="00A62B2A">
        <w:rPr>
          <w:sz w:val="28"/>
          <w:szCs w:val="28"/>
        </w:rPr>
        <w:t>3 года составило</w:t>
      </w:r>
      <w:r w:rsidR="00A62B2A" w:rsidRPr="002C34C9">
        <w:rPr>
          <w:sz w:val="28"/>
          <w:szCs w:val="28"/>
        </w:rPr>
        <w:t xml:space="preserve"> </w:t>
      </w:r>
      <w:r w:rsidR="00A62B2A" w:rsidRPr="00AA6706">
        <w:rPr>
          <w:sz w:val="28"/>
          <w:szCs w:val="28"/>
        </w:rPr>
        <w:t>311 человек, что в 4 раза меньше соответствующего значения в предыдущем году (1207).</w:t>
      </w:r>
      <w:r w:rsidR="00B41570">
        <w:rPr>
          <w:sz w:val="28"/>
          <w:szCs w:val="28"/>
        </w:rPr>
        <w:t xml:space="preserve"> При этом </w:t>
      </w:r>
      <w:r w:rsidR="00A62B2A">
        <w:rPr>
          <w:sz w:val="28"/>
          <w:szCs w:val="28"/>
        </w:rPr>
        <w:t>за 9 месяцев</w:t>
      </w:r>
      <w:r w:rsidR="00A62B2A" w:rsidRPr="002C34C9">
        <w:rPr>
          <w:sz w:val="28"/>
          <w:szCs w:val="28"/>
        </w:rPr>
        <w:t xml:space="preserve"> 202</w:t>
      </w:r>
      <w:r w:rsidR="00A62B2A">
        <w:rPr>
          <w:sz w:val="28"/>
          <w:szCs w:val="28"/>
        </w:rPr>
        <w:t>3</w:t>
      </w:r>
      <w:r w:rsidR="00A62B2A" w:rsidRPr="002C34C9">
        <w:rPr>
          <w:sz w:val="28"/>
          <w:szCs w:val="28"/>
        </w:rPr>
        <w:t xml:space="preserve"> года </w:t>
      </w:r>
      <w:r w:rsidR="00B41570" w:rsidRPr="00A82846">
        <w:rPr>
          <w:sz w:val="28"/>
          <w:szCs w:val="28"/>
          <w:shd w:val="clear" w:color="auto" w:fill="FFFFFF" w:themeFill="background1"/>
        </w:rPr>
        <w:t xml:space="preserve">численность граждан, обратившихся за услугами ЦЗН, составила </w:t>
      </w:r>
      <w:r w:rsidR="00A62B2A" w:rsidRPr="00A82846">
        <w:rPr>
          <w:sz w:val="28"/>
          <w:szCs w:val="28"/>
          <w:shd w:val="clear" w:color="auto" w:fill="FFFFFF" w:themeFill="background1"/>
        </w:rPr>
        <w:t>1490</w:t>
      </w:r>
      <w:r w:rsidR="00E628A8" w:rsidRPr="00A82846">
        <w:rPr>
          <w:sz w:val="28"/>
          <w:szCs w:val="28"/>
          <w:shd w:val="clear" w:color="auto" w:fill="FFFFFF" w:themeFill="background1"/>
        </w:rPr>
        <w:t xml:space="preserve">, что на </w:t>
      </w:r>
      <w:r w:rsidR="00A62B2A" w:rsidRPr="00A82846">
        <w:rPr>
          <w:sz w:val="28"/>
          <w:szCs w:val="28"/>
          <w:shd w:val="clear" w:color="auto" w:fill="FFFFFF" w:themeFill="background1"/>
        </w:rPr>
        <w:t>20,9</w:t>
      </w:r>
      <w:r w:rsidR="00E628A8" w:rsidRPr="00A82846">
        <w:rPr>
          <w:sz w:val="28"/>
          <w:szCs w:val="28"/>
          <w:shd w:val="clear" w:color="auto" w:fill="FFFFFF" w:themeFill="background1"/>
        </w:rPr>
        <w:t xml:space="preserve">% </w:t>
      </w:r>
      <w:r w:rsidR="00A62B2A" w:rsidRPr="00A82846">
        <w:rPr>
          <w:sz w:val="28"/>
          <w:szCs w:val="28"/>
          <w:shd w:val="clear" w:color="auto" w:fill="FFFFFF" w:themeFill="background1"/>
        </w:rPr>
        <w:t>меньше</w:t>
      </w:r>
      <w:r w:rsidR="00B41570" w:rsidRPr="00A82846">
        <w:rPr>
          <w:sz w:val="28"/>
          <w:szCs w:val="28"/>
          <w:shd w:val="clear" w:color="auto" w:fill="FFFFFF" w:themeFill="background1"/>
        </w:rPr>
        <w:t xml:space="preserve"> </w:t>
      </w:r>
      <w:r w:rsidR="006E0910" w:rsidRPr="00A82846">
        <w:rPr>
          <w:sz w:val="28"/>
          <w:szCs w:val="28"/>
          <w:shd w:val="clear" w:color="auto" w:fill="FFFFFF" w:themeFill="background1"/>
        </w:rPr>
        <w:t>в сравнении с аналогичным периодом прошлого года</w:t>
      </w:r>
      <w:r w:rsidR="002009DC" w:rsidRPr="00A82846">
        <w:rPr>
          <w:sz w:val="28"/>
          <w:szCs w:val="28"/>
          <w:shd w:val="clear" w:color="auto" w:fill="FFFFFF" w:themeFill="background1"/>
        </w:rPr>
        <w:t xml:space="preserve">. </w:t>
      </w:r>
    </w:p>
    <w:p w14:paraId="7344E203" w14:textId="09853E75" w:rsidR="006E0910" w:rsidRDefault="006E0910" w:rsidP="006E0910">
      <w:pPr>
        <w:suppressLineNumbers/>
        <w:suppressAutoHyphens/>
        <w:ind w:firstLine="709"/>
        <w:jc w:val="both"/>
        <w:rPr>
          <w:sz w:val="28"/>
          <w:szCs w:val="28"/>
        </w:rPr>
      </w:pPr>
      <w:r w:rsidRPr="00A82846">
        <w:rPr>
          <w:sz w:val="28"/>
          <w:szCs w:val="28"/>
        </w:rPr>
        <w:t xml:space="preserve">Органами государственной службы занятости населения содействие в трудоустройстве оказано </w:t>
      </w:r>
      <w:r w:rsidR="00E628A8" w:rsidRPr="00A82846">
        <w:rPr>
          <w:sz w:val="28"/>
          <w:szCs w:val="28"/>
        </w:rPr>
        <w:t>89</w:t>
      </w:r>
      <w:r w:rsidR="00A62B2A" w:rsidRPr="00A82846">
        <w:rPr>
          <w:sz w:val="28"/>
          <w:szCs w:val="28"/>
        </w:rPr>
        <w:t>8</w:t>
      </w:r>
      <w:r w:rsidR="00E628A8" w:rsidRPr="00A82846">
        <w:rPr>
          <w:sz w:val="28"/>
          <w:szCs w:val="28"/>
        </w:rPr>
        <w:t xml:space="preserve"> лицам (</w:t>
      </w:r>
      <w:r w:rsidR="00A62B2A" w:rsidRPr="00A82846">
        <w:rPr>
          <w:sz w:val="28"/>
          <w:szCs w:val="28"/>
        </w:rPr>
        <w:t>против 1318 лиц за 9 месяцев 2022 г.</w:t>
      </w:r>
      <w:r w:rsidR="00E628A8" w:rsidRPr="00A82846">
        <w:rPr>
          <w:sz w:val="28"/>
          <w:szCs w:val="28"/>
        </w:rPr>
        <w:t>)</w:t>
      </w:r>
      <w:r w:rsidR="00347F3A" w:rsidRPr="00A82846">
        <w:rPr>
          <w:sz w:val="28"/>
          <w:szCs w:val="28"/>
        </w:rPr>
        <w:t>.</w:t>
      </w:r>
      <w:r w:rsidRPr="00E628A8">
        <w:rPr>
          <w:sz w:val="28"/>
          <w:szCs w:val="28"/>
        </w:rPr>
        <w:t xml:space="preserve"> </w:t>
      </w:r>
    </w:p>
    <w:p w14:paraId="608B6519" w14:textId="7024D747" w:rsidR="00824FB2" w:rsidRPr="00933339" w:rsidRDefault="00824FB2" w:rsidP="00824FB2">
      <w:pPr>
        <w:ind w:firstLine="720"/>
        <w:jc w:val="both"/>
        <w:rPr>
          <w:sz w:val="28"/>
          <w:szCs w:val="28"/>
        </w:rPr>
      </w:pPr>
      <w:r w:rsidRPr="00824FB2">
        <w:rPr>
          <w:sz w:val="28"/>
          <w:szCs w:val="28"/>
        </w:rPr>
        <w:t>Вместе с тем при снижении общего уровня безработицы будут сохраняться локальные региональные и отраслевые дисбалансы на рынке труда, обусловленные структурной перестройкой экономики</w:t>
      </w:r>
      <w:r>
        <w:rPr>
          <w:sz w:val="28"/>
          <w:szCs w:val="28"/>
        </w:rPr>
        <w:t>.</w:t>
      </w:r>
    </w:p>
    <w:p w14:paraId="349F8055" w14:textId="62B7647F" w:rsidR="006E0910" w:rsidRDefault="006E0910" w:rsidP="000A6B02">
      <w:pPr>
        <w:suppressLineNumbers/>
        <w:suppressAutoHyphens/>
        <w:ind w:firstLine="709"/>
        <w:jc w:val="both"/>
        <w:rPr>
          <w:sz w:val="28"/>
          <w:szCs w:val="28"/>
        </w:rPr>
      </w:pPr>
      <w:r w:rsidRPr="000A6B02">
        <w:rPr>
          <w:sz w:val="28"/>
          <w:szCs w:val="28"/>
        </w:rPr>
        <w:t xml:space="preserve">Суммарный </w:t>
      </w:r>
      <w:r w:rsidRPr="006844F5">
        <w:rPr>
          <w:sz w:val="28"/>
          <w:szCs w:val="28"/>
        </w:rPr>
        <w:t xml:space="preserve">ввод новых рабочих мест в </w:t>
      </w:r>
      <w:r w:rsidR="000A6B02" w:rsidRPr="006844F5">
        <w:rPr>
          <w:sz w:val="28"/>
          <w:szCs w:val="28"/>
        </w:rPr>
        <w:t>экономике города</w:t>
      </w:r>
      <w:r w:rsidRPr="006844F5">
        <w:rPr>
          <w:sz w:val="28"/>
          <w:szCs w:val="28"/>
        </w:rPr>
        <w:t xml:space="preserve"> за 6 месяцев 202</w:t>
      </w:r>
      <w:r w:rsidR="0025540A">
        <w:rPr>
          <w:sz w:val="28"/>
          <w:szCs w:val="28"/>
        </w:rPr>
        <w:t>3</w:t>
      </w:r>
      <w:r w:rsidRPr="006844F5">
        <w:rPr>
          <w:sz w:val="28"/>
          <w:szCs w:val="28"/>
        </w:rPr>
        <w:t xml:space="preserve"> года составил </w:t>
      </w:r>
      <w:r w:rsidR="0025540A">
        <w:rPr>
          <w:sz w:val="28"/>
          <w:szCs w:val="28"/>
        </w:rPr>
        <w:t xml:space="preserve">627 </w:t>
      </w:r>
      <w:r w:rsidRPr="006844F5">
        <w:rPr>
          <w:sz w:val="28"/>
          <w:szCs w:val="28"/>
        </w:rPr>
        <w:t>ед.</w:t>
      </w:r>
      <w:r w:rsidR="003D01BC">
        <w:rPr>
          <w:sz w:val="28"/>
          <w:szCs w:val="28"/>
        </w:rPr>
        <w:t xml:space="preserve">, что </w:t>
      </w:r>
      <w:r w:rsidR="0025540A">
        <w:rPr>
          <w:sz w:val="28"/>
          <w:szCs w:val="28"/>
        </w:rPr>
        <w:t xml:space="preserve">в 1,94 раза больше </w:t>
      </w:r>
      <w:r w:rsidR="003D01BC">
        <w:rPr>
          <w:sz w:val="28"/>
          <w:szCs w:val="28"/>
        </w:rPr>
        <w:t>уровн</w:t>
      </w:r>
      <w:r w:rsidR="0025540A">
        <w:rPr>
          <w:sz w:val="28"/>
          <w:szCs w:val="28"/>
        </w:rPr>
        <w:t>я</w:t>
      </w:r>
      <w:r w:rsidR="003D01BC">
        <w:rPr>
          <w:sz w:val="28"/>
          <w:szCs w:val="28"/>
        </w:rPr>
        <w:t xml:space="preserve"> 6 мес. 202</w:t>
      </w:r>
      <w:r w:rsidR="0025540A">
        <w:rPr>
          <w:sz w:val="28"/>
          <w:szCs w:val="28"/>
        </w:rPr>
        <w:t>2</w:t>
      </w:r>
      <w:r w:rsidR="003D01BC">
        <w:rPr>
          <w:sz w:val="28"/>
          <w:szCs w:val="28"/>
        </w:rPr>
        <w:t xml:space="preserve"> г.</w:t>
      </w:r>
      <w:r w:rsidR="000D6282" w:rsidRPr="006844F5">
        <w:rPr>
          <w:sz w:val="28"/>
          <w:szCs w:val="28"/>
        </w:rPr>
        <w:t xml:space="preserve"> (</w:t>
      </w:r>
      <w:r w:rsidR="003D01BC">
        <w:rPr>
          <w:sz w:val="28"/>
          <w:szCs w:val="28"/>
        </w:rPr>
        <w:t>32</w:t>
      </w:r>
      <w:r w:rsidR="0025540A">
        <w:rPr>
          <w:sz w:val="28"/>
          <w:szCs w:val="28"/>
        </w:rPr>
        <w:t>3</w:t>
      </w:r>
      <w:r w:rsidR="003D01BC">
        <w:rPr>
          <w:sz w:val="28"/>
          <w:szCs w:val="28"/>
        </w:rPr>
        <w:t xml:space="preserve"> ед.</w:t>
      </w:r>
      <w:r w:rsidR="000D6282" w:rsidRPr="006844F5">
        <w:rPr>
          <w:sz w:val="28"/>
          <w:szCs w:val="28"/>
        </w:rPr>
        <w:t>)</w:t>
      </w:r>
      <w:r w:rsidRPr="006844F5">
        <w:rPr>
          <w:sz w:val="28"/>
          <w:szCs w:val="28"/>
        </w:rPr>
        <w:t>.</w:t>
      </w:r>
    </w:p>
    <w:bookmarkEnd w:id="0"/>
    <w:p w14:paraId="660AFE70" w14:textId="5CC76DAF" w:rsidR="00D5796B" w:rsidRDefault="00CE6BF9" w:rsidP="00D5796B">
      <w:pPr>
        <w:ind w:firstLine="720"/>
        <w:jc w:val="both"/>
        <w:rPr>
          <w:sz w:val="28"/>
          <w:szCs w:val="28"/>
        </w:rPr>
      </w:pPr>
      <w:r>
        <w:rPr>
          <w:sz w:val="28"/>
          <w:szCs w:val="28"/>
        </w:rPr>
        <w:t>Несмотря на рост</w:t>
      </w:r>
      <w:r w:rsidR="00D5796B">
        <w:rPr>
          <w:sz w:val="28"/>
          <w:szCs w:val="28"/>
        </w:rPr>
        <w:t xml:space="preserve"> </w:t>
      </w:r>
      <w:r>
        <w:rPr>
          <w:sz w:val="28"/>
          <w:szCs w:val="28"/>
        </w:rPr>
        <w:t>с</w:t>
      </w:r>
      <w:r w:rsidRPr="005D4AB8">
        <w:rPr>
          <w:sz w:val="28"/>
          <w:szCs w:val="28"/>
        </w:rPr>
        <w:t>реднемесячн</w:t>
      </w:r>
      <w:r>
        <w:rPr>
          <w:sz w:val="28"/>
          <w:szCs w:val="28"/>
        </w:rPr>
        <w:t>ой</w:t>
      </w:r>
      <w:r w:rsidRPr="005D4AB8">
        <w:rPr>
          <w:sz w:val="28"/>
          <w:szCs w:val="28"/>
        </w:rPr>
        <w:t xml:space="preserve"> </w:t>
      </w:r>
      <w:r>
        <w:rPr>
          <w:sz w:val="28"/>
          <w:szCs w:val="28"/>
        </w:rPr>
        <w:t>начисленной</w:t>
      </w:r>
      <w:r w:rsidRPr="005D4AB8">
        <w:rPr>
          <w:sz w:val="28"/>
          <w:szCs w:val="28"/>
        </w:rPr>
        <w:t xml:space="preserve"> заработн</w:t>
      </w:r>
      <w:r>
        <w:rPr>
          <w:sz w:val="28"/>
          <w:szCs w:val="28"/>
        </w:rPr>
        <w:t>ой</w:t>
      </w:r>
      <w:r w:rsidRPr="005D4AB8">
        <w:rPr>
          <w:sz w:val="28"/>
          <w:szCs w:val="28"/>
        </w:rPr>
        <w:t xml:space="preserve"> плат</w:t>
      </w:r>
      <w:r>
        <w:rPr>
          <w:sz w:val="28"/>
          <w:szCs w:val="28"/>
        </w:rPr>
        <w:t xml:space="preserve">ы </w:t>
      </w:r>
      <w:r w:rsidR="00D5796B">
        <w:rPr>
          <w:sz w:val="28"/>
          <w:szCs w:val="28"/>
        </w:rPr>
        <w:t xml:space="preserve">на </w:t>
      </w:r>
      <w:r w:rsidR="003D01BC">
        <w:rPr>
          <w:sz w:val="28"/>
          <w:szCs w:val="28"/>
        </w:rPr>
        <w:t>10</w:t>
      </w:r>
      <w:r w:rsidR="0025540A">
        <w:rPr>
          <w:sz w:val="28"/>
          <w:szCs w:val="28"/>
        </w:rPr>
        <w:t>7,7</w:t>
      </w:r>
      <w:r w:rsidR="00D5796B">
        <w:rPr>
          <w:sz w:val="28"/>
          <w:szCs w:val="28"/>
        </w:rPr>
        <w:t xml:space="preserve">% по отношению к </w:t>
      </w:r>
      <w:r w:rsidR="00D5796B">
        <w:rPr>
          <w:sz w:val="28"/>
          <w:szCs w:val="28"/>
          <w:lang w:val="en-US"/>
        </w:rPr>
        <w:t>I</w:t>
      </w:r>
      <w:r w:rsidR="00D5796B" w:rsidRPr="00D5796B">
        <w:rPr>
          <w:sz w:val="28"/>
          <w:szCs w:val="28"/>
        </w:rPr>
        <w:t xml:space="preserve"> </w:t>
      </w:r>
      <w:r w:rsidR="00D5796B">
        <w:rPr>
          <w:sz w:val="28"/>
          <w:szCs w:val="28"/>
        </w:rPr>
        <w:t>полугодию 20</w:t>
      </w:r>
      <w:r w:rsidR="00CE530C">
        <w:rPr>
          <w:sz w:val="28"/>
          <w:szCs w:val="28"/>
        </w:rPr>
        <w:t>2</w:t>
      </w:r>
      <w:r w:rsidR="0025540A">
        <w:rPr>
          <w:sz w:val="28"/>
          <w:szCs w:val="28"/>
        </w:rPr>
        <w:t>2</w:t>
      </w:r>
      <w:r w:rsidR="00D5796B">
        <w:rPr>
          <w:sz w:val="28"/>
          <w:szCs w:val="28"/>
        </w:rPr>
        <w:t xml:space="preserve"> г. </w:t>
      </w:r>
      <w:r>
        <w:rPr>
          <w:sz w:val="28"/>
          <w:szCs w:val="28"/>
        </w:rPr>
        <w:t xml:space="preserve">– </w:t>
      </w:r>
      <w:r w:rsidR="00D5796B">
        <w:rPr>
          <w:sz w:val="28"/>
          <w:szCs w:val="28"/>
        </w:rPr>
        <w:t xml:space="preserve">до </w:t>
      </w:r>
      <w:r w:rsidR="003D01BC">
        <w:rPr>
          <w:sz w:val="28"/>
          <w:szCs w:val="28"/>
        </w:rPr>
        <w:t>3</w:t>
      </w:r>
      <w:r w:rsidR="0025540A">
        <w:rPr>
          <w:sz w:val="28"/>
          <w:szCs w:val="28"/>
        </w:rPr>
        <w:t>6814,7</w:t>
      </w:r>
      <w:r w:rsidR="00CE530C" w:rsidRPr="00CE530C">
        <w:rPr>
          <w:sz w:val="28"/>
          <w:szCs w:val="28"/>
        </w:rPr>
        <w:t xml:space="preserve"> </w:t>
      </w:r>
      <w:r>
        <w:rPr>
          <w:sz w:val="28"/>
          <w:szCs w:val="28"/>
        </w:rPr>
        <w:t>руб.</w:t>
      </w:r>
      <w:r w:rsidR="00D5796B">
        <w:rPr>
          <w:sz w:val="28"/>
          <w:szCs w:val="28"/>
        </w:rPr>
        <w:t>, д</w:t>
      </w:r>
      <w:r w:rsidRPr="005D4AB8">
        <w:rPr>
          <w:sz w:val="28"/>
          <w:szCs w:val="28"/>
        </w:rPr>
        <w:t xml:space="preserve">альнейшее развитие рынка труда в значительной степени будет </w:t>
      </w:r>
      <w:r w:rsidR="00D5796B">
        <w:rPr>
          <w:sz w:val="28"/>
          <w:szCs w:val="28"/>
        </w:rPr>
        <w:t xml:space="preserve">зависеть от темпов </w:t>
      </w:r>
      <w:r w:rsidR="003D01BC">
        <w:rPr>
          <w:sz w:val="28"/>
          <w:szCs w:val="28"/>
        </w:rPr>
        <w:t>инфляции и реструктуризации</w:t>
      </w:r>
      <w:r w:rsidR="00D5796B">
        <w:rPr>
          <w:sz w:val="28"/>
          <w:szCs w:val="28"/>
        </w:rPr>
        <w:t xml:space="preserve"> экономики</w:t>
      </w:r>
      <w:r w:rsidRPr="005D4AB8">
        <w:rPr>
          <w:sz w:val="28"/>
          <w:szCs w:val="28"/>
        </w:rPr>
        <w:t xml:space="preserve"> </w:t>
      </w:r>
      <w:r w:rsidR="00D5796B">
        <w:rPr>
          <w:sz w:val="28"/>
          <w:szCs w:val="28"/>
        </w:rPr>
        <w:t xml:space="preserve">в условиях </w:t>
      </w:r>
      <w:r w:rsidR="003D01BC">
        <w:rPr>
          <w:sz w:val="28"/>
          <w:szCs w:val="28"/>
        </w:rPr>
        <w:t xml:space="preserve">высокой </w:t>
      </w:r>
      <w:r w:rsidR="006A6A0A">
        <w:rPr>
          <w:sz w:val="28"/>
          <w:szCs w:val="28"/>
        </w:rPr>
        <w:t>санкционного давления</w:t>
      </w:r>
      <w:r w:rsidR="00D5796B">
        <w:rPr>
          <w:sz w:val="28"/>
          <w:szCs w:val="28"/>
        </w:rPr>
        <w:t>.</w:t>
      </w:r>
    </w:p>
    <w:p w14:paraId="4ED00C6B" w14:textId="301F22CA" w:rsidR="006032B9" w:rsidRDefault="00C72432" w:rsidP="005057A7">
      <w:pPr>
        <w:ind w:firstLine="720"/>
        <w:jc w:val="both"/>
        <w:rPr>
          <w:sz w:val="28"/>
          <w:szCs w:val="28"/>
        </w:rPr>
      </w:pPr>
      <w:r w:rsidRPr="004852A7">
        <w:rPr>
          <w:sz w:val="28"/>
          <w:szCs w:val="28"/>
        </w:rPr>
        <w:t>В 20</w:t>
      </w:r>
      <w:r w:rsidR="00221BEC" w:rsidRPr="00221BEC">
        <w:rPr>
          <w:sz w:val="28"/>
          <w:szCs w:val="28"/>
        </w:rPr>
        <w:t>2</w:t>
      </w:r>
      <w:r w:rsidR="0025540A">
        <w:rPr>
          <w:sz w:val="28"/>
          <w:szCs w:val="28"/>
        </w:rPr>
        <w:t>3</w:t>
      </w:r>
      <w:r w:rsidRPr="004852A7">
        <w:rPr>
          <w:sz w:val="28"/>
          <w:szCs w:val="28"/>
        </w:rPr>
        <w:t xml:space="preserve"> году транспортный комплекс в целом удовлетворял спрос на перевозки пассажиров и грузов</w:t>
      </w:r>
      <w:r w:rsidR="006032B9">
        <w:rPr>
          <w:sz w:val="28"/>
          <w:szCs w:val="28"/>
        </w:rPr>
        <w:t>.</w:t>
      </w:r>
      <w:r w:rsidR="00D6592E">
        <w:rPr>
          <w:sz w:val="28"/>
          <w:szCs w:val="28"/>
        </w:rPr>
        <w:t xml:space="preserve"> </w:t>
      </w:r>
    </w:p>
    <w:p w14:paraId="4476FB2A" w14:textId="38AD5CD6" w:rsidR="00B23E79" w:rsidRDefault="005568CC" w:rsidP="0045133A">
      <w:pPr>
        <w:ind w:firstLine="720"/>
        <w:jc w:val="both"/>
        <w:rPr>
          <w:sz w:val="28"/>
          <w:szCs w:val="28"/>
        </w:rPr>
      </w:pPr>
      <w:r>
        <w:rPr>
          <w:sz w:val="28"/>
          <w:szCs w:val="28"/>
        </w:rPr>
        <w:t xml:space="preserve">После </w:t>
      </w:r>
      <w:r w:rsidR="00CE530C">
        <w:rPr>
          <w:sz w:val="28"/>
          <w:szCs w:val="28"/>
        </w:rPr>
        <w:t xml:space="preserve">резкого роста </w:t>
      </w:r>
      <w:r w:rsidR="0067198B">
        <w:rPr>
          <w:sz w:val="28"/>
          <w:szCs w:val="28"/>
        </w:rPr>
        <w:t xml:space="preserve">объема грузовых перевозок </w:t>
      </w:r>
      <w:r w:rsidR="00CE530C">
        <w:rPr>
          <w:sz w:val="28"/>
          <w:szCs w:val="28"/>
        </w:rPr>
        <w:t xml:space="preserve">в абсолютных и относительных показателях </w:t>
      </w:r>
      <w:r w:rsidR="0067198B">
        <w:rPr>
          <w:sz w:val="28"/>
          <w:szCs w:val="28"/>
        </w:rPr>
        <w:t>в 20</w:t>
      </w:r>
      <w:r w:rsidR="00CE530C">
        <w:rPr>
          <w:sz w:val="28"/>
          <w:szCs w:val="28"/>
        </w:rPr>
        <w:t>20</w:t>
      </w:r>
      <w:r w:rsidR="0067198B">
        <w:rPr>
          <w:sz w:val="28"/>
          <w:szCs w:val="28"/>
        </w:rPr>
        <w:t xml:space="preserve"> г. -- объем перевезенных грузов увеличился </w:t>
      </w:r>
      <w:r w:rsidR="00996688">
        <w:rPr>
          <w:sz w:val="28"/>
          <w:szCs w:val="28"/>
        </w:rPr>
        <w:t>в 2,</w:t>
      </w:r>
      <w:r w:rsidR="00500132">
        <w:rPr>
          <w:sz w:val="28"/>
          <w:szCs w:val="28"/>
        </w:rPr>
        <w:t>6</w:t>
      </w:r>
      <w:r w:rsidR="00996688">
        <w:rPr>
          <w:sz w:val="28"/>
          <w:szCs w:val="28"/>
        </w:rPr>
        <w:t xml:space="preserve"> раз</w:t>
      </w:r>
      <w:r w:rsidR="00500132">
        <w:rPr>
          <w:sz w:val="28"/>
          <w:szCs w:val="28"/>
        </w:rPr>
        <w:t>а</w:t>
      </w:r>
      <w:r w:rsidR="00996688">
        <w:rPr>
          <w:sz w:val="28"/>
          <w:szCs w:val="28"/>
        </w:rPr>
        <w:t xml:space="preserve"> (</w:t>
      </w:r>
      <w:r w:rsidR="00500132">
        <w:rPr>
          <w:sz w:val="28"/>
          <w:szCs w:val="28"/>
        </w:rPr>
        <w:t>196,1</w:t>
      </w:r>
      <w:r w:rsidR="00996688">
        <w:rPr>
          <w:sz w:val="28"/>
          <w:szCs w:val="28"/>
        </w:rPr>
        <w:t xml:space="preserve"> тыс. тонн грузов),</w:t>
      </w:r>
      <w:r w:rsidR="0067198B">
        <w:rPr>
          <w:sz w:val="28"/>
          <w:szCs w:val="28"/>
        </w:rPr>
        <w:t xml:space="preserve"> грузооборот – в </w:t>
      </w:r>
      <w:r w:rsidR="00500132">
        <w:rPr>
          <w:sz w:val="28"/>
          <w:szCs w:val="28"/>
        </w:rPr>
        <w:t>1,7</w:t>
      </w:r>
      <w:r w:rsidR="0067198B">
        <w:rPr>
          <w:sz w:val="28"/>
          <w:szCs w:val="28"/>
        </w:rPr>
        <w:t xml:space="preserve"> раза </w:t>
      </w:r>
      <w:r w:rsidR="00996688">
        <w:rPr>
          <w:sz w:val="28"/>
          <w:szCs w:val="28"/>
        </w:rPr>
        <w:t>(</w:t>
      </w:r>
      <w:r w:rsidR="00500132">
        <w:rPr>
          <w:sz w:val="28"/>
          <w:szCs w:val="28"/>
        </w:rPr>
        <w:t>5169,0</w:t>
      </w:r>
      <w:r w:rsidR="00996688">
        <w:rPr>
          <w:sz w:val="28"/>
          <w:szCs w:val="28"/>
        </w:rPr>
        <w:t xml:space="preserve"> тыс. т-км) в сравнении с аналогичным периодом </w:t>
      </w:r>
      <w:r w:rsidR="008D00E5">
        <w:rPr>
          <w:sz w:val="28"/>
          <w:szCs w:val="28"/>
        </w:rPr>
        <w:t>2019</w:t>
      </w:r>
      <w:r w:rsidR="00996688">
        <w:rPr>
          <w:sz w:val="28"/>
          <w:szCs w:val="28"/>
        </w:rPr>
        <w:t xml:space="preserve"> года</w:t>
      </w:r>
      <w:r w:rsidR="0045133A">
        <w:rPr>
          <w:sz w:val="28"/>
          <w:szCs w:val="28"/>
        </w:rPr>
        <w:t>,</w:t>
      </w:r>
      <w:r w:rsidR="00CE530C">
        <w:rPr>
          <w:sz w:val="28"/>
          <w:szCs w:val="28"/>
        </w:rPr>
        <w:t xml:space="preserve"> </w:t>
      </w:r>
      <w:r w:rsidR="00B23E79">
        <w:rPr>
          <w:sz w:val="28"/>
          <w:szCs w:val="28"/>
        </w:rPr>
        <w:t xml:space="preserve">в 2021 г. </w:t>
      </w:r>
      <w:r w:rsidR="00706AED">
        <w:rPr>
          <w:sz w:val="28"/>
          <w:szCs w:val="28"/>
        </w:rPr>
        <w:t xml:space="preserve">фиксируется коррекция показателей </w:t>
      </w:r>
      <w:r w:rsidR="0045133A">
        <w:rPr>
          <w:sz w:val="28"/>
          <w:szCs w:val="28"/>
        </w:rPr>
        <w:t>–</w:t>
      </w:r>
      <w:r w:rsidR="00706AED">
        <w:rPr>
          <w:sz w:val="28"/>
          <w:szCs w:val="28"/>
        </w:rPr>
        <w:t xml:space="preserve"> </w:t>
      </w:r>
      <w:r w:rsidR="0045133A">
        <w:rPr>
          <w:sz w:val="28"/>
          <w:szCs w:val="28"/>
        </w:rPr>
        <w:t xml:space="preserve">за </w:t>
      </w:r>
      <w:r w:rsidR="00B23E79">
        <w:rPr>
          <w:sz w:val="28"/>
          <w:szCs w:val="28"/>
        </w:rPr>
        <w:t>год</w:t>
      </w:r>
      <w:r w:rsidR="0045133A">
        <w:rPr>
          <w:sz w:val="28"/>
          <w:szCs w:val="28"/>
        </w:rPr>
        <w:t xml:space="preserve"> </w:t>
      </w:r>
      <w:r w:rsidR="00706AED" w:rsidRPr="00706AED">
        <w:rPr>
          <w:sz w:val="28"/>
          <w:szCs w:val="28"/>
        </w:rPr>
        <w:t xml:space="preserve">перевезено </w:t>
      </w:r>
      <w:r w:rsidR="00B23E79">
        <w:rPr>
          <w:sz w:val="28"/>
          <w:szCs w:val="28"/>
        </w:rPr>
        <w:t>148,9</w:t>
      </w:r>
      <w:r w:rsidR="00706AED" w:rsidRPr="00706AED">
        <w:rPr>
          <w:sz w:val="28"/>
          <w:szCs w:val="28"/>
        </w:rPr>
        <w:t xml:space="preserve"> тыс. тонн грузов, что на </w:t>
      </w:r>
      <w:r w:rsidR="00B23E79">
        <w:rPr>
          <w:sz w:val="28"/>
          <w:szCs w:val="28"/>
        </w:rPr>
        <w:t>24,1</w:t>
      </w:r>
      <w:r w:rsidR="00706AED" w:rsidRPr="00706AED">
        <w:rPr>
          <w:sz w:val="28"/>
          <w:szCs w:val="28"/>
        </w:rPr>
        <w:t xml:space="preserve">% меньше показателя аналогичного периода 2020 года. Грузооборот составил </w:t>
      </w:r>
      <w:r w:rsidR="00B23E79">
        <w:rPr>
          <w:sz w:val="28"/>
          <w:szCs w:val="28"/>
        </w:rPr>
        <w:t>3469,2</w:t>
      </w:r>
      <w:r w:rsidR="00706AED" w:rsidRPr="00706AED">
        <w:rPr>
          <w:sz w:val="28"/>
          <w:szCs w:val="28"/>
        </w:rPr>
        <w:t xml:space="preserve"> тыс. т-км, что на 32,</w:t>
      </w:r>
      <w:r w:rsidR="00B23E79">
        <w:rPr>
          <w:sz w:val="28"/>
          <w:szCs w:val="28"/>
        </w:rPr>
        <w:t>9</w:t>
      </w:r>
      <w:r w:rsidR="00706AED" w:rsidRPr="00706AED">
        <w:rPr>
          <w:sz w:val="28"/>
          <w:szCs w:val="28"/>
        </w:rPr>
        <w:t>% меньше соответствующего периода предыдущего года.</w:t>
      </w:r>
      <w:r w:rsidR="0045133A">
        <w:rPr>
          <w:sz w:val="28"/>
          <w:szCs w:val="28"/>
        </w:rPr>
        <w:t xml:space="preserve"> </w:t>
      </w:r>
      <w:r w:rsidR="00B23E79">
        <w:rPr>
          <w:sz w:val="28"/>
          <w:szCs w:val="28"/>
        </w:rPr>
        <w:t xml:space="preserve">Однако уже в 2022 г. показатели грузовых перевозок вернулись к положительным значениям и превысил максимальные значения 2020 года: </w:t>
      </w:r>
      <w:r w:rsidR="00B23E79" w:rsidRPr="00B23E79">
        <w:rPr>
          <w:sz w:val="28"/>
          <w:szCs w:val="28"/>
        </w:rPr>
        <w:t xml:space="preserve">перевезено 243,2 тыс. тонн грузов, что в 1,6 раз больше показателя аналогичного периода 2021 года. Грузооборот </w:t>
      </w:r>
      <w:r w:rsidR="00B23E79">
        <w:rPr>
          <w:sz w:val="28"/>
          <w:szCs w:val="28"/>
        </w:rPr>
        <w:t xml:space="preserve">увеличился в 1,5 раза и </w:t>
      </w:r>
      <w:r w:rsidR="00B23E79" w:rsidRPr="00B23E79">
        <w:rPr>
          <w:sz w:val="28"/>
          <w:szCs w:val="28"/>
        </w:rPr>
        <w:t>составил 5494,7 тыс. т-км</w:t>
      </w:r>
      <w:r w:rsidR="00B23E79">
        <w:rPr>
          <w:sz w:val="28"/>
          <w:szCs w:val="28"/>
        </w:rPr>
        <w:t xml:space="preserve">. </w:t>
      </w:r>
    </w:p>
    <w:p w14:paraId="6EE57BF4" w14:textId="7F73D45A" w:rsidR="00B23E79" w:rsidRPr="00B23E79" w:rsidRDefault="00B23E79" w:rsidP="00B23E79">
      <w:pPr>
        <w:ind w:firstLine="720"/>
        <w:jc w:val="both"/>
        <w:rPr>
          <w:sz w:val="28"/>
          <w:szCs w:val="28"/>
        </w:rPr>
      </w:pPr>
      <w:r w:rsidRPr="00B23E79">
        <w:rPr>
          <w:sz w:val="28"/>
          <w:szCs w:val="28"/>
        </w:rPr>
        <w:t xml:space="preserve">В </w:t>
      </w:r>
      <w:r>
        <w:rPr>
          <w:sz w:val="28"/>
          <w:szCs w:val="28"/>
        </w:rPr>
        <w:t>2023 г.</w:t>
      </w:r>
      <w:r w:rsidRPr="00B23E79">
        <w:rPr>
          <w:sz w:val="28"/>
          <w:szCs w:val="28"/>
        </w:rPr>
        <w:t xml:space="preserve"> рост продолжился: грузовыми автомобилями крупных и средних организаций города Дербента за I полугодие 2023 года перевезено 113,1 тыс. тонн грузов, что в 3,6 раза больше соответствующего периода предыдущего года.</w:t>
      </w:r>
      <w:r>
        <w:rPr>
          <w:sz w:val="28"/>
          <w:szCs w:val="28"/>
        </w:rPr>
        <w:t xml:space="preserve"> </w:t>
      </w:r>
      <w:r w:rsidRPr="00B23E79">
        <w:rPr>
          <w:sz w:val="28"/>
          <w:szCs w:val="28"/>
        </w:rPr>
        <w:t>Грузооборот составил 2342,1 тыс. т-км, что в 3,2 раза больше соответствующего периода предыдущего года.</w:t>
      </w:r>
    </w:p>
    <w:p w14:paraId="7EC50B15" w14:textId="565B6CDA" w:rsidR="00F66E66" w:rsidRDefault="006032B9" w:rsidP="005057A7">
      <w:pPr>
        <w:ind w:firstLine="720"/>
        <w:jc w:val="both"/>
        <w:rPr>
          <w:sz w:val="28"/>
          <w:szCs w:val="28"/>
        </w:rPr>
      </w:pPr>
      <w:r w:rsidRPr="00002F52">
        <w:rPr>
          <w:sz w:val="28"/>
          <w:szCs w:val="28"/>
        </w:rPr>
        <w:t>Показатели пассажирских перевозок в 201</w:t>
      </w:r>
      <w:r w:rsidR="00996688" w:rsidRPr="00002F52">
        <w:rPr>
          <w:sz w:val="28"/>
          <w:szCs w:val="28"/>
        </w:rPr>
        <w:t>8</w:t>
      </w:r>
      <w:r w:rsidRPr="00002F52">
        <w:rPr>
          <w:sz w:val="28"/>
          <w:szCs w:val="28"/>
        </w:rPr>
        <w:t xml:space="preserve"> – </w:t>
      </w:r>
      <w:r w:rsidRPr="00002F52">
        <w:rPr>
          <w:sz w:val="28"/>
          <w:szCs w:val="28"/>
          <w:lang w:val="en-US"/>
        </w:rPr>
        <w:t>I</w:t>
      </w:r>
      <w:r w:rsidRPr="00002F52">
        <w:rPr>
          <w:sz w:val="28"/>
          <w:szCs w:val="28"/>
        </w:rPr>
        <w:t>-м полугодии 20</w:t>
      </w:r>
      <w:r w:rsidR="00996688" w:rsidRPr="00002F52">
        <w:rPr>
          <w:sz w:val="28"/>
          <w:szCs w:val="28"/>
        </w:rPr>
        <w:t>2</w:t>
      </w:r>
      <w:r w:rsidR="00B23E79">
        <w:rPr>
          <w:sz w:val="28"/>
          <w:szCs w:val="28"/>
        </w:rPr>
        <w:t>3</w:t>
      </w:r>
      <w:r w:rsidRPr="00002F52">
        <w:rPr>
          <w:sz w:val="28"/>
          <w:szCs w:val="28"/>
        </w:rPr>
        <w:t xml:space="preserve"> </w:t>
      </w:r>
      <w:r w:rsidR="00500132" w:rsidRPr="00002F52">
        <w:rPr>
          <w:sz w:val="28"/>
          <w:szCs w:val="28"/>
        </w:rPr>
        <w:t>г</w:t>
      </w:r>
      <w:r w:rsidRPr="00002F52">
        <w:rPr>
          <w:sz w:val="28"/>
          <w:szCs w:val="28"/>
        </w:rPr>
        <w:t xml:space="preserve">г. демонстрируют следующую динамику: с 3,4 млн. пасс. в 2018 г. </w:t>
      </w:r>
      <w:r w:rsidR="00996688" w:rsidRPr="00002F52">
        <w:rPr>
          <w:sz w:val="28"/>
          <w:szCs w:val="28"/>
        </w:rPr>
        <w:t xml:space="preserve">до 2,1 млн. </w:t>
      </w:r>
      <w:r w:rsidR="00996688" w:rsidRPr="00002F52">
        <w:rPr>
          <w:sz w:val="28"/>
          <w:szCs w:val="28"/>
        </w:rPr>
        <w:lastRenderedPageBreak/>
        <w:t xml:space="preserve">пасс. в 2019 г. </w:t>
      </w:r>
      <w:r w:rsidR="00726DCB" w:rsidRPr="00002F52">
        <w:rPr>
          <w:sz w:val="28"/>
          <w:szCs w:val="28"/>
        </w:rPr>
        <w:t>(6</w:t>
      </w:r>
      <w:r w:rsidR="00F66E66">
        <w:rPr>
          <w:sz w:val="28"/>
          <w:szCs w:val="28"/>
        </w:rPr>
        <w:t>1,8</w:t>
      </w:r>
      <w:r w:rsidR="00726DCB" w:rsidRPr="00002F52">
        <w:rPr>
          <w:sz w:val="28"/>
          <w:szCs w:val="28"/>
        </w:rPr>
        <w:t>%)</w:t>
      </w:r>
      <w:r w:rsidR="00500132" w:rsidRPr="00002F52">
        <w:rPr>
          <w:sz w:val="28"/>
          <w:szCs w:val="28"/>
        </w:rPr>
        <w:t>,</w:t>
      </w:r>
      <w:r w:rsidRPr="00002F52">
        <w:rPr>
          <w:sz w:val="28"/>
          <w:szCs w:val="28"/>
        </w:rPr>
        <w:t xml:space="preserve"> </w:t>
      </w:r>
      <w:r w:rsidR="00500132" w:rsidRPr="00002F52">
        <w:rPr>
          <w:sz w:val="28"/>
          <w:szCs w:val="28"/>
        </w:rPr>
        <w:t>1,4</w:t>
      </w:r>
      <w:r w:rsidR="00726DCB" w:rsidRPr="00002F52">
        <w:rPr>
          <w:sz w:val="28"/>
          <w:szCs w:val="28"/>
        </w:rPr>
        <w:t xml:space="preserve"> </w:t>
      </w:r>
      <w:r w:rsidR="00500132" w:rsidRPr="00002F52">
        <w:rPr>
          <w:sz w:val="28"/>
          <w:szCs w:val="28"/>
        </w:rPr>
        <w:t>млн</w:t>
      </w:r>
      <w:r w:rsidR="00726DCB" w:rsidRPr="00002F52">
        <w:rPr>
          <w:sz w:val="28"/>
          <w:szCs w:val="28"/>
        </w:rPr>
        <w:t xml:space="preserve">. пасс. </w:t>
      </w:r>
      <w:r w:rsidRPr="00002F52">
        <w:rPr>
          <w:sz w:val="28"/>
          <w:szCs w:val="28"/>
        </w:rPr>
        <w:t>в 20</w:t>
      </w:r>
      <w:r w:rsidR="00726DCB" w:rsidRPr="00002F52">
        <w:rPr>
          <w:sz w:val="28"/>
          <w:szCs w:val="28"/>
        </w:rPr>
        <w:t>20</w:t>
      </w:r>
      <w:r>
        <w:rPr>
          <w:sz w:val="28"/>
          <w:szCs w:val="28"/>
        </w:rPr>
        <w:t xml:space="preserve"> г.</w:t>
      </w:r>
      <w:r w:rsidR="00500132">
        <w:rPr>
          <w:sz w:val="28"/>
          <w:szCs w:val="28"/>
        </w:rPr>
        <w:t xml:space="preserve"> (6</w:t>
      </w:r>
      <w:r w:rsidR="00F66E66">
        <w:rPr>
          <w:sz w:val="28"/>
          <w:szCs w:val="28"/>
        </w:rPr>
        <w:t>6,</w:t>
      </w:r>
      <w:r w:rsidR="00500132">
        <w:rPr>
          <w:sz w:val="28"/>
          <w:szCs w:val="28"/>
        </w:rPr>
        <w:t>7%)</w:t>
      </w:r>
      <w:r w:rsidR="0045133A">
        <w:rPr>
          <w:sz w:val="28"/>
          <w:szCs w:val="28"/>
        </w:rPr>
        <w:t>,</w:t>
      </w:r>
      <w:r w:rsidR="00500132">
        <w:rPr>
          <w:sz w:val="28"/>
          <w:szCs w:val="28"/>
        </w:rPr>
        <w:t xml:space="preserve"> </w:t>
      </w:r>
      <w:r w:rsidR="0045133A">
        <w:rPr>
          <w:sz w:val="28"/>
          <w:szCs w:val="28"/>
        </w:rPr>
        <w:t>1,6 млн</w:t>
      </w:r>
      <w:r w:rsidR="00500132">
        <w:rPr>
          <w:sz w:val="28"/>
          <w:szCs w:val="28"/>
        </w:rPr>
        <w:t>. пасс. в 2021 г.</w:t>
      </w:r>
      <w:r>
        <w:rPr>
          <w:sz w:val="28"/>
          <w:szCs w:val="28"/>
        </w:rPr>
        <w:t xml:space="preserve"> (</w:t>
      </w:r>
      <w:r w:rsidR="0045133A">
        <w:rPr>
          <w:sz w:val="28"/>
          <w:szCs w:val="28"/>
        </w:rPr>
        <w:t>114,</w:t>
      </w:r>
      <w:r w:rsidR="00F66E66">
        <w:rPr>
          <w:sz w:val="28"/>
          <w:szCs w:val="28"/>
        </w:rPr>
        <w:t>3</w:t>
      </w:r>
      <w:r w:rsidR="0045133A">
        <w:rPr>
          <w:sz w:val="28"/>
          <w:szCs w:val="28"/>
        </w:rPr>
        <w:t>%</w:t>
      </w:r>
      <w:r>
        <w:rPr>
          <w:sz w:val="28"/>
          <w:szCs w:val="28"/>
        </w:rPr>
        <w:t>)</w:t>
      </w:r>
      <w:r w:rsidR="00F66E66">
        <w:rPr>
          <w:sz w:val="28"/>
          <w:szCs w:val="28"/>
        </w:rPr>
        <w:t>, 1,0 млн. пасс. в 2022 г. (62,5%)</w:t>
      </w:r>
      <w:r w:rsidR="0045133A">
        <w:rPr>
          <w:sz w:val="28"/>
          <w:szCs w:val="28"/>
        </w:rPr>
        <w:t xml:space="preserve"> и 3</w:t>
      </w:r>
      <w:r w:rsidR="00F66E66">
        <w:rPr>
          <w:sz w:val="28"/>
          <w:szCs w:val="28"/>
        </w:rPr>
        <w:t>64,9</w:t>
      </w:r>
      <w:r w:rsidR="0045133A">
        <w:rPr>
          <w:sz w:val="28"/>
          <w:szCs w:val="28"/>
        </w:rPr>
        <w:t xml:space="preserve"> тыс. чел. в </w:t>
      </w:r>
      <w:r w:rsidR="0045133A">
        <w:rPr>
          <w:sz w:val="28"/>
          <w:szCs w:val="28"/>
          <w:lang w:val="en-US"/>
        </w:rPr>
        <w:t>I</w:t>
      </w:r>
      <w:r w:rsidR="0045133A">
        <w:rPr>
          <w:sz w:val="28"/>
          <w:szCs w:val="28"/>
        </w:rPr>
        <w:t>-м полугодии 202</w:t>
      </w:r>
      <w:r w:rsidR="00F66E66">
        <w:rPr>
          <w:sz w:val="28"/>
          <w:szCs w:val="28"/>
        </w:rPr>
        <w:t>3</w:t>
      </w:r>
      <w:r w:rsidR="0045133A">
        <w:rPr>
          <w:sz w:val="28"/>
          <w:szCs w:val="28"/>
        </w:rPr>
        <w:t xml:space="preserve"> г</w:t>
      </w:r>
      <w:r>
        <w:rPr>
          <w:sz w:val="28"/>
          <w:szCs w:val="28"/>
        </w:rPr>
        <w:t>.</w:t>
      </w:r>
      <w:r w:rsidR="0045133A">
        <w:rPr>
          <w:sz w:val="28"/>
          <w:szCs w:val="28"/>
        </w:rPr>
        <w:t xml:space="preserve"> (</w:t>
      </w:r>
      <w:r w:rsidR="00F66E66">
        <w:rPr>
          <w:sz w:val="28"/>
          <w:szCs w:val="28"/>
        </w:rPr>
        <w:t>94,4</w:t>
      </w:r>
      <w:r w:rsidR="0045133A">
        <w:rPr>
          <w:sz w:val="28"/>
          <w:szCs w:val="28"/>
        </w:rPr>
        <w:t>% к соответствующему периоду 202</w:t>
      </w:r>
      <w:r w:rsidR="00F66E66">
        <w:rPr>
          <w:sz w:val="28"/>
          <w:szCs w:val="28"/>
        </w:rPr>
        <w:t>2</w:t>
      </w:r>
      <w:r w:rsidR="0045133A">
        <w:rPr>
          <w:sz w:val="28"/>
          <w:szCs w:val="28"/>
        </w:rPr>
        <w:t xml:space="preserve"> г.)</w:t>
      </w:r>
      <w:r>
        <w:rPr>
          <w:sz w:val="28"/>
          <w:szCs w:val="28"/>
        </w:rPr>
        <w:t xml:space="preserve"> По пассажирообороту – с 24,0 млн. пасс-км в 2018 г. </w:t>
      </w:r>
      <w:r w:rsidR="00726DCB">
        <w:rPr>
          <w:sz w:val="28"/>
          <w:szCs w:val="28"/>
        </w:rPr>
        <w:t>до 18,9 млн. пасс-км в 201</w:t>
      </w:r>
      <w:r w:rsidR="00500132">
        <w:rPr>
          <w:sz w:val="28"/>
          <w:szCs w:val="28"/>
        </w:rPr>
        <w:t>9</w:t>
      </w:r>
      <w:r w:rsidR="00726DCB">
        <w:rPr>
          <w:sz w:val="28"/>
          <w:szCs w:val="28"/>
        </w:rPr>
        <w:t xml:space="preserve"> г. </w:t>
      </w:r>
      <w:r>
        <w:rPr>
          <w:sz w:val="28"/>
          <w:szCs w:val="28"/>
        </w:rPr>
        <w:t>(</w:t>
      </w:r>
      <w:r w:rsidR="00726DCB">
        <w:rPr>
          <w:sz w:val="28"/>
          <w:szCs w:val="28"/>
        </w:rPr>
        <w:t>79%</w:t>
      </w:r>
      <w:r>
        <w:rPr>
          <w:sz w:val="28"/>
          <w:szCs w:val="28"/>
        </w:rPr>
        <w:t>)</w:t>
      </w:r>
      <w:r w:rsidR="00500132">
        <w:rPr>
          <w:sz w:val="28"/>
          <w:szCs w:val="28"/>
        </w:rPr>
        <w:t>, 23,9 млн. пасс-км в 2020 г. (126%)</w:t>
      </w:r>
      <w:r w:rsidR="0045133A">
        <w:rPr>
          <w:sz w:val="28"/>
          <w:szCs w:val="28"/>
        </w:rPr>
        <w:t>, 20,9</w:t>
      </w:r>
      <w:r>
        <w:rPr>
          <w:sz w:val="28"/>
          <w:szCs w:val="28"/>
        </w:rPr>
        <w:t xml:space="preserve"> млн. пасс-км в 20</w:t>
      </w:r>
      <w:r w:rsidR="00726DCB">
        <w:rPr>
          <w:sz w:val="28"/>
          <w:szCs w:val="28"/>
        </w:rPr>
        <w:t>2</w:t>
      </w:r>
      <w:r w:rsidR="00500132">
        <w:rPr>
          <w:sz w:val="28"/>
          <w:szCs w:val="28"/>
        </w:rPr>
        <w:t>1</w:t>
      </w:r>
      <w:r>
        <w:rPr>
          <w:sz w:val="28"/>
          <w:szCs w:val="28"/>
        </w:rPr>
        <w:t xml:space="preserve"> г.</w:t>
      </w:r>
      <w:r w:rsidR="00F66E66">
        <w:rPr>
          <w:sz w:val="28"/>
          <w:szCs w:val="28"/>
        </w:rPr>
        <w:t>, 21,3</w:t>
      </w:r>
      <w:r w:rsidR="0045133A">
        <w:rPr>
          <w:sz w:val="28"/>
          <w:szCs w:val="28"/>
        </w:rPr>
        <w:t xml:space="preserve"> млн. пасс-км </w:t>
      </w:r>
      <w:r w:rsidR="00F66E66">
        <w:rPr>
          <w:sz w:val="28"/>
          <w:szCs w:val="28"/>
        </w:rPr>
        <w:t>в</w:t>
      </w:r>
      <w:r w:rsidR="0045133A">
        <w:rPr>
          <w:sz w:val="28"/>
          <w:szCs w:val="28"/>
        </w:rPr>
        <w:t xml:space="preserve"> 2022 г. (</w:t>
      </w:r>
      <w:r w:rsidR="00F66E66">
        <w:rPr>
          <w:sz w:val="28"/>
          <w:szCs w:val="28"/>
        </w:rPr>
        <w:t>101,9</w:t>
      </w:r>
      <w:r w:rsidR="0045133A">
        <w:rPr>
          <w:sz w:val="28"/>
          <w:szCs w:val="28"/>
        </w:rPr>
        <w:t>%</w:t>
      </w:r>
      <w:r w:rsidR="00F66E66">
        <w:rPr>
          <w:sz w:val="28"/>
          <w:szCs w:val="28"/>
        </w:rPr>
        <w:t xml:space="preserve">) и </w:t>
      </w:r>
      <w:r w:rsidR="00F66E66" w:rsidRPr="00F66E66">
        <w:rPr>
          <w:sz w:val="28"/>
          <w:szCs w:val="28"/>
        </w:rPr>
        <w:t>8</w:t>
      </w:r>
      <w:r w:rsidR="00F66E66">
        <w:rPr>
          <w:sz w:val="28"/>
          <w:szCs w:val="28"/>
        </w:rPr>
        <w:t>,</w:t>
      </w:r>
      <w:r w:rsidR="00F66E66" w:rsidRPr="00F66E66">
        <w:rPr>
          <w:sz w:val="28"/>
          <w:szCs w:val="28"/>
        </w:rPr>
        <w:t xml:space="preserve">97 </w:t>
      </w:r>
      <w:r w:rsidR="00F66E66">
        <w:rPr>
          <w:sz w:val="28"/>
          <w:szCs w:val="28"/>
        </w:rPr>
        <w:t>млн</w:t>
      </w:r>
      <w:r w:rsidR="00F66E66" w:rsidRPr="00F66E66">
        <w:rPr>
          <w:sz w:val="28"/>
          <w:szCs w:val="28"/>
        </w:rPr>
        <w:t>. пасс-км</w:t>
      </w:r>
      <w:r w:rsidR="00F66E66">
        <w:rPr>
          <w:sz w:val="28"/>
          <w:szCs w:val="28"/>
        </w:rPr>
        <w:t xml:space="preserve"> в </w:t>
      </w:r>
      <w:r w:rsidR="00F66E66">
        <w:rPr>
          <w:sz w:val="28"/>
          <w:szCs w:val="28"/>
          <w:lang w:val="en-US"/>
        </w:rPr>
        <w:t>I</w:t>
      </w:r>
      <w:r w:rsidR="00F66E66">
        <w:rPr>
          <w:sz w:val="28"/>
          <w:szCs w:val="28"/>
        </w:rPr>
        <w:t>-м полугодии 2023 г. (98,9% к соответствующему периоду 2022 г.).</w:t>
      </w:r>
    </w:p>
    <w:p w14:paraId="74F54F5C" w14:textId="72C275EA" w:rsidR="00FC0AF3" w:rsidRDefault="00726DCB" w:rsidP="00FC0AF3">
      <w:pPr>
        <w:ind w:firstLine="720"/>
        <w:jc w:val="both"/>
        <w:rPr>
          <w:sz w:val="28"/>
          <w:szCs w:val="28"/>
        </w:rPr>
      </w:pPr>
      <w:r>
        <w:rPr>
          <w:sz w:val="28"/>
          <w:szCs w:val="28"/>
        </w:rPr>
        <w:t xml:space="preserve">Отмечаем, что </w:t>
      </w:r>
      <w:r w:rsidR="00FC0AF3">
        <w:rPr>
          <w:sz w:val="28"/>
          <w:szCs w:val="28"/>
        </w:rPr>
        <w:t>несмотря на большой объем работы, проведенной Администрацией в целях легализации рынка пассажирских перевозок и организации работы перевозчиков в соответствии с Федеральн</w:t>
      </w:r>
      <w:r w:rsidR="00221BEC">
        <w:rPr>
          <w:sz w:val="28"/>
          <w:szCs w:val="28"/>
        </w:rPr>
        <w:t>ы</w:t>
      </w:r>
      <w:r w:rsidR="00FC0AF3">
        <w:rPr>
          <w:sz w:val="28"/>
          <w:szCs w:val="28"/>
        </w:rPr>
        <w:t xml:space="preserve">м законом </w:t>
      </w:r>
      <w:r w:rsidR="000177F9" w:rsidRPr="000177F9">
        <w:rPr>
          <w:sz w:val="28"/>
          <w:szCs w:val="28"/>
        </w:rPr>
        <w:t>«Об организации регулярных перевозок пассажиров и багажа автомобильным транспортом…» от 13.07.2015 г. № 220-ФЗ</w:t>
      </w:r>
      <w:r w:rsidR="00FC0AF3">
        <w:rPr>
          <w:sz w:val="28"/>
          <w:szCs w:val="28"/>
        </w:rPr>
        <w:t xml:space="preserve">, </w:t>
      </w:r>
      <w:r>
        <w:rPr>
          <w:sz w:val="28"/>
          <w:szCs w:val="28"/>
        </w:rPr>
        <w:t xml:space="preserve">рынок пассажирских перевозок муниципальным общественным транспортом в городе Дербенте демонстрирует признаки стагнации на протяжении последних </w:t>
      </w:r>
      <w:r w:rsidR="00F66E66">
        <w:rPr>
          <w:sz w:val="28"/>
          <w:szCs w:val="28"/>
        </w:rPr>
        <w:t>трех</w:t>
      </w:r>
      <w:r>
        <w:rPr>
          <w:sz w:val="28"/>
          <w:szCs w:val="28"/>
        </w:rPr>
        <w:t xml:space="preserve"> лет. Причин</w:t>
      </w:r>
      <w:r w:rsidR="00FC0AF3">
        <w:rPr>
          <w:sz w:val="28"/>
          <w:szCs w:val="28"/>
        </w:rPr>
        <w:t xml:space="preserve"> тому несколько: это и </w:t>
      </w:r>
      <w:r w:rsidR="0045133A">
        <w:rPr>
          <w:sz w:val="28"/>
          <w:szCs w:val="28"/>
        </w:rPr>
        <w:t xml:space="preserve">отсутствие стабильного соблюдения графика движения общественного транспорта на линии, </w:t>
      </w:r>
      <w:r w:rsidR="00FC0AF3">
        <w:rPr>
          <w:sz w:val="28"/>
          <w:szCs w:val="28"/>
        </w:rPr>
        <w:t>и конкуренция со стороны перевозчиков такси</w:t>
      </w:r>
      <w:r w:rsidR="000177F9">
        <w:rPr>
          <w:sz w:val="28"/>
          <w:szCs w:val="28"/>
        </w:rPr>
        <w:t xml:space="preserve">. </w:t>
      </w:r>
    </w:p>
    <w:p w14:paraId="01F26FAA" w14:textId="2CC3E5C0" w:rsidR="009E643F" w:rsidRDefault="00FC0AF3" w:rsidP="005057A7">
      <w:pPr>
        <w:ind w:firstLine="720"/>
        <w:jc w:val="both"/>
        <w:rPr>
          <w:sz w:val="28"/>
          <w:szCs w:val="28"/>
        </w:rPr>
      </w:pPr>
      <w:r>
        <w:rPr>
          <w:sz w:val="28"/>
          <w:szCs w:val="28"/>
        </w:rPr>
        <w:t xml:space="preserve">В совокупности это привело </w:t>
      </w:r>
      <w:r w:rsidR="00F17782">
        <w:rPr>
          <w:sz w:val="28"/>
          <w:szCs w:val="28"/>
        </w:rPr>
        <w:t xml:space="preserve">к нехватке инвестиций </w:t>
      </w:r>
      <w:r w:rsidR="000177F9">
        <w:rPr>
          <w:sz w:val="28"/>
          <w:szCs w:val="28"/>
        </w:rPr>
        <w:t xml:space="preserve">перевозчиков </w:t>
      </w:r>
      <w:r w:rsidR="00F17782">
        <w:rPr>
          <w:sz w:val="28"/>
          <w:szCs w:val="28"/>
        </w:rPr>
        <w:t>в обновление автопарка, отсутствие мотивации по соблюдению графика перевозок</w:t>
      </w:r>
      <w:r w:rsidR="000177F9">
        <w:rPr>
          <w:sz w:val="28"/>
          <w:szCs w:val="28"/>
        </w:rPr>
        <w:t xml:space="preserve">, высокой </w:t>
      </w:r>
      <w:r w:rsidR="008F6787">
        <w:rPr>
          <w:sz w:val="28"/>
          <w:szCs w:val="28"/>
        </w:rPr>
        <w:t>текучести персонала</w:t>
      </w:r>
      <w:r w:rsidR="009E643F">
        <w:rPr>
          <w:sz w:val="28"/>
          <w:szCs w:val="28"/>
        </w:rPr>
        <w:t xml:space="preserve"> и, как следствие</w:t>
      </w:r>
      <w:r w:rsidR="000177F9">
        <w:rPr>
          <w:sz w:val="28"/>
          <w:szCs w:val="28"/>
        </w:rPr>
        <w:t>,</w:t>
      </w:r>
      <w:r w:rsidR="009E643F">
        <w:rPr>
          <w:sz w:val="28"/>
          <w:szCs w:val="28"/>
        </w:rPr>
        <w:t xml:space="preserve"> к снижению качества перевозок и жалобам со стороны жителей города.</w:t>
      </w:r>
    </w:p>
    <w:p w14:paraId="05D26B30" w14:textId="22B19331" w:rsidR="00CF7F31" w:rsidRPr="00197422" w:rsidRDefault="00CF7F31" w:rsidP="005057A7">
      <w:pPr>
        <w:ind w:firstLine="720"/>
        <w:jc w:val="both"/>
        <w:rPr>
          <w:sz w:val="28"/>
          <w:szCs w:val="28"/>
        </w:rPr>
      </w:pPr>
      <w:r>
        <w:rPr>
          <w:sz w:val="28"/>
          <w:szCs w:val="28"/>
        </w:rPr>
        <w:t>Тем не менее, обновление автопарка перевозчиками не прекращается. Так, за 2021-202</w:t>
      </w:r>
      <w:r w:rsidR="00F66E66">
        <w:rPr>
          <w:sz w:val="28"/>
          <w:szCs w:val="28"/>
        </w:rPr>
        <w:t>3</w:t>
      </w:r>
      <w:r>
        <w:rPr>
          <w:sz w:val="28"/>
          <w:szCs w:val="28"/>
        </w:rPr>
        <w:t xml:space="preserve"> </w:t>
      </w:r>
      <w:r w:rsidR="00F66E66">
        <w:rPr>
          <w:sz w:val="28"/>
          <w:szCs w:val="28"/>
        </w:rPr>
        <w:t>г</w:t>
      </w:r>
      <w:r>
        <w:rPr>
          <w:sz w:val="28"/>
          <w:szCs w:val="28"/>
        </w:rPr>
        <w:t>г. в соответствии с графиком, согласованным с Администрацией, полностью заменены устаревшие микроавтобусы</w:t>
      </w:r>
      <w:r w:rsidR="000D320A">
        <w:rPr>
          <w:sz w:val="28"/>
          <w:szCs w:val="28"/>
        </w:rPr>
        <w:t xml:space="preserve"> «газели» на современные комфортабельные машины</w:t>
      </w:r>
      <w:r>
        <w:rPr>
          <w:sz w:val="28"/>
          <w:szCs w:val="28"/>
        </w:rPr>
        <w:t xml:space="preserve"> на </w:t>
      </w:r>
      <w:r w:rsidRPr="00197422">
        <w:rPr>
          <w:sz w:val="28"/>
          <w:szCs w:val="28"/>
        </w:rPr>
        <w:t>маршрутах 3, 4</w:t>
      </w:r>
      <w:r w:rsidR="00F66E66" w:rsidRPr="00197422">
        <w:rPr>
          <w:sz w:val="28"/>
          <w:szCs w:val="28"/>
        </w:rPr>
        <w:t>,</w:t>
      </w:r>
      <w:r w:rsidRPr="00197422">
        <w:rPr>
          <w:sz w:val="28"/>
          <w:szCs w:val="28"/>
        </w:rPr>
        <w:t xml:space="preserve"> 10</w:t>
      </w:r>
      <w:r w:rsidR="00F66E66" w:rsidRPr="00197422">
        <w:rPr>
          <w:sz w:val="28"/>
          <w:szCs w:val="28"/>
        </w:rPr>
        <w:t xml:space="preserve"> и 11</w:t>
      </w:r>
      <w:r w:rsidRPr="00197422">
        <w:rPr>
          <w:sz w:val="28"/>
          <w:szCs w:val="28"/>
        </w:rPr>
        <w:t xml:space="preserve"> в количестве более 1</w:t>
      </w:r>
      <w:r w:rsidR="00197422" w:rsidRPr="00197422">
        <w:rPr>
          <w:sz w:val="28"/>
          <w:szCs w:val="28"/>
        </w:rPr>
        <w:t>3</w:t>
      </w:r>
      <w:r w:rsidRPr="00197422">
        <w:rPr>
          <w:sz w:val="28"/>
          <w:szCs w:val="28"/>
        </w:rPr>
        <w:t>0 единиц.</w:t>
      </w:r>
      <w:r w:rsidR="000D320A" w:rsidRPr="00197422">
        <w:rPr>
          <w:sz w:val="28"/>
          <w:szCs w:val="28"/>
        </w:rPr>
        <w:t xml:space="preserve"> Работа в данном направлении продолжается. </w:t>
      </w:r>
    </w:p>
    <w:p w14:paraId="4CB28E52" w14:textId="52D531E9" w:rsidR="00726DCB" w:rsidRDefault="009E643F" w:rsidP="005057A7">
      <w:pPr>
        <w:ind w:firstLine="720"/>
        <w:jc w:val="both"/>
        <w:rPr>
          <w:sz w:val="28"/>
          <w:szCs w:val="28"/>
        </w:rPr>
      </w:pPr>
      <w:r w:rsidRPr="00197422">
        <w:rPr>
          <w:sz w:val="28"/>
          <w:szCs w:val="28"/>
        </w:rPr>
        <w:t xml:space="preserve">Выход из сложившейся ситуации видится в </w:t>
      </w:r>
      <w:r w:rsidR="00726DCB" w:rsidRPr="00197422">
        <w:rPr>
          <w:sz w:val="28"/>
          <w:szCs w:val="28"/>
        </w:rPr>
        <w:t>переход</w:t>
      </w:r>
      <w:r w:rsidR="006D0E71" w:rsidRPr="00197422">
        <w:rPr>
          <w:sz w:val="28"/>
          <w:szCs w:val="28"/>
        </w:rPr>
        <w:t>е</w:t>
      </w:r>
      <w:r w:rsidR="00726DCB" w:rsidRPr="00197422">
        <w:rPr>
          <w:sz w:val="28"/>
          <w:szCs w:val="28"/>
        </w:rPr>
        <w:t xml:space="preserve"> на</w:t>
      </w:r>
      <w:r w:rsidR="00726DCB">
        <w:rPr>
          <w:sz w:val="28"/>
          <w:szCs w:val="28"/>
        </w:rPr>
        <w:t xml:space="preserve"> </w:t>
      </w:r>
      <w:r w:rsidR="008F6787">
        <w:rPr>
          <w:sz w:val="28"/>
          <w:szCs w:val="28"/>
        </w:rPr>
        <w:t xml:space="preserve">регулируемый </w:t>
      </w:r>
      <w:r w:rsidR="00726DCB">
        <w:rPr>
          <w:sz w:val="28"/>
          <w:szCs w:val="28"/>
        </w:rPr>
        <w:t xml:space="preserve">тариф </w:t>
      </w:r>
      <w:r w:rsidR="008F6787">
        <w:rPr>
          <w:sz w:val="28"/>
          <w:szCs w:val="28"/>
        </w:rPr>
        <w:t>на основании муниципального контракта</w:t>
      </w:r>
      <w:r w:rsidR="004619AE">
        <w:rPr>
          <w:sz w:val="28"/>
          <w:szCs w:val="28"/>
        </w:rPr>
        <w:t>, приобретение перевозчиком новых комфортабельных автобусов в количестве 53 автобусов среднего класса и 14 автобусов большого класса</w:t>
      </w:r>
      <w:r w:rsidR="008F6787">
        <w:rPr>
          <w:sz w:val="28"/>
          <w:szCs w:val="28"/>
        </w:rPr>
        <w:t xml:space="preserve"> </w:t>
      </w:r>
      <w:r w:rsidR="00726DCB">
        <w:rPr>
          <w:sz w:val="28"/>
          <w:szCs w:val="28"/>
        </w:rPr>
        <w:t>с внедрением</w:t>
      </w:r>
      <w:r w:rsidR="00B5393A">
        <w:rPr>
          <w:sz w:val="28"/>
          <w:szCs w:val="28"/>
        </w:rPr>
        <w:t xml:space="preserve"> безналичной оплаты проезда и</w:t>
      </w:r>
      <w:r w:rsidR="008F6787">
        <w:rPr>
          <w:sz w:val="28"/>
          <w:szCs w:val="28"/>
        </w:rPr>
        <w:t xml:space="preserve"> интеллектуальных</w:t>
      </w:r>
      <w:r w:rsidR="00726DCB">
        <w:rPr>
          <w:sz w:val="28"/>
          <w:szCs w:val="28"/>
        </w:rPr>
        <w:t xml:space="preserve"> систем контроля за общественным транспортом</w:t>
      </w:r>
      <w:r w:rsidR="008F6787">
        <w:rPr>
          <w:sz w:val="28"/>
          <w:szCs w:val="28"/>
        </w:rPr>
        <w:t>.</w:t>
      </w:r>
    </w:p>
    <w:p w14:paraId="790AB728" w14:textId="50FFC0D1" w:rsidR="00CC6C96" w:rsidRPr="005D4AB8" w:rsidRDefault="00CC6C96" w:rsidP="00CC6C96">
      <w:pPr>
        <w:ind w:firstLine="720"/>
        <w:jc w:val="both"/>
        <w:rPr>
          <w:sz w:val="28"/>
          <w:szCs w:val="28"/>
        </w:rPr>
      </w:pPr>
      <w:r w:rsidRPr="005D4AB8">
        <w:rPr>
          <w:sz w:val="28"/>
          <w:szCs w:val="28"/>
        </w:rPr>
        <w:t>Перспективы развития большинства про</w:t>
      </w:r>
      <w:r w:rsidR="000A3B03" w:rsidRPr="005D4AB8">
        <w:rPr>
          <w:sz w:val="28"/>
          <w:szCs w:val="28"/>
        </w:rPr>
        <w:t>мышленных</w:t>
      </w:r>
      <w:r w:rsidRPr="005D4AB8">
        <w:rPr>
          <w:sz w:val="28"/>
          <w:szCs w:val="28"/>
        </w:rPr>
        <w:t xml:space="preserve"> предприятий</w:t>
      </w:r>
      <w:r w:rsidR="000A3B03" w:rsidRPr="005D4AB8">
        <w:rPr>
          <w:sz w:val="28"/>
          <w:szCs w:val="28"/>
        </w:rPr>
        <w:t xml:space="preserve"> города</w:t>
      </w:r>
      <w:r w:rsidR="00B5393A">
        <w:rPr>
          <w:sz w:val="28"/>
          <w:szCs w:val="28"/>
        </w:rPr>
        <w:t xml:space="preserve"> (кроме производителей напитков)</w:t>
      </w:r>
      <w:r w:rsidRPr="005D4AB8">
        <w:rPr>
          <w:sz w:val="28"/>
          <w:szCs w:val="28"/>
        </w:rPr>
        <w:t xml:space="preserve"> сдерживает их финансовая неустойчивость, </w:t>
      </w:r>
      <w:r w:rsidR="000A3B03" w:rsidRPr="005D4AB8">
        <w:rPr>
          <w:sz w:val="28"/>
          <w:szCs w:val="28"/>
        </w:rPr>
        <w:t>отсутствие инвестиций в развитие инновационных технологий в связи с нехваткой собственных ресурсов и высокой стоимостью заемных средств</w:t>
      </w:r>
      <w:r w:rsidRPr="005D4AB8">
        <w:rPr>
          <w:sz w:val="28"/>
          <w:szCs w:val="28"/>
        </w:rPr>
        <w:t>, дефицит высококвалифицированного персонала.</w:t>
      </w:r>
      <w:r w:rsidR="000A3B03" w:rsidRPr="005D4AB8">
        <w:rPr>
          <w:sz w:val="28"/>
          <w:szCs w:val="28"/>
        </w:rPr>
        <w:t xml:space="preserve"> Государственные предприятия в значительной степени зависят от размещения государственного заказа</w:t>
      </w:r>
      <w:r w:rsidR="00CA37EB">
        <w:rPr>
          <w:sz w:val="28"/>
          <w:szCs w:val="28"/>
        </w:rPr>
        <w:t>, в первую очередь, оборонного</w:t>
      </w:r>
      <w:r w:rsidR="000A3B03" w:rsidRPr="005D4AB8">
        <w:rPr>
          <w:sz w:val="28"/>
          <w:szCs w:val="28"/>
        </w:rPr>
        <w:t>.</w:t>
      </w:r>
      <w:r w:rsidRPr="005D4AB8">
        <w:rPr>
          <w:sz w:val="28"/>
          <w:szCs w:val="28"/>
        </w:rPr>
        <w:t xml:space="preserve"> В этих условиях, при недостатке собственных </w:t>
      </w:r>
      <w:r w:rsidR="00D62F4A" w:rsidRPr="005D4AB8">
        <w:rPr>
          <w:sz w:val="28"/>
          <w:szCs w:val="28"/>
        </w:rPr>
        <w:t xml:space="preserve">оборотных </w:t>
      </w:r>
      <w:r w:rsidRPr="005D4AB8">
        <w:rPr>
          <w:sz w:val="28"/>
          <w:szCs w:val="28"/>
        </w:rPr>
        <w:t>средств и инвестиционных ресурсов</w:t>
      </w:r>
      <w:r w:rsidR="00D62F4A" w:rsidRPr="005D4AB8">
        <w:rPr>
          <w:sz w:val="28"/>
          <w:szCs w:val="28"/>
        </w:rPr>
        <w:t>,</w:t>
      </w:r>
      <w:r w:rsidRPr="005D4AB8">
        <w:rPr>
          <w:sz w:val="28"/>
          <w:szCs w:val="28"/>
        </w:rPr>
        <w:t xml:space="preserve"> проблему усугубляют высокие издержки</w:t>
      </w:r>
      <w:r w:rsidR="00471B15">
        <w:rPr>
          <w:sz w:val="28"/>
          <w:szCs w:val="28"/>
        </w:rPr>
        <w:t xml:space="preserve">, стоимость заемных средств </w:t>
      </w:r>
      <w:r w:rsidRPr="005D4AB8">
        <w:rPr>
          <w:sz w:val="28"/>
          <w:szCs w:val="28"/>
        </w:rPr>
        <w:t xml:space="preserve">и слабо диверсифицированная система </w:t>
      </w:r>
      <w:r w:rsidRPr="00185459">
        <w:rPr>
          <w:sz w:val="28"/>
          <w:szCs w:val="28"/>
        </w:rPr>
        <w:t>сбыта продукции.</w:t>
      </w:r>
      <w:r w:rsidRPr="005D4AB8">
        <w:rPr>
          <w:sz w:val="28"/>
          <w:szCs w:val="28"/>
        </w:rPr>
        <w:t xml:space="preserve"> </w:t>
      </w:r>
    </w:p>
    <w:p w14:paraId="2B21626F" w14:textId="4C9C46E6" w:rsidR="00CC6C96" w:rsidRPr="005D4AB8" w:rsidRDefault="00CC6C96" w:rsidP="00CC6C96">
      <w:pPr>
        <w:ind w:firstLine="720"/>
        <w:jc w:val="both"/>
        <w:rPr>
          <w:sz w:val="28"/>
          <w:szCs w:val="28"/>
        </w:rPr>
      </w:pPr>
      <w:r w:rsidRPr="005D4AB8">
        <w:rPr>
          <w:sz w:val="28"/>
          <w:szCs w:val="28"/>
        </w:rPr>
        <w:t>Перерабатывающи</w:t>
      </w:r>
      <w:r w:rsidR="00221BEC">
        <w:rPr>
          <w:sz w:val="28"/>
          <w:szCs w:val="28"/>
        </w:rPr>
        <w:t>м</w:t>
      </w:r>
      <w:r w:rsidRPr="005D4AB8">
        <w:rPr>
          <w:sz w:val="28"/>
          <w:szCs w:val="28"/>
        </w:rPr>
        <w:t xml:space="preserve"> предприятия</w:t>
      </w:r>
      <w:r w:rsidR="00221BEC">
        <w:rPr>
          <w:sz w:val="28"/>
          <w:szCs w:val="28"/>
        </w:rPr>
        <w:t>м</w:t>
      </w:r>
      <w:r w:rsidRPr="005D4AB8">
        <w:rPr>
          <w:sz w:val="28"/>
          <w:szCs w:val="28"/>
        </w:rPr>
        <w:t xml:space="preserve"> </w:t>
      </w:r>
      <w:r w:rsidR="00221BEC">
        <w:rPr>
          <w:sz w:val="28"/>
          <w:szCs w:val="28"/>
        </w:rPr>
        <w:t>необходимо</w:t>
      </w:r>
      <w:r w:rsidRPr="005D4AB8">
        <w:rPr>
          <w:sz w:val="28"/>
          <w:szCs w:val="28"/>
        </w:rPr>
        <w:t xml:space="preserve"> расширени</w:t>
      </w:r>
      <w:r w:rsidR="00221BEC">
        <w:rPr>
          <w:sz w:val="28"/>
          <w:szCs w:val="28"/>
        </w:rPr>
        <w:t>е</w:t>
      </w:r>
      <w:r w:rsidRPr="005D4AB8">
        <w:rPr>
          <w:sz w:val="28"/>
          <w:szCs w:val="28"/>
        </w:rPr>
        <w:t xml:space="preserve"> производства на новой технологической основе, реконструкци</w:t>
      </w:r>
      <w:r w:rsidR="00221BEC">
        <w:rPr>
          <w:sz w:val="28"/>
          <w:szCs w:val="28"/>
        </w:rPr>
        <w:t>я</w:t>
      </w:r>
      <w:r w:rsidRPr="005D4AB8">
        <w:rPr>
          <w:sz w:val="28"/>
          <w:szCs w:val="28"/>
        </w:rPr>
        <w:t xml:space="preserve"> производств, </w:t>
      </w:r>
      <w:r w:rsidR="00CA37EB">
        <w:rPr>
          <w:sz w:val="28"/>
          <w:szCs w:val="28"/>
        </w:rPr>
        <w:lastRenderedPageBreak/>
        <w:t>строительств</w:t>
      </w:r>
      <w:r w:rsidR="00221BEC">
        <w:rPr>
          <w:sz w:val="28"/>
          <w:szCs w:val="28"/>
        </w:rPr>
        <w:t>о</w:t>
      </w:r>
      <w:r w:rsidR="00CA37EB">
        <w:rPr>
          <w:sz w:val="28"/>
          <w:szCs w:val="28"/>
        </w:rPr>
        <w:t xml:space="preserve"> современных очистных сооружений, </w:t>
      </w:r>
      <w:r w:rsidRPr="005D4AB8">
        <w:rPr>
          <w:sz w:val="28"/>
          <w:szCs w:val="28"/>
        </w:rPr>
        <w:t>что в свою очередь требует значительных материальных вложений. Стоимость приобретения современных конкурентных технологий и оборудования оценивается сотнями миллионов рублей. Прибыль перерабатывающей промышленности</w:t>
      </w:r>
      <w:r w:rsidR="008B0B97">
        <w:rPr>
          <w:sz w:val="28"/>
          <w:szCs w:val="28"/>
        </w:rPr>
        <w:t xml:space="preserve"> (за исключением производства напитков)</w:t>
      </w:r>
      <w:r w:rsidRPr="005D4AB8">
        <w:rPr>
          <w:sz w:val="28"/>
          <w:szCs w:val="28"/>
        </w:rPr>
        <w:t xml:space="preserve"> не позволяет удовлетворить ее инвестиционные потребности.</w:t>
      </w:r>
      <w:r w:rsidR="00D62F4A" w:rsidRPr="005D4AB8">
        <w:rPr>
          <w:sz w:val="28"/>
          <w:szCs w:val="28"/>
        </w:rPr>
        <w:t xml:space="preserve"> Ситуация усугубляется слабым притоком частных инвестиций</w:t>
      </w:r>
      <w:r w:rsidR="00A62B7E" w:rsidRPr="005D4AB8">
        <w:rPr>
          <w:sz w:val="28"/>
          <w:szCs w:val="28"/>
        </w:rPr>
        <w:t xml:space="preserve"> в отрасль</w:t>
      </w:r>
      <w:r w:rsidR="00D62F4A" w:rsidRPr="005D4AB8">
        <w:rPr>
          <w:sz w:val="28"/>
          <w:szCs w:val="28"/>
        </w:rPr>
        <w:t>, что связано с высокими рисками, недостатком инфраструктуры, отсутствие</w:t>
      </w:r>
      <w:r w:rsidR="005057A7" w:rsidRPr="005D4AB8">
        <w:rPr>
          <w:sz w:val="28"/>
          <w:szCs w:val="28"/>
        </w:rPr>
        <w:t>м</w:t>
      </w:r>
      <w:r w:rsidR="00D62F4A" w:rsidRPr="005D4AB8">
        <w:rPr>
          <w:sz w:val="28"/>
          <w:szCs w:val="28"/>
        </w:rPr>
        <w:t xml:space="preserve"> крупных потенциальных инвесторов.</w:t>
      </w:r>
    </w:p>
    <w:p w14:paraId="3AC9FB31" w14:textId="4BB02339" w:rsidR="00CA37EB" w:rsidRDefault="00CC6C96" w:rsidP="00CC6C96">
      <w:pPr>
        <w:ind w:firstLine="720"/>
        <w:jc w:val="both"/>
        <w:rPr>
          <w:sz w:val="28"/>
          <w:szCs w:val="28"/>
        </w:rPr>
      </w:pPr>
      <w:r w:rsidRPr="005D4AB8">
        <w:rPr>
          <w:sz w:val="28"/>
          <w:szCs w:val="28"/>
        </w:rPr>
        <w:t>Сложившаяся на сегодняшний день отраслевая структура малого предпринимательства свидетельствует, что непроизводственная сфера</w:t>
      </w:r>
      <w:r w:rsidR="00510976" w:rsidRPr="005D4AB8">
        <w:rPr>
          <w:sz w:val="28"/>
          <w:szCs w:val="28"/>
        </w:rPr>
        <w:t xml:space="preserve"> (оптовая и розничная торговля, </w:t>
      </w:r>
      <w:r w:rsidR="00A62B7E" w:rsidRPr="005D4AB8">
        <w:rPr>
          <w:sz w:val="28"/>
          <w:szCs w:val="28"/>
        </w:rPr>
        <w:t xml:space="preserve">доля субъектов малого предпринимательства в обороте которой стабильно держится на уровне 50%, </w:t>
      </w:r>
      <w:r w:rsidR="00510976" w:rsidRPr="005D4AB8">
        <w:rPr>
          <w:sz w:val="28"/>
          <w:szCs w:val="28"/>
        </w:rPr>
        <w:t>ремонт автотранспортных средств и бытовых изделий)</w:t>
      </w:r>
      <w:r w:rsidRPr="005D4AB8">
        <w:rPr>
          <w:sz w:val="28"/>
          <w:szCs w:val="28"/>
        </w:rPr>
        <w:t xml:space="preserve"> является более комфортной для разви</w:t>
      </w:r>
      <w:r w:rsidR="00A62B7E" w:rsidRPr="005D4AB8">
        <w:rPr>
          <w:sz w:val="28"/>
          <w:szCs w:val="28"/>
        </w:rPr>
        <w:t xml:space="preserve">тия этого вида бизнеса Дербента. </w:t>
      </w:r>
      <w:r w:rsidR="00B7100A">
        <w:rPr>
          <w:sz w:val="28"/>
          <w:szCs w:val="28"/>
        </w:rPr>
        <w:t>При этом</w:t>
      </w:r>
      <w:r w:rsidR="009609E4">
        <w:rPr>
          <w:sz w:val="28"/>
          <w:szCs w:val="28"/>
        </w:rPr>
        <w:t>, с учетом развития туристической отрасли в течение последних 3-х лет,</w:t>
      </w:r>
      <w:r w:rsidR="00CA37EB">
        <w:rPr>
          <w:sz w:val="28"/>
          <w:szCs w:val="28"/>
        </w:rPr>
        <w:t xml:space="preserve"> в городе существует нехватка коллективных средств размещения. В настоящее время </w:t>
      </w:r>
      <w:r w:rsidR="00D51565">
        <w:rPr>
          <w:sz w:val="28"/>
          <w:szCs w:val="28"/>
        </w:rPr>
        <w:t xml:space="preserve">согласно данным статистики, в </w:t>
      </w:r>
      <w:r w:rsidR="00D51565" w:rsidRPr="00A62371">
        <w:rPr>
          <w:sz w:val="28"/>
          <w:szCs w:val="28"/>
        </w:rPr>
        <w:t xml:space="preserve">городе насчитывается всего </w:t>
      </w:r>
      <w:r w:rsidR="00A82846" w:rsidRPr="00A62371">
        <w:rPr>
          <w:sz w:val="28"/>
          <w:szCs w:val="28"/>
        </w:rPr>
        <w:t>2500</w:t>
      </w:r>
      <w:r w:rsidR="00D51565" w:rsidRPr="00A62371">
        <w:rPr>
          <w:sz w:val="28"/>
          <w:szCs w:val="28"/>
        </w:rPr>
        <w:t xml:space="preserve"> коек в </w:t>
      </w:r>
      <w:r w:rsidR="00A82846" w:rsidRPr="00A62371">
        <w:rPr>
          <w:sz w:val="28"/>
          <w:szCs w:val="28"/>
        </w:rPr>
        <w:t>80</w:t>
      </w:r>
      <w:r w:rsidR="00E5600D" w:rsidRPr="00A62371">
        <w:rPr>
          <w:sz w:val="28"/>
          <w:szCs w:val="28"/>
        </w:rPr>
        <w:t xml:space="preserve"> </w:t>
      </w:r>
      <w:r w:rsidR="00D51565" w:rsidRPr="00A62371">
        <w:rPr>
          <w:sz w:val="28"/>
          <w:szCs w:val="28"/>
        </w:rPr>
        <w:t xml:space="preserve">коллективных средствах размещения всех типов. Особенно </w:t>
      </w:r>
      <w:r w:rsidR="00CA37EB" w:rsidRPr="00A62371">
        <w:rPr>
          <w:sz w:val="28"/>
          <w:szCs w:val="28"/>
        </w:rPr>
        <w:t>остро</w:t>
      </w:r>
      <w:r w:rsidR="00D51565" w:rsidRPr="00A62371">
        <w:rPr>
          <w:sz w:val="28"/>
          <w:szCs w:val="28"/>
        </w:rPr>
        <w:t xml:space="preserve"> проблема проживания прибывающих туристов</w:t>
      </w:r>
      <w:r w:rsidR="00CA37EB" w:rsidRPr="00A62371">
        <w:rPr>
          <w:sz w:val="28"/>
          <w:szCs w:val="28"/>
        </w:rPr>
        <w:t xml:space="preserve"> ощущается в высокий туристический сезон</w:t>
      </w:r>
      <w:r w:rsidR="00EA24C2" w:rsidRPr="00A62371">
        <w:rPr>
          <w:sz w:val="28"/>
          <w:szCs w:val="28"/>
        </w:rPr>
        <w:t>. Так, за туристический сезон 202</w:t>
      </w:r>
      <w:r w:rsidR="00F243EC" w:rsidRPr="00A62371">
        <w:rPr>
          <w:sz w:val="28"/>
          <w:szCs w:val="28"/>
        </w:rPr>
        <w:t>3</w:t>
      </w:r>
      <w:r w:rsidR="00EA24C2" w:rsidRPr="00A62371">
        <w:rPr>
          <w:sz w:val="28"/>
          <w:szCs w:val="28"/>
        </w:rPr>
        <w:t xml:space="preserve"> года г. Дербент посетило более </w:t>
      </w:r>
      <w:r w:rsidR="00A62371" w:rsidRPr="00A62371">
        <w:rPr>
          <w:sz w:val="28"/>
          <w:szCs w:val="28"/>
        </w:rPr>
        <w:t>480</w:t>
      </w:r>
      <w:r w:rsidR="00EA24C2" w:rsidRPr="00A62371">
        <w:rPr>
          <w:sz w:val="28"/>
          <w:szCs w:val="28"/>
        </w:rPr>
        <w:t xml:space="preserve"> тыс. человек. </w:t>
      </w:r>
      <w:r w:rsidR="00CA37EB" w:rsidRPr="00A62371">
        <w:rPr>
          <w:sz w:val="28"/>
          <w:szCs w:val="28"/>
        </w:rPr>
        <w:t>С учетом превращения города Дербента в туристический центр притяжения Дагестана, в дальнейшем</w:t>
      </w:r>
      <w:r w:rsidR="00CA37EB">
        <w:rPr>
          <w:sz w:val="28"/>
          <w:szCs w:val="28"/>
        </w:rPr>
        <w:t xml:space="preserve"> данная отрасль имеет наибольший потенциал для роста</w:t>
      </w:r>
      <w:r w:rsidR="00D51565">
        <w:rPr>
          <w:sz w:val="28"/>
          <w:szCs w:val="28"/>
        </w:rPr>
        <w:t>.</w:t>
      </w:r>
      <w:r w:rsidR="006F4DB4" w:rsidRPr="006F4DB4">
        <w:rPr>
          <w:sz w:val="28"/>
          <w:szCs w:val="28"/>
        </w:rPr>
        <w:t xml:space="preserve"> </w:t>
      </w:r>
    </w:p>
    <w:p w14:paraId="30909691" w14:textId="2ECC8D50" w:rsidR="006446E6" w:rsidRDefault="00036E96" w:rsidP="00CC6C96">
      <w:pPr>
        <w:ind w:firstLine="720"/>
        <w:jc w:val="both"/>
        <w:rPr>
          <w:sz w:val="28"/>
          <w:szCs w:val="28"/>
        </w:rPr>
      </w:pPr>
      <w:r>
        <w:rPr>
          <w:sz w:val="28"/>
          <w:szCs w:val="28"/>
        </w:rPr>
        <w:t xml:space="preserve">С учетом имеющегося дефицита средств размещения к 2030 году на неосвоенных земельных участках побережья Каспийского моря в городской черте планируется ввести в эксплуатацию гостиничные комплексы на 11800 койко-мест общей площадью 177 тыс. кв. м. и расчетным объемом инвестиций 35,4 млрд. руб. Помимо этого, в </w:t>
      </w:r>
      <w:r w:rsidRPr="00A62B2A">
        <w:rPr>
          <w:sz w:val="28"/>
          <w:szCs w:val="28"/>
        </w:rPr>
        <w:t xml:space="preserve">микрорайоне «Южный» планируется строительство 13 комфортабельных гостиниц на 1480 койко-мест стоимостью </w:t>
      </w:r>
      <w:r w:rsidR="00A62B2A" w:rsidRPr="00A62B2A">
        <w:rPr>
          <w:sz w:val="28"/>
          <w:szCs w:val="28"/>
        </w:rPr>
        <w:t>2,45</w:t>
      </w:r>
      <w:r w:rsidRPr="00A62B2A">
        <w:rPr>
          <w:sz w:val="28"/>
          <w:szCs w:val="28"/>
        </w:rPr>
        <w:t xml:space="preserve"> млрд. рублей</w:t>
      </w:r>
      <w:r w:rsidR="00BD77E9" w:rsidRPr="00A62B2A">
        <w:rPr>
          <w:sz w:val="28"/>
          <w:szCs w:val="28"/>
        </w:rPr>
        <w:t>. Помимо инвестиций</w:t>
      </w:r>
      <w:r w:rsidR="00BD77E9">
        <w:rPr>
          <w:sz w:val="28"/>
          <w:szCs w:val="28"/>
        </w:rPr>
        <w:t xml:space="preserve"> в основной капитал, строительство коллективных средств размещения также приведет к созданию новых рабочих мест в сфере туристической индустрии, а также таких смежных отраслях, как общепит, экскурсионная деятельность и сфера услуг.</w:t>
      </w:r>
    </w:p>
    <w:p w14:paraId="55B89006" w14:textId="51768305" w:rsidR="00255053" w:rsidRDefault="00255053" w:rsidP="00CC6C96">
      <w:pPr>
        <w:ind w:firstLine="720"/>
        <w:jc w:val="both"/>
        <w:rPr>
          <w:sz w:val="28"/>
          <w:szCs w:val="28"/>
        </w:rPr>
      </w:pPr>
      <w:r>
        <w:rPr>
          <w:sz w:val="28"/>
          <w:szCs w:val="28"/>
        </w:rPr>
        <w:t>Дальнейшему росту туристического потока будут способствовать такие мероприятия, как:</w:t>
      </w:r>
    </w:p>
    <w:p w14:paraId="3FCB8B39" w14:textId="655E92F7" w:rsidR="00255053" w:rsidRPr="00255053" w:rsidRDefault="00255053" w:rsidP="00255053">
      <w:pPr>
        <w:pStyle w:val="afc"/>
        <w:numPr>
          <w:ilvl w:val="0"/>
          <w:numId w:val="11"/>
        </w:numPr>
        <w:ind w:left="284" w:hanging="284"/>
        <w:jc w:val="both"/>
        <w:rPr>
          <w:rFonts w:eastAsia="MS Mincho"/>
          <w:sz w:val="28"/>
          <w:szCs w:val="28"/>
        </w:rPr>
      </w:pPr>
      <w:r w:rsidRPr="00255053">
        <w:rPr>
          <w:rFonts w:eastAsia="MS Mincho"/>
          <w:sz w:val="28"/>
          <w:szCs w:val="28"/>
        </w:rPr>
        <w:t>комплексно</w:t>
      </w:r>
      <w:r>
        <w:rPr>
          <w:rFonts w:eastAsia="MS Mincho"/>
          <w:sz w:val="28"/>
          <w:szCs w:val="28"/>
        </w:rPr>
        <w:t>е</w:t>
      </w:r>
      <w:r w:rsidRPr="00255053">
        <w:rPr>
          <w:rFonts w:eastAsia="MS Mincho"/>
          <w:sz w:val="28"/>
          <w:szCs w:val="28"/>
        </w:rPr>
        <w:t xml:space="preserve"> благоустройств</w:t>
      </w:r>
      <w:r>
        <w:rPr>
          <w:rFonts w:eastAsia="MS Mincho"/>
          <w:sz w:val="28"/>
          <w:szCs w:val="28"/>
        </w:rPr>
        <w:t>о</w:t>
      </w:r>
      <w:r w:rsidRPr="00255053">
        <w:rPr>
          <w:rFonts w:eastAsia="MS Mincho"/>
          <w:sz w:val="28"/>
          <w:szCs w:val="28"/>
        </w:rPr>
        <w:t xml:space="preserve"> территории природного парка «Сосновый бор». Здесь планируется создание условий для развития спортивного туризма, семейного отдыха, организации кемпингов и конных прогулок. Причем проект предусматривает сохранение естественного облика парка с минимальным вмешательством в его экосистему</w:t>
      </w:r>
      <w:r>
        <w:rPr>
          <w:rFonts w:eastAsia="MS Mincho"/>
          <w:sz w:val="28"/>
          <w:szCs w:val="28"/>
        </w:rPr>
        <w:t>;</w:t>
      </w:r>
    </w:p>
    <w:p w14:paraId="7EA8DDB3" w14:textId="3E9F0998" w:rsidR="00255053" w:rsidRPr="00255053" w:rsidRDefault="00255053" w:rsidP="00255053">
      <w:pPr>
        <w:pStyle w:val="afc"/>
        <w:numPr>
          <w:ilvl w:val="0"/>
          <w:numId w:val="11"/>
        </w:numPr>
        <w:ind w:left="284" w:hanging="284"/>
        <w:jc w:val="both"/>
        <w:rPr>
          <w:rFonts w:eastAsia="MS Mincho"/>
          <w:sz w:val="28"/>
          <w:szCs w:val="28"/>
        </w:rPr>
      </w:pPr>
      <w:r w:rsidRPr="00255053">
        <w:rPr>
          <w:rFonts w:eastAsia="MS Mincho"/>
          <w:sz w:val="28"/>
          <w:szCs w:val="28"/>
        </w:rPr>
        <w:t xml:space="preserve">строительство канатной дороги протяженностью 2,9 км. с пропускной способностью – 500 чел./час, которая станет связующим звеном между </w:t>
      </w:r>
      <w:r w:rsidRPr="00255053">
        <w:rPr>
          <w:rFonts w:eastAsia="MS Mincho"/>
          <w:sz w:val="28"/>
          <w:szCs w:val="28"/>
        </w:rPr>
        <w:lastRenderedPageBreak/>
        <w:t>побережьем и главной достопримечательностью города – Цитаделью Нарын-кала</w:t>
      </w:r>
      <w:r>
        <w:rPr>
          <w:rFonts w:eastAsia="MS Mincho"/>
          <w:sz w:val="28"/>
          <w:szCs w:val="28"/>
        </w:rPr>
        <w:t>;</w:t>
      </w:r>
    </w:p>
    <w:p w14:paraId="606D4E53" w14:textId="1D3C0915" w:rsidR="00255053" w:rsidRPr="00255053" w:rsidRDefault="00255053" w:rsidP="00255053">
      <w:pPr>
        <w:pStyle w:val="afc"/>
        <w:numPr>
          <w:ilvl w:val="0"/>
          <w:numId w:val="11"/>
        </w:numPr>
        <w:ind w:left="284" w:hanging="284"/>
        <w:jc w:val="both"/>
        <w:rPr>
          <w:rFonts w:eastAsia="MS Mincho"/>
          <w:sz w:val="28"/>
          <w:szCs w:val="28"/>
        </w:rPr>
      </w:pPr>
      <w:r w:rsidRPr="00255053">
        <w:rPr>
          <w:rFonts w:eastAsia="MS Mincho"/>
          <w:sz w:val="28"/>
          <w:szCs w:val="28"/>
        </w:rPr>
        <w:t>развитие круизного туризма на Каспийском море;</w:t>
      </w:r>
    </w:p>
    <w:p w14:paraId="46785A44" w14:textId="66F9E1EA" w:rsidR="00972F31" w:rsidRDefault="00255053" w:rsidP="00255053">
      <w:pPr>
        <w:pStyle w:val="afc"/>
        <w:numPr>
          <w:ilvl w:val="0"/>
          <w:numId w:val="11"/>
        </w:numPr>
        <w:ind w:left="284" w:hanging="284"/>
        <w:jc w:val="both"/>
        <w:rPr>
          <w:rFonts w:eastAsia="MS Mincho"/>
          <w:sz w:val="28"/>
          <w:szCs w:val="28"/>
        </w:rPr>
      </w:pPr>
      <w:r>
        <w:rPr>
          <w:rFonts w:eastAsia="MS Mincho"/>
          <w:sz w:val="28"/>
          <w:szCs w:val="28"/>
        </w:rPr>
        <w:t>о</w:t>
      </w:r>
      <w:r w:rsidRPr="00255053">
        <w:rPr>
          <w:rFonts w:eastAsia="MS Mincho"/>
          <w:sz w:val="28"/>
          <w:szCs w:val="28"/>
        </w:rPr>
        <w:t>беспечение транспортной доступности</w:t>
      </w:r>
      <w:r>
        <w:rPr>
          <w:rFonts w:eastAsia="MS Mincho"/>
          <w:sz w:val="28"/>
          <w:szCs w:val="28"/>
        </w:rPr>
        <w:t>, в том числе за счет строительства</w:t>
      </w:r>
      <w:r w:rsidRPr="00255053">
        <w:rPr>
          <w:rFonts w:eastAsia="MS Mincho"/>
          <w:sz w:val="28"/>
          <w:szCs w:val="28"/>
        </w:rPr>
        <w:t xml:space="preserve"> объезда города Дербента</w:t>
      </w:r>
      <w:r w:rsidR="00972F31">
        <w:rPr>
          <w:rFonts w:eastAsia="MS Mincho"/>
          <w:sz w:val="28"/>
          <w:szCs w:val="28"/>
        </w:rPr>
        <w:t>;</w:t>
      </w:r>
    </w:p>
    <w:p w14:paraId="5C629D84" w14:textId="1B5CC286" w:rsidR="00255053" w:rsidRDefault="00972F31" w:rsidP="00255053">
      <w:pPr>
        <w:pStyle w:val="afc"/>
        <w:numPr>
          <w:ilvl w:val="0"/>
          <w:numId w:val="11"/>
        </w:numPr>
        <w:ind w:left="284" w:hanging="284"/>
        <w:jc w:val="both"/>
        <w:rPr>
          <w:rFonts w:eastAsia="MS Mincho"/>
          <w:sz w:val="28"/>
          <w:szCs w:val="28"/>
        </w:rPr>
      </w:pPr>
      <w:r>
        <w:rPr>
          <w:rFonts w:eastAsia="MS Mincho"/>
          <w:sz w:val="28"/>
          <w:szCs w:val="28"/>
        </w:rPr>
        <w:t>ввод в эксплуатацию очистных сооружений</w:t>
      </w:r>
      <w:r w:rsidR="00255053">
        <w:rPr>
          <w:rFonts w:eastAsia="MS Mincho"/>
          <w:sz w:val="28"/>
          <w:szCs w:val="28"/>
        </w:rPr>
        <w:t>;</w:t>
      </w:r>
    </w:p>
    <w:p w14:paraId="509F5377" w14:textId="65996766" w:rsidR="00972F31" w:rsidRPr="00255053" w:rsidRDefault="00972F31" w:rsidP="00255053">
      <w:pPr>
        <w:pStyle w:val="afc"/>
        <w:numPr>
          <w:ilvl w:val="0"/>
          <w:numId w:val="11"/>
        </w:numPr>
        <w:ind w:left="284" w:hanging="284"/>
        <w:jc w:val="both"/>
        <w:rPr>
          <w:rFonts w:eastAsia="MS Mincho"/>
          <w:sz w:val="28"/>
          <w:szCs w:val="28"/>
        </w:rPr>
      </w:pPr>
      <w:r>
        <w:rPr>
          <w:rFonts w:eastAsia="MS Mincho"/>
          <w:sz w:val="28"/>
          <w:szCs w:val="28"/>
        </w:rPr>
        <w:t>строительство новых линий водо- и электроснабжения.</w:t>
      </w:r>
    </w:p>
    <w:p w14:paraId="71B6497C" w14:textId="6F38FEB9" w:rsidR="00D51565" w:rsidRDefault="00CC6C96" w:rsidP="00D51565">
      <w:pPr>
        <w:ind w:firstLine="709"/>
        <w:jc w:val="both"/>
        <w:rPr>
          <w:sz w:val="28"/>
          <w:szCs w:val="28"/>
        </w:rPr>
      </w:pPr>
      <w:r w:rsidRPr="005D4AB8">
        <w:rPr>
          <w:sz w:val="28"/>
          <w:szCs w:val="28"/>
        </w:rPr>
        <w:t xml:space="preserve">Необходимо отметить, что в муниципальном образовании </w:t>
      </w:r>
      <w:r w:rsidR="000D320A">
        <w:rPr>
          <w:sz w:val="28"/>
          <w:szCs w:val="28"/>
        </w:rPr>
        <w:t xml:space="preserve">наблюдается подъем </w:t>
      </w:r>
      <w:r w:rsidRPr="005D4AB8">
        <w:rPr>
          <w:sz w:val="28"/>
          <w:szCs w:val="28"/>
        </w:rPr>
        <w:t>одн</w:t>
      </w:r>
      <w:r w:rsidR="000D320A">
        <w:rPr>
          <w:sz w:val="28"/>
          <w:szCs w:val="28"/>
        </w:rPr>
        <w:t>ой</w:t>
      </w:r>
      <w:r w:rsidRPr="005D4AB8">
        <w:rPr>
          <w:sz w:val="28"/>
          <w:szCs w:val="28"/>
        </w:rPr>
        <w:t xml:space="preserve"> из наиболее естественных </w:t>
      </w:r>
      <w:r w:rsidR="00F62C3D" w:rsidRPr="005D4AB8">
        <w:rPr>
          <w:sz w:val="28"/>
          <w:szCs w:val="28"/>
        </w:rPr>
        <w:t xml:space="preserve">и традиционных для Дагестана </w:t>
      </w:r>
      <w:r w:rsidRPr="005D4AB8">
        <w:rPr>
          <w:sz w:val="28"/>
          <w:szCs w:val="28"/>
        </w:rPr>
        <w:t>сфер малого бизнеса – легкая промышленность</w:t>
      </w:r>
      <w:r w:rsidR="000D320A">
        <w:rPr>
          <w:sz w:val="28"/>
          <w:szCs w:val="28"/>
        </w:rPr>
        <w:t>,</w:t>
      </w:r>
      <w:r w:rsidRPr="005D4AB8">
        <w:rPr>
          <w:sz w:val="28"/>
          <w:szCs w:val="28"/>
        </w:rPr>
        <w:t xml:space="preserve"> включающая в себя</w:t>
      </w:r>
      <w:r w:rsidR="000D320A">
        <w:rPr>
          <w:sz w:val="28"/>
          <w:szCs w:val="28"/>
        </w:rPr>
        <w:t xml:space="preserve"> производство мебели,</w:t>
      </w:r>
      <w:r w:rsidRPr="005D4AB8">
        <w:rPr>
          <w:sz w:val="28"/>
          <w:szCs w:val="28"/>
        </w:rPr>
        <w:t xml:space="preserve"> текстильное и швейное производство</w:t>
      </w:r>
      <w:r w:rsidR="00F62C3D" w:rsidRPr="005D4AB8">
        <w:rPr>
          <w:sz w:val="28"/>
          <w:szCs w:val="28"/>
        </w:rPr>
        <w:t xml:space="preserve">, </w:t>
      </w:r>
      <w:r w:rsidRPr="005D4AB8">
        <w:rPr>
          <w:sz w:val="28"/>
          <w:szCs w:val="28"/>
        </w:rPr>
        <w:t xml:space="preserve">производство обуви и изделий из кожи. </w:t>
      </w:r>
      <w:r w:rsidR="000D320A">
        <w:rPr>
          <w:sz w:val="28"/>
          <w:szCs w:val="28"/>
        </w:rPr>
        <w:t>На территории города функционируют цеха по производству мебели массового сектора и на заказ, цех</w:t>
      </w:r>
      <w:r w:rsidR="00972F31">
        <w:rPr>
          <w:sz w:val="28"/>
          <w:szCs w:val="28"/>
        </w:rPr>
        <w:t>а</w:t>
      </w:r>
      <w:r w:rsidR="000D320A">
        <w:rPr>
          <w:sz w:val="28"/>
          <w:szCs w:val="28"/>
        </w:rPr>
        <w:t xml:space="preserve"> по изготовлению обуви.</w:t>
      </w:r>
      <w:r w:rsidR="00F62C3D" w:rsidRPr="001B47BA">
        <w:rPr>
          <w:sz w:val="28"/>
          <w:szCs w:val="28"/>
        </w:rPr>
        <w:t xml:space="preserve"> </w:t>
      </w:r>
    </w:p>
    <w:p w14:paraId="792E0D35" w14:textId="7100DB61" w:rsidR="002400D3" w:rsidRPr="005D4AB8" w:rsidRDefault="00C043A4" w:rsidP="00CC6C96">
      <w:pPr>
        <w:ind w:firstLine="709"/>
        <w:jc w:val="both"/>
        <w:rPr>
          <w:sz w:val="28"/>
          <w:szCs w:val="28"/>
        </w:rPr>
      </w:pPr>
      <w:r>
        <w:rPr>
          <w:sz w:val="28"/>
          <w:szCs w:val="28"/>
        </w:rPr>
        <w:t>С</w:t>
      </w:r>
      <w:r w:rsidR="00F62C3D" w:rsidRPr="005D4AB8">
        <w:rPr>
          <w:sz w:val="28"/>
          <w:szCs w:val="28"/>
        </w:rPr>
        <w:t xml:space="preserve"> учетом имеющегося спроса не только в Дагестане, но и в других регионах, сравнительно низких затрат для организации производства и перспективы создания новых рабочих мест, разработка мер по </w:t>
      </w:r>
      <w:r w:rsidR="00196BCF" w:rsidRPr="005D4AB8">
        <w:rPr>
          <w:sz w:val="28"/>
          <w:szCs w:val="28"/>
        </w:rPr>
        <w:t>стимулированию</w:t>
      </w:r>
      <w:r w:rsidR="00F62C3D" w:rsidRPr="005D4AB8">
        <w:rPr>
          <w:sz w:val="28"/>
          <w:szCs w:val="28"/>
        </w:rPr>
        <w:t xml:space="preserve"> и продвижению продукции легкой промышленности является о</w:t>
      </w:r>
      <w:r w:rsidR="00CC6C96" w:rsidRPr="005D4AB8">
        <w:rPr>
          <w:sz w:val="28"/>
          <w:szCs w:val="28"/>
        </w:rPr>
        <w:t xml:space="preserve">дним из </w:t>
      </w:r>
      <w:r w:rsidR="00F62C3D" w:rsidRPr="005D4AB8">
        <w:rPr>
          <w:sz w:val="28"/>
          <w:szCs w:val="28"/>
        </w:rPr>
        <w:t xml:space="preserve">стратегических </w:t>
      </w:r>
      <w:r w:rsidR="00CC6C96" w:rsidRPr="005D4AB8">
        <w:rPr>
          <w:sz w:val="28"/>
          <w:szCs w:val="28"/>
        </w:rPr>
        <w:t>направлений развития производства в Дербенте.</w:t>
      </w:r>
      <w:r w:rsidR="00170C69" w:rsidRPr="005D4AB8">
        <w:rPr>
          <w:sz w:val="28"/>
          <w:szCs w:val="28"/>
        </w:rPr>
        <w:t xml:space="preserve">   </w:t>
      </w:r>
    </w:p>
    <w:p w14:paraId="2C398CCE" w14:textId="750CD331" w:rsidR="003145CF" w:rsidRDefault="001157E2" w:rsidP="00236CAE">
      <w:pPr>
        <w:ind w:firstLine="720"/>
        <w:jc w:val="both"/>
        <w:rPr>
          <w:sz w:val="28"/>
          <w:szCs w:val="28"/>
        </w:rPr>
      </w:pPr>
      <w:r w:rsidRPr="00685122">
        <w:rPr>
          <w:sz w:val="28"/>
          <w:szCs w:val="28"/>
        </w:rPr>
        <w:t xml:space="preserve">В перечне мероприятий, реализуемых администрацией с целью </w:t>
      </w:r>
      <w:r w:rsidR="00CB1884" w:rsidRPr="00685122">
        <w:rPr>
          <w:sz w:val="28"/>
          <w:szCs w:val="28"/>
        </w:rPr>
        <w:t xml:space="preserve">дальнейшей </w:t>
      </w:r>
      <w:r w:rsidR="005B3820" w:rsidRPr="00685122">
        <w:rPr>
          <w:sz w:val="28"/>
          <w:szCs w:val="28"/>
        </w:rPr>
        <w:t>стабилизации ситуации в экономике</w:t>
      </w:r>
      <w:r w:rsidRPr="00685122">
        <w:rPr>
          <w:sz w:val="28"/>
          <w:szCs w:val="28"/>
        </w:rPr>
        <w:t xml:space="preserve"> в среднесрочной перспективе</w:t>
      </w:r>
      <w:r w:rsidR="003145CF">
        <w:rPr>
          <w:sz w:val="28"/>
          <w:szCs w:val="28"/>
        </w:rPr>
        <w:t xml:space="preserve"> и повышения инвестиционной активности</w:t>
      </w:r>
      <w:r w:rsidRPr="00685122">
        <w:rPr>
          <w:sz w:val="28"/>
          <w:szCs w:val="28"/>
        </w:rPr>
        <w:t>, безусловно</w:t>
      </w:r>
      <w:r w:rsidR="006C4966" w:rsidRPr="00685122">
        <w:rPr>
          <w:sz w:val="28"/>
          <w:szCs w:val="28"/>
        </w:rPr>
        <w:t>,</w:t>
      </w:r>
      <w:r w:rsidRPr="00685122">
        <w:rPr>
          <w:sz w:val="28"/>
          <w:szCs w:val="28"/>
        </w:rPr>
        <w:t xml:space="preserve"> ведущая роль отведена Государственной программе Республики Дагестан «Комплексное территориальное развитие муниципального образования «городской округ «город Дербент»,</w:t>
      </w:r>
      <w:r w:rsidR="00C10902" w:rsidRPr="00685122">
        <w:rPr>
          <w:sz w:val="28"/>
          <w:szCs w:val="28"/>
        </w:rPr>
        <w:t xml:space="preserve"> </w:t>
      </w:r>
      <w:r w:rsidRPr="00685122">
        <w:rPr>
          <w:sz w:val="28"/>
          <w:szCs w:val="28"/>
        </w:rPr>
        <w:t>утвержденной Постановлением</w:t>
      </w:r>
      <w:r>
        <w:rPr>
          <w:sz w:val="28"/>
          <w:szCs w:val="28"/>
        </w:rPr>
        <w:t xml:space="preserve"> Правительством Республики Дагестан от 11.04.2019 г. №78. Приоритетными направлениями данной </w:t>
      </w:r>
      <w:r w:rsidR="006C4966">
        <w:rPr>
          <w:sz w:val="28"/>
          <w:szCs w:val="28"/>
        </w:rPr>
        <w:t>П</w:t>
      </w:r>
      <w:r>
        <w:rPr>
          <w:sz w:val="28"/>
          <w:szCs w:val="28"/>
        </w:rPr>
        <w:t>рограммы являются с</w:t>
      </w:r>
      <w:r w:rsidRPr="00FB2D75">
        <w:rPr>
          <w:sz w:val="28"/>
          <w:szCs w:val="28"/>
        </w:rPr>
        <w:t xml:space="preserve">оздание благоприятных условий для устойчивого </w:t>
      </w:r>
      <w:r>
        <w:rPr>
          <w:sz w:val="28"/>
          <w:szCs w:val="28"/>
        </w:rPr>
        <w:t>экономического</w:t>
      </w:r>
      <w:r w:rsidRPr="00FB2D75">
        <w:rPr>
          <w:sz w:val="28"/>
          <w:szCs w:val="28"/>
        </w:rPr>
        <w:t xml:space="preserve"> развития города,</w:t>
      </w:r>
      <w:r>
        <w:rPr>
          <w:sz w:val="28"/>
          <w:szCs w:val="28"/>
        </w:rPr>
        <w:t xml:space="preserve"> повышения качества жизни населения, </w:t>
      </w:r>
      <w:r w:rsidRPr="00FB2D75">
        <w:rPr>
          <w:sz w:val="28"/>
          <w:szCs w:val="28"/>
        </w:rPr>
        <w:t xml:space="preserve">а также </w:t>
      </w:r>
      <w:r w:rsidRPr="00685122">
        <w:rPr>
          <w:sz w:val="28"/>
          <w:szCs w:val="28"/>
        </w:rPr>
        <w:t xml:space="preserve">сохранения и улучшения окружающей природной среды городского округа «город Дербент». </w:t>
      </w:r>
    </w:p>
    <w:p w14:paraId="77C11045" w14:textId="1D25606B" w:rsidR="00BB37ED" w:rsidRPr="00BB37ED" w:rsidRDefault="003145CF" w:rsidP="00BB37ED">
      <w:pPr>
        <w:ind w:firstLine="720"/>
        <w:jc w:val="both"/>
        <w:rPr>
          <w:sz w:val="28"/>
          <w:szCs w:val="28"/>
        </w:rPr>
      </w:pPr>
      <w:r w:rsidRPr="006A613D">
        <w:rPr>
          <w:sz w:val="28"/>
          <w:szCs w:val="28"/>
        </w:rPr>
        <w:t>В рамках реализации Программы ежегодно увеличивается количество реализуемых мероприятий, объем освоенных средств. Так, общий объем освоенных средств увеличился с 931,18 млн. руб. в 2019 г., 2 125,22 млн. руб. в 2020 г.</w:t>
      </w:r>
      <w:r w:rsidR="00BB37ED">
        <w:rPr>
          <w:sz w:val="28"/>
          <w:szCs w:val="28"/>
        </w:rPr>
        <w:t>,</w:t>
      </w:r>
      <w:r w:rsidRPr="006A613D">
        <w:rPr>
          <w:sz w:val="28"/>
          <w:szCs w:val="28"/>
        </w:rPr>
        <w:t xml:space="preserve"> 2 601,58 млн. руб. в 2021 г</w:t>
      </w:r>
      <w:r w:rsidR="00BB37ED">
        <w:rPr>
          <w:sz w:val="28"/>
          <w:szCs w:val="28"/>
        </w:rPr>
        <w:t xml:space="preserve">. и 6 733,8 млн. руб. в 2022 году </w:t>
      </w:r>
      <w:r w:rsidRPr="006A613D">
        <w:rPr>
          <w:sz w:val="28"/>
          <w:szCs w:val="28"/>
        </w:rPr>
        <w:t xml:space="preserve">или в </w:t>
      </w:r>
      <w:r w:rsidR="00BB37ED">
        <w:rPr>
          <w:sz w:val="28"/>
          <w:szCs w:val="28"/>
        </w:rPr>
        <w:t>7,2</w:t>
      </w:r>
      <w:r w:rsidRPr="006A613D">
        <w:rPr>
          <w:sz w:val="28"/>
          <w:szCs w:val="28"/>
        </w:rPr>
        <w:t xml:space="preserve"> раза. За 9 месяцев 202</w:t>
      </w:r>
      <w:r w:rsidR="00BB37ED">
        <w:rPr>
          <w:sz w:val="28"/>
          <w:szCs w:val="28"/>
        </w:rPr>
        <w:t>3</w:t>
      </w:r>
      <w:r w:rsidRPr="006A613D">
        <w:rPr>
          <w:sz w:val="28"/>
          <w:szCs w:val="28"/>
        </w:rPr>
        <w:t xml:space="preserve"> г. освоено </w:t>
      </w:r>
      <w:r w:rsidR="00BB37ED" w:rsidRPr="00BB37ED">
        <w:rPr>
          <w:sz w:val="28"/>
          <w:szCs w:val="28"/>
        </w:rPr>
        <w:t xml:space="preserve">3 248,6 </w:t>
      </w:r>
      <w:r w:rsidR="006A613D" w:rsidRPr="006A613D">
        <w:rPr>
          <w:sz w:val="28"/>
          <w:szCs w:val="28"/>
        </w:rPr>
        <w:t>млн. руб.</w:t>
      </w:r>
      <w:r w:rsidR="00BB37ED">
        <w:rPr>
          <w:sz w:val="28"/>
          <w:szCs w:val="28"/>
        </w:rPr>
        <w:t xml:space="preserve"> В целом в 2023 г. з</w:t>
      </w:r>
      <w:r w:rsidR="00BB37ED" w:rsidRPr="00BB37ED">
        <w:rPr>
          <w:sz w:val="28"/>
          <w:szCs w:val="28"/>
        </w:rPr>
        <w:t>апланировано выполнение следующих мероприятий:</w:t>
      </w:r>
    </w:p>
    <w:p w14:paraId="449A24F2" w14:textId="69A21080" w:rsidR="00BB37ED" w:rsidRPr="00BB37ED" w:rsidRDefault="00BB37ED" w:rsidP="00BB37ED">
      <w:pPr>
        <w:pStyle w:val="afc"/>
        <w:numPr>
          <w:ilvl w:val="0"/>
          <w:numId w:val="16"/>
        </w:numPr>
        <w:ind w:left="284" w:hanging="284"/>
        <w:jc w:val="both"/>
        <w:rPr>
          <w:rFonts w:eastAsia="MS Mincho"/>
          <w:sz w:val="28"/>
          <w:szCs w:val="28"/>
        </w:rPr>
      </w:pPr>
      <w:r w:rsidRPr="00BB37ED">
        <w:rPr>
          <w:rFonts w:eastAsia="MS Mincho"/>
          <w:sz w:val="28"/>
          <w:szCs w:val="28"/>
        </w:rPr>
        <w:t>благоустройств</w:t>
      </w:r>
      <w:r>
        <w:rPr>
          <w:rFonts w:eastAsia="MS Mincho"/>
          <w:sz w:val="28"/>
          <w:szCs w:val="28"/>
        </w:rPr>
        <w:t>о</w:t>
      </w:r>
      <w:r w:rsidRPr="00BB37ED">
        <w:rPr>
          <w:rFonts w:eastAsia="MS Mincho"/>
          <w:sz w:val="28"/>
          <w:szCs w:val="28"/>
        </w:rPr>
        <w:t xml:space="preserve"> 4 общественных пространств (Комплексное благоустройство парка «Боевой славы», городского пляжа (2 этап), благоустройство проезда от ул. </w:t>
      </w:r>
      <w:proofErr w:type="spellStart"/>
      <w:r w:rsidRPr="00BB37ED">
        <w:rPr>
          <w:rFonts w:eastAsia="MS Mincho"/>
          <w:sz w:val="28"/>
          <w:szCs w:val="28"/>
        </w:rPr>
        <w:t>Г.Гасанова</w:t>
      </w:r>
      <w:proofErr w:type="spellEnd"/>
      <w:r w:rsidRPr="00BB37ED">
        <w:rPr>
          <w:rFonts w:eastAsia="MS Mincho"/>
          <w:sz w:val="28"/>
          <w:szCs w:val="28"/>
        </w:rPr>
        <w:t xml:space="preserve"> до ул. </w:t>
      </w:r>
      <w:proofErr w:type="spellStart"/>
      <w:r w:rsidRPr="00BB37ED">
        <w:rPr>
          <w:rFonts w:eastAsia="MS Mincho"/>
          <w:sz w:val="28"/>
          <w:szCs w:val="28"/>
        </w:rPr>
        <w:t>Г.Алиева</w:t>
      </w:r>
      <w:proofErr w:type="spellEnd"/>
      <w:r w:rsidRPr="00BB37ED">
        <w:rPr>
          <w:rFonts w:eastAsia="MS Mincho"/>
          <w:sz w:val="28"/>
          <w:szCs w:val="28"/>
        </w:rPr>
        <w:t xml:space="preserve"> и тротуаров вокруг </w:t>
      </w:r>
      <w:r>
        <w:rPr>
          <w:rFonts w:eastAsia="MS Mincho"/>
          <w:sz w:val="28"/>
          <w:szCs w:val="28"/>
        </w:rPr>
        <w:t>П</w:t>
      </w:r>
      <w:r w:rsidRPr="00BB37ED">
        <w:rPr>
          <w:rFonts w:eastAsia="MS Mincho"/>
          <w:sz w:val="28"/>
          <w:szCs w:val="28"/>
        </w:rPr>
        <w:t xml:space="preserve">арка </w:t>
      </w:r>
      <w:r>
        <w:rPr>
          <w:rFonts w:eastAsia="MS Mincho"/>
          <w:sz w:val="28"/>
          <w:szCs w:val="28"/>
        </w:rPr>
        <w:t>р</w:t>
      </w:r>
      <w:r w:rsidRPr="00BB37ED">
        <w:rPr>
          <w:rFonts w:eastAsia="MS Mincho"/>
          <w:sz w:val="28"/>
          <w:szCs w:val="28"/>
        </w:rPr>
        <w:t>еволюционеров);</w:t>
      </w:r>
    </w:p>
    <w:p w14:paraId="688837BF" w14:textId="0F7D00CE" w:rsidR="00BB37ED" w:rsidRPr="00BB37ED" w:rsidRDefault="00BB37ED" w:rsidP="00BB37ED">
      <w:pPr>
        <w:pStyle w:val="afc"/>
        <w:numPr>
          <w:ilvl w:val="0"/>
          <w:numId w:val="16"/>
        </w:numPr>
        <w:ind w:left="284" w:hanging="284"/>
        <w:jc w:val="both"/>
        <w:rPr>
          <w:rFonts w:eastAsia="MS Mincho"/>
          <w:sz w:val="28"/>
          <w:szCs w:val="28"/>
        </w:rPr>
      </w:pPr>
      <w:r w:rsidRPr="00BB37ED">
        <w:rPr>
          <w:rFonts w:eastAsia="MS Mincho"/>
          <w:sz w:val="28"/>
          <w:szCs w:val="28"/>
        </w:rPr>
        <w:t>завершение работ по капитальному ремонту улиц Курбанова, Орта – Капы и ул. Псковская протяженностью 1,7 км</w:t>
      </w:r>
      <w:r>
        <w:rPr>
          <w:rFonts w:eastAsia="MS Mincho"/>
          <w:sz w:val="28"/>
          <w:szCs w:val="28"/>
        </w:rPr>
        <w:t>;</w:t>
      </w:r>
    </w:p>
    <w:p w14:paraId="4CCF8070" w14:textId="65954386" w:rsidR="00BB37ED" w:rsidRPr="00BB37ED" w:rsidRDefault="00BB37ED" w:rsidP="00BB37ED">
      <w:pPr>
        <w:pStyle w:val="afc"/>
        <w:numPr>
          <w:ilvl w:val="0"/>
          <w:numId w:val="16"/>
        </w:numPr>
        <w:ind w:left="284" w:hanging="284"/>
        <w:jc w:val="both"/>
        <w:rPr>
          <w:rFonts w:eastAsia="MS Mincho"/>
          <w:sz w:val="28"/>
          <w:szCs w:val="28"/>
        </w:rPr>
      </w:pPr>
      <w:r w:rsidRPr="00BB37ED">
        <w:rPr>
          <w:rFonts w:eastAsia="MS Mincho"/>
          <w:sz w:val="28"/>
          <w:szCs w:val="28"/>
        </w:rPr>
        <w:lastRenderedPageBreak/>
        <w:t>завершение строительства 1-го этапа электрической подстанции «Дербент Северная – 2»;</w:t>
      </w:r>
    </w:p>
    <w:p w14:paraId="4F7F31A9" w14:textId="4D35F86A" w:rsidR="00BB37ED" w:rsidRPr="00BB37ED" w:rsidRDefault="00BB37ED" w:rsidP="00BB37ED">
      <w:pPr>
        <w:pStyle w:val="afc"/>
        <w:numPr>
          <w:ilvl w:val="0"/>
          <w:numId w:val="16"/>
        </w:numPr>
        <w:ind w:left="284" w:hanging="284"/>
        <w:jc w:val="both"/>
        <w:rPr>
          <w:rFonts w:eastAsia="MS Mincho"/>
          <w:sz w:val="28"/>
          <w:szCs w:val="28"/>
        </w:rPr>
      </w:pPr>
      <w:r w:rsidRPr="00BB37ED">
        <w:rPr>
          <w:rFonts w:eastAsia="MS Mincho"/>
          <w:sz w:val="28"/>
          <w:szCs w:val="28"/>
        </w:rPr>
        <w:t>капитальный ремонт 3,6 км тепловых сетей;</w:t>
      </w:r>
    </w:p>
    <w:p w14:paraId="5DA10C97" w14:textId="3B3D05B9" w:rsidR="00BB37ED" w:rsidRPr="00BB37ED" w:rsidRDefault="00BB37ED" w:rsidP="00BB37ED">
      <w:pPr>
        <w:pStyle w:val="afc"/>
        <w:numPr>
          <w:ilvl w:val="0"/>
          <w:numId w:val="16"/>
        </w:numPr>
        <w:ind w:left="284" w:hanging="284"/>
        <w:jc w:val="both"/>
        <w:rPr>
          <w:rFonts w:eastAsia="MS Mincho"/>
          <w:sz w:val="28"/>
          <w:szCs w:val="28"/>
        </w:rPr>
      </w:pPr>
      <w:r w:rsidRPr="00BB37ED">
        <w:rPr>
          <w:rFonts w:eastAsia="MS Mincho"/>
          <w:sz w:val="28"/>
          <w:szCs w:val="28"/>
        </w:rPr>
        <w:t>завершено строительство школы на 804 ученических места;</w:t>
      </w:r>
    </w:p>
    <w:p w14:paraId="066CE1CA" w14:textId="4A51A55B" w:rsidR="00BB37ED" w:rsidRPr="00BB37ED" w:rsidRDefault="00BB37ED" w:rsidP="00BB37ED">
      <w:pPr>
        <w:pStyle w:val="afc"/>
        <w:numPr>
          <w:ilvl w:val="0"/>
          <w:numId w:val="16"/>
        </w:numPr>
        <w:ind w:left="284" w:hanging="284"/>
        <w:jc w:val="both"/>
        <w:rPr>
          <w:rFonts w:eastAsia="MS Mincho"/>
          <w:sz w:val="28"/>
          <w:szCs w:val="28"/>
        </w:rPr>
      </w:pPr>
      <w:r w:rsidRPr="00BB37ED">
        <w:rPr>
          <w:rFonts w:eastAsia="MS Mincho"/>
          <w:sz w:val="28"/>
          <w:szCs w:val="28"/>
        </w:rPr>
        <w:t>завершение реконструкции Азербайджанского музыкального драматического театра (с оснащением оборудованием);</w:t>
      </w:r>
    </w:p>
    <w:p w14:paraId="1A1EA933" w14:textId="20C843B5" w:rsidR="00BB37ED" w:rsidRPr="00BB37ED" w:rsidRDefault="00BB37ED" w:rsidP="00BB37ED">
      <w:pPr>
        <w:pStyle w:val="afc"/>
        <w:numPr>
          <w:ilvl w:val="0"/>
          <w:numId w:val="16"/>
        </w:numPr>
        <w:ind w:left="284" w:hanging="284"/>
        <w:jc w:val="both"/>
        <w:rPr>
          <w:rFonts w:eastAsia="MS Mincho"/>
          <w:sz w:val="28"/>
          <w:szCs w:val="28"/>
        </w:rPr>
      </w:pPr>
      <w:r w:rsidRPr="00BB37ED">
        <w:rPr>
          <w:rFonts w:eastAsia="MS Mincho"/>
          <w:sz w:val="28"/>
          <w:szCs w:val="28"/>
        </w:rPr>
        <w:t>завершение строительства единого центра оперативного реагирования.</w:t>
      </w:r>
    </w:p>
    <w:p w14:paraId="254DC074" w14:textId="793C00F1" w:rsidR="00BB37ED" w:rsidRPr="00BB37ED" w:rsidRDefault="00BB37ED" w:rsidP="00BB37ED">
      <w:pPr>
        <w:pStyle w:val="afc"/>
        <w:numPr>
          <w:ilvl w:val="0"/>
          <w:numId w:val="16"/>
        </w:numPr>
        <w:ind w:left="284" w:hanging="284"/>
        <w:jc w:val="both"/>
        <w:rPr>
          <w:rFonts w:eastAsia="MS Mincho"/>
          <w:sz w:val="28"/>
          <w:szCs w:val="28"/>
        </w:rPr>
      </w:pPr>
      <w:r w:rsidRPr="00BB37ED">
        <w:rPr>
          <w:rFonts w:eastAsia="MS Mincho"/>
          <w:sz w:val="28"/>
          <w:szCs w:val="28"/>
        </w:rPr>
        <w:t>продолжение строительства Дворца спорта и другие мероприятия.</w:t>
      </w:r>
    </w:p>
    <w:p w14:paraId="76BDB17F" w14:textId="33FF0CA0" w:rsidR="001157E2" w:rsidRDefault="003145CF" w:rsidP="004C29D4">
      <w:pPr>
        <w:ind w:firstLine="720"/>
        <w:jc w:val="both"/>
        <w:rPr>
          <w:sz w:val="28"/>
          <w:szCs w:val="28"/>
        </w:rPr>
      </w:pPr>
      <w:r>
        <w:rPr>
          <w:sz w:val="28"/>
          <w:szCs w:val="28"/>
        </w:rPr>
        <w:t>Всего з</w:t>
      </w:r>
      <w:r w:rsidR="006C4966" w:rsidRPr="00685122">
        <w:rPr>
          <w:sz w:val="28"/>
          <w:szCs w:val="28"/>
        </w:rPr>
        <w:t>а период 2019-20</w:t>
      </w:r>
      <w:r w:rsidR="004C29D4">
        <w:rPr>
          <w:sz w:val="28"/>
          <w:szCs w:val="28"/>
        </w:rPr>
        <w:t>30</w:t>
      </w:r>
      <w:r w:rsidR="006C4966" w:rsidRPr="00685122">
        <w:rPr>
          <w:sz w:val="28"/>
          <w:szCs w:val="28"/>
        </w:rPr>
        <w:t xml:space="preserve"> гг. </w:t>
      </w:r>
      <w:r w:rsidR="00236CAE" w:rsidRPr="00685122">
        <w:rPr>
          <w:sz w:val="28"/>
          <w:szCs w:val="28"/>
        </w:rPr>
        <w:t>планируется</w:t>
      </w:r>
      <w:r w:rsidR="006C4966" w:rsidRPr="00685122">
        <w:rPr>
          <w:sz w:val="28"/>
          <w:szCs w:val="28"/>
        </w:rPr>
        <w:t xml:space="preserve"> профинансировать </w:t>
      </w:r>
      <w:r w:rsidR="004C29D4">
        <w:rPr>
          <w:sz w:val="28"/>
          <w:szCs w:val="28"/>
        </w:rPr>
        <w:t>43,93</w:t>
      </w:r>
      <w:r w:rsidR="00685122" w:rsidRPr="00685122">
        <w:rPr>
          <w:sz w:val="28"/>
          <w:szCs w:val="28"/>
        </w:rPr>
        <w:t xml:space="preserve"> </w:t>
      </w:r>
      <w:r w:rsidR="006C4966" w:rsidRPr="00685122">
        <w:rPr>
          <w:sz w:val="28"/>
          <w:szCs w:val="28"/>
        </w:rPr>
        <w:t xml:space="preserve">млрд. руб. в реализацию </w:t>
      </w:r>
      <w:r w:rsidR="00685122" w:rsidRPr="00685122">
        <w:rPr>
          <w:sz w:val="28"/>
          <w:szCs w:val="28"/>
        </w:rPr>
        <w:t xml:space="preserve">более </w:t>
      </w:r>
      <w:r w:rsidR="00D43407">
        <w:rPr>
          <w:sz w:val="28"/>
          <w:szCs w:val="28"/>
        </w:rPr>
        <w:t>5</w:t>
      </w:r>
      <w:r w:rsidR="00685122" w:rsidRPr="00685122">
        <w:rPr>
          <w:sz w:val="28"/>
          <w:szCs w:val="28"/>
        </w:rPr>
        <w:t>0</w:t>
      </w:r>
      <w:r w:rsidR="006C4966" w:rsidRPr="00685122">
        <w:rPr>
          <w:sz w:val="28"/>
          <w:szCs w:val="28"/>
        </w:rPr>
        <w:t xml:space="preserve"> мероприятий,</w:t>
      </w:r>
      <w:r w:rsidR="00236CAE" w:rsidRPr="00685122">
        <w:rPr>
          <w:sz w:val="28"/>
          <w:szCs w:val="28"/>
        </w:rPr>
        <w:t xml:space="preserve"> что приведет к</w:t>
      </w:r>
      <w:r w:rsidR="006C4966" w:rsidRPr="00685122">
        <w:rPr>
          <w:sz w:val="28"/>
          <w:szCs w:val="28"/>
        </w:rPr>
        <w:t xml:space="preserve"> кардинальному улучшению качества</w:t>
      </w:r>
      <w:r w:rsidR="006C4966">
        <w:rPr>
          <w:sz w:val="28"/>
          <w:szCs w:val="28"/>
        </w:rPr>
        <w:t xml:space="preserve"> жизни жителей города за счет таких проектов, как строительство очистных сооружений канализации, обеспечение бесперебойного водоснабжения, строительство новых и реконструкция существующих образовательных учреждений, а также объектов инфраструктуры. </w:t>
      </w:r>
    </w:p>
    <w:p w14:paraId="37A60D31" w14:textId="77777777" w:rsidR="00606CBF" w:rsidRDefault="00236CAE" w:rsidP="004C29D4">
      <w:pPr>
        <w:ind w:firstLine="720"/>
        <w:jc w:val="both"/>
        <w:rPr>
          <w:sz w:val="28"/>
          <w:szCs w:val="28"/>
        </w:rPr>
      </w:pPr>
      <w:r w:rsidRPr="00F32B2D">
        <w:rPr>
          <w:sz w:val="28"/>
          <w:szCs w:val="28"/>
        </w:rPr>
        <w:t>Другим</w:t>
      </w:r>
      <w:r w:rsidR="00606CBF">
        <w:rPr>
          <w:sz w:val="28"/>
          <w:szCs w:val="28"/>
        </w:rPr>
        <w:t>и</w:t>
      </w:r>
      <w:r w:rsidRPr="00F32B2D">
        <w:rPr>
          <w:sz w:val="28"/>
          <w:szCs w:val="28"/>
        </w:rPr>
        <w:t xml:space="preserve"> </w:t>
      </w:r>
      <w:r w:rsidR="004C29D4">
        <w:rPr>
          <w:sz w:val="28"/>
          <w:szCs w:val="28"/>
        </w:rPr>
        <w:t>инструмент</w:t>
      </w:r>
      <w:r w:rsidR="00606CBF">
        <w:rPr>
          <w:sz w:val="28"/>
          <w:szCs w:val="28"/>
        </w:rPr>
        <w:t>ами</w:t>
      </w:r>
      <w:r w:rsidR="004C29D4">
        <w:rPr>
          <w:sz w:val="28"/>
          <w:szCs w:val="28"/>
        </w:rPr>
        <w:t xml:space="preserve"> </w:t>
      </w:r>
      <w:r w:rsidR="004C29D4" w:rsidRPr="004C29D4">
        <w:rPr>
          <w:sz w:val="28"/>
          <w:szCs w:val="28"/>
        </w:rPr>
        <w:t xml:space="preserve">развития города </w:t>
      </w:r>
      <w:r w:rsidR="004C29D4">
        <w:rPr>
          <w:sz w:val="28"/>
          <w:szCs w:val="28"/>
        </w:rPr>
        <w:t>явля</w:t>
      </w:r>
      <w:r w:rsidR="00606CBF">
        <w:rPr>
          <w:sz w:val="28"/>
          <w:szCs w:val="28"/>
        </w:rPr>
        <w:t>ю</w:t>
      </w:r>
      <w:r w:rsidR="004C29D4">
        <w:rPr>
          <w:sz w:val="28"/>
          <w:szCs w:val="28"/>
        </w:rPr>
        <w:t>тся</w:t>
      </w:r>
      <w:r w:rsidR="00606CBF">
        <w:rPr>
          <w:sz w:val="28"/>
          <w:szCs w:val="28"/>
        </w:rPr>
        <w:t>:</w:t>
      </w:r>
    </w:p>
    <w:p w14:paraId="07FB4083" w14:textId="049F9349" w:rsidR="00606CBF" w:rsidRPr="00606CBF" w:rsidRDefault="00606CBF" w:rsidP="00606CBF">
      <w:pPr>
        <w:pStyle w:val="afc"/>
        <w:numPr>
          <w:ilvl w:val="0"/>
          <w:numId w:val="16"/>
        </w:numPr>
        <w:ind w:left="284" w:hanging="284"/>
        <w:jc w:val="both"/>
        <w:rPr>
          <w:rFonts w:eastAsia="MS Mincho"/>
          <w:sz w:val="28"/>
          <w:szCs w:val="28"/>
        </w:rPr>
      </w:pPr>
      <w:r w:rsidRPr="00606CBF">
        <w:rPr>
          <w:rFonts w:eastAsia="MS Mincho"/>
          <w:sz w:val="28"/>
          <w:szCs w:val="28"/>
        </w:rPr>
        <w:t>государственная программ</w:t>
      </w:r>
      <w:r>
        <w:rPr>
          <w:rFonts w:eastAsia="MS Mincho"/>
          <w:sz w:val="28"/>
          <w:szCs w:val="28"/>
        </w:rPr>
        <w:t>а</w:t>
      </w:r>
      <w:r w:rsidRPr="00606CBF">
        <w:rPr>
          <w:rFonts w:eastAsia="MS Mincho"/>
          <w:sz w:val="28"/>
          <w:szCs w:val="28"/>
        </w:rPr>
        <w:t xml:space="preserve"> РФ «Развитие СКФО», в рамках которой на территории города реализуются 3 крупных инфраструктурных проекта: строительство очистных сооружений канализации (северные) мощностью 25 тыс. куб. м в сутки. В настоящее время на объекте ведутся пуско-наладочные работы. Водовод «</w:t>
      </w:r>
      <w:proofErr w:type="spellStart"/>
      <w:r w:rsidRPr="00606CBF">
        <w:rPr>
          <w:rFonts w:eastAsia="MS Mincho"/>
          <w:sz w:val="28"/>
          <w:szCs w:val="28"/>
        </w:rPr>
        <w:t>Кайтаг</w:t>
      </w:r>
      <w:proofErr w:type="spellEnd"/>
      <w:r w:rsidRPr="00606CBF">
        <w:rPr>
          <w:rFonts w:eastAsia="MS Mincho"/>
          <w:sz w:val="28"/>
          <w:szCs w:val="28"/>
        </w:rPr>
        <w:t xml:space="preserve">-Дербент» (в настоящее время ведутся строительно-монтажные работы). </w:t>
      </w:r>
      <w:r>
        <w:rPr>
          <w:rFonts w:eastAsia="MS Mincho"/>
          <w:sz w:val="28"/>
          <w:szCs w:val="28"/>
        </w:rPr>
        <w:t>В</w:t>
      </w:r>
      <w:r w:rsidRPr="00606CBF">
        <w:rPr>
          <w:color w:val="000000" w:themeColor="text1"/>
          <w:sz w:val="28"/>
          <w:szCs w:val="28"/>
        </w:rPr>
        <w:t xml:space="preserve">одовод </w:t>
      </w:r>
      <w:r>
        <w:rPr>
          <w:color w:val="000000" w:themeColor="text1"/>
          <w:sz w:val="28"/>
          <w:szCs w:val="28"/>
        </w:rPr>
        <w:t>«</w:t>
      </w:r>
      <w:proofErr w:type="spellStart"/>
      <w:r w:rsidRPr="00606CBF">
        <w:rPr>
          <w:color w:val="000000" w:themeColor="text1"/>
          <w:sz w:val="28"/>
          <w:szCs w:val="28"/>
        </w:rPr>
        <w:t>Шурдере</w:t>
      </w:r>
      <w:proofErr w:type="spellEnd"/>
      <w:r w:rsidRPr="00606CBF">
        <w:rPr>
          <w:color w:val="000000" w:themeColor="text1"/>
          <w:sz w:val="28"/>
          <w:szCs w:val="28"/>
        </w:rPr>
        <w:t xml:space="preserve"> </w:t>
      </w:r>
      <w:r>
        <w:rPr>
          <w:color w:val="000000" w:themeColor="text1"/>
          <w:sz w:val="28"/>
          <w:szCs w:val="28"/>
        </w:rPr>
        <w:t>–</w:t>
      </w:r>
      <w:r w:rsidRPr="00606CBF">
        <w:rPr>
          <w:color w:val="000000" w:themeColor="text1"/>
          <w:sz w:val="28"/>
          <w:szCs w:val="28"/>
        </w:rPr>
        <w:t xml:space="preserve"> Дербент</w:t>
      </w:r>
      <w:r>
        <w:rPr>
          <w:color w:val="000000" w:themeColor="text1"/>
          <w:sz w:val="28"/>
          <w:szCs w:val="28"/>
        </w:rPr>
        <w:t>» (ведется разработка ПСД);</w:t>
      </w:r>
    </w:p>
    <w:p w14:paraId="36E7028F" w14:textId="1E7B3648" w:rsidR="00BD44BD" w:rsidRPr="00BD44BD" w:rsidRDefault="004C29D4" w:rsidP="00C279D4">
      <w:pPr>
        <w:pStyle w:val="afc"/>
        <w:numPr>
          <w:ilvl w:val="0"/>
          <w:numId w:val="16"/>
        </w:numPr>
        <w:ind w:left="284" w:hanging="284"/>
        <w:jc w:val="both"/>
        <w:rPr>
          <w:sz w:val="28"/>
          <w:szCs w:val="28"/>
        </w:rPr>
      </w:pPr>
      <w:r w:rsidRPr="00BD44BD">
        <w:rPr>
          <w:sz w:val="28"/>
          <w:szCs w:val="28"/>
        </w:rPr>
        <w:t>план мероприятий по комплексному развитию г. Дербента до 2027 года, утвержденный Распоряжением Правительства РФ от 11.10.2021 №2853-р (в редакции Распоряжения Правительства РФ от 16.12.2022 №4002-р).</w:t>
      </w:r>
      <w:r w:rsidR="00BD44BD" w:rsidRPr="00BD44BD">
        <w:rPr>
          <w:sz w:val="28"/>
          <w:szCs w:val="28"/>
        </w:rPr>
        <w:t xml:space="preserve"> В план включены 93 мероприятия в сфере благоустройства, ЖКХ, образования, здравоохранения и туризма на общую сумму 178,48 млрд руб., в том числе:</w:t>
      </w:r>
    </w:p>
    <w:p w14:paraId="5759F9D8" w14:textId="77777777" w:rsidR="00BD44BD" w:rsidRPr="00BD44BD" w:rsidRDefault="00BD44BD" w:rsidP="00BD44BD">
      <w:pPr>
        <w:pStyle w:val="afc"/>
        <w:numPr>
          <w:ilvl w:val="0"/>
          <w:numId w:val="16"/>
        </w:numPr>
        <w:ind w:left="284" w:hanging="284"/>
        <w:jc w:val="both"/>
        <w:rPr>
          <w:sz w:val="28"/>
          <w:szCs w:val="28"/>
        </w:rPr>
      </w:pPr>
      <w:r w:rsidRPr="00BD44BD">
        <w:rPr>
          <w:sz w:val="28"/>
          <w:szCs w:val="28"/>
        </w:rPr>
        <w:t>средства федерального бюджета – 48,8 млрд руб.;</w:t>
      </w:r>
    </w:p>
    <w:p w14:paraId="31D2C1C4" w14:textId="77777777" w:rsidR="00BD44BD" w:rsidRPr="00BD44BD" w:rsidRDefault="00BD44BD" w:rsidP="00BD44BD">
      <w:pPr>
        <w:pStyle w:val="afc"/>
        <w:numPr>
          <w:ilvl w:val="0"/>
          <w:numId w:val="16"/>
        </w:numPr>
        <w:ind w:left="284" w:hanging="284"/>
        <w:jc w:val="both"/>
        <w:rPr>
          <w:sz w:val="28"/>
          <w:szCs w:val="28"/>
        </w:rPr>
      </w:pPr>
      <w:r w:rsidRPr="00BD44BD">
        <w:rPr>
          <w:sz w:val="28"/>
          <w:szCs w:val="28"/>
        </w:rPr>
        <w:t>средства республиканского бюджета – 18,6 млрд руб.;</w:t>
      </w:r>
    </w:p>
    <w:p w14:paraId="7D603E10" w14:textId="77DE29F1" w:rsidR="00BD44BD" w:rsidRPr="00BD44BD" w:rsidRDefault="00BD44BD" w:rsidP="00BD44BD">
      <w:pPr>
        <w:pStyle w:val="afc"/>
        <w:numPr>
          <w:ilvl w:val="0"/>
          <w:numId w:val="16"/>
        </w:numPr>
        <w:ind w:left="284" w:hanging="284"/>
        <w:jc w:val="both"/>
        <w:rPr>
          <w:sz w:val="28"/>
          <w:szCs w:val="28"/>
        </w:rPr>
      </w:pPr>
      <w:r w:rsidRPr="00BD44BD">
        <w:rPr>
          <w:sz w:val="28"/>
          <w:szCs w:val="28"/>
        </w:rPr>
        <w:t>внебюджетные средства – 111,1 млрд руб.</w:t>
      </w:r>
    </w:p>
    <w:p w14:paraId="7039DF0D" w14:textId="0EDEA706" w:rsidR="00BD44BD" w:rsidRPr="00BD44BD" w:rsidRDefault="00BD44BD" w:rsidP="00BD44BD">
      <w:pPr>
        <w:ind w:firstLine="720"/>
        <w:jc w:val="both"/>
        <w:rPr>
          <w:sz w:val="28"/>
          <w:szCs w:val="28"/>
        </w:rPr>
      </w:pPr>
      <w:r w:rsidRPr="00BD44BD">
        <w:rPr>
          <w:sz w:val="28"/>
          <w:szCs w:val="28"/>
        </w:rPr>
        <w:t xml:space="preserve">В рамках Плана в 2022 году продолжены работы по реализации </w:t>
      </w:r>
      <w:r w:rsidR="00B72ED7">
        <w:rPr>
          <w:sz w:val="28"/>
          <w:szCs w:val="28"/>
        </w:rPr>
        <w:t xml:space="preserve">крупных </w:t>
      </w:r>
      <w:r w:rsidRPr="00BD44BD">
        <w:rPr>
          <w:sz w:val="28"/>
          <w:szCs w:val="28"/>
        </w:rPr>
        <w:t xml:space="preserve">инвестиционных проектов </w:t>
      </w:r>
      <w:proofErr w:type="gramStart"/>
      <w:r w:rsidRPr="00BD44BD">
        <w:rPr>
          <w:sz w:val="28"/>
          <w:szCs w:val="28"/>
        </w:rPr>
        <w:t>- это</w:t>
      </w:r>
      <w:proofErr w:type="gramEnd"/>
      <w:r w:rsidRPr="00BD44BD">
        <w:rPr>
          <w:sz w:val="28"/>
          <w:szCs w:val="28"/>
        </w:rPr>
        <w:t xml:space="preserve"> </w:t>
      </w:r>
      <w:r w:rsidR="00B72ED7" w:rsidRPr="00BD44BD">
        <w:rPr>
          <w:sz w:val="28"/>
          <w:szCs w:val="28"/>
        </w:rPr>
        <w:t>масштабны</w:t>
      </w:r>
      <w:r w:rsidR="00B72ED7">
        <w:rPr>
          <w:sz w:val="28"/>
          <w:szCs w:val="28"/>
        </w:rPr>
        <w:t>й инвестиционный проект</w:t>
      </w:r>
      <w:r w:rsidR="00B72ED7" w:rsidRPr="00BD44BD">
        <w:rPr>
          <w:sz w:val="28"/>
          <w:szCs w:val="28"/>
        </w:rPr>
        <w:t xml:space="preserve"> </w:t>
      </w:r>
      <w:r w:rsidR="00B72ED7">
        <w:rPr>
          <w:sz w:val="28"/>
          <w:szCs w:val="28"/>
        </w:rPr>
        <w:t xml:space="preserve">«Комплексное развитие территории </w:t>
      </w:r>
      <w:r w:rsidRPr="00BD44BD">
        <w:rPr>
          <w:sz w:val="28"/>
          <w:szCs w:val="28"/>
        </w:rPr>
        <w:t xml:space="preserve">микрорайона </w:t>
      </w:r>
      <w:r w:rsidR="00B72ED7">
        <w:rPr>
          <w:sz w:val="28"/>
          <w:szCs w:val="28"/>
        </w:rPr>
        <w:t>«</w:t>
      </w:r>
      <w:r w:rsidRPr="00BD44BD">
        <w:rPr>
          <w:sz w:val="28"/>
          <w:szCs w:val="28"/>
        </w:rPr>
        <w:t>Южный</w:t>
      </w:r>
      <w:r w:rsidR="00B72ED7">
        <w:rPr>
          <w:sz w:val="28"/>
          <w:szCs w:val="28"/>
        </w:rPr>
        <w:t>» г. Дербента</w:t>
      </w:r>
      <w:r w:rsidRPr="00BD44BD">
        <w:rPr>
          <w:sz w:val="28"/>
          <w:szCs w:val="28"/>
        </w:rPr>
        <w:t xml:space="preserve"> (распоряжение Главы Республики Дагестан от 18.05.2021 №44-рг) и комплексное развитие территории бывшего каменного карьера в микрорайоне </w:t>
      </w:r>
      <w:proofErr w:type="spellStart"/>
      <w:r w:rsidRPr="00BD44BD">
        <w:rPr>
          <w:sz w:val="28"/>
          <w:szCs w:val="28"/>
        </w:rPr>
        <w:t>Аваин</w:t>
      </w:r>
      <w:proofErr w:type="spellEnd"/>
      <w:r w:rsidRPr="00BD44BD">
        <w:rPr>
          <w:sz w:val="28"/>
          <w:szCs w:val="28"/>
        </w:rPr>
        <w:t>.</w:t>
      </w:r>
    </w:p>
    <w:p w14:paraId="772EDDA5" w14:textId="2444D84A" w:rsidR="00BD44BD" w:rsidRPr="00BD44BD" w:rsidRDefault="00BD44BD" w:rsidP="00BD44BD">
      <w:pPr>
        <w:ind w:firstLine="720"/>
        <w:jc w:val="both"/>
        <w:rPr>
          <w:sz w:val="28"/>
          <w:szCs w:val="28"/>
        </w:rPr>
      </w:pPr>
      <w:r w:rsidRPr="00BD44BD">
        <w:rPr>
          <w:sz w:val="28"/>
          <w:szCs w:val="28"/>
        </w:rPr>
        <w:t xml:space="preserve">Общая площадь планируемого к застройке микрорайона </w:t>
      </w:r>
      <w:r w:rsidR="00B72ED7">
        <w:rPr>
          <w:sz w:val="28"/>
          <w:szCs w:val="28"/>
        </w:rPr>
        <w:t>«</w:t>
      </w:r>
      <w:r w:rsidRPr="00BD44BD">
        <w:rPr>
          <w:sz w:val="28"/>
          <w:szCs w:val="28"/>
        </w:rPr>
        <w:t>Южный</w:t>
      </w:r>
      <w:r w:rsidR="00B72ED7">
        <w:rPr>
          <w:sz w:val="28"/>
          <w:szCs w:val="28"/>
        </w:rPr>
        <w:t>»</w:t>
      </w:r>
      <w:r w:rsidRPr="00BD44BD">
        <w:rPr>
          <w:sz w:val="28"/>
          <w:szCs w:val="28"/>
        </w:rPr>
        <w:t xml:space="preserve"> составляет 164 га, из которых 124 га было передано из федеральной в муниципальную собственность в рамках рационального использования земель. </w:t>
      </w:r>
    </w:p>
    <w:p w14:paraId="5BFA00BF" w14:textId="77777777" w:rsidR="00BD44BD" w:rsidRPr="00BD44BD" w:rsidRDefault="00BD44BD" w:rsidP="00BD44BD">
      <w:pPr>
        <w:ind w:firstLine="720"/>
        <w:jc w:val="both"/>
        <w:rPr>
          <w:sz w:val="28"/>
          <w:szCs w:val="28"/>
        </w:rPr>
      </w:pPr>
      <w:r w:rsidRPr="00BD44BD">
        <w:rPr>
          <w:sz w:val="28"/>
          <w:szCs w:val="28"/>
        </w:rPr>
        <w:lastRenderedPageBreak/>
        <w:t>На указанной территории, правообладателем которой является Фонд содействия градостроительной деятельности и развитию инфраструктуры «Новая Земля», до 2025 года планируется строительство жилья, социальной и коммерческой инфраструктуры.</w:t>
      </w:r>
    </w:p>
    <w:p w14:paraId="615DD0AF" w14:textId="4AA973AF" w:rsidR="00B72ED7" w:rsidRPr="00B45076" w:rsidRDefault="00BD44BD" w:rsidP="00B72ED7">
      <w:pPr>
        <w:ind w:firstLine="720"/>
        <w:jc w:val="both"/>
        <w:rPr>
          <w:sz w:val="28"/>
          <w:szCs w:val="28"/>
        </w:rPr>
      </w:pPr>
      <w:r w:rsidRPr="00BD44BD">
        <w:rPr>
          <w:sz w:val="28"/>
          <w:szCs w:val="28"/>
        </w:rPr>
        <w:t xml:space="preserve">По данному инвестиционному проекту проведены мероприятия по межеванию территории, геодезические и геологические изыскания, утвержден проект планировки территории. Разработана проектно-сметная документация и получены разрешения на строительство </w:t>
      </w:r>
      <w:r w:rsidR="00B72ED7">
        <w:rPr>
          <w:sz w:val="28"/>
          <w:szCs w:val="28"/>
        </w:rPr>
        <w:t>7</w:t>
      </w:r>
      <w:r w:rsidRPr="00BD44BD">
        <w:rPr>
          <w:sz w:val="28"/>
          <w:szCs w:val="28"/>
        </w:rPr>
        <w:t xml:space="preserve"> блоков комплекса многоэтажных жилых домов, примерно 1 </w:t>
      </w:r>
      <w:r w:rsidR="00B72ED7">
        <w:rPr>
          <w:sz w:val="28"/>
          <w:szCs w:val="28"/>
        </w:rPr>
        <w:t>26</w:t>
      </w:r>
      <w:r w:rsidRPr="00BD44BD">
        <w:rPr>
          <w:sz w:val="28"/>
          <w:szCs w:val="28"/>
        </w:rPr>
        <w:t>0 квартир. В 2023 году начат</w:t>
      </w:r>
      <w:r>
        <w:rPr>
          <w:sz w:val="28"/>
          <w:szCs w:val="28"/>
        </w:rPr>
        <w:t>ы</w:t>
      </w:r>
      <w:r w:rsidRPr="00BD44BD">
        <w:rPr>
          <w:sz w:val="28"/>
          <w:szCs w:val="28"/>
        </w:rPr>
        <w:t xml:space="preserve"> строительно-монтажные работы по всем жилым блокам.</w:t>
      </w:r>
      <w:r w:rsidR="00B72ED7">
        <w:rPr>
          <w:sz w:val="28"/>
          <w:szCs w:val="28"/>
        </w:rPr>
        <w:t xml:space="preserve"> </w:t>
      </w:r>
      <w:r w:rsidR="00B72ED7" w:rsidRPr="00B45076">
        <w:rPr>
          <w:sz w:val="28"/>
          <w:szCs w:val="28"/>
        </w:rPr>
        <w:t>Заключены договоры на проектирование 2 детских садов и общеобразовательной школы</w:t>
      </w:r>
      <w:r w:rsidR="00B72ED7">
        <w:rPr>
          <w:sz w:val="28"/>
          <w:szCs w:val="28"/>
        </w:rPr>
        <w:t xml:space="preserve">. </w:t>
      </w:r>
      <w:r w:rsidR="00B72ED7" w:rsidRPr="00B45076">
        <w:rPr>
          <w:sz w:val="28"/>
          <w:szCs w:val="28"/>
        </w:rPr>
        <w:t>На 01.10.202</w:t>
      </w:r>
      <w:r w:rsidR="00B72ED7">
        <w:rPr>
          <w:sz w:val="28"/>
          <w:szCs w:val="28"/>
        </w:rPr>
        <w:t>3</w:t>
      </w:r>
      <w:r w:rsidR="00B72ED7" w:rsidRPr="00B45076">
        <w:rPr>
          <w:sz w:val="28"/>
          <w:szCs w:val="28"/>
        </w:rPr>
        <w:t xml:space="preserve"> года </w:t>
      </w:r>
      <w:r w:rsidR="00B72ED7">
        <w:rPr>
          <w:sz w:val="28"/>
          <w:szCs w:val="28"/>
        </w:rPr>
        <w:t>о</w:t>
      </w:r>
      <w:r w:rsidR="00B72ED7" w:rsidRPr="00B45076">
        <w:rPr>
          <w:sz w:val="28"/>
          <w:szCs w:val="28"/>
        </w:rPr>
        <w:t xml:space="preserve">бщий объем инвестиций </w:t>
      </w:r>
      <w:r w:rsidR="00B72ED7">
        <w:rPr>
          <w:sz w:val="28"/>
          <w:szCs w:val="28"/>
        </w:rPr>
        <w:t>начиная с</w:t>
      </w:r>
      <w:r w:rsidR="00B72ED7" w:rsidRPr="00B45076">
        <w:rPr>
          <w:sz w:val="28"/>
          <w:szCs w:val="28"/>
        </w:rPr>
        <w:t xml:space="preserve"> 202</w:t>
      </w:r>
      <w:r w:rsidR="00B72ED7">
        <w:rPr>
          <w:sz w:val="28"/>
          <w:szCs w:val="28"/>
        </w:rPr>
        <w:t>1</w:t>
      </w:r>
      <w:r w:rsidR="00B72ED7" w:rsidRPr="00B45076">
        <w:rPr>
          <w:sz w:val="28"/>
          <w:szCs w:val="28"/>
        </w:rPr>
        <w:t xml:space="preserve"> г</w:t>
      </w:r>
      <w:r w:rsidR="00B72ED7">
        <w:rPr>
          <w:sz w:val="28"/>
          <w:szCs w:val="28"/>
        </w:rPr>
        <w:t>.</w:t>
      </w:r>
      <w:r w:rsidR="00B72ED7" w:rsidRPr="00B45076">
        <w:rPr>
          <w:sz w:val="28"/>
          <w:szCs w:val="28"/>
        </w:rPr>
        <w:t xml:space="preserve"> составил </w:t>
      </w:r>
      <w:r w:rsidR="00B72ED7">
        <w:rPr>
          <w:sz w:val="28"/>
          <w:szCs w:val="28"/>
        </w:rPr>
        <w:t>1 111,2</w:t>
      </w:r>
      <w:r w:rsidR="00B72ED7" w:rsidRPr="00B45076">
        <w:rPr>
          <w:sz w:val="28"/>
          <w:szCs w:val="28"/>
        </w:rPr>
        <w:t xml:space="preserve"> млн. руб.</w:t>
      </w:r>
      <w:r w:rsidR="00B72ED7">
        <w:rPr>
          <w:sz w:val="28"/>
          <w:szCs w:val="28"/>
        </w:rPr>
        <w:t>, к</w:t>
      </w:r>
      <w:r w:rsidR="00B72ED7" w:rsidRPr="00B45076">
        <w:rPr>
          <w:sz w:val="28"/>
          <w:szCs w:val="28"/>
        </w:rPr>
        <w:t>оличество созданных рабочих мест - 1</w:t>
      </w:r>
      <w:r w:rsidR="00B72ED7">
        <w:rPr>
          <w:sz w:val="28"/>
          <w:szCs w:val="28"/>
        </w:rPr>
        <w:t>47</w:t>
      </w:r>
      <w:r w:rsidR="00B72ED7" w:rsidRPr="00B45076">
        <w:rPr>
          <w:sz w:val="28"/>
          <w:szCs w:val="28"/>
        </w:rPr>
        <w:t xml:space="preserve"> ед. Поступление от налогов </w:t>
      </w:r>
      <w:r w:rsidR="00B72ED7">
        <w:rPr>
          <w:sz w:val="28"/>
          <w:szCs w:val="28"/>
        </w:rPr>
        <w:t>34,1</w:t>
      </w:r>
      <w:r w:rsidR="00B72ED7" w:rsidRPr="00B45076">
        <w:rPr>
          <w:sz w:val="28"/>
          <w:szCs w:val="28"/>
        </w:rPr>
        <w:t xml:space="preserve"> млн. руб. </w:t>
      </w:r>
    </w:p>
    <w:p w14:paraId="6A43F94B" w14:textId="77777777" w:rsidR="00BD44BD" w:rsidRPr="00BD44BD" w:rsidRDefault="00BD44BD" w:rsidP="00BD44BD">
      <w:pPr>
        <w:ind w:firstLine="720"/>
        <w:jc w:val="both"/>
        <w:rPr>
          <w:sz w:val="28"/>
          <w:szCs w:val="28"/>
        </w:rPr>
      </w:pPr>
      <w:r w:rsidRPr="00BD44BD">
        <w:rPr>
          <w:sz w:val="28"/>
          <w:szCs w:val="28"/>
        </w:rPr>
        <w:t xml:space="preserve">Комплексное развитие территории микрорайона </w:t>
      </w:r>
      <w:proofErr w:type="spellStart"/>
      <w:r w:rsidRPr="00BD44BD">
        <w:rPr>
          <w:sz w:val="28"/>
          <w:szCs w:val="28"/>
        </w:rPr>
        <w:t>Аваин</w:t>
      </w:r>
      <w:proofErr w:type="spellEnd"/>
      <w:r w:rsidRPr="00BD44BD">
        <w:rPr>
          <w:sz w:val="28"/>
          <w:szCs w:val="28"/>
        </w:rPr>
        <w:t xml:space="preserve"> является пилотным на территории Республики Дагестан. Общая площадь территории, подлежащей комплексному развитию, составляет 55 га.</w:t>
      </w:r>
    </w:p>
    <w:p w14:paraId="5F286678" w14:textId="517B869D" w:rsidR="00B72ED7" w:rsidRDefault="00BD44BD" w:rsidP="00BD44BD">
      <w:pPr>
        <w:ind w:firstLine="720"/>
        <w:jc w:val="both"/>
        <w:rPr>
          <w:sz w:val="28"/>
          <w:szCs w:val="28"/>
        </w:rPr>
      </w:pPr>
      <w:r w:rsidRPr="00BD44BD">
        <w:rPr>
          <w:sz w:val="28"/>
          <w:szCs w:val="28"/>
        </w:rPr>
        <w:t xml:space="preserve">По указанному проекту определен инвестор, и на сегодняшний день уже проведены мероприятия по межеванию территории, геодезические и геологические изыскания и утвержден проект планировки территории. </w:t>
      </w:r>
      <w:r w:rsidR="00B72ED7">
        <w:rPr>
          <w:sz w:val="28"/>
          <w:szCs w:val="28"/>
        </w:rPr>
        <w:t xml:space="preserve">Разработана проектная документация и получено разрешение на строительство 5 жилых блоков на 159 квартир, 11700 </w:t>
      </w:r>
      <w:proofErr w:type="spellStart"/>
      <w:r w:rsidR="00B72ED7">
        <w:rPr>
          <w:sz w:val="28"/>
          <w:szCs w:val="28"/>
        </w:rPr>
        <w:t>кв.м</w:t>
      </w:r>
      <w:proofErr w:type="spellEnd"/>
      <w:r w:rsidR="00B72ED7">
        <w:rPr>
          <w:sz w:val="28"/>
          <w:szCs w:val="28"/>
        </w:rPr>
        <w:t xml:space="preserve">. жилья и 2092 </w:t>
      </w:r>
      <w:proofErr w:type="spellStart"/>
      <w:r w:rsidR="00B72ED7">
        <w:rPr>
          <w:sz w:val="28"/>
          <w:szCs w:val="28"/>
        </w:rPr>
        <w:t>кв.м</w:t>
      </w:r>
      <w:proofErr w:type="spellEnd"/>
      <w:r w:rsidR="00B72ED7">
        <w:rPr>
          <w:sz w:val="28"/>
          <w:szCs w:val="28"/>
        </w:rPr>
        <w:t>. нежилых помещений. По остальным жилым домам приступили к разработке архитектурно-планировочных решений.</w:t>
      </w:r>
    </w:p>
    <w:p w14:paraId="73CAB4B4" w14:textId="1F608AF1" w:rsidR="00CC6C96" w:rsidRPr="005D4AB8" w:rsidRDefault="003F2132" w:rsidP="005E11B7">
      <w:pPr>
        <w:ind w:firstLine="720"/>
        <w:jc w:val="both"/>
        <w:rPr>
          <w:sz w:val="28"/>
          <w:szCs w:val="28"/>
        </w:rPr>
      </w:pPr>
      <w:r w:rsidRPr="005D4AB8">
        <w:rPr>
          <w:sz w:val="28"/>
          <w:szCs w:val="28"/>
        </w:rPr>
        <w:t xml:space="preserve">Проводятся мероприятия по оптимизации бюджетных расходов, </w:t>
      </w:r>
      <w:r w:rsidR="00E55889">
        <w:rPr>
          <w:sz w:val="28"/>
          <w:szCs w:val="28"/>
        </w:rPr>
        <w:t xml:space="preserve">утверждена программа </w:t>
      </w:r>
      <w:r w:rsidR="005E11B7" w:rsidRPr="005D4AB8">
        <w:rPr>
          <w:sz w:val="28"/>
          <w:szCs w:val="28"/>
        </w:rPr>
        <w:t>развития малого и среднего предпринимательства</w:t>
      </w:r>
      <w:r w:rsidR="00244747">
        <w:rPr>
          <w:sz w:val="28"/>
          <w:szCs w:val="28"/>
        </w:rPr>
        <w:t xml:space="preserve"> в</w:t>
      </w:r>
      <w:r w:rsidR="005E11B7" w:rsidRPr="005D4AB8">
        <w:rPr>
          <w:sz w:val="28"/>
          <w:szCs w:val="28"/>
        </w:rPr>
        <w:t xml:space="preserve"> городско</w:t>
      </w:r>
      <w:r w:rsidR="00244747">
        <w:rPr>
          <w:sz w:val="28"/>
          <w:szCs w:val="28"/>
        </w:rPr>
        <w:t>м</w:t>
      </w:r>
      <w:r w:rsidR="005E11B7" w:rsidRPr="005D4AB8">
        <w:rPr>
          <w:sz w:val="28"/>
          <w:szCs w:val="28"/>
        </w:rPr>
        <w:t xml:space="preserve"> округ</w:t>
      </w:r>
      <w:r w:rsidR="00244747">
        <w:rPr>
          <w:sz w:val="28"/>
          <w:szCs w:val="28"/>
        </w:rPr>
        <w:t>е</w:t>
      </w:r>
      <w:r w:rsidR="005E11B7" w:rsidRPr="005D4AB8">
        <w:rPr>
          <w:sz w:val="28"/>
          <w:szCs w:val="28"/>
        </w:rPr>
        <w:t xml:space="preserve"> «город Дербент» на 20</w:t>
      </w:r>
      <w:r w:rsidR="000918F9">
        <w:rPr>
          <w:sz w:val="28"/>
          <w:szCs w:val="28"/>
        </w:rPr>
        <w:t>2</w:t>
      </w:r>
      <w:r w:rsidR="00BD44BD">
        <w:rPr>
          <w:sz w:val="28"/>
          <w:szCs w:val="28"/>
        </w:rPr>
        <w:t>3</w:t>
      </w:r>
      <w:r w:rsidR="00244747">
        <w:rPr>
          <w:sz w:val="28"/>
          <w:szCs w:val="28"/>
        </w:rPr>
        <w:t xml:space="preserve"> </w:t>
      </w:r>
      <w:r w:rsidR="005E11B7" w:rsidRPr="005D4AB8">
        <w:rPr>
          <w:sz w:val="28"/>
          <w:szCs w:val="28"/>
        </w:rPr>
        <w:t>год</w:t>
      </w:r>
      <w:r w:rsidR="00244747">
        <w:rPr>
          <w:sz w:val="28"/>
          <w:szCs w:val="28"/>
        </w:rPr>
        <w:t>, включающая обучающие программы, а также имущественную и консультационную поддержку инвестиционных проектов</w:t>
      </w:r>
      <w:r w:rsidR="005E11B7" w:rsidRPr="005D4AB8">
        <w:rPr>
          <w:sz w:val="28"/>
          <w:szCs w:val="28"/>
        </w:rPr>
        <w:t>.</w:t>
      </w:r>
      <w:r w:rsidRPr="005D4AB8">
        <w:rPr>
          <w:sz w:val="28"/>
          <w:szCs w:val="28"/>
        </w:rPr>
        <w:t xml:space="preserve"> Принимаются меры по достижению целевых значений показателей социально-экономического развития, установленных указ</w:t>
      </w:r>
      <w:r w:rsidR="009609E4">
        <w:rPr>
          <w:sz w:val="28"/>
          <w:szCs w:val="28"/>
        </w:rPr>
        <w:t>ом</w:t>
      </w:r>
      <w:r w:rsidRPr="005D4AB8">
        <w:rPr>
          <w:sz w:val="28"/>
          <w:szCs w:val="28"/>
        </w:rPr>
        <w:t xml:space="preserve"> Президента РФ</w:t>
      </w:r>
      <w:r w:rsidR="009609E4">
        <w:rPr>
          <w:sz w:val="28"/>
          <w:szCs w:val="28"/>
        </w:rPr>
        <w:t xml:space="preserve"> </w:t>
      </w:r>
      <w:r w:rsidR="009609E4" w:rsidRPr="00DD6EAC">
        <w:rPr>
          <w:sz w:val="28"/>
          <w:szCs w:val="28"/>
        </w:rPr>
        <w:t>от 7 мая 2018 года № 204</w:t>
      </w:r>
      <w:r w:rsidR="00A81123" w:rsidRPr="005D4AB8">
        <w:rPr>
          <w:sz w:val="28"/>
          <w:szCs w:val="28"/>
        </w:rPr>
        <w:t>, оценки эффективности деятельности органов местного самоуправления, индикаторов социально-экономического развития городского округа «город Дербент»</w:t>
      </w:r>
      <w:r w:rsidRPr="005D4AB8">
        <w:rPr>
          <w:sz w:val="28"/>
          <w:szCs w:val="28"/>
        </w:rPr>
        <w:t xml:space="preserve">.  </w:t>
      </w:r>
      <w:r w:rsidR="00BA50F5" w:rsidRPr="005D4AB8">
        <w:rPr>
          <w:sz w:val="28"/>
          <w:szCs w:val="28"/>
        </w:rPr>
        <w:t xml:space="preserve"> </w:t>
      </w:r>
    </w:p>
    <w:p w14:paraId="428359FF" w14:textId="1419B450" w:rsidR="00A81123" w:rsidRDefault="00B7100A" w:rsidP="00D62FF9">
      <w:pPr>
        <w:ind w:firstLine="720"/>
        <w:jc w:val="both"/>
        <w:rPr>
          <w:sz w:val="28"/>
          <w:szCs w:val="28"/>
        </w:rPr>
      </w:pPr>
      <w:r>
        <w:rPr>
          <w:sz w:val="28"/>
          <w:szCs w:val="28"/>
        </w:rPr>
        <w:t>Ведется работа</w:t>
      </w:r>
      <w:r w:rsidR="00A81123" w:rsidRPr="005D4AB8">
        <w:rPr>
          <w:sz w:val="28"/>
          <w:szCs w:val="28"/>
        </w:rPr>
        <w:t xml:space="preserve"> по </w:t>
      </w:r>
      <w:r w:rsidR="004B4B81" w:rsidRPr="005D4AB8">
        <w:rPr>
          <w:sz w:val="28"/>
          <w:szCs w:val="28"/>
        </w:rPr>
        <w:t>созданию благоприятного инвестиционного климата, в том числе путем внедрения целевых моделей упрощения процедур ведения бизнеса</w:t>
      </w:r>
      <w:r w:rsidR="00A81123" w:rsidRPr="005D4AB8">
        <w:rPr>
          <w:sz w:val="28"/>
          <w:szCs w:val="28"/>
        </w:rPr>
        <w:t>,</w:t>
      </w:r>
      <w:r w:rsidR="004B4B81" w:rsidRPr="005D4AB8">
        <w:rPr>
          <w:sz w:val="28"/>
          <w:szCs w:val="28"/>
        </w:rPr>
        <w:t xml:space="preserve"> института ОРВ,</w:t>
      </w:r>
      <w:r w:rsidR="00A81123" w:rsidRPr="005D4AB8">
        <w:rPr>
          <w:sz w:val="28"/>
          <w:szCs w:val="28"/>
        </w:rPr>
        <w:t xml:space="preserve"> развити</w:t>
      </w:r>
      <w:r w:rsidR="00244747">
        <w:rPr>
          <w:sz w:val="28"/>
          <w:szCs w:val="28"/>
        </w:rPr>
        <w:t>я</w:t>
      </w:r>
      <w:r w:rsidR="00A81123" w:rsidRPr="005D4AB8">
        <w:rPr>
          <w:sz w:val="28"/>
          <w:szCs w:val="28"/>
        </w:rPr>
        <w:t xml:space="preserve"> инфраструктуры, </w:t>
      </w:r>
      <w:r w:rsidR="00244747">
        <w:rPr>
          <w:sz w:val="28"/>
          <w:szCs w:val="28"/>
        </w:rPr>
        <w:t>создания конкурентной среды</w:t>
      </w:r>
      <w:r w:rsidR="00A81123" w:rsidRPr="005D4AB8">
        <w:rPr>
          <w:sz w:val="28"/>
          <w:szCs w:val="28"/>
        </w:rPr>
        <w:t xml:space="preserve">, </w:t>
      </w:r>
      <w:r w:rsidR="004B4B81" w:rsidRPr="005D4AB8">
        <w:rPr>
          <w:sz w:val="28"/>
          <w:szCs w:val="28"/>
        </w:rPr>
        <w:t>расширени</w:t>
      </w:r>
      <w:r w:rsidR="00244747">
        <w:rPr>
          <w:sz w:val="28"/>
          <w:szCs w:val="28"/>
        </w:rPr>
        <w:t>я</w:t>
      </w:r>
      <w:r w:rsidR="004B4B81" w:rsidRPr="005D4AB8">
        <w:rPr>
          <w:sz w:val="28"/>
          <w:szCs w:val="28"/>
        </w:rPr>
        <w:t xml:space="preserve"> собственной налогооблагаемой базы, </w:t>
      </w:r>
      <w:r w:rsidR="00B45076">
        <w:rPr>
          <w:sz w:val="28"/>
          <w:szCs w:val="28"/>
        </w:rPr>
        <w:t xml:space="preserve">привлечение внебюджетных средств на </w:t>
      </w:r>
      <w:r w:rsidR="00B45076" w:rsidRPr="00B45076">
        <w:rPr>
          <w:sz w:val="28"/>
          <w:szCs w:val="28"/>
        </w:rPr>
        <w:t>строительств</w:t>
      </w:r>
      <w:r w:rsidR="00B45076">
        <w:rPr>
          <w:sz w:val="28"/>
          <w:szCs w:val="28"/>
        </w:rPr>
        <w:t>о</w:t>
      </w:r>
      <w:r w:rsidR="00B45076" w:rsidRPr="00B45076">
        <w:rPr>
          <w:sz w:val="28"/>
          <w:szCs w:val="28"/>
        </w:rPr>
        <w:t xml:space="preserve"> жилья, административно-деловых и коммерческих зданий, коллективных средств размещения и объектов общественного питания</w:t>
      </w:r>
      <w:r w:rsidR="00A81123" w:rsidRPr="005D4AB8">
        <w:rPr>
          <w:sz w:val="28"/>
          <w:szCs w:val="28"/>
        </w:rPr>
        <w:t xml:space="preserve">. </w:t>
      </w:r>
    </w:p>
    <w:p w14:paraId="4041C14A" w14:textId="77777777" w:rsidR="0074765B" w:rsidRDefault="00B45076" w:rsidP="00B45076">
      <w:pPr>
        <w:ind w:firstLine="708"/>
        <w:jc w:val="both"/>
        <w:rPr>
          <w:sz w:val="28"/>
          <w:szCs w:val="28"/>
        </w:rPr>
      </w:pPr>
      <w:r>
        <w:rPr>
          <w:sz w:val="28"/>
          <w:szCs w:val="28"/>
        </w:rPr>
        <w:t>Кроме того, в рамках привлечен</w:t>
      </w:r>
      <w:r w:rsidR="0074765B">
        <w:rPr>
          <w:sz w:val="28"/>
          <w:szCs w:val="28"/>
        </w:rPr>
        <w:t>ных внебюджетных источников финансирования реализованы такие проекты, как:</w:t>
      </w:r>
    </w:p>
    <w:p w14:paraId="3BF4F1E5" w14:textId="77777777" w:rsidR="00A62B2A" w:rsidRPr="00D56CA6" w:rsidRDefault="00A62B2A" w:rsidP="00A62B2A">
      <w:pPr>
        <w:pStyle w:val="afc"/>
        <w:numPr>
          <w:ilvl w:val="0"/>
          <w:numId w:val="11"/>
        </w:numPr>
        <w:ind w:left="284" w:hanging="284"/>
        <w:jc w:val="both"/>
        <w:rPr>
          <w:sz w:val="28"/>
          <w:szCs w:val="28"/>
        </w:rPr>
      </w:pPr>
      <w:r w:rsidRPr="00D56CA6">
        <w:rPr>
          <w:sz w:val="28"/>
          <w:szCs w:val="28"/>
        </w:rPr>
        <w:lastRenderedPageBreak/>
        <w:t xml:space="preserve">строительство коллективных средств размещения. За 9 месяцев 2023 года выдано 5 разрешений на строительство гостиниц общей площадью 4862 м2. На стадии завершения строительства находятся 10 гостиниц. Общий объем инвестиций 235 млн. руб. Планируется ввод в эксплуатацию 6-ти этажного гостиничного комплекса и 2-х комплексов апарт-отелей по ул. </w:t>
      </w:r>
      <w:proofErr w:type="spellStart"/>
      <w:r w:rsidRPr="00D56CA6">
        <w:rPr>
          <w:sz w:val="28"/>
          <w:szCs w:val="28"/>
        </w:rPr>
        <w:t>Шеболдаева</w:t>
      </w:r>
      <w:proofErr w:type="spellEnd"/>
      <w:r w:rsidRPr="00D56CA6">
        <w:rPr>
          <w:sz w:val="28"/>
          <w:szCs w:val="28"/>
        </w:rPr>
        <w:t>, на более чем 800 млн рублей. Также на стадии рассмотрения находится ряд проектов, которые после согласования получат всю необходимую разрешительную документацию;</w:t>
      </w:r>
    </w:p>
    <w:p w14:paraId="3EF0BCFA" w14:textId="77777777" w:rsidR="00A62B2A" w:rsidRPr="007572A0" w:rsidRDefault="00A62B2A" w:rsidP="00A62B2A">
      <w:pPr>
        <w:pStyle w:val="afc"/>
        <w:numPr>
          <w:ilvl w:val="0"/>
          <w:numId w:val="11"/>
        </w:numPr>
        <w:ind w:left="284" w:hanging="284"/>
        <w:jc w:val="both"/>
        <w:rPr>
          <w:sz w:val="28"/>
          <w:szCs w:val="28"/>
        </w:rPr>
      </w:pPr>
      <w:r w:rsidRPr="007572A0">
        <w:rPr>
          <w:sz w:val="28"/>
          <w:szCs w:val="28"/>
        </w:rPr>
        <w:t xml:space="preserve">строительство коммерческих зданий. За 9 месяцев 2023 года выдано 14 разрешений на строительство объектов по оказанию услуг общей площадью 4765 м2. Введены в эксплуатацию коммерческие помещения на сумму 420 млн. руб.; </w:t>
      </w:r>
    </w:p>
    <w:p w14:paraId="348E940B" w14:textId="77777777" w:rsidR="00A62B2A" w:rsidRPr="00F008E5" w:rsidRDefault="00A62B2A" w:rsidP="00A62B2A">
      <w:pPr>
        <w:pStyle w:val="afc"/>
        <w:numPr>
          <w:ilvl w:val="0"/>
          <w:numId w:val="11"/>
        </w:numPr>
        <w:ind w:left="284" w:hanging="284"/>
        <w:jc w:val="both"/>
        <w:rPr>
          <w:sz w:val="28"/>
          <w:szCs w:val="28"/>
        </w:rPr>
      </w:pPr>
      <w:r w:rsidRPr="00F008E5">
        <w:rPr>
          <w:sz w:val="28"/>
          <w:szCs w:val="28"/>
        </w:rPr>
        <w:t>строительство объектов общественного питания. За 9 месяцев 2023 г. введено в эксплуатацию 3 объекта стоимостью 141 млн. руб., до конца 2023 года плани</w:t>
      </w:r>
      <w:r>
        <w:rPr>
          <w:sz w:val="28"/>
          <w:szCs w:val="28"/>
        </w:rPr>
        <w:t>руется ввод в эксплуатацию еще 5</w:t>
      </w:r>
      <w:r w:rsidRPr="00F008E5">
        <w:rPr>
          <w:sz w:val="28"/>
          <w:szCs w:val="28"/>
        </w:rPr>
        <w:t xml:space="preserve"> объектов;</w:t>
      </w:r>
    </w:p>
    <w:p w14:paraId="5CD23FF0" w14:textId="77777777" w:rsidR="00A62B2A" w:rsidRPr="00EC0313" w:rsidRDefault="00A62B2A" w:rsidP="00A62B2A">
      <w:pPr>
        <w:pStyle w:val="afc"/>
        <w:numPr>
          <w:ilvl w:val="0"/>
          <w:numId w:val="11"/>
        </w:numPr>
        <w:ind w:left="284" w:hanging="284"/>
        <w:jc w:val="both"/>
        <w:rPr>
          <w:sz w:val="28"/>
          <w:szCs w:val="28"/>
        </w:rPr>
      </w:pPr>
      <w:r w:rsidRPr="00EC0313">
        <w:rPr>
          <w:sz w:val="28"/>
          <w:szCs w:val="28"/>
        </w:rPr>
        <w:t>в промышленности начиная с 2023 года крупными и средними предприятиями города были модернизированы промышленные производства. Также планируется увеличение новых мощностей. Объем инвестиций составил 71 млн. руб.;</w:t>
      </w:r>
    </w:p>
    <w:p w14:paraId="0A0A9B7D" w14:textId="08EBC125" w:rsidR="00B45076" w:rsidRPr="00A87918" w:rsidRDefault="00A62B2A" w:rsidP="00A62B2A">
      <w:pPr>
        <w:pStyle w:val="afc"/>
        <w:numPr>
          <w:ilvl w:val="0"/>
          <w:numId w:val="11"/>
        </w:numPr>
        <w:ind w:left="284" w:hanging="284"/>
        <w:jc w:val="both"/>
        <w:rPr>
          <w:sz w:val="28"/>
          <w:szCs w:val="28"/>
        </w:rPr>
      </w:pPr>
      <w:r w:rsidRPr="00A87918">
        <w:rPr>
          <w:sz w:val="28"/>
          <w:szCs w:val="28"/>
        </w:rPr>
        <w:t>в сфере жилищного строительства за 9 месяцев 2023 года выдано 88 разрешений на строительство МКД и ИЖС общей площадью 152337 м2. Введено в эксплуатацию 5 МКД и ИЖС общей площадью 77875 м2 на сумму 2,7 млрд. руб.</w:t>
      </w:r>
    </w:p>
    <w:p w14:paraId="4420682C" w14:textId="14CAFDEE" w:rsidR="006811C4" w:rsidRPr="005D4AB8" w:rsidRDefault="008868D9" w:rsidP="00F4309C">
      <w:pPr>
        <w:ind w:firstLine="720"/>
        <w:jc w:val="both"/>
        <w:rPr>
          <w:sz w:val="28"/>
          <w:szCs w:val="28"/>
        </w:rPr>
      </w:pPr>
      <w:r w:rsidRPr="008B3F13">
        <w:rPr>
          <w:sz w:val="28"/>
          <w:szCs w:val="28"/>
        </w:rPr>
        <w:t xml:space="preserve">Социально-экономическая ситуация ГО «город Дербент» по итогам </w:t>
      </w:r>
      <w:r w:rsidR="008B3F13" w:rsidRPr="008B3F13">
        <w:rPr>
          <w:sz w:val="28"/>
          <w:szCs w:val="28"/>
        </w:rPr>
        <w:t>9</w:t>
      </w:r>
      <w:r w:rsidR="00743164" w:rsidRPr="008B3F13">
        <w:rPr>
          <w:sz w:val="28"/>
          <w:szCs w:val="28"/>
        </w:rPr>
        <w:t xml:space="preserve"> месяцев 20</w:t>
      </w:r>
      <w:r w:rsidR="00244747" w:rsidRPr="008B3F13">
        <w:rPr>
          <w:sz w:val="28"/>
          <w:szCs w:val="28"/>
        </w:rPr>
        <w:t>2</w:t>
      </w:r>
      <w:r w:rsidR="00AD15F0">
        <w:rPr>
          <w:sz w:val="28"/>
          <w:szCs w:val="28"/>
        </w:rPr>
        <w:t>3</w:t>
      </w:r>
      <w:r w:rsidR="00743164" w:rsidRPr="008B3F13">
        <w:rPr>
          <w:sz w:val="28"/>
          <w:szCs w:val="28"/>
        </w:rPr>
        <w:t xml:space="preserve"> г. характеризуется следующими показателями: объем отгруженных товаров </w:t>
      </w:r>
      <w:r w:rsidR="00AD15F0">
        <w:rPr>
          <w:sz w:val="28"/>
          <w:szCs w:val="28"/>
        </w:rPr>
        <w:t xml:space="preserve">(работ, услуг) </w:t>
      </w:r>
      <w:r w:rsidR="00743164" w:rsidRPr="008B3F13">
        <w:rPr>
          <w:sz w:val="28"/>
          <w:szCs w:val="28"/>
        </w:rPr>
        <w:t xml:space="preserve">собственного производства по </w:t>
      </w:r>
      <w:r w:rsidR="00645C9A" w:rsidRPr="008B3F13">
        <w:rPr>
          <w:sz w:val="28"/>
          <w:szCs w:val="28"/>
        </w:rPr>
        <w:t>промышленным</w:t>
      </w:r>
      <w:r w:rsidR="00743164" w:rsidRPr="008B3F13">
        <w:rPr>
          <w:sz w:val="28"/>
          <w:szCs w:val="28"/>
        </w:rPr>
        <w:t xml:space="preserve"> видам деятельности </w:t>
      </w:r>
      <w:r w:rsidR="004B4B81" w:rsidRPr="008B3F13">
        <w:rPr>
          <w:sz w:val="28"/>
          <w:szCs w:val="28"/>
        </w:rPr>
        <w:t xml:space="preserve">составил </w:t>
      </w:r>
      <w:r w:rsidR="00AD15F0">
        <w:rPr>
          <w:sz w:val="28"/>
          <w:szCs w:val="28"/>
        </w:rPr>
        <w:t>4,29 м</w:t>
      </w:r>
      <w:r w:rsidR="004B4B81" w:rsidRPr="008B3F13">
        <w:rPr>
          <w:sz w:val="28"/>
          <w:szCs w:val="28"/>
        </w:rPr>
        <w:t>лрд. руб. (</w:t>
      </w:r>
      <w:r w:rsidR="00AD15F0">
        <w:rPr>
          <w:sz w:val="28"/>
          <w:szCs w:val="28"/>
        </w:rPr>
        <w:t>83,5</w:t>
      </w:r>
      <w:r w:rsidR="004B4B81" w:rsidRPr="008B3F13">
        <w:rPr>
          <w:sz w:val="28"/>
          <w:szCs w:val="28"/>
        </w:rPr>
        <w:t>%</w:t>
      </w:r>
      <w:r w:rsidR="00743164" w:rsidRPr="008B3F13">
        <w:rPr>
          <w:sz w:val="28"/>
          <w:szCs w:val="28"/>
        </w:rPr>
        <w:t xml:space="preserve"> по отношению к аналогичному периоду 20</w:t>
      </w:r>
      <w:r w:rsidR="008B3F13" w:rsidRPr="008B3F13">
        <w:rPr>
          <w:sz w:val="28"/>
          <w:szCs w:val="28"/>
        </w:rPr>
        <w:t>2</w:t>
      </w:r>
      <w:r w:rsidR="00AD15F0">
        <w:rPr>
          <w:sz w:val="28"/>
          <w:szCs w:val="28"/>
        </w:rPr>
        <w:t>2</w:t>
      </w:r>
      <w:r w:rsidR="00743164" w:rsidRPr="008B3F13">
        <w:rPr>
          <w:sz w:val="28"/>
          <w:szCs w:val="28"/>
        </w:rPr>
        <w:t xml:space="preserve"> г.</w:t>
      </w:r>
      <w:r w:rsidR="004B7D49" w:rsidRPr="008B3F13">
        <w:rPr>
          <w:sz w:val="28"/>
          <w:szCs w:val="28"/>
        </w:rPr>
        <w:t>)</w:t>
      </w:r>
      <w:r w:rsidR="00743164" w:rsidRPr="008B3F13">
        <w:rPr>
          <w:sz w:val="28"/>
          <w:szCs w:val="28"/>
        </w:rPr>
        <w:t xml:space="preserve">. </w:t>
      </w:r>
      <w:r w:rsidR="000350F5">
        <w:rPr>
          <w:sz w:val="28"/>
          <w:szCs w:val="28"/>
        </w:rPr>
        <w:t xml:space="preserve">Оборот субъектов МСП – </w:t>
      </w:r>
      <w:r w:rsidR="00AD15F0">
        <w:rPr>
          <w:sz w:val="28"/>
          <w:szCs w:val="28"/>
        </w:rPr>
        <w:t>18,34</w:t>
      </w:r>
      <w:r w:rsidR="000350F5">
        <w:rPr>
          <w:sz w:val="28"/>
          <w:szCs w:val="28"/>
        </w:rPr>
        <w:t xml:space="preserve"> млрд. руб. (1</w:t>
      </w:r>
      <w:r w:rsidR="00A2709D">
        <w:rPr>
          <w:sz w:val="28"/>
          <w:szCs w:val="28"/>
        </w:rPr>
        <w:t>0</w:t>
      </w:r>
      <w:r w:rsidR="00AD15F0">
        <w:rPr>
          <w:sz w:val="28"/>
          <w:szCs w:val="28"/>
        </w:rPr>
        <w:t>7,</w:t>
      </w:r>
      <w:r w:rsidR="00A2709D">
        <w:rPr>
          <w:sz w:val="28"/>
          <w:szCs w:val="28"/>
        </w:rPr>
        <w:t>1</w:t>
      </w:r>
      <w:r w:rsidR="000350F5">
        <w:rPr>
          <w:sz w:val="28"/>
          <w:szCs w:val="28"/>
        </w:rPr>
        <w:t xml:space="preserve">%). </w:t>
      </w:r>
      <w:r w:rsidR="00711E08" w:rsidRPr="008B3F13">
        <w:rPr>
          <w:sz w:val="28"/>
          <w:szCs w:val="28"/>
        </w:rPr>
        <w:t xml:space="preserve">Объем работ по виду деятельности «Строительство» – </w:t>
      </w:r>
      <w:r w:rsidR="00AD15F0">
        <w:rPr>
          <w:sz w:val="28"/>
          <w:szCs w:val="28"/>
        </w:rPr>
        <w:t>7,13</w:t>
      </w:r>
      <w:r w:rsidR="00711E08" w:rsidRPr="008B3F13">
        <w:rPr>
          <w:sz w:val="28"/>
          <w:szCs w:val="28"/>
        </w:rPr>
        <w:t xml:space="preserve"> мл</w:t>
      </w:r>
      <w:r w:rsidR="008B3F13" w:rsidRPr="008B3F13">
        <w:rPr>
          <w:sz w:val="28"/>
          <w:szCs w:val="28"/>
        </w:rPr>
        <w:t>рд</w:t>
      </w:r>
      <w:r w:rsidR="00711E08" w:rsidRPr="008B3F13">
        <w:rPr>
          <w:sz w:val="28"/>
          <w:szCs w:val="28"/>
        </w:rPr>
        <w:t>. руб.</w:t>
      </w:r>
      <w:r w:rsidR="00A2709D">
        <w:rPr>
          <w:sz w:val="28"/>
          <w:szCs w:val="28"/>
        </w:rPr>
        <w:t xml:space="preserve"> (1</w:t>
      </w:r>
      <w:r w:rsidR="00AD15F0">
        <w:rPr>
          <w:sz w:val="28"/>
          <w:szCs w:val="28"/>
        </w:rPr>
        <w:t>31,2</w:t>
      </w:r>
      <w:r w:rsidR="00A2709D">
        <w:rPr>
          <w:sz w:val="28"/>
          <w:szCs w:val="28"/>
        </w:rPr>
        <w:t>%)</w:t>
      </w:r>
      <w:r w:rsidR="00D32177" w:rsidRPr="008B3F13">
        <w:rPr>
          <w:sz w:val="28"/>
          <w:szCs w:val="28"/>
        </w:rPr>
        <w:t>.</w:t>
      </w:r>
      <w:r w:rsidR="004B7D49" w:rsidRPr="008B3F13">
        <w:rPr>
          <w:sz w:val="28"/>
          <w:szCs w:val="28"/>
        </w:rPr>
        <w:t xml:space="preserve"> </w:t>
      </w:r>
      <w:r w:rsidR="006811C4" w:rsidRPr="008B3F13">
        <w:rPr>
          <w:sz w:val="28"/>
          <w:szCs w:val="28"/>
        </w:rPr>
        <w:t xml:space="preserve">Частными инвесторами осуществляется строительство </w:t>
      </w:r>
      <w:r w:rsidR="008B5102" w:rsidRPr="008B3F13">
        <w:rPr>
          <w:sz w:val="28"/>
          <w:szCs w:val="28"/>
        </w:rPr>
        <w:t xml:space="preserve">многоквартирных жилых домов, </w:t>
      </w:r>
      <w:r w:rsidR="001F2A1C" w:rsidRPr="008B3F13">
        <w:rPr>
          <w:sz w:val="28"/>
          <w:szCs w:val="28"/>
        </w:rPr>
        <w:t>ряда отелей, коммерческих объектов</w:t>
      </w:r>
      <w:r w:rsidR="006811C4" w:rsidRPr="008B3F13">
        <w:rPr>
          <w:sz w:val="28"/>
          <w:szCs w:val="28"/>
        </w:rPr>
        <w:t xml:space="preserve"> и др.</w:t>
      </w:r>
    </w:p>
    <w:p w14:paraId="2A494657" w14:textId="644ACDAA" w:rsidR="00C34F3B" w:rsidRPr="00E83064" w:rsidRDefault="00C34F3B" w:rsidP="007E717A">
      <w:pPr>
        <w:ind w:firstLine="720"/>
        <w:jc w:val="both"/>
        <w:rPr>
          <w:sz w:val="28"/>
          <w:szCs w:val="28"/>
        </w:rPr>
      </w:pPr>
      <w:r w:rsidRPr="00E83064">
        <w:rPr>
          <w:sz w:val="28"/>
          <w:szCs w:val="28"/>
        </w:rPr>
        <w:t>На 01.1</w:t>
      </w:r>
      <w:r w:rsidR="000350F5" w:rsidRPr="00E83064">
        <w:rPr>
          <w:sz w:val="28"/>
          <w:szCs w:val="28"/>
        </w:rPr>
        <w:t>1</w:t>
      </w:r>
      <w:r w:rsidRPr="00E83064">
        <w:rPr>
          <w:sz w:val="28"/>
          <w:szCs w:val="28"/>
        </w:rPr>
        <w:t>.20</w:t>
      </w:r>
      <w:r w:rsidR="005E7780" w:rsidRPr="00E83064">
        <w:rPr>
          <w:sz w:val="28"/>
          <w:szCs w:val="28"/>
        </w:rPr>
        <w:t>2</w:t>
      </w:r>
      <w:r w:rsidR="00AD15F0">
        <w:rPr>
          <w:sz w:val="28"/>
          <w:szCs w:val="28"/>
        </w:rPr>
        <w:t>3</w:t>
      </w:r>
      <w:r w:rsidRPr="00E83064">
        <w:rPr>
          <w:sz w:val="28"/>
          <w:szCs w:val="28"/>
        </w:rPr>
        <w:t xml:space="preserve"> года в бюджет городского округа «город Дербент» поступило </w:t>
      </w:r>
      <w:r w:rsidR="007E717A" w:rsidRPr="007E717A">
        <w:rPr>
          <w:sz w:val="28"/>
          <w:szCs w:val="28"/>
        </w:rPr>
        <w:t>495 500,58</w:t>
      </w:r>
      <w:r w:rsidR="007E717A">
        <w:rPr>
          <w:sz w:val="28"/>
          <w:szCs w:val="28"/>
        </w:rPr>
        <w:t xml:space="preserve"> </w:t>
      </w:r>
      <w:r w:rsidRPr="00E83064">
        <w:rPr>
          <w:sz w:val="28"/>
          <w:szCs w:val="28"/>
        </w:rPr>
        <w:t xml:space="preserve">тыс. рублей собственных доходов, в том числе </w:t>
      </w:r>
      <w:r w:rsidR="007E717A">
        <w:rPr>
          <w:sz w:val="28"/>
          <w:szCs w:val="28"/>
        </w:rPr>
        <w:t>406 596,15</w:t>
      </w:r>
      <w:r w:rsidR="008E3991" w:rsidRPr="00E83064">
        <w:rPr>
          <w:sz w:val="28"/>
          <w:szCs w:val="28"/>
        </w:rPr>
        <w:t xml:space="preserve"> тыс.</w:t>
      </w:r>
      <w:r w:rsidRPr="00E83064">
        <w:rPr>
          <w:sz w:val="28"/>
          <w:szCs w:val="28"/>
        </w:rPr>
        <w:t xml:space="preserve"> рублей налоговых доходов и </w:t>
      </w:r>
      <w:r w:rsidR="007E717A">
        <w:rPr>
          <w:sz w:val="28"/>
          <w:szCs w:val="28"/>
        </w:rPr>
        <w:t>88 904,43</w:t>
      </w:r>
      <w:r w:rsidR="007E717A" w:rsidRPr="003F7347">
        <w:rPr>
          <w:sz w:val="28"/>
          <w:szCs w:val="28"/>
        </w:rPr>
        <w:t xml:space="preserve"> </w:t>
      </w:r>
      <w:r w:rsidRPr="00E83064">
        <w:rPr>
          <w:sz w:val="28"/>
          <w:szCs w:val="28"/>
        </w:rPr>
        <w:t xml:space="preserve">тыс. рублей неналоговых доходов. </w:t>
      </w:r>
    </w:p>
    <w:p w14:paraId="581C2FBA" w14:textId="6BC42DA5" w:rsidR="00C34F3B" w:rsidRDefault="00C34F3B" w:rsidP="00E83064">
      <w:pPr>
        <w:ind w:firstLine="720"/>
        <w:jc w:val="both"/>
        <w:rPr>
          <w:sz w:val="28"/>
          <w:szCs w:val="28"/>
        </w:rPr>
      </w:pPr>
      <w:r w:rsidRPr="00E83064">
        <w:rPr>
          <w:sz w:val="28"/>
          <w:szCs w:val="28"/>
        </w:rPr>
        <w:t>Анализ собираемости налоговых и неналоговых доходов</w:t>
      </w:r>
      <w:r w:rsidR="00E83064">
        <w:rPr>
          <w:sz w:val="28"/>
          <w:szCs w:val="28"/>
        </w:rPr>
        <w:t xml:space="preserve"> </w:t>
      </w:r>
      <w:r w:rsidRPr="00E83064">
        <w:rPr>
          <w:sz w:val="28"/>
          <w:szCs w:val="28"/>
        </w:rPr>
        <w:t>по состоянию на 01.1</w:t>
      </w:r>
      <w:r w:rsidR="000350F5" w:rsidRPr="00E83064">
        <w:rPr>
          <w:sz w:val="28"/>
          <w:szCs w:val="28"/>
        </w:rPr>
        <w:t>1</w:t>
      </w:r>
      <w:r w:rsidRPr="00E83064">
        <w:rPr>
          <w:sz w:val="28"/>
          <w:szCs w:val="28"/>
        </w:rPr>
        <w:t>.20</w:t>
      </w:r>
      <w:r w:rsidR="008E3991" w:rsidRPr="00E83064">
        <w:rPr>
          <w:sz w:val="28"/>
          <w:szCs w:val="28"/>
        </w:rPr>
        <w:t>2</w:t>
      </w:r>
      <w:r w:rsidR="007E717A">
        <w:rPr>
          <w:sz w:val="28"/>
          <w:szCs w:val="28"/>
        </w:rPr>
        <w:t>3</w:t>
      </w:r>
      <w:r w:rsidRPr="00E83064">
        <w:rPr>
          <w:sz w:val="28"/>
          <w:szCs w:val="28"/>
        </w:rPr>
        <w:t xml:space="preserve"> года указывает</w:t>
      </w:r>
      <w:r w:rsidR="004F6FBF" w:rsidRPr="00E83064">
        <w:rPr>
          <w:sz w:val="28"/>
          <w:szCs w:val="28"/>
        </w:rPr>
        <w:t xml:space="preserve"> на </w:t>
      </w:r>
      <w:r w:rsidR="002659CE" w:rsidRPr="00E83064">
        <w:rPr>
          <w:sz w:val="28"/>
          <w:szCs w:val="28"/>
        </w:rPr>
        <w:t>рост</w:t>
      </w:r>
      <w:r w:rsidR="00C0072B" w:rsidRPr="00E83064">
        <w:rPr>
          <w:sz w:val="28"/>
          <w:szCs w:val="28"/>
        </w:rPr>
        <w:t xml:space="preserve"> поступлений по отношению к тому же периоду 20</w:t>
      </w:r>
      <w:r w:rsidR="002659CE" w:rsidRPr="00E83064">
        <w:rPr>
          <w:sz w:val="28"/>
          <w:szCs w:val="28"/>
        </w:rPr>
        <w:t>2</w:t>
      </w:r>
      <w:r w:rsidR="007E717A">
        <w:rPr>
          <w:sz w:val="28"/>
          <w:szCs w:val="28"/>
        </w:rPr>
        <w:t>2</w:t>
      </w:r>
      <w:r w:rsidR="00C0072B" w:rsidRPr="00E83064">
        <w:rPr>
          <w:sz w:val="28"/>
          <w:szCs w:val="28"/>
        </w:rPr>
        <w:t xml:space="preserve"> года </w:t>
      </w:r>
      <w:r w:rsidRPr="00E83064">
        <w:rPr>
          <w:sz w:val="28"/>
          <w:szCs w:val="28"/>
        </w:rPr>
        <w:t xml:space="preserve">(за </w:t>
      </w:r>
      <w:r w:rsidR="002659CE" w:rsidRPr="00E83064">
        <w:rPr>
          <w:sz w:val="28"/>
          <w:szCs w:val="28"/>
        </w:rPr>
        <w:t>10</w:t>
      </w:r>
      <w:r w:rsidRPr="00E83064">
        <w:rPr>
          <w:sz w:val="28"/>
          <w:szCs w:val="28"/>
        </w:rPr>
        <w:t xml:space="preserve"> месяцев 20</w:t>
      </w:r>
      <w:r w:rsidR="002659CE" w:rsidRPr="00E83064">
        <w:rPr>
          <w:sz w:val="28"/>
          <w:szCs w:val="28"/>
        </w:rPr>
        <w:t>2</w:t>
      </w:r>
      <w:r w:rsidR="007E717A">
        <w:rPr>
          <w:sz w:val="28"/>
          <w:szCs w:val="28"/>
        </w:rPr>
        <w:t>2</w:t>
      </w:r>
      <w:r w:rsidRPr="00E83064">
        <w:rPr>
          <w:sz w:val="28"/>
          <w:szCs w:val="28"/>
        </w:rPr>
        <w:t xml:space="preserve"> года было собрано </w:t>
      </w:r>
      <w:r w:rsidR="007E717A">
        <w:rPr>
          <w:sz w:val="28"/>
          <w:szCs w:val="28"/>
        </w:rPr>
        <w:t>422 245,6</w:t>
      </w:r>
      <w:r w:rsidR="007E717A" w:rsidRPr="003F7347">
        <w:rPr>
          <w:sz w:val="28"/>
          <w:szCs w:val="28"/>
        </w:rPr>
        <w:t xml:space="preserve"> тыс. руб.</w:t>
      </w:r>
      <w:r w:rsidRPr="00E83064">
        <w:rPr>
          <w:sz w:val="28"/>
          <w:szCs w:val="28"/>
        </w:rPr>
        <w:t>)</w:t>
      </w:r>
      <w:r w:rsidR="002659CE" w:rsidRPr="00E83064">
        <w:rPr>
          <w:sz w:val="28"/>
          <w:szCs w:val="28"/>
        </w:rPr>
        <w:t>.</w:t>
      </w:r>
      <w:r w:rsidRPr="00E83064">
        <w:rPr>
          <w:sz w:val="28"/>
          <w:szCs w:val="28"/>
        </w:rPr>
        <w:t xml:space="preserve"> </w:t>
      </w:r>
      <w:r w:rsidR="002659CE" w:rsidRPr="00E83064">
        <w:rPr>
          <w:sz w:val="28"/>
          <w:szCs w:val="28"/>
        </w:rPr>
        <w:t>Рост</w:t>
      </w:r>
      <w:r w:rsidRPr="00E83064">
        <w:rPr>
          <w:sz w:val="28"/>
          <w:szCs w:val="28"/>
        </w:rPr>
        <w:t xml:space="preserve"> к 20</w:t>
      </w:r>
      <w:r w:rsidR="002659CE" w:rsidRPr="00E83064">
        <w:rPr>
          <w:sz w:val="28"/>
          <w:szCs w:val="28"/>
        </w:rPr>
        <w:t>2</w:t>
      </w:r>
      <w:r w:rsidR="007E717A">
        <w:rPr>
          <w:sz w:val="28"/>
          <w:szCs w:val="28"/>
        </w:rPr>
        <w:t>2</w:t>
      </w:r>
      <w:r w:rsidRPr="00E83064">
        <w:rPr>
          <w:sz w:val="28"/>
          <w:szCs w:val="28"/>
        </w:rPr>
        <w:t xml:space="preserve"> году составил </w:t>
      </w:r>
      <w:r w:rsidR="007E717A" w:rsidRPr="007E717A">
        <w:rPr>
          <w:sz w:val="28"/>
          <w:szCs w:val="28"/>
        </w:rPr>
        <w:t>73 254,98 тыс. руб. или 117,3%</w:t>
      </w:r>
      <w:r w:rsidRPr="00E83064">
        <w:rPr>
          <w:sz w:val="28"/>
          <w:szCs w:val="28"/>
        </w:rPr>
        <w:t xml:space="preserve">. </w:t>
      </w:r>
    </w:p>
    <w:p w14:paraId="425E6D39" w14:textId="594F7A6C" w:rsidR="00E83064" w:rsidRPr="00E83064" w:rsidRDefault="00E83064" w:rsidP="00E83064">
      <w:pPr>
        <w:ind w:firstLine="720"/>
        <w:jc w:val="both"/>
        <w:rPr>
          <w:sz w:val="28"/>
          <w:szCs w:val="28"/>
        </w:rPr>
      </w:pPr>
      <w:r w:rsidRPr="003F7347">
        <w:rPr>
          <w:sz w:val="28"/>
          <w:szCs w:val="28"/>
        </w:rPr>
        <w:lastRenderedPageBreak/>
        <w:t>Плановые назначения по собственным (налоговым и неналоговым) доходам</w:t>
      </w:r>
      <w:r>
        <w:rPr>
          <w:sz w:val="28"/>
          <w:szCs w:val="28"/>
        </w:rPr>
        <w:t xml:space="preserve"> исполнены на 11</w:t>
      </w:r>
      <w:r w:rsidR="007E717A">
        <w:rPr>
          <w:sz w:val="28"/>
          <w:szCs w:val="28"/>
        </w:rPr>
        <w:t>7,5</w:t>
      </w:r>
      <w:r w:rsidRPr="003F7347">
        <w:rPr>
          <w:sz w:val="28"/>
          <w:szCs w:val="28"/>
        </w:rPr>
        <w:t xml:space="preserve">%. При плане </w:t>
      </w:r>
      <w:r w:rsidR="007E717A">
        <w:rPr>
          <w:sz w:val="28"/>
          <w:szCs w:val="28"/>
        </w:rPr>
        <w:t>421 860,3</w:t>
      </w:r>
      <w:r w:rsidR="007E717A" w:rsidRPr="003F7347">
        <w:rPr>
          <w:sz w:val="28"/>
          <w:szCs w:val="28"/>
        </w:rPr>
        <w:t xml:space="preserve"> тыс. рублей собрано </w:t>
      </w:r>
      <w:r w:rsidR="007E717A">
        <w:rPr>
          <w:sz w:val="28"/>
          <w:szCs w:val="28"/>
        </w:rPr>
        <w:t>495 500,58</w:t>
      </w:r>
      <w:r w:rsidRPr="003F7347">
        <w:rPr>
          <w:sz w:val="28"/>
          <w:szCs w:val="28"/>
        </w:rPr>
        <w:t>.</w:t>
      </w:r>
      <w:r w:rsidR="007E717A">
        <w:rPr>
          <w:sz w:val="28"/>
          <w:szCs w:val="28"/>
        </w:rPr>
        <w:t xml:space="preserve"> </w:t>
      </w:r>
    </w:p>
    <w:p w14:paraId="4C5FCE48" w14:textId="59208E7F" w:rsidR="00C34F3B" w:rsidRPr="00E83064" w:rsidRDefault="00C34F3B" w:rsidP="00E83064">
      <w:pPr>
        <w:ind w:firstLine="720"/>
        <w:jc w:val="both"/>
        <w:rPr>
          <w:sz w:val="28"/>
          <w:szCs w:val="28"/>
        </w:rPr>
      </w:pPr>
      <w:r w:rsidRPr="00E83064">
        <w:rPr>
          <w:sz w:val="28"/>
          <w:szCs w:val="28"/>
        </w:rPr>
        <w:t>Налоговых доходов на 01.1</w:t>
      </w:r>
      <w:r w:rsidR="001C2E72" w:rsidRPr="00E83064">
        <w:rPr>
          <w:sz w:val="28"/>
          <w:szCs w:val="28"/>
        </w:rPr>
        <w:t>1</w:t>
      </w:r>
      <w:r w:rsidRPr="00E83064">
        <w:rPr>
          <w:sz w:val="28"/>
          <w:szCs w:val="28"/>
        </w:rPr>
        <w:t>.20</w:t>
      </w:r>
      <w:r w:rsidR="00047CA4" w:rsidRPr="00E83064">
        <w:rPr>
          <w:sz w:val="28"/>
          <w:szCs w:val="28"/>
        </w:rPr>
        <w:t>2</w:t>
      </w:r>
      <w:r w:rsidR="007E717A">
        <w:rPr>
          <w:sz w:val="28"/>
          <w:szCs w:val="28"/>
        </w:rPr>
        <w:t>3</w:t>
      </w:r>
      <w:r w:rsidRPr="00E83064">
        <w:rPr>
          <w:sz w:val="28"/>
          <w:szCs w:val="28"/>
        </w:rPr>
        <w:t xml:space="preserve"> года собрано </w:t>
      </w:r>
      <w:r w:rsidR="007E717A" w:rsidRPr="007E717A">
        <w:rPr>
          <w:sz w:val="28"/>
          <w:szCs w:val="28"/>
        </w:rPr>
        <w:t>406 596,15</w:t>
      </w:r>
      <w:r w:rsidR="00255270" w:rsidRPr="00E83064">
        <w:rPr>
          <w:sz w:val="28"/>
          <w:szCs w:val="28"/>
        </w:rPr>
        <w:t xml:space="preserve"> тыс. рублей</w:t>
      </w:r>
      <w:r w:rsidRPr="00E83064">
        <w:rPr>
          <w:sz w:val="28"/>
          <w:szCs w:val="28"/>
        </w:rPr>
        <w:t xml:space="preserve">, это на </w:t>
      </w:r>
      <w:r w:rsidR="007E717A" w:rsidRPr="007E717A">
        <w:rPr>
          <w:sz w:val="28"/>
          <w:szCs w:val="28"/>
        </w:rPr>
        <w:t xml:space="preserve">46 143,45 </w:t>
      </w:r>
      <w:r w:rsidRPr="00E83064">
        <w:rPr>
          <w:sz w:val="28"/>
          <w:szCs w:val="28"/>
        </w:rPr>
        <w:t xml:space="preserve">тыс. рублей </w:t>
      </w:r>
      <w:r w:rsidR="004346E9" w:rsidRPr="00E83064">
        <w:rPr>
          <w:sz w:val="28"/>
          <w:szCs w:val="28"/>
        </w:rPr>
        <w:t>бол</w:t>
      </w:r>
      <w:r w:rsidR="00C0072B" w:rsidRPr="00E83064">
        <w:rPr>
          <w:sz w:val="28"/>
          <w:szCs w:val="28"/>
        </w:rPr>
        <w:t>ьше</w:t>
      </w:r>
      <w:r w:rsidRPr="00E83064">
        <w:rPr>
          <w:sz w:val="28"/>
          <w:szCs w:val="28"/>
        </w:rPr>
        <w:t>, чем за тот же период 20</w:t>
      </w:r>
      <w:r w:rsidR="004346E9" w:rsidRPr="00E83064">
        <w:rPr>
          <w:sz w:val="28"/>
          <w:szCs w:val="28"/>
        </w:rPr>
        <w:t>2</w:t>
      </w:r>
      <w:r w:rsidR="007E717A">
        <w:rPr>
          <w:sz w:val="28"/>
          <w:szCs w:val="28"/>
        </w:rPr>
        <w:t>2</w:t>
      </w:r>
      <w:r w:rsidRPr="00E83064">
        <w:rPr>
          <w:sz w:val="28"/>
          <w:szCs w:val="28"/>
        </w:rPr>
        <w:t xml:space="preserve"> года (собрано </w:t>
      </w:r>
      <w:r w:rsidR="007E717A" w:rsidRPr="007E717A">
        <w:rPr>
          <w:sz w:val="28"/>
          <w:szCs w:val="28"/>
        </w:rPr>
        <w:t xml:space="preserve">360 452,7 </w:t>
      </w:r>
      <w:r w:rsidR="00E83064" w:rsidRPr="00E83064">
        <w:rPr>
          <w:sz w:val="28"/>
          <w:szCs w:val="28"/>
        </w:rPr>
        <w:t>тыс. рублей</w:t>
      </w:r>
      <w:r w:rsidR="007E717A">
        <w:rPr>
          <w:sz w:val="28"/>
          <w:szCs w:val="28"/>
        </w:rPr>
        <w:t>)</w:t>
      </w:r>
      <w:r w:rsidR="00E83064" w:rsidRPr="00E83064">
        <w:rPr>
          <w:sz w:val="28"/>
          <w:szCs w:val="28"/>
        </w:rPr>
        <w:t>, или 1</w:t>
      </w:r>
      <w:r w:rsidR="007E717A">
        <w:rPr>
          <w:sz w:val="28"/>
          <w:szCs w:val="28"/>
        </w:rPr>
        <w:t>12,8</w:t>
      </w:r>
      <w:r w:rsidR="00E83064" w:rsidRPr="00E83064">
        <w:rPr>
          <w:sz w:val="28"/>
          <w:szCs w:val="28"/>
        </w:rPr>
        <w:t xml:space="preserve">%. План по налоговым доходам на 10 месяцев перевыполнен на </w:t>
      </w:r>
      <w:r w:rsidR="007E717A" w:rsidRPr="007E717A">
        <w:rPr>
          <w:sz w:val="28"/>
          <w:szCs w:val="28"/>
        </w:rPr>
        <w:t xml:space="preserve">45 405,85 </w:t>
      </w:r>
      <w:r w:rsidR="00E83064" w:rsidRPr="00E83064">
        <w:rPr>
          <w:sz w:val="28"/>
          <w:szCs w:val="28"/>
        </w:rPr>
        <w:t xml:space="preserve">тыс. руб. или </w:t>
      </w:r>
      <w:r w:rsidR="007E717A">
        <w:rPr>
          <w:sz w:val="28"/>
          <w:szCs w:val="28"/>
        </w:rPr>
        <w:t>112,6</w:t>
      </w:r>
      <w:r w:rsidR="00E83064" w:rsidRPr="00E83064">
        <w:rPr>
          <w:sz w:val="28"/>
          <w:szCs w:val="28"/>
        </w:rPr>
        <w:t>%.</w:t>
      </w:r>
    </w:p>
    <w:p w14:paraId="12798696" w14:textId="7617BA04" w:rsidR="00C34F3B" w:rsidRDefault="001C2E72" w:rsidP="00E83064">
      <w:pPr>
        <w:ind w:firstLine="720"/>
        <w:jc w:val="both"/>
        <w:rPr>
          <w:sz w:val="28"/>
          <w:szCs w:val="28"/>
        </w:rPr>
      </w:pPr>
      <w:r w:rsidRPr="00E83064">
        <w:rPr>
          <w:sz w:val="28"/>
          <w:szCs w:val="28"/>
        </w:rPr>
        <w:t xml:space="preserve">Увеличение собираемости наблюдается по </w:t>
      </w:r>
      <w:r w:rsidR="007E717A">
        <w:rPr>
          <w:sz w:val="28"/>
          <w:szCs w:val="28"/>
        </w:rPr>
        <w:t xml:space="preserve">таким </w:t>
      </w:r>
      <w:r w:rsidRPr="00E83064">
        <w:rPr>
          <w:sz w:val="28"/>
          <w:szCs w:val="28"/>
        </w:rPr>
        <w:t>налог</w:t>
      </w:r>
      <w:r w:rsidR="007E717A">
        <w:rPr>
          <w:sz w:val="28"/>
          <w:szCs w:val="28"/>
        </w:rPr>
        <w:t>ам, как</w:t>
      </w:r>
      <w:r w:rsidRPr="00E83064">
        <w:rPr>
          <w:sz w:val="28"/>
          <w:szCs w:val="28"/>
        </w:rPr>
        <w:t xml:space="preserve">: НДФЛ – </w:t>
      </w:r>
      <w:r w:rsidR="007E717A">
        <w:rPr>
          <w:sz w:val="28"/>
          <w:szCs w:val="28"/>
        </w:rPr>
        <w:t>142,8</w:t>
      </w:r>
      <w:r w:rsidRPr="00E83064">
        <w:rPr>
          <w:sz w:val="28"/>
          <w:szCs w:val="28"/>
        </w:rPr>
        <w:t xml:space="preserve">%, налог на имущество физлиц – </w:t>
      </w:r>
      <w:r w:rsidR="00E83064">
        <w:rPr>
          <w:sz w:val="28"/>
          <w:szCs w:val="28"/>
        </w:rPr>
        <w:t>140,</w:t>
      </w:r>
      <w:r w:rsidR="007E717A">
        <w:rPr>
          <w:sz w:val="28"/>
          <w:szCs w:val="28"/>
        </w:rPr>
        <w:t>3</w:t>
      </w:r>
      <w:r w:rsidRPr="00E83064">
        <w:rPr>
          <w:sz w:val="28"/>
          <w:szCs w:val="28"/>
        </w:rPr>
        <w:t>%.</w:t>
      </w:r>
      <w:r>
        <w:rPr>
          <w:sz w:val="28"/>
          <w:szCs w:val="28"/>
        </w:rPr>
        <w:t xml:space="preserve"> </w:t>
      </w:r>
    </w:p>
    <w:p w14:paraId="5B2CE795" w14:textId="39C6F040" w:rsidR="009768A4" w:rsidRDefault="001114CC" w:rsidP="00B60931">
      <w:pPr>
        <w:ind w:firstLine="708"/>
        <w:jc w:val="both"/>
        <w:rPr>
          <w:sz w:val="28"/>
          <w:szCs w:val="28"/>
        </w:rPr>
      </w:pPr>
      <w:r>
        <w:rPr>
          <w:sz w:val="28"/>
          <w:szCs w:val="28"/>
        </w:rPr>
        <w:t>Рост</w:t>
      </w:r>
      <w:r w:rsidR="00632D8B">
        <w:rPr>
          <w:sz w:val="28"/>
          <w:szCs w:val="28"/>
        </w:rPr>
        <w:t xml:space="preserve"> предпринимательской активности в 202</w:t>
      </w:r>
      <w:r w:rsidR="00E83064">
        <w:rPr>
          <w:sz w:val="28"/>
          <w:szCs w:val="28"/>
        </w:rPr>
        <w:t>3</w:t>
      </w:r>
      <w:r w:rsidR="00632D8B">
        <w:rPr>
          <w:sz w:val="28"/>
          <w:szCs w:val="28"/>
        </w:rPr>
        <w:t xml:space="preserve"> году и, соответственно, </w:t>
      </w:r>
      <w:r w:rsidR="009768A4">
        <w:rPr>
          <w:sz w:val="28"/>
          <w:szCs w:val="28"/>
        </w:rPr>
        <w:t>увеличения</w:t>
      </w:r>
      <w:r w:rsidR="00632D8B">
        <w:rPr>
          <w:sz w:val="28"/>
          <w:szCs w:val="28"/>
        </w:rPr>
        <w:t xml:space="preserve"> налоговых доходов бюджета, будут определяться </w:t>
      </w:r>
      <w:r>
        <w:rPr>
          <w:sz w:val="28"/>
          <w:szCs w:val="28"/>
        </w:rPr>
        <w:t>ситуацией с санкциями недружественных государств</w:t>
      </w:r>
      <w:r w:rsidR="00632D8B">
        <w:rPr>
          <w:sz w:val="28"/>
          <w:szCs w:val="28"/>
        </w:rPr>
        <w:t>,</w:t>
      </w:r>
      <w:r w:rsidR="00E833C9">
        <w:rPr>
          <w:sz w:val="28"/>
          <w:szCs w:val="28"/>
        </w:rPr>
        <w:t xml:space="preserve"> </w:t>
      </w:r>
      <w:r w:rsidR="00CC13F1">
        <w:rPr>
          <w:sz w:val="28"/>
          <w:szCs w:val="28"/>
        </w:rPr>
        <w:t xml:space="preserve">государственными </w:t>
      </w:r>
      <w:r w:rsidR="00E833C9">
        <w:rPr>
          <w:sz w:val="28"/>
          <w:szCs w:val="28"/>
        </w:rPr>
        <w:t xml:space="preserve">мерами поддержки </w:t>
      </w:r>
      <w:r w:rsidR="00CA1B13">
        <w:rPr>
          <w:sz w:val="28"/>
          <w:szCs w:val="28"/>
        </w:rPr>
        <w:t>бизнеса</w:t>
      </w:r>
      <w:r w:rsidR="00E833C9">
        <w:rPr>
          <w:sz w:val="28"/>
          <w:szCs w:val="28"/>
        </w:rPr>
        <w:t>,</w:t>
      </w:r>
      <w:r w:rsidR="00632D8B">
        <w:rPr>
          <w:sz w:val="28"/>
          <w:szCs w:val="28"/>
        </w:rPr>
        <w:t xml:space="preserve"> а также </w:t>
      </w:r>
      <w:r>
        <w:rPr>
          <w:sz w:val="28"/>
          <w:szCs w:val="28"/>
        </w:rPr>
        <w:t>ростом реальных</w:t>
      </w:r>
      <w:r w:rsidR="00632D8B">
        <w:rPr>
          <w:sz w:val="28"/>
          <w:szCs w:val="28"/>
        </w:rPr>
        <w:t xml:space="preserve"> доходов населения и потребительского спроса.</w:t>
      </w:r>
      <w:r w:rsidR="009768A4">
        <w:rPr>
          <w:sz w:val="28"/>
          <w:szCs w:val="28"/>
        </w:rPr>
        <w:t xml:space="preserve"> Важную роль в </w:t>
      </w:r>
      <w:r w:rsidR="00B60931">
        <w:rPr>
          <w:sz w:val="28"/>
          <w:szCs w:val="28"/>
        </w:rPr>
        <w:t xml:space="preserve">сглаживании негативных тенденций в экономике города будет </w:t>
      </w:r>
      <w:r w:rsidR="00B60931" w:rsidRPr="00B60931">
        <w:rPr>
          <w:sz w:val="28"/>
          <w:szCs w:val="28"/>
        </w:rPr>
        <w:t xml:space="preserve">играть </w:t>
      </w:r>
      <w:r w:rsidR="009768A4" w:rsidRPr="00B60931">
        <w:rPr>
          <w:sz w:val="28"/>
          <w:szCs w:val="28"/>
        </w:rPr>
        <w:t>реализаци</w:t>
      </w:r>
      <w:r w:rsidR="00B60931" w:rsidRPr="00B60931">
        <w:rPr>
          <w:sz w:val="28"/>
          <w:szCs w:val="28"/>
        </w:rPr>
        <w:t>я</w:t>
      </w:r>
      <w:r w:rsidR="009768A4" w:rsidRPr="00B60931">
        <w:rPr>
          <w:sz w:val="28"/>
          <w:szCs w:val="28"/>
        </w:rPr>
        <w:t xml:space="preserve"> Программы, включая налоги с создаваемых временных и постоянных рабочих мест, а также налоги от предпринимательской деятельности.</w:t>
      </w:r>
    </w:p>
    <w:p w14:paraId="64BD16B8" w14:textId="4EF1EF46" w:rsidR="00C34F3B" w:rsidRPr="0041759C" w:rsidRDefault="00C34F3B" w:rsidP="00C34F3B">
      <w:pPr>
        <w:ind w:firstLine="708"/>
        <w:jc w:val="both"/>
        <w:rPr>
          <w:sz w:val="28"/>
          <w:szCs w:val="28"/>
        </w:rPr>
      </w:pPr>
      <w:r w:rsidRPr="0041759C">
        <w:rPr>
          <w:sz w:val="28"/>
          <w:szCs w:val="28"/>
        </w:rPr>
        <w:t>Неналоговых доходов на 01.1</w:t>
      </w:r>
      <w:r w:rsidR="001C2E72" w:rsidRPr="0041759C">
        <w:rPr>
          <w:sz w:val="28"/>
          <w:szCs w:val="28"/>
        </w:rPr>
        <w:t>1</w:t>
      </w:r>
      <w:r w:rsidRPr="0041759C">
        <w:rPr>
          <w:sz w:val="28"/>
          <w:szCs w:val="28"/>
        </w:rPr>
        <w:t>.20</w:t>
      </w:r>
      <w:r w:rsidR="008E3991" w:rsidRPr="0041759C">
        <w:rPr>
          <w:sz w:val="28"/>
          <w:szCs w:val="28"/>
        </w:rPr>
        <w:t>2</w:t>
      </w:r>
      <w:r w:rsidR="007E717A">
        <w:rPr>
          <w:sz w:val="28"/>
          <w:szCs w:val="28"/>
        </w:rPr>
        <w:t>3</w:t>
      </w:r>
      <w:r w:rsidRPr="0041759C">
        <w:rPr>
          <w:sz w:val="28"/>
          <w:szCs w:val="28"/>
        </w:rPr>
        <w:t xml:space="preserve"> года собрано </w:t>
      </w:r>
      <w:r w:rsidR="007E717A" w:rsidRPr="007E717A">
        <w:rPr>
          <w:sz w:val="28"/>
          <w:szCs w:val="28"/>
        </w:rPr>
        <w:t>88 904,43</w:t>
      </w:r>
      <w:r w:rsidRPr="0041759C">
        <w:rPr>
          <w:sz w:val="28"/>
          <w:szCs w:val="28"/>
        </w:rPr>
        <w:t>тыс. рублей</w:t>
      </w:r>
      <w:r w:rsidR="00FB2501" w:rsidRPr="0041759C">
        <w:rPr>
          <w:sz w:val="28"/>
          <w:szCs w:val="28"/>
        </w:rPr>
        <w:t>,</w:t>
      </w:r>
      <w:r w:rsidRPr="0041759C">
        <w:rPr>
          <w:sz w:val="28"/>
          <w:szCs w:val="28"/>
        </w:rPr>
        <w:t xml:space="preserve"> </w:t>
      </w:r>
      <w:r w:rsidR="00FB2501" w:rsidRPr="0041759C">
        <w:rPr>
          <w:sz w:val="28"/>
          <w:szCs w:val="28"/>
        </w:rPr>
        <w:t>ч</w:t>
      </w:r>
      <w:r w:rsidRPr="0041759C">
        <w:rPr>
          <w:sz w:val="28"/>
          <w:szCs w:val="28"/>
        </w:rPr>
        <w:t xml:space="preserve">то на </w:t>
      </w:r>
      <w:r w:rsidR="007E717A" w:rsidRPr="007E717A">
        <w:rPr>
          <w:sz w:val="28"/>
          <w:szCs w:val="28"/>
        </w:rPr>
        <w:t xml:space="preserve">27 111,53 </w:t>
      </w:r>
      <w:r w:rsidRPr="0041759C">
        <w:rPr>
          <w:sz w:val="28"/>
          <w:szCs w:val="28"/>
        </w:rPr>
        <w:t xml:space="preserve">тыс. рублей </w:t>
      </w:r>
      <w:r w:rsidR="006D687E" w:rsidRPr="0041759C">
        <w:rPr>
          <w:sz w:val="28"/>
          <w:szCs w:val="28"/>
        </w:rPr>
        <w:t>больше</w:t>
      </w:r>
      <w:r w:rsidR="00446CA6" w:rsidRPr="0041759C">
        <w:rPr>
          <w:sz w:val="28"/>
          <w:szCs w:val="28"/>
        </w:rPr>
        <w:t>,</w:t>
      </w:r>
      <w:r w:rsidRPr="0041759C">
        <w:rPr>
          <w:sz w:val="28"/>
          <w:szCs w:val="28"/>
        </w:rPr>
        <w:t xml:space="preserve"> чем </w:t>
      </w:r>
      <w:r w:rsidR="0041759C" w:rsidRPr="0041759C">
        <w:rPr>
          <w:sz w:val="28"/>
          <w:szCs w:val="28"/>
        </w:rPr>
        <w:t xml:space="preserve">за </w:t>
      </w:r>
      <w:r w:rsidR="008637F3">
        <w:rPr>
          <w:sz w:val="28"/>
          <w:szCs w:val="28"/>
        </w:rPr>
        <w:t>10</w:t>
      </w:r>
      <w:r w:rsidR="0041759C" w:rsidRPr="0041759C">
        <w:rPr>
          <w:sz w:val="28"/>
          <w:szCs w:val="28"/>
        </w:rPr>
        <w:t xml:space="preserve"> месяцев</w:t>
      </w:r>
      <w:r w:rsidRPr="0041759C">
        <w:rPr>
          <w:sz w:val="28"/>
          <w:szCs w:val="28"/>
        </w:rPr>
        <w:t xml:space="preserve"> 20</w:t>
      </w:r>
      <w:r w:rsidR="001C2E72" w:rsidRPr="0041759C">
        <w:rPr>
          <w:sz w:val="28"/>
          <w:szCs w:val="28"/>
        </w:rPr>
        <w:t>2</w:t>
      </w:r>
      <w:r w:rsidR="007E717A">
        <w:rPr>
          <w:sz w:val="28"/>
          <w:szCs w:val="28"/>
        </w:rPr>
        <w:t>2</w:t>
      </w:r>
      <w:r w:rsidRPr="0041759C">
        <w:rPr>
          <w:sz w:val="28"/>
          <w:szCs w:val="28"/>
        </w:rPr>
        <w:t xml:space="preserve"> год</w:t>
      </w:r>
      <w:r w:rsidR="0041759C" w:rsidRPr="0041759C">
        <w:rPr>
          <w:sz w:val="28"/>
          <w:szCs w:val="28"/>
        </w:rPr>
        <w:t>а</w:t>
      </w:r>
      <w:r w:rsidRPr="0041759C">
        <w:rPr>
          <w:sz w:val="28"/>
          <w:szCs w:val="28"/>
        </w:rPr>
        <w:t xml:space="preserve"> (собрано </w:t>
      </w:r>
      <w:r w:rsidR="007E717A" w:rsidRPr="007E717A">
        <w:rPr>
          <w:sz w:val="28"/>
          <w:szCs w:val="28"/>
        </w:rPr>
        <w:t xml:space="preserve">61 792,9 </w:t>
      </w:r>
      <w:r w:rsidRPr="0041759C">
        <w:rPr>
          <w:sz w:val="28"/>
          <w:szCs w:val="28"/>
        </w:rPr>
        <w:t xml:space="preserve">тыс. рублей) или </w:t>
      </w:r>
      <w:r w:rsidR="006D687E" w:rsidRPr="0041759C">
        <w:rPr>
          <w:sz w:val="28"/>
          <w:szCs w:val="28"/>
        </w:rPr>
        <w:t>1</w:t>
      </w:r>
      <w:r w:rsidR="007E717A">
        <w:rPr>
          <w:sz w:val="28"/>
          <w:szCs w:val="28"/>
        </w:rPr>
        <w:t>43,9</w:t>
      </w:r>
      <w:r w:rsidRPr="0041759C">
        <w:rPr>
          <w:sz w:val="28"/>
          <w:szCs w:val="28"/>
        </w:rPr>
        <w:t>%</w:t>
      </w:r>
      <w:r w:rsidR="00FB2501" w:rsidRPr="0041759C">
        <w:rPr>
          <w:sz w:val="28"/>
          <w:szCs w:val="28"/>
        </w:rPr>
        <w:t xml:space="preserve"> от аналогичного уровня прошлого года</w:t>
      </w:r>
      <w:r w:rsidRPr="0041759C">
        <w:rPr>
          <w:sz w:val="28"/>
          <w:szCs w:val="28"/>
        </w:rPr>
        <w:t>.</w:t>
      </w:r>
    </w:p>
    <w:p w14:paraId="1683D6E0" w14:textId="2266CED8" w:rsidR="002B69F4" w:rsidRPr="005D4AB8" w:rsidRDefault="00590308" w:rsidP="00680874">
      <w:pPr>
        <w:ind w:firstLine="720"/>
        <w:jc w:val="both"/>
        <w:rPr>
          <w:sz w:val="28"/>
          <w:szCs w:val="28"/>
        </w:rPr>
      </w:pPr>
      <w:r w:rsidRPr="005D4AB8">
        <w:rPr>
          <w:sz w:val="28"/>
          <w:szCs w:val="28"/>
        </w:rPr>
        <w:t>Основные приоритеты и цели развития ГО «город Дербент» стали ориентиром для разработки прогноза социально-экономического развития на 20</w:t>
      </w:r>
      <w:r w:rsidR="00B5055B">
        <w:rPr>
          <w:sz w:val="28"/>
          <w:szCs w:val="28"/>
        </w:rPr>
        <w:t>2</w:t>
      </w:r>
      <w:r w:rsidR="007E717A">
        <w:rPr>
          <w:sz w:val="28"/>
          <w:szCs w:val="28"/>
        </w:rPr>
        <w:t>4</w:t>
      </w:r>
      <w:r w:rsidRPr="005D4AB8">
        <w:rPr>
          <w:sz w:val="28"/>
          <w:szCs w:val="28"/>
        </w:rPr>
        <w:t xml:space="preserve"> г. и плановый период 20</w:t>
      </w:r>
      <w:r w:rsidR="00DB3EEA">
        <w:rPr>
          <w:sz w:val="28"/>
          <w:szCs w:val="28"/>
        </w:rPr>
        <w:t>2</w:t>
      </w:r>
      <w:r w:rsidR="007E717A">
        <w:rPr>
          <w:sz w:val="28"/>
          <w:szCs w:val="28"/>
        </w:rPr>
        <w:t>5</w:t>
      </w:r>
      <w:r w:rsidRPr="005D4AB8">
        <w:rPr>
          <w:sz w:val="28"/>
          <w:szCs w:val="28"/>
        </w:rPr>
        <w:t>-20</w:t>
      </w:r>
      <w:r w:rsidR="001B3345" w:rsidRPr="005D4AB8">
        <w:rPr>
          <w:sz w:val="28"/>
          <w:szCs w:val="28"/>
        </w:rPr>
        <w:t>2</w:t>
      </w:r>
      <w:r w:rsidR="007E717A">
        <w:rPr>
          <w:sz w:val="28"/>
          <w:szCs w:val="28"/>
        </w:rPr>
        <w:t>6</w:t>
      </w:r>
      <w:r w:rsidRPr="005D4AB8">
        <w:rPr>
          <w:sz w:val="28"/>
          <w:szCs w:val="28"/>
        </w:rPr>
        <w:t xml:space="preserve"> гг.</w:t>
      </w:r>
    </w:p>
    <w:p w14:paraId="5AD7125C" w14:textId="77777777" w:rsidR="00AE5D8F" w:rsidRPr="005D4AB8" w:rsidRDefault="00590308" w:rsidP="00680874">
      <w:pPr>
        <w:ind w:firstLine="720"/>
        <w:jc w:val="both"/>
        <w:rPr>
          <w:sz w:val="28"/>
          <w:szCs w:val="28"/>
        </w:rPr>
      </w:pPr>
      <w:r w:rsidRPr="005D4AB8">
        <w:rPr>
          <w:sz w:val="28"/>
          <w:szCs w:val="28"/>
        </w:rPr>
        <w:t>Прогноз разработан по перечню показателей, рекомендованных Министерством экономики и территориального развития РД</w:t>
      </w:r>
      <w:r w:rsidR="00A914AC" w:rsidRPr="005D4AB8">
        <w:rPr>
          <w:sz w:val="28"/>
          <w:szCs w:val="28"/>
        </w:rPr>
        <w:t>,</w:t>
      </w:r>
      <w:r w:rsidRPr="005D4AB8">
        <w:rPr>
          <w:sz w:val="28"/>
          <w:szCs w:val="28"/>
        </w:rPr>
        <w:t xml:space="preserve"> с учетом существующих темпов и динамики, исходя из необходимости решения существующих проблем и имеющихся ресурсов. </w:t>
      </w:r>
    </w:p>
    <w:p w14:paraId="07E83C1A" w14:textId="35055BB8" w:rsidR="00FB6338" w:rsidRDefault="00E424BB" w:rsidP="00FB5BCF">
      <w:pPr>
        <w:ind w:firstLine="720"/>
        <w:jc w:val="both"/>
        <w:rPr>
          <w:sz w:val="28"/>
          <w:szCs w:val="28"/>
        </w:rPr>
      </w:pPr>
      <w:r w:rsidRPr="005D4AB8">
        <w:rPr>
          <w:sz w:val="28"/>
          <w:szCs w:val="28"/>
        </w:rPr>
        <w:t xml:space="preserve">Прогноз социально-экономического развития ГО «город Дербент» </w:t>
      </w:r>
      <w:r w:rsidR="00FB5BCF" w:rsidRPr="005D4AB8">
        <w:rPr>
          <w:sz w:val="28"/>
          <w:szCs w:val="28"/>
        </w:rPr>
        <w:t>на 20</w:t>
      </w:r>
      <w:r w:rsidR="00B5055B">
        <w:rPr>
          <w:sz w:val="28"/>
          <w:szCs w:val="28"/>
        </w:rPr>
        <w:t>2</w:t>
      </w:r>
      <w:r w:rsidR="007E717A">
        <w:rPr>
          <w:sz w:val="28"/>
          <w:szCs w:val="28"/>
        </w:rPr>
        <w:t>4</w:t>
      </w:r>
      <w:r w:rsidR="00FB5BCF" w:rsidRPr="005D4AB8">
        <w:rPr>
          <w:sz w:val="28"/>
          <w:szCs w:val="28"/>
        </w:rPr>
        <w:t xml:space="preserve"> г. и плановый период 20</w:t>
      </w:r>
      <w:r w:rsidR="00DB3EEA">
        <w:rPr>
          <w:sz w:val="28"/>
          <w:szCs w:val="28"/>
        </w:rPr>
        <w:t>2</w:t>
      </w:r>
      <w:r w:rsidR="007E717A">
        <w:rPr>
          <w:sz w:val="28"/>
          <w:szCs w:val="28"/>
        </w:rPr>
        <w:t>5</w:t>
      </w:r>
      <w:r w:rsidR="00FB5BCF" w:rsidRPr="005D4AB8">
        <w:rPr>
          <w:sz w:val="28"/>
          <w:szCs w:val="28"/>
        </w:rPr>
        <w:t>-202</w:t>
      </w:r>
      <w:r w:rsidR="007E717A">
        <w:rPr>
          <w:sz w:val="28"/>
          <w:szCs w:val="28"/>
        </w:rPr>
        <w:t>6</w:t>
      </w:r>
      <w:r w:rsidR="00FB5BCF" w:rsidRPr="005D4AB8">
        <w:rPr>
          <w:sz w:val="28"/>
          <w:szCs w:val="28"/>
        </w:rPr>
        <w:t xml:space="preserve"> гг. </w:t>
      </w:r>
      <w:r w:rsidRPr="005D4AB8">
        <w:rPr>
          <w:sz w:val="28"/>
          <w:szCs w:val="28"/>
        </w:rPr>
        <w:t>разработан и представлен в Приложении №</w:t>
      </w:r>
      <w:r w:rsidR="00F77F4A" w:rsidRPr="005D4AB8">
        <w:rPr>
          <w:sz w:val="28"/>
          <w:szCs w:val="28"/>
        </w:rPr>
        <w:t>1</w:t>
      </w:r>
      <w:r w:rsidR="00FB5BCF" w:rsidRPr="005D4AB8">
        <w:rPr>
          <w:sz w:val="28"/>
          <w:szCs w:val="28"/>
        </w:rPr>
        <w:t>.</w:t>
      </w:r>
      <w:r w:rsidR="00BD079D" w:rsidRPr="005D4AB8">
        <w:rPr>
          <w:sz w:val="28"/>
          <w:szCs w:val="28"/>
        </w:rPr>
        <w:t xml:space="preserve"> Предлагаемый вариант прогноза </w:t>
      </w:r>
      <w:r w:rsidR="00F77F4A" w:rsidRPr="005D4AB8">
        <w:rPr>
          <w:sz w:val="28"/>
          <w:szCs w:val="28"/>
        </w:rPr>
        <w:t xml:space="preserve">с учетом макроэкономических показателей РФ и РД </w:t>
      </w:r>
      <w:r w:rsidR="00F77F4A" w:rsidRPr="008637F3">
        <w:rPr>
          <w:sz w:val="28"/>
          <w:szCs w:val="28"/>
        </w:rPr>
        <w:t xml:space="preserve">в целом </w:t>
      </w:r>
      <w:r w:rsidR="00FB6338" w:rsidRPr="008637F3">
        <w:rPr>
          <w:sz w:val="28"/>
          <w:szCs w:val="28"/>
        </w:rPr>
        <w:t xml:space="preserve">предусматривает </w:t>
      </w:r>
      <w:r w:rsidR="00E158D1" w:rsidRPr="008637F3">
        <w:rPr>
          <w:sz w:val="28"/>
          <w:szCs w:val="28"/>
        </w:rPr>
        <w:t>восстановление экономики</w:t>
      </w:r>
      <w:r w:rsidR="00BD079D" w:rsidRPr="008637F3">
        <w:rPr>
          <w:sz w:val="28"/>
          <w:szCs w:val="28"/>
        </w:rPr>
        <w:t xml:space="preserve">, </w:t>
      </w:r>
      <w:r w:rsidR="00FB6338" w:rsidRPr="008637F3">
        <w:rPr>
          <w:sz w:val="28"/>
          <w:szCs w:val="28"/>
        </w:rPr>
        <w:t>рост численности занятых в экономике (</w:t>
      </w:r>
      <w:r w:rsidR="00A914AC" w:rsidRPr="008637F3">
        <w:rPr>
          <w:sz w:val="28"/>
          <w:szCs w:val="28"/>
        </w:rPr>
        <w:t>в связи с</w:t>
      </w:r>
      <w:r w:rsidR="00FB6338" w:rsidRPr="008637F3">
        <w:rPr>
          <w:sz w:val="28"/>
          <w:szCs w:val="28"/>
        </w:rPr>
        <w:t xml:space="preserve"> вовлечени</w:t>
      </w:r>
      <w:r w:rsidR="00A914AC" w:rsidRPr="008637F3">
        <w:rPr>
          <w:sz w:val="28"/>
          <w:szCs w:val="28"/>
        </w:rPr>
        <w:t>ем</w:t>
      </w:r>
      <w:r w:rsidR="00FB6338" w:rsidRPr="008637F3">
        <w:rPr>
          <w:sz w:val="28"/>
          <w:szCs w:val="28"/>
        </w:rPr>
        <w:t xml:space="preserve"> населения</w:t>
      </w:r>
      <w:r w:rsidR="00FB6338" w:rsidRPr="00E158D1">
        <w:rPr>
          <w:sz w:val="28"/>
          <w:szCs w:val="28"/>
        </w:rPr>
        <w:t xml:space="preserve"> в предприним</w:t>
      </w:r>
      <w:r w:rsidR="00A914AC" w:rsidRPr="00E158D1">
        <w:rPr>
          <w:sz w:val="28"/>
          <w:szCs w:val="28"/>
        </w:rPr>
        <w:t>ательскую деятельность, открытием</w:t>
      </w:r>
      <w:r w:rsidR="00FB6338" w:rsidRPr="00E158D1">
        <w:rPr>
          <w:sz w:val="28"/>
          <w:szCs w:val="28"/>
        </w:rPr>
        <w:t xml:space="preserve"> новых предприятий, снижени</w:t>
      </w:r>
      <w:r w:rsidR="00A914AC" w:rsidRPr="00E158D1">
        <w:rPr>
          <w:sz w:val="28"/>
          <w:szCs w:val="28"/>
        </w:rPr>
        <w:t>ем</w:t>
      </w:r>
      <w:r w:rsidR="00FB6338" w:rsidRPr="00E158D1">
        <w:rPr>
          <w:sz w:val="28"/>
          <w:szCs w:val="28"/>
        </w:rPr>
        <w:t xml:space="preserve"> уровня безработицы), предпринимательской активности (за счет создания благоприятных условий ведения бизнеса</w:t>
      </w:r>
      <w:r w:rsidR="006260DD" w:rsidRPr="00E158D1">
        <w:rPr>
          <w:sz w:val="28"/>
          <w:szCs w:val="28"/>
        </w:rPr>
        <w:t xml:space="preserve">, </w:t>
      </w:r>
      <w:r w:rsidR="008637F3">
        <w:rPr>
          <w:sz w:val="28"/>
          <w:szCs w:val="28"/>
        </w:rPr>
        <w:t>снижения налоговых ставок</w:t>
      </w:r>
      <w:r w:rsidR="006260DD" w:rsidRPr="00E158D1">
        <w:rPr>
          <w:sz w:val="28"/>
          <w:szCs w:val="28"/>
        </w:rPr>
        <w:t>, улучшения делового климата, развития проектного финансирования), производительности труда (посредством улучшения качества человеческого капитала, повышения квалификации и создания высокопроизводительных рабочих мест).</w:t>
      </w:r>
      <w:r w:rsidR="006260DD" w:rsidRPr="005D4AB8">
        <w:rPr>
          <w:sz w:val="28"/>
          <w:szCs w:val="28"/>
        </w:rPr>
        <w:t xml:space="preserve"> </w:t>
      </w:r>
    </w:p>
    <w:p w14:paraId="37942969" w14:textId="08B55FD4" w:rsidR="003D4EEA" w:rsidRPr="005D4AB8" w:rsidRDefault="00DB3EEA" w:rsidP="00FB5BCF">
      <w:pPr>
        <w:ind w:firstLine="720"/>
        <w:jc w:val="both"/>
        <w:rPr>
          <w:sz w:val="28"/>
          <w:szCs w:val="28"/>
        </w:rPr>
      </w:pPr>
      <w:r w:rsidRPr="00F965A6">
        <w:rPr>
          <w:sz w:val="28"/>
          <w:szCs w:val="28"/>
        </w:rPr>
        <w:t xml:space="preserve">В случае значительного </w:t>
      </w:r>
      <w:r w:rsidR="008637F3">
        <w:rPr>
          <w:sz w:val="28"/>
          <w:szCs w:val="28"/>
        </w:rPr>
        <w:t>изменения</w:t>
      </w:r>
      <w:r w:rsidRPr="00F965A6">
        <w:rPr>
          <w:sz w:val="28"/>
          <w:szCs w:val="28"/>
        </w:rPr>
        <w:t xml:space="preserve"> доходов бюджета ГО «город Дербент»,</w:t>
      </w:r>
      <w:r w:rsidR="00F965A6" w:rsidRPr="00F965A6">
        <w:rPr>
          <w:sz w:val="28"/>
          <w:szCs w:val="28"/>
        </w:rPr>
        <w:t xml:space="preserve"> в том числе в рамках реализации Программы,</w:t>
      </w:r>
      <w:r w:rsidRPr="00F965A6">
        <w:rPr>
          <w:sz w:val="28"/>
          <w:szCs w:val="28"/>
        </w:rPr>
        <w:t xml:space="preserve"> прогноз социально-экономического развития</w:t>
      </w:r>
      <w:r w:rsidR="003D4EEA">
        <w:rPr>
          <w:sz w:val="28"/>
          <w:szCs w:val="28"/>
        </w:rPr>
        <w:t>, а также</w:t>
      </w:r>
      <w:r w:rsidRPr="00F965A6">
        <w:rPr>
          <w:sz w:val="28"/>
          <w:szCs w:val="28"/>
        </w:rPr>
        <w:t xml:space="preserve"> </w:t>
      </w:r>
      <w:r w:rsidR="003D4EEA" w:rsidRPr="003D4EEA">
        <w:rPr>
          <w:sz w:val="28"/>
          <w:szCs w:val="28"/>
        </w:rPr>
        <w:t xml:space="preserve">ряд ключевых макропараметров </w:t>
      </w:r>
      <w:r w:rsidRPr="00F965A6">
        <w:rPr>
          <w:sz w:val="28"/>
          <w:szCs w:val="28"/>
        </w:rPr>
        <w:t xml:space="preserve">городского </w:t>
      </w:r>
      <w:r w:rsidRPr="00F965A6">
        <w:rPr>
          <w:sz w:val="28"/>
          <w:szCs w:val="28"/>
        </w:rPr>
        <w:lastRenderedPageBreak/>
        <w:t>округа «город Дербент» на 20</w:t>
      </w:r>
      <w:r w:rsidR="00F965A6" w:rsidRPr="00F965A6">
        <w:rPr>
          <w:sz w:val="28"/>
          <w:szCs w:val="28"/>
        </w:rPr>
        <w:t>2</w:t>
      </w:r>
      <w:r w:rsidR="008122D2">
        <w:rPr>
          <w:sz w:val="28"/>
          <w:szCs w:val="28"/>
        </w:rPr>
        <w:t>4</w:t>
      </w:r>
      <w:r w:rsidRPr="00F965A6">
        <w:rPr>
          <w:sz w:val="28"/>
          <w:szCs w:val="28"/>
        </w:rPr>
        <w:t xml:space="preserve"> год и плановый период 202</w:t>
      </w:r>
      <w:r w:rsidR="008122D2">
        <w:rPr>
          <w:sz w:val="28"/>
          <w:szCs w:val="28"/>
        </w:rPr>
        <w:t>5</w:t>
      </w:r>
      <w:r w:rsidRPr="00F965A6">
        <w:rPr>
          <w:sz w:val="28"/>
          <w:szCs w:val="28"/>
        </w:rPr>
        <w:t xml:space="preserve"> и 202</w:t>
      </w:r>
      <w:r w:rsidR="008122D2">
        <w:rPr>
          <w:sz w:val="28"/>
          <w:szCs w:val="28"/>
        </w:rPr>
        <w:t>6</w:t>
      </w:r>
      <w:r w:rsidRPr="00F965A6">
        <w:rPr>
          <w:sz w:val="28"/>
          <w:szCs w:val="28"/>
        </w:rPr>
        <w:t xml:space="preserve"> годов будет уточнен</w:t>
      </w:r>
      <w:r w:rsidR="003D4EEA">
        <w:rPr>
          <w:sz w:val="28"/>
          <w:szCs w:val="28"/>
        </w:rPr>
        <w:t>.</w:t>
      </w:r>
    </w:p>
    <w:p w14:paraId="52FD73D4" w14:textId="77777777" w:rsidR="00912311" w:rsidRPr="005D4AB8" w:rsidRDefault="0034326A" w:rsidP="006D687E">
      <w:pPr>
        <w:widowControl w:val="0"/>
        <w:autoSpaceDE w:val="0"/>
        <w:autoSpaceDN w:val="0"/>
        <w:adjustRightInd w:val="0"/>
        <w:ind w:firstLine="567"/>
        <w:jc w:val="both"/>
        <w:rPr>
          <w:sz w:val="28"/>
          <w:szCs w:val="28"/>
        </w:rPr>
      </w:pPr>
      <w:r w:rsidRPr="003B324A">
        <w:rPr>
          <w:sz w:val="28"/>
          <w:szCs w:val="28"/>
        </w:rPr>
        <w:t xml:space="preserve">В структуре экономики предполагается </w:t>
      </w:r>
      <w:r w:rsidR="00D73DE3" w:rsidRPr="003B324A">
        <w:rPr>
          <w:sz w:val="28"/>
          <w:szCs w:val="28"/>
        </w:rPr>
        <w:t xml:space="preserve">дальнейший </w:t>
      </w:r>
      <w:r w:rsidRPr="003B324A">
        <w:rPr>
          <w:sz w:val="28"/>
          <w:szCs w:val="28"/>
        </w:rPr>
        <w:t>сдвиг в сторону</w:t>
      </w:r>
      <w:r w:rsidR="00F965A6">
        <w:rPr>
          <w:sz w:val="28"/>
          <w:szCs w:val="28"/>
        </w:rPr>
        <w:t xml:space="preserve"> создания объектов городской инфраструктуры,</w:t>
      </w:r>
      <w:r w:rsidRPr="003B324A">
        <w:rPr>
          <w:sz w:val="28"/>
          <w:szCs w:val="28"/>
        </w:rPr>
        <w:t xml:space="preserve"> обрабатывающи</w:t>
      </w:r>
      <w:r w:rsidR="00F965A6">
        <w:rPr>
          <w:sz w:val="28"/>
          <w:szCs w:val="28"/>
        </w:rPr>
        <w:t>х</w:t>
      </w:r>
      <w:r w:rsidRPr="003B324A">
        <w:rPr>
          <w:sz w:val="28"/>
          <w:szCs w:val="28"/>
        </w:rPr>
        <w:t xml:space="preserve"> производств и строительств</w:t>
      </w:r>
      <w:r w:rsidR="00F965A6">
        <w:rPr>
          <w:sz w:val="28"/>
          <w:szCs w:val="28"/>
        </w:rPr>
        <w:t>а</w:t>
      </w:r>
      <w:r w:rsidR="00301470" w:rsidRPr="003B324A">
        <w:rPr>
          <w:sz w:val="28"/>
          <w:szCs w:val="28"/>
        </w:rPr>
        <w:t>, а также увеличение инвестиций в туристический сектор</w:t>
      </w:r>
      <w:r w:rsidRPr="003B324A">
        <w:rPr>
          <w:sz w:val="28"/>
          <w:szCs w:val="28"/>
        </w:rPr>
        <w:t>.</w:t>
      </w:r>
      <w:r w:rsidR="00D85EAF" w:rsidRPr="003B324A">
        <w:rPr>
          <w:sz w:val="28"/>
          <w:szCs w:val="28"/>
        </w:rPr>
        <w:t xml:space="preserve"> </w:t>
      </w:r>
      <w:r w:rsidR="00912311" w:rsidRPr="003B324A">
        <w:rPr>
          <w:sz w:val="28"/>
          <w:szCs w:val="28"/>
        </w:rPr>
        <w:t>При этом необходимо отметить, что одним из факторов, ограничивающих рост инвестиций в основной капитал, является отсутствие свободных земельных участков в муниципальной собственности, что затрудняет привлечение потенциальных</w:t>
      </w:r>
      <w:r w:rsidR="008446E8" w:rsidRPr="003B324A">
        <w:rPr>
          <w:sz w:val="28"/>
          <w:szCs w:val="28"/>
        </w:rPr>
        <w:t xml:space="preserve"> внешних </w:t>
      </w:r>
      <w:r w:rsidR="00912311" w:rsidRPr="003B324A">
        <w:rPr>
          <w:sz w:val="28"/>
          <w:szCs w:val="28"/>
        </w:rPr>
        <w:t xml:space="preserve">инвесторов. </w:t>
      </w:r>
      <w:r w:rsidR="00B5055B">
        <w:rPr>
          <w:sz w:val="28"/>
          <w:szCs w:val="28"/>
        </w:rPr>
        <w:t>В данном аспекте передач</w:t>
      </w:r>
      <w:r w:rsidR="00813E2B">
        <w:rPr>
          <w:sz w:val="28"/>
          <w:szCs w:val="28"/>
        </w:rPr>
        <w:t>а</w:t>
      </w:r>
      <w:r w:rsidR="00B5055B">
        <w:rPr>
          <w:sz w:val="28"/>
          <w:szCs w:val="28"/>
        </w:rPr>
        <w:t xml:space="preserve"> Дербенту 1</w:t>
      </w:r>
      <w:r w:rsidR="00813E2B">
        <w:rPr>
          <w:sz w:val="28"/>
          <w:szCs w:val="28"/>
        </w:rPr>
        <w:t>24</w:t>
      </w:r>
      <w:r w:rsidR="00B5055B">
        <w:rPr>
          <w:sz w:val="28"/>
          <w:szCs w:val="28"/>
        </w:rPr>
        <w:t xml:space="preserve"> га земель Дагестанской селекционной опытной станции виноградарства и овощеводства</w:t>
      </w:r>
      <w:r w:rsidR="00E851E6">
        <w:rPr>
          <w:sz w:val="28"/>
          <w:szCs w:val="28"/>
        </w:rPr>
        <w:t xml:space="preserve"> с последующим строительством на данной территории</w:t>
      </w:r>
      <w:r w:rsidR="006D687E">
        <w:rPr>
          <w:sz w:val="28"/>
          <w:szCs w:val="28"/>
        </w:rPr>
        <w:t xml:space="preserve"> силами инвестора – </w:t>
      </w:r>
      <w:r w:rsidR="006D687E" w:rsidRPr="006D687E">
        <w:rPr>
          <w:sz w:val="28"/>
          <w:szCs w:val="28"/>
        </w:rPr>
        <w:t>Фонд</w:t>
      </w:r>
      <w:r w:rsidR="006D687E">
        <w:rPr>
          <w:sz w:val="28"/>
          <w:szCs w:val="28"/>
        </w:rPr>
        <w:t>ом</w:t>
      </w:r>
      <w:r w:rsidR="006D687E" w:rsidRPr="006D687E">
        <w:rPr>
          <w:sz w:val="28"/>
          <w:szCs w:val="28"/>
        </w:rPr>
        <w:t xml:space="preserve"> содействия градостроительной</w:t>
      </w:r>
      <w:r w:rsidR="006D687E">
        <w:rPr>
          <w:sz w:val="28"/>
          <w:szCs w:val="28"/>
        </w:rPr>
        <w:t xml:space="preserve"> </w:t>
      </w:r>
      <w:r w:rsidR="006D687E" w:rsidRPr="006D687E">
        <w:rPr>
          <w:sz w:val="28"/>
          <w:szCs w:val="28"/>
        </w:rPr>
        <w:t>деятельности и развитию инфраструктуры «Новая земля»» - масштабного и</w:t>
      </w:r>
      <w:r w:rsidR="006D687E">
        <w:rPr>
          <w:sz w:val="28"/>
          <w:szCs w:val="28"/>
        </w:rPr>
        <w:t>н</w:t>
      </w:r>
      <w:r w:rsidR="006D687E" w:rsidRPr="006D687E">
        <w:rPr>
          <w:sz w:val="28"/>
          <w:szCs w:val="28"/>
        </w:rPr>
        <w:t>вестицио</w:t>
      </w:r>
      <w:r w:rsidR="006D687E">
        <w:rPr>
          <w:sz w:val="28"/>
          <w:szCs w:val="28"/>
        </w:rPr>
        <w:t>н</w:t>
      </w:r>
      <w:r w:rsidR="006D687E" w:rsidRPr="006D687E">
        <w:rPr>
          <w:sz w:val="28"/>
          <w:szCs w:val="28"/>
        </w:rPr>
        <w:t>ного проекта «Комплексное развитие</w:t>
      </w:r>
      <w:r w:rsidR="006D687E">
        <w:rPr>
          <w:sz w:val="28"/>
          <w:szCs w:val="28"/>
        </w:rPr>
        <w:t xml:space="preserve"> </w:t>
      </w:r>
      <w:r w:rsidR="006D687E" w:rsidRPr="006D687E">
        <w:rPr>
          <w:sz w:val="28"/>
          <w:szCs w:val="28"/>
        </w:rPr>
        <w:t>территории микрорайона «Южный» города Дербента»</w:t>
      </w:r>
      <w:r w:rsidR="006D687E">
        <w:rPr>
          <w:sz w:val="28"/>
          <w:szCs w:val="28"/>
        </w:rPr>
        <w:t xml:space="preserve"> - </w:t>
      </w:r>
      <w:r w:rsidR="00B5055B">
        <w:rPr>
          <w:sz w:val="28"/>
          <w:szCs w:val="28"/>
        </w:rPr>
        <w:t xml:space="preserve">несомненно, положительно повлияет на экономику города.   </w:t>
      </w:r>
      <w:r w:rsidR="00912311" w:rsidRPr="005D4AB8">
        <w:rPr>
          <w:sz w:val="28"/>
          <w:szCs w:val="28"/>
        </w:rPr>
        <w:t xml:space="preserve">   </w:t>
      </w:r>
    </w:p>
    <w:p w14:paraId="60517E21" w14:textId="77777777" w:rsidR="00A85605" w:rsidRDefault="0034326A" w:rsidP="00912311">
      <w:pPr>
        <w:ind w:firstLine="720"/>
        <w:jc w:val="both"/>
        <w:rPr>
          <w:sz w:val="28"/>
          <w:szCs w:val="28"/>
        </w:rPr>
      </w:pPr>
      <w:r w:rsidRPr="005D4AB8">
        <w:rPr>
          <w:sz w:val="28"/>
          <w:szCs w:val="28"/>
        </w:rPr>
        <w:t xml:space="preserve"> </w:t>
      </w:r>
      <w:r w:rsidR="00A85605" w:rsidRPr="005D4AB8">
        <w:rPr>
          <w:sz w:val="28"/>
          <w:szCs w:val="28"/>
        </w:rPr>
        <w:t xml:space="preserve">Для достижения целевых параметров потребуется </w:t>
      </w:r>
      <w:r w:rsidR="001B3345" w:rsidRPr="005D4AB8">
        <w:rPr>
          <w:sz w:val="28"/>
          <w:szCs w:val="28"/>
        </w:rPr>
        <w:t xml:space="preserve">продолжение реализации </w:t>
      </w:r>
      <w:r w:rsidR="006232E4" w:rsidRPr="005D4AB8">
        <w:rPr>
          <w:sz w:val="28"/>
          <w:szCs w:val="28"/>
        </w:rPr>
        <w:t xml:space="preserve">начатых в </w:t>
      </w:r>
      <w:r w:rsidR="00301470">
        <w:rPr>
          <w:sz w:val="28"/>
          <w:szCs w:val="28"/>
        </w:rPr>
        <w:t>201</w:t>
      </w:r>
      <w:r w:rsidR="00B5055B">
        <w:rPr>
          <w:sz w:val="28"/>
          <w:szCs w:val="28"/>
        </w:rPr>
        <w:t>9</w:t>
      </w:r>
      <w:r w:rsidR="006232E4" w:rsidRPr="005D4AB8">
        <w:rPr>
          <w:sz w:val="28"/>
          <w:szCs w:val="28"/>
        </w:rPr>
        <w:t xml:space="preserve"> г. </w:t>
      </w:r>
      <w:r w:rsidR="001B3345" w:rsidRPr="005D4AB8">
        <w:rPr>
          <w:sz w:val="28"/>
          <w:szCs w:val="28"/>
        </w:rPr>
        <w:t>мероприятий</w:t>
      </w:r>
      <w:r w:rsidR="006232E4" w:rsidRPr="005D4AB8">
        <w:rPr>
          <w:sz w:val="28"/>
          <w:szCs w:val="28"/>
        </w:rPr>
        <w:t xml:space="preserve"> </w:t>
      </w:r>
      <w:r w:rsidR="00E370CB">
        <w:rPr>
          <w:sz w:val="28"/>
          <w:szCs w:val="28"/>
        </w:rPr>
        <w:t>Государственной программы Республики Дагестан «Комплексное территориальное развитие муниципального образования «городской округ «город Дербент»</w:t>
      </w:r>
      <w:r w:rsidR="00403DF7">
        <w:rPr>
          <w:sz w:val="28"/>
          <w:szCs w:val="28"/>
        </w:rPr>
        <w:t>,</w:t>
      </w:r>
      <w:r w:rsidR="006232E4" w:rsidRPr="005D4AB8">
        <w:rPr>
          <w:sz w:val="28"/>
          <w:szCs w:val="28"/>
        </w:rPr>
        <w:t xml:space="preserve"> оптимизаци</w:t>
      </w:r>
      <w:r w:rsidR="00B7100A">
        <w:rPr>
          <w:sz w:val="28"/>
          <w:szCs w:val="28"/>
        </w:rPr>
        <w:t>я</w:t>
      </w:r>
      <w:r w:rsidR="006232E4" w:rsidRPr="005D4AB8">
        <w:rPr>
          <w:sz w:val="28"/>
          <w:szCs w:val="28"/>
        </w:rPr>
        <w:t xml:space="preserve"> и повышени</w:t>
      </w:r>
      <w:r w:rsidR="00B7100A">
        <w:rPr>
          <w:sz w:val="28"/>
          <w:szCs w:val="28"/>
        </w:rPr>
        <w:t>е</w:t>
      </w:r>
      <w:r w:rsidR="00A85605" w:rsidRPr="005D4AB8">
        <w:rPr>
          <w:sz w:val="28"/>
          <w:szCs w:val="28"/>
        </w:rPr>
        <w:t xml:space="preserve"> эффективности бюджетных расходов,</w:t>
      </w:r>
      <w:r w:rsidR="003C6CE1" w:rsidRPr="005D4AB8">
        <w:rPr>
          <w:sz w:val="28"/>
          <w:szCs w:val="28"/>
        </w:rPr>
        <w:t xml:space="preserve"> </w:t>
      </w:r>
      <w:r w:rsidR="006232E4" w:rsidRPr="005D4AB8">
        <w:rPr>
          <w:sz w:val="28"/>
          <w:szCs w:val="28"/>
        </w:rPr>
        <w:t>применени</w:t>
      </w:r>
      <w:r w:rsidR="008469F6">
        <w:rPr>
          <w:sz w:val="28"/>
          <w:szCs w:val="28"/>
        </w:rPr>
        <w:t>е</w:t>
      </w:r>
      <w:r w:rsidR="006232E4" w:rsidRPr="005D4AB8">
        <w:rPr>
          <w:sz w:val="28"/>
          <w:szCs w:val="28"/>
        </w:rPr>
        <w:t xml:space="preserve"> </w:t>
      </w:r>
      <w:r w:rsidR="00CA4147" w:rsidRPr="005D4AB8">
        <w:rPr>
          <w:sz w:val="28"/>
          <w:szCs w:val="28"/>
        </w:rPr>
        <w:t>программно-целево</w:t>
      </w:r>
      <w:r w:rsidR="006232E4" w:rsidRPr="005D4AB8">
        <w:rPr>
          <w:sz w:val="28"/>
          <w:szCs w:val="28"/>
        </w:rPr>
        <w:t>го</w:t>
      </w:r>
      <w:r w:rsidR="00CA4147" w:rsidRPr="005D4AB8">
        <w:rPr>
          <w:sz w:val="28"/>
          <w:szCs w:val="28"/>
        </w:rPr>
        <w:t xml:space="preserve"> принцип</w:t>
      </w:r>
      <w:r w:rsidR="006232E4" w:rsidRPr="005D4AB8">
        <w:rPr>
          <w:sz w:val="28"/>
          <w:szCs w:val="28"/>
        </w:rPr>
        <w:t>а</w:t>
      </w:r>
      <w:r w:rsidR="00CA4147" w:rsidRPr="005D4AB8">
        <w:rPr>
          <w:sz w:val="28"/>
          <w:szCs w:val="28"/>
        </w:rPr>
        <w:t xml:space="preserve"> </w:t>
      </w:r>
      <w:r w:rsidR="003C6CE1" w:rsidRPr="005D4AB8">
        <w:rPr>
          <w:sz w:val="28"/>
          <w:szCs w:val="28"/>
        </w:rPr>
        <w:t>построени</w:t>
      </w:r>
      <w:r w:rsidR="00CA4147" w:rsidRPr="005D4AB8">
        <w:rPr>
          <w:sz w:val="28"/>
          <w:szCs w:val="28"/>
        </w:rPr>
        <w:t>я</w:t>
      </w:r>
      <w:r w:rsidR="003C6CE1" w:rsidRPr="005D4AB8">
        <w:rPr>
          <w:sz w:val="28"/>
          <w:szCs w:val="28"/>
        </w:rPr>
        <w:t xml:space="preserve"> бюджета,</w:t>
      </w:r>
      <w:r w:rsidR="00CA4147" w:rsidRPr="005D4AB8">
        <w:rPr>
          <w:sz w:val="28"/>
          <w:szCs w:val="28"/>
        </w:rPr>
        <w:t xml:space="preserve"> </w:t>
      </w:r>
      <w:r w:rsidR="006232E4" w:rsidRPr="005D4AB8">
        <w:rPr>
          <w:sz w:val="28"/>
          <w:szCs w:val="28"/>
        </w:rPr>
        <w:t>повышени</w:t>
      </w:r>
      <w:r w:rsidR="008469F6">
        <w:rPr>
          <w:sz w:val="28"/>
          <w:szCs w:val="28"/>
        </w:rPr>
        <w:t>е</w:t>
      </w:r>
      <w:r w:rsidR="007071F9" w:rsidRPr="005D4AB8">
        <w:rPr>
          <w:sz w:val="28"/>
          <w:szCs w:val="28"/>
        </w:rPr>
        <w:t xml:space="preserve"> уровня налоговых и неналоговых доходов</w:t>
      </w:r>
      <w:r w:rsidR="003C6CE1" w:rsidRPr="005D4AB8">
        <w:rPr>
          <w:sz w:val="28"/>
          <w:szCs w:val="28"/>
        </w:rPr>
        <w:t>.</w:t>
      </w:r>
    </w:p>
    <w:p w14:paraId="3160AA54" w14:textId="77777777" w:rsidR="006B2374" w:rsidRPr="005D4AB8" w:rsidRDefault="003B324A" w:rsidP="00912311">
      <w:pPr>
        <w:ind w:firstLine="720"/>
        <w:jc w:val="both"/>
        <w:rPr>
          <w:sz w:val="28"/>
          <w:szCs w:val="28"/>
        </w:rPr>
      </w:pPr>
      <w:r w:rsidRPr="003B324A">
        <w:rPr>
          <w:sz w:val="28"/>
          <w:szCs w:val="28"/>
        </w:rPr>
        <w:t>Крайне важно обеспечить</w:t>
      </w:r>
      <w:r w:rsidR="006B2374" w:rsidRPr="003B324A">
        <w:rPr>
          <w:sz w:val="28"/>
          <w:szCs w:val="28"/>
        </w:rPr>
        <w:t xml:space="preserve"> привлечение крупных частных инвесторов, способных реализовать </w:t>
      </w:r>
      <w:r w:rsidRPr="003B324A">
        <w:rPr>
          <w:sz w:val="28"/>
          <w:szCs w:val="28"/>
        </w:rPr>
        <w:t xml:space="preserve">масштабные, </w:t>
      </w:r>
      <w:r w:rsidR="006B2374" w:rsidRPr="003B324A">
        <w:rPr>
          <w:sz w:val="28"/>
          <w:szCs w:val="28"/>
        </w:rPr>
        <w:t>в том числе социально значимые проекты, такие как строительство школ и дошкольных образовательных учреждений, объект</w:t>
      </w:r>
      <w:r w:rsidRPr="003B324A">
        <w:rPr>
          <w:sz w:val="28"/>
          <w:szCs w:val="28"/>
        </w:rPr>
        <w:t>ов</w:t>
      </w:r>
      <w:r w:rsidR="006B2374" w:rsidRPr="003B324A">
        <w:rPr>
          <w:sz w:val="28"/>
          <w:szCs w:val="28"/>
        </w:rPr>
        <w:t xml:space="preserve"> жилищно-коммунального хозяйства на условиях государственно-частного, </w:t>
      </w:r>
      <w:proofErr w:type="spellStart"/>
      <w:r w:rsidR="006B2374" w:rsidRPr="003B324A">
        <w:rPr>
          <w:sz w:val="28"/>
          <w:szCs w:val="28"/>
        </w:rPr>
        <w:t>муниципально</w:t>
      </w:r>
      <w:proofErr w:type="spellEnd"/>
      <w:r w:rsidR="006B2374" w:rsidRPr="003B324A">
        <w:rPr>
          <w:sz w:val="28"/>
          <w:szCs w:val="28"/>
        </w:rPr>
        <w:t>-частного партнерства, а также концессии.</w:t>
      </w:r>
    </w:p>
    <w:p w14:paraId="64733965" w14:textId="77777777" w:rsidR="00623132" w:rsidRPr="005D4AB8" w:rsidRDefault="00BE1599" w:rsidP="00B760B7">
      <w:pPr>
        <w:ind w:firstLine="720"/>
        <w:jc w:val="both"/>
        <w:rPr>
          <w:sz w:val="28"/>
          <w:szCs w:val="28"/>
        </w:rPr>
      </w:pPr>
      <w:r w:rsidRPr="005D4AB8">
        <w:rPr>
          <w:sz w:val="28"/>
          <w:szCs w:val="28"/>
        </w:rPr>
        <w:t>Ад</w:t>
      </w:r>
      <w:r w:rsidR="003B324A">
        <w:rPr>
          <w:sz w:val="28"/>
          <w:szCs w:val="28"/>
        </w:rPr>
        <w:t xml:space="preserve">министрация ГО «город Дербент» </w:t>
      </w:r>
      <w:r w:rsidR="00E851E6">
        <w:rPr>
          <w:sz w:val="28"/>
          <w:szCs w:val="28"/>
        </w:rPr>
        <w:t>приступила к реализации</w:t>
      </w:r>
      <w:r w:rsidR="00C344FC" w:rsidRPr="005D4AB8">
        <w:rPr>
          <w:sz w:val="28"/>
          <w:szCs w:val="28"/>
        </w:rPr>
        <w:t xml:space="preserve"> широк</w:t>
      </w:r>
      <w:r w:rsidR="00E851E6">
        <w:rPr>
          <w:sz w:val="28"/>
          <w:szCs w:val="28"/>
        </w:rPr>
        <w:t>ого</w:t>
      </w:r>
      <w:r w:rsidR="00C344FC" w:rsidRPr="005D4AB8">
        <w:rPr>
          <w:sz w:val="28"/>
          <w:szCs w:val="28"/>
        </w:rPr>
        <w:t xml:space="preserve"> комплекс</w:t>
      </w:r>
      <w:r w:rsidR="00E851E6">
        <w:rPr>
          <w:sz w:val="28"/>
          <w:szCs w:val="28"/>
        </w:rPr>
        <w:t>а</w:t>
      </w:r>
      <w:r w:rsidR="00C344FC" w:rsidRPr="005D4AB8">
        <w:rPr>
          <w:sz w:val="28"/>
          <w:szCs w:val="28"/>
        </w:rPr>
        <w:t xml:space="preserve"> мер</w:t>
      </w:r>
      <w:r w:rsidRPr="005D4AB8">
        <w:rPr>
          <w:sz w:val="28"/>
          <w:szCs w:val="28"/>
        </w:rPr>
        <w:t xml:space="preserve"> по созданию комфортных условий </w:t>
      </w:r>
      <w:r w:rsidR="00B760B7" w:rsidRPr="005D4AB8">
        <w:rPr>
          <w:sz w:val="28"/>
          <w:szCs w:val="28"/>
        </w:rPr>
        <w:t>для развития предпринимательства</w:t>
      </w:r>
      <w:r w:rsidR="00623132" w:rsidRPr="005D4AB8">
        <w:rPr>
          <w:sz w:val="28"/>
          <w:szCs w:val="28"/>
        </w:rPr>
        <w:t xml:space="preserve"> путем повышения инвестиционной привлекательности</w:t>
      </w:r>
      <w:r w:rsidR="00B760B7" w:rsidRPr="005D4AB8">
        <w:rPr>
          <w:sz w:val="28"/>
          <w:szCs w:val="28"/>
        </w:rPr>
        <w:t xml:space="preserve"> по ключевым факторам, наиболее сильно влияющим на улучшение инвестиционного климата. </w:t>
      </w:r>
      <w:r w:rsidR="004D55D0" w:rsidRPr="005D4AB8">
        <w:rPr>
          <w:sz w:val="28"/>
          <w:szCs w:val="28"/>
        </w:rPr>
        <w:t xml:space="preserve">Другими инициативами являются предоставление налоговых преференций инвесторам, стимулирование выхода бизнеса из тени, </w:t>
      </w:r>
      <w:r w:rsidR="00E370CB">
        <w:rPr>
          <w:sz w:val="28"/>
          <w:szCs w:val="28"/>
        </w:rPr>
        <w:t xml:space="preserve">организация </w:t>
      </w:r>
      <w:r w:rsidR="00472EB6">
        <w:rPr>
          <w:sz w:val="28"/>
          <w:szCs w:val="28"/>
        </w:rPr>
        <w:t>полноценн</w:t>
      </w:r>
      <w:r w:rsidR="00E370CB">
        <w:rPr>
          <w:sz w:val="28"/>
          <w:szCs w:val="28"/>
        </w:rPr>
        <w:t>ой</w:t>
      </w:r>
      <w:r w:rsidR="00472EB6">
        <w:rPr>
          <w:sz w:val="28"/>
          <w:szCs w:val="28"/>
        </w:rPr>
        <w:t xml:space="preserve"> </w:t>
      </w:r>
      <w:r w:rsidR="00E370CB">
        <w:rPr>
          <w:sz w:val="28"/>
          <w:szCs w:val="28"/>
        </w:rPr>
        <w:t>работы</w:t>
      </w:r>
      <w:r w:rsidR="00472EB6">
        <w:rPr>
          <w:sz w:val="28"/>
          <w:szCs w:val="28"/>
        </w:rPr>
        <w:t xml:space="preserve"> бизнес-инкубатора</w:t>
      </w:r>
      <w:r w:rsidR="008469F6">
        <w:rPr>
          <w:sz w:val="28"/>
          <w:szCs w:val="28"/>
        </w:rPr>
        <w:t>, выделение грантов</w:t>
      </w:r>
      <w:r w:rsidR="00472EB6">
        <w:rPr>
          <w:sz w:val="28"/>
          <w:szCs w:val="28"/>
        </w:rPr>
        <w:t xml:space="preserve"> </w:t>
      </w:r>
      <w:r w:rsidR="004D55D0" w:rsidRPr="005D4AB8">
        <w:rPr>
          <w:sz w:val="28"/>
          <w:szCs w:val="28"/>
        </w:rPr>
        <w:t xml:space="preserve">и ряд других. </w:t>
      </w:r>
      <w:r w:rsidR="00B760B7" w:rsidRPr="005D4AB8">
        <w:rPr>
          <w:sz w:val="28"/>
          <w:szCs w:val="28"/>
        </w:rPr>
        <w:t xml:space="preserve"> </w:t>
      </w:r>
    </w:p>
    <w:p w14:paraId="2D0C82B0" w14:textId="331A9D04" w:rsidR="003D4EEA" w:rsidRDefault="004D55D0" w:rsidP="00BA7588">
      <w:pPr>
        <w:jc w:val="both"/>
        <w:rPr>
          <w:sz w:val="28"/>
          <w:szCs w:val="28"/>
        </w:rPr>
      </w:pPr>
      <w:r w:rsidRPr="005D4AB8">
        <w:rPr>
          <w:sz w:val="28"/>
          <w:szCs w:val="28"/>
        </w:rPr>
        <w:tab/>
      </w:r>
      <w:r w:rsidR="00156C28">
        <w:rPr>
          <w:sz w:val="28"/>
          <w:szCs w:val="28"/>
        </w:rPr>
        <w:t xml:space="preserve">В </w:t>
      </w:r>
      <w:r w:rsidR="00CA1B13" w:rsidRPr="00156C28">
        <w:rPr>
          <w:sz w:val="28"/>
          <w:szCs w:val="28"/>
        </w:rPr>
        <w:t>202</w:t>
      </w:r>
      <w:r w:rsidR="008122D2">
        <w:rPr>
          <w:sz w:val="28"/>
          <w:szCs w:val="28"/>
        </w:rPr>
        <w:t>4</w:t>
      </w:r>
      <w:r w:rsidR="00CA1B13" w:rsidRPr="00156C28">
        <w:rPr>
          <w:sz w:val="28"/>
          <w:szCs w:val="28"/>
        </w:rPr>
        <w:t xml:space="preserve"> г. на темпы </w:t>
      </w:r>
      <w:r w:rsidR="003D4EEA">
        <w:rPr>
          <w:sz w:val="28"/>
          <w:szCs w:val="28"/>
        </w:rPr>
        <w:t>роста</w:t>
      </w:r>
      <w:r w:rsidR="00CA1B13" w:rsidRPr="00156C28">
        <w:rPr>
          <w:sz w:val="28"/>
          <w:szCs w:val="28"/>
        </w:rPr>
        <w:t xml:space="preserve"> экономики будет оказывать влияние ряд разнонаправленных факторов. С одной стороны, негативное влияние </w:t>
      </w:r>
      <w:r w:rsidR="003D4EEA">
        <w:rPr>
          <w:sz w:val="28"/>
          <w:szCs w:val="28"/>
        </w:rPr>
        <w:t>д</w:t>
      </w:r>
      <w:r w:rsidR="006D687E">
        <w:rPr>
          <w:sz w:val="28"/>
          <w:szCs w:val="28"/>
        </w:rPr>
        <w:t>ействующих</w:t>
      </w:r>
      <w:r w:rsidR="00CA1B13" w:rsidRPr="00156C28">
        <w:rPr>
          <w:sz w:val="28"/>
          <w:szCs w:val="28"/>
        </w:rPr>
        <w:t xml:space="preserve"> </w:t>
      </w:r>
      <w:r w:rsidR="003D4EEA">
        <w:rPr>
          <w:sz w:val="28"/>
          <w:szCs w:val="28"/>
        </w:rPr>
        <w:t>санкционных</w:t>
      </w:r>
      <w:r w:rsidR="00CA1B13" w:rsidRPr="00156C28">
        <w:rPr>
          <w:sz w:val="28"/>
          <w:szCs w:val="28"/>
        </w:rPr>
        <w:t xml:space="preserve"> ограничений, а также изменений потребительского поведения населения будет менее существенным, чем предполагалось ранее. Кроме того, поддержку росту будет оказывать реализация </w:t>
      </w:r>
      <w:r w:rsidR="00156C28">
        <w:rPr>
          <w:sz w:val="28"/>
          <w:szCs w:val="28"/>
        </w:rPr>
        <w:t>комплекса поддерживающих мер на федеральном и региональном уровнях</w:t>
      </w:r>
      <w:r w:rsidR="00072865">
        <w:rPr>
          <w:sz w:val="28"/>
          <w:szCs w:val="28"/>
        </w:rPr>
        <w:t xml:space="preserve">, </w:t>
      </w:r>
      <w:r w:rsidR="00072865" w:rsidRPr="00072865">
        <w:rPr>
          <w:sz w:val="28"/>
          <w:szCs w:val="28"/>
        </w:rPr>
        <w:t xml:space="preserve">стабильная ситуация на рынке труда и рост реальных располагаемых </w:t>
      </w:r>
      <w:r w:rsidR="00072865" w:rsidRPr="00072865">
        <w:rPr>
          <w:sz w:val="28"/>
          <w:szCs w:val="28"/>
        </w:rPr>
        <w:lastRenderedPageBreak/>
        <w:t>денежных доходов населения, а также возобновление потребительского кредитования по мере снижения процентных ставок в экономике</w:t>
      </w:r>
      <w:r w:rsidR="00CA1B13" w:rsidRPr="00156C28">
        <w:rPr>
          <w:sz w:val="28"/>
          <w:szCs w:val="28"/>
        </w:rPr>
        <w:t xml:space="preserve">. С другой стороны, сдерживающим фактором станет </w:t>
      </w:r>
      <w:r w:rsidR="003D4EEA">
        <w:rPr>
          <w:sz w:val="28"/>
          <w:szCs w:val="28"/>
        </w:rPr>
        <w:t xml:space="preserve">отсутствие дополнительных налоговых доходов от крупного налогоплательщика. </w:t>
      </w:r>
    </w:p>
    <w:p w14:paraId="1734270C" w14:textId="272424E6" w:rsidR="00156C28" w:rsidRPr="000A6B02" w:rsidRDefault="00156C28" w:rsidP="00156C28">
      <w:pPr>
        <w:suppressLineNumbers/>
        <w:suppressAutoHyphens/>
        <w:ind w:firstLine="709"/>
        <w:jc w:val="both"/>
        <w:rPr>
          <w:sz w:val="28"/>
          <w:szCs w:val="28"/>
        </w:rPr>
      </w:pPr>
      <w:r w:rsidRPr="00D31DDD">
        <w:rPr>
          <w:sz w:val="28"/>
          <w:szCs w:val="28"/>
        </w:rPr>
        <w:t>В целом</w:t>
      </w:r>
      <w:r>
        <w:rPr>
          <w:sz w:val="28"/>
          <w:szCs w:val="28"/>
        </w:rPr>
        <w:t xml:space="preserve"> можно предположить, что</w:t>
      </w:r>
      <w:r w:rsidR="003D4EEA">
        <w:rPr>
          <w:sz w:val="28"/>
          <w:szCs w:val="28"/>
        </w:rPr>
        <w:t xml:space="preserve"> случае отсутствия компенсирующих источников</w:t>
      </w:r>
      <w:r w:rsidR="006A78AF">
        <w:rPr>
          <w:sz w:val="28"/>
          <w:szCs w:val="28"/>
        </w:rPr>
        <w:t xml:space="preserve"> бюджетных доходов</w:t>
      </w:r>
      <w:r w:rsidR="006D5EC0">
        <w:rPr>
          <w:sz w:val="28"/>
          <w:szCs w:val="28"/>
        </w:rPr>
        <w:t xml:space="preserve"> </w:t>
      </w:r>
      <w:r w:rsidRPr="00D31DDD">
        <w:rPr>
          <w:sz w:val="28"/>
          <w:szCs w:val="28"/>
        </w:rPr>
        <w:t>экономик</w:t>
      </w:r>
      <w:r w:rsidR="006D5EC0">
        <w:rPr>
          <w:sz w:val="28"/>
          <w:szCs w:val="28"/>
        </w:rPr>
        <w:t>а</w:t>
      </w:r>
      <w:r>
        <w:rPr>
          <w:sz w:val="28"/>
          <w:szCs w:val="28"/>
        </w:rPr>
        <w:t xml:space="preserve"> города</w:t>
      </w:r>
      <w:r w:rsidR="006D5EC0">
        <w:rPr>
          <w:sz w:val="28"/>
          <w:szCs w:val="28"/>
        </w:rPr>
        <w:t xml:space="preserve"> перейдет в состояни</w:t>
      </w:r>
      <w:r w:rsidR="008122D2">
        <w:rPr>
          <w:sz w:val="28"/>
          <w:szCs w:val="28"/>
        </w:rPr>
        <w:t>е</w:t>
      </w:r>
      <w:r w:rsidR="006D5EC0">
        <w:rPr>
          <w:sz w:val="28"/>
          <w:szCs w:val="28"/>
        </w:rPr>
        <w:t xml:space="preserve"> рецессии</w:t>
      </w:r>
      <w:r>
        <w:rPr>
          <w:sz w:val="28"/>
          <w:szCs w:val="28"/>
        </w:rPr>
        <w:t xml:space="preserve"> </w:t>
      </w:r>
      <w:r w:rsidR="008122D2">
        <w:rPr>
          <w:sz w:val="28"/>
          <w:szCs w:val="28"/>
        </w:rPr>
        <w:t xml:space="preserve">с </w:t>
      </w:r>
      <w:r w:rsidR="008122D2" w:rsidRPr="000A6B02">
        <w:rPr>
          <w:sz w:val="28"/>
          <w:szCs w:val="28"/>
        </w:rPr>
        <w:t>дальнейшим</w:t>
      </w:r>
      <w:r w:rsidRPr="000A6B02">
        <w:rPr>
          <w:sz w:val="28"/>
          <w:szCs w:val="28"/>
        </w:rPr>
        <w:t xml:space="preserve"> постепенн</w:t>
      </w:r>
      <w:r w:rsidR="008122D2">
        <w:rPr>
          <w:sz w:val="28"/>
          <w:szCs w:val="28"/>
        </w:rPr>
        <w:t>ым</w:t>
      </w:r>
      <w:r w:rsidRPr="000A6B02">
        <w:rPr>
          <w:sz w:val="28"/>
          <w:szCs w:val="28"/>
        </w:rPr>
        <w:t xml:space="preserve"> </w:t>
      </w:r>
      <w:r w:rsidR="006D5EC0">
        <w:rPr>
          <w:sz w:val="28"/>
          <w:szCs w:val="28"/>
        </w:rPr>
        <w:t>снижени</w:t>
      </w:r>
      <w:r w:rsidR="008122D2">
        <w:rPr>
          <w:sz w:val="28"/>
          <w:szCs w:val="28"/>
        </w:rPr>
        <w:t>ем</w:t>
      </w:r>
      <w:r w:rsidR="006D5EC0">
        <w:rPr>
          <w:sz w:val="28"/>
          <w:szCs w:val="28"/>
        </w:rPr>
        <w:t xml:space="preserve"> </w:t>
      </w:r>
      <w:r w:rsidRPr="000A6B02">
        <w:rPr>
          <w:sz w:val="28"/>
          <w:szCs w:val="28"/>
        </w:rPr>
        <w:t>экономической активности в 202</w:t>
      </w:r>
      <w:r w:rsidR="008122D2">
        <w:rPr>
          <w:sz w:val="28"/>
          <w:szCs w:val="28"/>
        </w:rPr>
        <w:t>4</w:t>
      </w:r>
      <w:r w:rsidRPr="000A6B02">
        <w:rPr>
          <w:sz w:val="28"/>
          <w:szCs w:val="28"/>
        </w:rPr>
        <w:t xml:space="preserve"> году.</w:t>
      </w:r>
    </w:p>
    <w:p w14:paraId="46CAC270" w14:textId="180138DD" w:rsidR="00CA1B13" w:rsidRDefault="00CA1B13" w:rsidP="00B7173C">
      <w:pPr>
        <w:ind w:firstLine="720"/>
        <w:jc w:val="both"/>
        <w:rPr>
          <w:sz w:val="28"/>
          <w:szCs w:val="28"/>
        </w:rPr>
      </w:pPr>
      <w:r w:rsidRPr="00156C28">
        <w:rPr>
          <w:sz w:val="28"/>
          <w:szCs w:val="28"/>
        </w:rPr>
        <w:t xml:space="preserve">С учетом </w:t>
      </w:r>
      <w:r w:rsidR="00072865">
        <w:rPr>
          <w:sz w:val="28"/>
          <w:szCs w:val="28"/>
        </w:rPr>
        <w:t>изложенного,</w:t>
      </w:r>
      <w:r w:rsidRPr="00156C28">
        <w:rPr>
          <w:sz w:val="28"/>
          <w:szCs w:val="28"/>
        </w:rPr>
        <w:t xml:space="preserve"> рост </w:t>
      </w:r>
      <w:r w:rsidR="00B7173C">
        <w:rPr>
          <w:sz w:val="28"/>
          <w:szCs w:val="28"/>
        </w:rPr>
        <w:t xml:space="preserve">экономики города </w:t>
      </w:r>
      <w:r w:rsidRPr="00156C28">
        <w:rPr>
          <w:sz w:val="28"/>
          <w:szCs w:val="28"/>
        </w:rPr>
        <w:t>в 202</w:t>
      </w:r>
      <w:r w:rsidR="008122D2">
        <w:rPr>
          <w:sz w:val="28"/>
          <w:szCs w:val="28"/>
        </w:rPr>
        <w:t>4</w:t>
      </w:r>
      <w:r w:rsidRPr="00156C28">
        <w:rPr>
          <w:sz w:val="28"/>
          <w:szCs w:val="28"/>
        </w:rPr>
        <w:t xml:space="preserve"> г. ожидается на уровне </w:t>
      </w:r>
      <w:r w:rsidR="00A87918">
        <w:rPr>
          <w:sz w:val="28"/>
          <w:szCs w:val="28"/>
        </w:rPr>
        <w:t>1-1,5</w:t>
      </w:r>
      <w:r w:rsidRPr="00156C28">
        <w:rPr>
          <w:sz w:val="28"/>
          <w:szCs w:val="28"/>
        </w:rPr>
        <w:t xml:space="preserve">%. </w:t>
      </w:r>
    </w:p>
    <w:p w14:paraId="6B921CAD" w14:textId="22CE7AF0" w:rsidR="003C6CE1" w:rsidRDefault="000939DD" w:rsidP="00FB5BCF">
      <w:pPr>
        <w:ind w:firstLine="720"/>
        <w:jc w:val="both"/>
        <w:rPr>
          <w:sz w:val="28"/>
          <w:szCs w:val="28"/>
        </w:rPr>
      </w:pPr>
      <w:r w:rsidRPr="00072865">
        <w:rPr>
          <w:sz w:val="28"/>
          <w:szCs w:val="28"/>
        </w:rPr>
        <w:t>Восстановительному росту экономики и ее дальнейшему выходу</w:t>
      </w:r>
      <w:r>
        <w:rPr>
          <w:sz w:val="28"/>
          <w:szCs w:val="28"/>
        </w:rPr>
        <w:t xml:space="preserve"> </w:t>
      </w:r>
      <w:r w:rsidRPr="00072865">
        <w:rPr>
          <w:sz w:val="28"/>
          <w:szCs w:val="28"/>
        </w:rPr>
        <w:t>на траекторию устойчивого роста будет способствовать реализация системных мер, направленных на структурную перестройку, технологическую модернизацию и адаптацию к новым условиям.</w:t>
      </w:r>
      <w:r>
        <w:rPr>
          <w:sz w:val="28"/>
          <w:szCs w:val="28"/>
        </w:rPr>
        <w:t xml:space="preserve"> </w:t>
      </w:r>
      <w:r w:rsidR="003C6CE1" w:rsidRPr="005D4AB8">
        <w:rPr>
          <w:sz w:val="28"/>
          <w:szCs w:val="28"/>
        </w:rPr>
        <w:t>Основн</w:t>
      </w:r>
      <w:r w:rsidR="00312A42">
        <w:rPr>
          <w:sz w:val="28"/>
          <w:szCs w:val="28"/>
        </w:rPr>
        <w:t>ы</w:t>
      </w:r>
      <w:r w:rsidR="00072865">
        <w:rPr>
          <w:sz w:val="28"/>
          <w:szCs w:val="28"/>
        </w:rPr>
        <w:t>ми</w:t>
      </w:r>
      <w:r w:rsidR="00312A42">
        <w:rPr>
          <w:sz w:val="28"/>
          <w:szCs w:val="28"/>
        </w:rPr>
        <w:t xml:space="preserve"> фактор</w:t>
      </w:r>
      <w:r w:rsidR="00072865">
        <w:rPr>
          <w:sz w:val="28"/>
          <w:szCs w:val="28"/>
        </w:rPr>
        <w:t>ами</w:t>
      </w:r>
      <w:r w:rsidR="00312A42">
        <w:rPr>
          <w:sz w:val="28"/>
          <w:szCs w:val="28"/>
        </w:rPr>
        <w:t>, влияющи</w:t>
      </w:r>
      <w:r w:rsidR="00072865">
        <w:rPr>
          <w:sz w:val="28"/>
          <w:szCs w:val="28"/>
        </w:rPr>
        <w:t>ми</w:t>
      </w:r>
      <w:r w:rsidR="00312A42">
        <w:rPr>
          <w:sz w:val="28"/>
          <w:szCs w:val="28"/>
        </w:rPr>
        <w:t xml:space="preserve"> на развитие</w:t>
      </w:r>
      <w:r w:rsidR="003C6CE1" w:rsidRPr="005D4AB8">
        <w:rPr>
          <w:sz w:val="28"/>
          <w:szCs w:val="28"/>
        </w:rPr>
        <w:t xml:space="preserve"> экономи</w:t>
      </w:r>
      <w:r w:rsidR="00312A42">
        <w:rPr>
          <w:sz w:val="28"/>
          <w:szCs w:val="28"/>
        </w:rPr>
        <w:t xml:space="preserve">ки г. Дербента </w:t>
      </w:r>
      <w:r w:rsidR="003C6CE1" w:rsidRPr="005D4AB8">
        <w:rPr>
          <w:sz w:val="28"/>
          <w:szCs w:val="28"/>
        </w:rPr>
        <w:t>в 20</w:t>
      </w:r>
      <w:r w:rsidR="009161CB">
        <w:rPr>
          <w:sz w:val="28"/>
          <w:szCs w:val="28"/>
        </w:rPr>
        <w:t>2</w:t>
      </w:r>
      <w:r w:rsidR="008122D2">
        <w:rPr>
          <w:sz w:val="28"/>
          <w:szCs w:val="28"/>
        </w:rPr>
        <w:t>4</w:t>
      </w:r>
      <w:r w:rsidR="003C6CE1" w:rsidRPr="005D4AB8">
        <w:rPr>
          <w:sz w:val="28"/>
          <w:szCs w:val="28"/>
        </w:rPr>
        <w:t xml:space="preserve"> - 20</w:t>
      </w:r>
      <w:r w:rsidR="004D55D0" w:rsidRPr="005D4AB8">
        <w:rPr>
          <w:sz w:val="28"/>
          <w:szCs w:val="28"/>
        </w:rPr>
        <w:t>2</w:t>
      </w:r>
      <w:r w:rsidR="008122D2">
        <w:rPr>
          <w:sz w:val="28"/>
          <w:szCs w:val="28"/>
        </w:rPr>
        <w:t>6</w:t>
      </w:r>
      <w:r w:rsidR="003C6CE1" w:rsidRPr="005D4AB8">
        <w:rPr>
          <w:sz w:val="28"/>
          <w:szCs w:val="28"/>
        </w:rPr>
        <w:t xml:space="preserve"> годах</w:t>
      </w:r>
      <w:r w:rsidR="00312A42">
        <w:rPr>
          <w:sz w:val="28"/>
          <w:szCs w:val="28"/>
        </w:rPr>
        <w:t>,</w:t>
      </w:r>
      <w:r w:rsidR="003C6CE1" w:rsidRPr="005D4AB8">
        <w:rPr>
          <w:sz w:val="28"/>
          <w:szCs w:val="28"/>
        </w:rPr>
        <w:t xml:space="preserve"> </w:t>
      </w:r>
      <w:r>
        <w:rPr>
          <w:sz w:val="28"/>
          <w:szCs w:val="28"/>
        </w:rPr>
        <w:t>являются</w:t>
      </w:r>
      <w:r w:rsidR="003C6CE1" w:rsidRPr="005D4AB8">
        <w:rPr>
          <w:sz w:val="28"/>
          <w:szCs w:val="28"/>
        </w:rPr>
        <w:t xml:space="preserve"> следующие: </w:t>
      </w:r>
    </w:p>
    <w:p w14:paraId="30FE1E67" w14:textId="6456EEAF" w:rsidR="00072865" w:rsidRDefault="009161CB" w:rsidP="00FB77E1">
      <w:pPr>
        <w:pStyle w:val="afc"/>
        <w:widowControl w:val="0"/>
        <w:numPr>
          <w:ilvl w:val="0"/>
          <w:numId w:val="9"/>
        </w:numPr>
        <w:autoSpaceDE w:val="0"/>
        <w:autoSpaceDN w:val="0"/>
        <w:adjustRightInd w:val="0"/>
        <w:ind w:left="284" w:hanging="284"/>
        <w:jc w:val="both"/>
        <w:rPr>
          <w:sz w:val="28"/>
          <w:szCs w:val="28"/>
        </w:rPr>
      </w:pPr>
      <w:r w:rsidRPr="00072865">
        <w:rPr>
          <w:sz w:val="28"/>
          <w:szCs w:val="28"/>
        </w:rPr>
        <w:t>продолжение</w:t>
      </w:r>
      <w:r w:rsidR="00072865">
        <w:rPr>
          <w:sz w:val="28"/>
          <w:szCs w:val="28"/>
        </w:rPr>
        <w:t xml:space="preserve"> </w:t>
      </w:r>
      <w:r w:rsidR="00072865" w:rsidRPr="00072865">
        <w:rPr>
          <w:sz w:val="28"/>
          <w:szCs w:val="28"/>
        </w:rPr>
        <w:t>совместно с республиканскими отраслевыми министерствами участи</w:t>
      </w:r>
      <w:r w:rsidR="00072865">
        <w:rPr>
          <w:sz w:val="28"/>
          <w:szCs w:val="28"/>
        </w:rPr>
        <w:t>я</w:t>
      </w:r>
      <w:r w:rsidR="00072865" w:rsidRPr="00072865">
        <w:rPr>
          <w:sz w:val="28"/>
          <w:szCs w:val="28"/>
        </w:rPr>
        <w:t xml:space="preserve"> в различных национальных проектах и государственных программах Российской Федерации с целю </w:t>
      </w:r>
      <w:proofErr w:type="spellStart"/>
      <w:r w:rsidR="00072865" w:rsidRPr="00072865">
        <w:rPr>
          <w:sz w:val="28"/>
          <w:szCs w:val="28"/>
        </w:rPr>
        <w:t>предусмотрения</w:t>
      </w:r>
      <w:proofErr w:type="spellEnd"/>
      <w:r w:rsidR="00072865" w:rsidRPr="00072865">
        <w:rPr>
          <w:sz w:val="28"/>
          <w:szCs w:val="28"/>
        </w:rPr>
        <w:t xml:space="preserve"> средств в федеральном бюджете</w:t>
      </w:r>
      <w:r w:rsidR="00072865">
        <w:rPr>
          <w:sz w:val="28"/>
          <w:szCs w:val="28"/>
        </w:rPr>
        <w:t>;</w:t>
      </w:r>
    </w:p>
    <w:p w14:paraId="3F819824" w14:textId="69C9BE8D" w:rsidR="00072865" w:rsidRPr="00072865" w:rsidRDefault="00072865" w:rsidP="00FB77E1">
      <w:pPr>
        <w:pStyle w:val="afc"/>
        <w:widowControl w:val="0"/>
        <w:numPr>
          <w:ilvl w:val="0"/>
          <w:numId w:val="9"/>
        </w:numPr>
        <w:autoSpaceDE w:val="0"/>
        <w:autoSpaceDN w:val="0"/>
        <w:adjustRightInd w:val="0"/>
        <w:ind w:left="284" w:hanging="284"/>
        <w:jc w:val="both"/>
        <w:rPr>
          <w:sz w:val="28"/>
          <w:szCs w:val="28"/>
        </w:rPr>
      </w:pPr>
      <w:r>
        <w:rPr>
          <w:sz w:val="28"/>
          <w:szCs w:val="28"/>
        </w:rPr>
        <w:t>реализация Г</w:t>
      </w:r>
      <w:r w:rsidRPr="00072865">
        <w:rPr>
          <w:sz w:val="28"/>
          <w:szCs w:val="28"/>
        </w:rPr>
        <w:t>осударственн</w:t>
      </w:r>
      <w:r>
        <w:rPr>
          <w:sz w:val="28"/>
          <w:szCs w:val="28"/>
        </w:rPr>
        <w:t>ой</w:t>
      </w:r>
      <w:r w:rsidRPr="00072865">
        <w:rPr>
          <w:sz w:val="28"/>
          <w:szCs w:val="28"/>
        </w:rPr>
        <w:t xml:space="preserve"> программ</w:t>
      </w:r>
      <w:r>
        <w:rPr>
          <w:sz w:val="28"/>
          <w:szCs w:val="28"/>
        </w:rPr>
        <w:t>ы</w:t>
      </w:r>
      <w:r w:rsidRPr="00072865">
        <w:rPr>
          <w:sz w:val="28"/>
          <w:szCs w:val="28"/>
        </w:rPr>
        <w:t xml:space="preserve"> Республики Дагестан «Комплексное территориальное развитие муниципального образования «городской округ «город Дербент»</w:t>
      </w:r>
      <w:r>
        <w:rPr>
          <w:sz w:val="28"/>
          <w:szCs w:val="28"/>
        </w:rPr>
        <w:t>;</w:t>
      </w:r>
    </w:p>
    <w:p w14:paraId="72E271A6" w14:textId="3255F185" w:rsidR="00881DAD" w:rsidRDefault="00B85E6A" w:rsidP="00FF0A34">
      <w:pPr>
        <w:pStyle w:val="afc"/>
        <w:widowControl w:val="0"/>
        <w:numPr>
          <w:ilvl w:val="0"/>
          <w:numId w:val="9"/>
        </w:numPr>
        <w:autoSpaceDE w:val="0"/>
        <w:autoSpaceDN w:val="0"/>
        <w:adjustRightInd w:val="0"/>
        <w:ind w:left="284" w:hanging="284"/>
        <w:jc w:val="both"/>
        <w:rPr>
          <w:sz w:val="28"/>
          <w:szCs w:val="28"/>
        </w:rPr>
      </w:pPr>
      <w:r w:rsidRPr="00072865">
        <w:rPr>
          <w:sz w:val="28"/>
          <w:szCs w:val="28"/>
        </w:rPr>
        <w:t>стимулирование частной инвестиционной активности</w:t>
      </w:r>
      <w:r>
        <w:rPr>
          <w:sz w:val="28"/>
          <w:szCs w:val="28"/>
        </w:rPr>
        <w:t>,</w:t>
      </w:r>
      <w:r w:rsidRPr="00881DAD">
        <w:rPr>
          <w:sz w:val="28"/>
          <w:szCs w:val="28"/>
        </w:rPr>
        <w:t xml:space="preserve"> </w:t>
      </w:r>
      <w:r w:rsidR="0031641E" w:rsidRPr="00881DAD">
        <w:rPr>
          <w:sz w:val="28"/>
          <w:szCs w:val="28"/>
        </w:rPr>
        <w:t>улучшение инвестиционного климата;</w:t>
      </w:r>
    </w:p>
    <w:p w14:paraId="742EE2A4" w14:textId="198C4E59" w:rsidR="00881DAD" w:rsidRDefault="0031641E" w:rsidP="00FF0A34">
      <w:pPr>
        <w:pStyle w:val="afc"/>
        <w:widowControl w:val="0"/>
        <w:numPr>
          <w:ilvl w:val="0"/>
          <w:numId w:val="9"/>
        </w:numPr>
        <w:autoSpaceDE w:val="0"/>
        <w:autoSpaceDN w:val="0"/>
        <w:adjustRightInd w:val="0"/>
        <w:ind w:left="284" w:hanging="284"/>
        <w:jc w:val="both"/>
        <w:rPr>
          <w:sz w:val="28"/>
          <w:szCs w:val="28"/>
        </w:rPr>
      </w:pPr>
      <w:r w:rsidRPr="00881DAD">
        <w:rPr>
          <w:sz w:val="28"/>
          <w:szCs w:val="28"/>
        </w:rPr>
        <w:t>обеспечение развития инфраструктуры</w:t>
      </w:r>
      <w:r w:rsidR="00B85E6A">
        <w:rPr>
          <w:sz w:val="28"/>
          <w:szCs w:val="28"/>
        </w:rPr>
        <w:t>,</w:t>
      </w:r>
      <w:r w:rsidR="00B85E6A" w:rsidRPr="00B85E6A">
        <w:rPr>
          <w:sz w:val="28"/>
          <w:szCs w:val="28"/>
        </w:rPr>
        <w:t xml:space="preserve"> </w:t>
      </w:r>
      <w:r w:rsidR="00B85E6A" w:rsidRPr="00072865">
        <w:rPr>
          <w:sz w:val="28"/>
          <w:szCs w:val="28"/>
        </w:rPr>
        <w:t>развитие транспортно-логи</w:t>
      </w:r>
      <w:r w:rsidR="00B85E6A">
        <w:rPr>
          <w:sz w:val="28"/>
          <w:szCs w:val="28"/>
        </w:rPr>
        <w:t>сти</w:t>
      </w:r>
      <w:r w:rsidR="00B85E6A" w:rsidRPr="00072865">
        <w:rPr>
          <w:sz w:val="28"/>
          <w:szCs w:val="28"/>
        </w:rPr>
        <w:t>ческих коридоров</w:t>
      </w:r>
      <w:r w:rsidRPr="00881DAD">
        <w:rPr>
          <w:sz w:val="28"/>
          <w:szCs w:val="28"/>
        </w:rPr>
        <w:t xml:space="preserve">; </w:t>
      </w:r>
    </w:p>
    <w:p w14:paraId="7C27C79C" w14:textId="77777777" w:rsidR="00E851E6" w:rsidRPr="005D4AB8" w:rsidRDefault="00E851E6" w:rsidP="00FF0A34">
      <w:pPr>
        <w:pStyle w:val="afc"/>
        <w:widowControl w:val="0"/>
        <w:numPr>
          <w:ilvl w:val="0"/>
          <w:numId w:val="9"/>
        </w:numPr>
        <w:autoSpaceDE w:val="0"/>
        <w:autoSpaceDN w:val="0"/>
        <w:adjustRightInd w:val="0"/>
        <w:ind w:left="284" w:hanging="284"/>
        <w:jc w:val="both"/>
        <w:rPr>
          <w:sz w:val="28"/>
          <w:szCs w:val="28"/>
        </w:rPr>
      </w:pPr>
      <w:r w:rsidRPr="005D4AB8">
        <w:rPr>
          <w:sz w:val="28"/>
          <w:szCs w:val="28"/>
        </w:rPr>
        <w:t xml:space="preserve">рост инвестиций в сферу туризма; </w:t>
      </w:r>
    </w:p>
    <w:p w14:paraId="1D21B564" w14:textId="343C8497" w:rsidR="00CA1B13" w:rsidRPr="00B7173C" w:rsidRDefault="00B85E6A" w:rsidP="00FF0A34">
      <w:pPr>
        <w:pStyle w:val="afc"/>
        <w:widowControl w:val="0"/>
        <w:numPr>
          <w:ilvl w:val="0"/>
          <w:numId w:val="9"/>
        </w:numPr>
        <w:autoSpaceDE w:val="0"/>
        <w:autoSpaceDN w:val="0"/>
        <w:adjustRightInd w:val="0"/>
        <w:ind w:left="284" w:hanging="284"/>
        <w:jc w:val="both"/>
        <w:rPr>
          <w:sz w:val="28"/>
          <w:szCs w:val="28"/>
        </w:rPr>
      </w:pPr>
      <w:r w:rsidRPr="00072865">
        <w:rPr>
          <w:sz w:val="28"/>
          <w:szCs w:val="28"/>
        </w:rPr>
        <w:t>цифровизация отраслей экономики</w:t>
      </w:r>
      <w:r>
        <w:rPr>
          <w:sz w:val="28"/>
          <w:szCs w:val="28"/>
        </w:rPr>
        <w:t>,</w:t>
      </w:r>
      <w:r w:rsidRPr="00B7173C">
        <w:rPr>
          <w:sz w:val="28"/>
          <w:szCs w:val="28"/>
        </w:rPr>
        <w:t xml:space="preserve"> </w:t>
      </w:r>
      <w:r w:rsidR="008D1CBE" w:rsidRPr="00B7173C">
        <w:rPr>
          <w:sz w:val="28"/>
          <w:szCs w:val="28"/>
        </w:rPr>
        <w:t xml:space="preserve">внедрение инновационных технологий, что приведет к повышению производительности труда, </w:t>
      </w:r>
      <w:r w:rsidR="0031641E" w:rsidRPr="00B7173C">
        <w:rPr>
          <w:sz w:val="28"/>
          <w:szCs w:val="28"/>
        </w:rPr>
        <w:t>перераспределени</w:t>
      </w:r>
      <w:r w:rsidR="008D1CBE" w:rsidRPr="00B7173C">
        <w:rPr>
          <w:sz w:val="28"/>
          <w:szCs w:val="28"/>
        </w:rPr>
        <w:t>ю</w:t>
      </w:r>
      <w:r w:rsidR="0031641E" w:rsidRPr="00B7173C">
        <w:rPr>
          <w:sz w:val="28"/>
          <w:szCs w:val="28"/>
        </w:rPr>
        <w:t xml:space="preserve"> занятости из секторов с низким уровнем заработной платы (таких как торговля, ряд обрабатывающих производств, транспорт) в сектор услуг с более высоким уровнем оплаты труда</w:t>
      </w:r>
      <w:r w:rsidR="00B7173C">
        <w:rPr>
          <w:sz w:val="28"/>
          <w:szCs w:val="28"/>
        </w:rPr>
        <w:t>;</w:t>
      </w:r>
    </w:p>
    <w:p w14:paraId="313891C6" w14:textId="77777777" w:rsidR="0031641E" w:rsidRDefault="008469F6" w:rsidP="00FF0A34">
      <w:pPr>
        <w:pStyle w:val="afc"/>
        <w:widowControl w:val="0"/>
        <w:numPr>
          <w:ilvl w:val="0"/>
          <w:numId w:val="9"/>
        </w:numPr>
        <w:autoSpaceDE w:val="0"/>
        <w:autoSpaceDN w:val="0"/>
        <w:adjustRightInd w:val="0"/>
        <w:ind w:left="284" w:hanging="284"/>
        <w:jc w:val="both"/>
        <w:rPr>
          <w:sz w:val="28"/>
          <w:szCs w:val="28"/>
        </w:rPr>
      </w:pPr>
      <w:r>
        <w:rPr>
          <w:sz w:val="28"/>
          <w:szCs w:val="28"/>
        </w:rPr>
        <w:t>повышение</w:t>
      </w:r>
      <w:r w:rsidR="0031641E" w:rsidRPr="00881DAD">
        <w:rPr>
          <w:sz w:val="28"/>
          <w:szCs w:val="28"/>
        </w:rPr>
        <w:t xml:space="preserve"> конкурентоспособности местных производителей товаров и предпринимателей, высок</w:t>
      </w:r>
      <w:r w:rsidR="008D1CBE">
        <w:rPr>
          <w:sz w:val="28"/>
          <w:szCs w:val="28"/>
        </w:rPr>
        <w:t>ая</w:t>
      </w:r>
      <w:r w:rsidR="0031641E" w:rsidRPr="00881DAD">
        <w:rPr>
          <w:sz w:val="28"/>
          <w:szCs w:val="28"/>
        </w:rPr>
        <w:t xml:space="preserve"> инвестиционн</w:t>
      </w:r>
      <w:r w:rsidR="008D1CBE">
        <w:rPr>
          <w:sz w:val="28"/>
          <w:szCs w:val="28"/>
        </w:rPr>
        <w:t>ая</w:t>
      </w:r>
      <w:r w:rsidR="0031641E" w:rsidRPr="00881DAD">
        <w:rPr>
          <w:sz w:val="28"/>
          <w:szCs w:val="28"/>
        </w:rPr>
        <w:t xml:space="preserve"> активность и реализаци</w:t>
      </w:r>
      <w:r w:rsidR="008D1CBE">
        <w:rPr>
          <w:sz w:val="28"/>
          <w:szCs w:val="28"/>
        </w:rPr>
        <w:t>я</w:t>
      </w:r>
      <w:r w:rsidR="0031641E" w:rsidRPr="00881DAD">
        <w:rPr>
          <w:sz w:val="28"/>
          <w:szCs w:val="28"/>
        </w:rPr>
        <w:t xml:space="preserve"> ряда крупных инвестиционных проектов</w:t>
      </w:r>
      <w:r w:rsidR="008D1CBE">
        <w:rPr>
          <w:sz w:val="28"/>
          <w:szCs w:val="28"/>
        </w:rPr>
        <w:t>;</w:t>
      </w:r>
    </w:p>
    <w:p w14:paraId="623D279A" w14:textId="77777777" w:rsidR="003C6CE1" w:rsidRPr="005D4AB8" w:rsidRDefault="000370F2" w:rsidP="00FF0A34">
      <w:pPr>
        <w:pStyle w:val="afc"/>
        <w:widowControl w:val="0"/>
        <w:numPr>
          <w:ilvl w:val="0"/>
          <w:numId w:val="9"/>
        </w:numPr>
        <w:autoSpaceDE w:val="0"/>
        <w:autoSpaceDN w:val="0"/>
        <w:adjustRightInd w:val="0"/>
        <w:ind w:left="284" w:hanging="284"/>
        <w:jc w:val="both"/>
        <w:rPr>
          <w:sz w:val="28"/>
          <w:szCs w:val="28"/>
        </w:rPr>
      </w:pPr>
      <w:r w:rsidRPr="005D4AB8">
        <w:rPr>
          <w:sz w:val="28"/>
          <w:szCs w:val="28"/>
        </w:rPr>
        <w:t>стимулирование потребительского спроса;</w:t>
      </w:r>
    </w:p>
    <w:p w14:paraId="5F253482" w14:textId="77777777" w:rsidR="000370F2" w:rsidRPr="005D4AB8" w:rsidRDefault="000370F2" w:rsidP="00FF0A34">
      <w:pPr>
        <w:pStyle w:val="afc"/>
        <w:widowControl w:val="0"/>
        <w:numPr>
          <w:ilvl w:val="0"/>
          <w:numId w:val="9"/>
        </w:numPr>
        <w:autoSpaceDE w:val="0"/>
        <w:autoSpaceDN w:val="0"/>
        <w:adjustRightInd w:val="0"/>
        <w:ind w:left="284" w:hanging="284"/>
        <w:jc w:val="both"/>
        <w:rPr>
          <w:sz w:val="28"/>
          <w:szCs w:val="28"/>
        </w:rPr>
      </w:pPr>
      <w:r w:rsidRPr="005D4AB8">
        <w:rPr>
          <w:sz w:val="28"/>
          <w:szCs w:val="28"/>
        </w:rPr>
        <w:t>диверсификация структуры городской экономики;</w:t>
      </w:r>
    </w:p>
    <w:p w14:paraId="315C38D8" w14:textId="77777777" w:rsidR="008A1153" w:rsidRPr="005D4AB8" w:rsidRDefault="008A1153" w:rsidP="00FF0A34">
      <w:pPr>
        <w:pStyle w:val="afc"/>
        <w:widowControl w:val="0"/>
        <w:numPr>
          <w:ilvl w:val="0"/>
          <w:numId w:val="9"/>
        </w:numPr>
        <w:autoSpaceDE w:val="0"/>
        <w:autoSpaceDN w:val="0"/>
        <w:adjustRightInd w:val="0"/>
        <w:ind w:left="284" w:hanging="284"/>
        <w:jc w:val="both"/>
        <w:rPr>
          <w:sz w:val="28"/>
          <w:szCs w:val="28"/>
        </w:rPr>
      </w:pPr>
      <w:r w:rsidRPr="005D4AB8">
        <w:rPr>
          <w:sz w:val="28"/>
          <w:szCs w:val="28"/>
        </w:rPr>
        <w:t>расширение налогооблагаемой базы и рост доходов бюджета;</w:t>
      </w:r>
    </w:p>
    <w:p w14:paraId="1A327B4B" w14:textId="1FC2E9A6" w:rsidR="00B85E6A" w:rsidRDefault="003C6CE1" w:rsidP="00FF0A34">
      <w:pPr>
        <w:pStyle w:val="afc"/>
        <w:widowControl w:val="0"/>
        <w:numPr>
          <w:ilvl w:val="0"/>
          <w:numId w:val="9"/>
        </w:numPr>
        <w:autoSpaceDE w:val="0"/>
        <w:autoSpaceDN w:val="0"/>
        <w:adjustRightInd w:val="0"/>
        <w:ind w:left="284" w:hanging="284"/>
        <w:jc w:val="both"/>
        <w:rPr>
          <w:sz w:val="28"/>
          <w:szCs w:val="28"/>
        </w:rPr>
      </w:pPr>
      <w:r w:rsidRPr="005D4AB8">
        <w:rPr>
          <w:sz w:val="28"/>
          <w:szCs w:val="28"/>
        </w:rPr>
        <w:t>развитие малого бизнеса, улучшение условий для предпринимательской деятельности</w:t>
      </w:r>
      <w:r w:rsidR="00B85E6A">
        <w:rPr>
          <w:sz w:val="28"/>
          <w:szCs w:val="28"/>
        </w:rPr>
        <w:t>;</w:t>
      </w:r>
      <w:r w:rsidRPr="005D4AB8">
        <w:rPr>
          <w:sz w:val="28"/>
          <w:szCs w:val="28"/>
        </w:rPr>
        <w:t xml:space="preserve"> </w:t>
      </w:r>
    </w:p>
    <w:p w14:paraId="39FD733C" w14:textId="61734FA2" w:rsidR="003C6CE1" w:rsidRDefault="00B85E6A" w:rsidP="00FF0A34">
      <w:pPr>
        <w:pStyle w:val="afc"/>
        <w:widowControl w:val="0"/>
        <w:numPr>
          <w:ilvl w:val="0"/>
          <w:numId w:val="9"/>
        </w:numPr>
        <w:autoSpaceDE w:val="0"/>
        <w:autoSpaceDN w:val="0"/>
        <w:adjustRightInd w:val="0"/>
        <w:ind w:left="284" w:hanging="284"/>
        <w:jc w:val="both"/>
        <w:rPr>
          <w:sz w:val="28"/>
          <w:szCs w:val="28"/>
        </w:rPr>
      </w:pPr>
      <w:r w:rsidRPr="00072865">
        <w:rPr>
          <w:sz w:val="28"/>
          <w:szCs w:val="28"/>
        </w:rPr>
        <w:t>повышение гибкости рынка труда</w:t>
      </w:r>
      <w:r w:rsidRPr="005D4AB8">
        <w:rPr>
          <w:sz w:val="28"/>
          <w:szCs w:val="28"/>
        </w:rPr>
        <w:t xml:space="preserve"> </w:t>
      </w:r>
      <w:r w:rsidR="003C6CE1" w:rsidRPr="005D4AB8">
        <w:rPr>
          <w:sz w:val="28"/>
          <w:szCs w:val="28"/>
        </w:rPr>
        <w:t>и другие факторы.</w:t>
      </w:r>
    </w:p>
    <w:p w14:paraId="4B3AAA8D" w14:textId="77777777" w:rsidR="003D18B2" w:rsidRPr="005D4AB8" w:rsidRDefault="000370F2" w:rsidP="000370F2">
      <w:pPr>
        <w:widowControl w:val="0"/>
        <w:autoSpaceDE w:val="0"/>
        <w:autoSpaceDN w:val="0"/>
        <w:adjustRightInd w:val="0"/>
        <w:ind w:firstLine="567"/>
        <w:jc w:val="both"/>
        <w:rPr>
          <w:sz w:val="28"/>
          <w:szCs w:val="28"/>
        </w:rPr>
      </w:pPr>
      <w:r w:rsidRPr="005D4AB8">
        <w:rPr>
          <w:sz w:val="28"/>
          <w:szCs w:val="28"/>
        </w:rPr>
        <w:lastRenderedPageBreak/>
        <w:t>Д</w:t>
      </w:r>
      <w:r w:rsidR="003D18B2" w:rsidRPr="005D4AB8">
        <w:rPr>
          <w:sz w:val="28"/>
          <w:szCs w:val="28"/>
        </w:rPr>
        <w:t xml:space="preserve">альнейшее развитие городского округа базируется на имеющихся возможностях, главными из которых являются следующие: </w:t>
      </w:r>
    </w:p>
    <w:p w14:paraId="24ADB053" w14:textId="753ACC9B" w:rsidR="000370F2" w:rsidRPr="005D4AB8" w:rsidRDefault="003D18B2" w:rsidP="00FF0A34">
      <w:pPr>
        <w:pStyle w:val="afc"/>
        <w:widowControl w:val="0"/>
        <w:numPr>
          <w:ilvl w:val="0"/>
          <w:numId w:val="9"/>
        </w:numPr>
        <w:autoSpaceDE w:val="0"/>
        <w:autoSpaceDN w:val="0"/>
        <w:adjustRightInd w:val="0"/>
        <w:ind w:left="284" w:hanging="284"/>
        <w:jc w:val="both"/>
        <w:rPr>
          <w:sz w:val="28"/>
          <w:szCs w:val="28"/>
        </w:rPr>
      </w:pPr>
      <w:r w:rsidRPr="005D4AB8">
        <w:rPr>
          <w:sz w:val="28"/>
          <w:szCs w:val="28"/>
        </w:rPr>
        <w:t>выгодное геостратегическое расположение, обеспечивающее прямой выход к морю</w:t>
      </w:r>
      <w:r w:rsidR="00087969">
        <w:rPr>
          <w:sz w:val="28"/>
          <w:szCs w:val="28"/>
        </w:rPr>
        <w:t xml:space="preserve"> и участие в транспортном коридоре «Север-Юг»</w:t>
      </w:r>
      <w:r w:rsidRPr="005D4AB8">
        <w:rPr>
          <w:sz w:val="28"/>
          <w:szCs w:val="28"/>
        </w:rPr>
        <w:t xml:space="preserve">; </w:t>
      </w:r>
    </w:p>
    <w:p w14:paraId="36523678" w14:textId="77777777" w:rsidR="000370F2" w:rsidRPr="005D4AB8" w:rsidRDefault="003D18B2" w:rsidP="00FF0A34">
      <w:pPr>
        <w:pStyle w:val="afc"/>
        <w:widowControl w:val="0"/>
        <w:numPr>
          <w:ilvl w:val="0"/>
          <w:numId w:val="9"/>
        </w:numPr>
        <w:autoSpaceDE w:val="0"/>
        <w:autoSpaceDN w:val="0"/>
        <w:adjustRightInd w:val="0"/>
        <w:ind w:left="284" w:hanging="284"/>
        <w:jc w:val="both"/>
        <w:rPr>
          <w:sz w:val="28"/>
          <w:szCs w:val="28"/>
        </w:rPr>
      </w:pPr>
      <w:r w:rsidRPr="005D4AB8">
        <w:rPr>
          <w:sz w:val="28"/>
          <w:szCs w:val="28"/>
        </w:rPr>
        <w:t>прохождение по территории города железных и автомобильных дорог;</w:t>
      </w:r>
    </w:p>
    <w:p w14:paraId="0B007D07" w14:textId="77777777" w:rsidR="000370F2" w:rsidRPr="005D4AB8" w:rsidRDefault="003D18B2" w:rsidP="00FF0A34">
      <w:pPr>
        <w:pStyle w:val="afc"/>
        <w:widowControl w:val="0"/>
        <w:numPr>
          <w:ilvl w:val="0"/>
          <w:numId w:val="9"/>
        </w:numPr>
        <w:autoSpaceDE w:val="0"/>
        <w:autoSpaceDN w:val="0"/>
        <w:adjustRightInd w:val="0"/>
        <w:ind w:left="284" w:hanging="284"/>
        <w:jc w:val="both"/>
        <w:rPr>
          <w:sz w:val="28"/>
          <w:szCs w:val="28"/>
        </w:rPr>
      </w:pPr>
      <w:r w:rsidRPr="005D4AB8">
        <w:rPr>
          <w:sz w:val="28"/>
          <w:szCs w:val="28"/>
        </w:rPr>
        <w:t>значительный ту</w:t>
      </w:r>
      <w:r w:rsidR="000370F2" w:rsidRPr="005D4AB8">
        <w:rPr>
          <w:sz w:val="28"/>
          <w:szCs w:val="28"/>
        </w:rPr>
        <w:t>ристско-рекреационный потенциал (</w:t>
      </w:r>
      <w:r w:rsidRPr="005D4AB8">
        <w:rPr>
          <w:sz w:val="28"/>
          <w:szCs w:val="28"/>
        </w:rPr>
        <w:t>туристическая привлекательность, обусловленная историческими и природными особенностями; наличие рекреационных ресурсов в прибрежной зоне</w:t>
      </w:r>
      <w:r w:rsidR="000370F2" w:rsidRPr="005D4AB8">
        <w:rPr>
          <w:sz w:val="28"/>
          <w:szCs w:val="28"/>
        </w:rPr>
        <w:t>)</w:t>
      </w:r>
      <w:r w:rsidRPr="005D4AB8">
        <w:rPr>
          <w:sz w:val="28"/>
          <w:szCs w:val="28"/>
        </w:rPr>
        <w:t>;</w:t>
      </w:r>
    </w:p>
    <w:p w14:paraId="2CC92A72" w14:textId="77777777" w:rsidR="000370F2" w:rsidRPr="005D4AB8" w:rsidRDefault="003D18B2" w:rsidP="00FF0A34">
      <w:pPr>
        <w:pStyle w:val="afc"/>
        <w:widowControl w:val="0"/>
        <w:numPr>
          <w:ilvl w:val="0"/>
          <w:numId w:val="9"/>
        </w:numPr>
        <w:autoSpaceDE w:val="0"/>
        <w:autoSpaceDN w:val="0"/>
        <w:adjustRightInd w:val="0"/>
        <w:ind w:left="284" w:hanging="284"/>
        <w:jc w:val="both"/>
        <w:rPr>
          <w:sz w:val="28"/>
          <w:szCs w:val="28"/>
        </w:rPr>
      </w:pPr>
      <w:r w:rsidRPr="005D4AB8">
        <w:rPr>
          <w:sz w:val="28"/>
          <w:szCs w:val="28"/>
        </w:rPr>
        <w:t xml:space="preserve">наличие потенциала для развития наукоемкого производства; </w:t>
      </w:r>
    </w:p>
    <w:p w14:paraId="3C6E1408" w14:textId="77777777" w:rsidR="000370F2" w:rsidRPr="005D4AB8" w:rsidRDefault="003D18B2" w:rsidP="00FF0A34">
      <w:pPr>
        <w:pStyle w:val="afc"/>
        <w:widowControl w:val="0"/>
        <w:numPr>
          <w:ilvl w:val="0"/>
          <w:numId w:val="9"/>
        </w:numPr>
        <w:autoSpaceDE w:val="0"/>
        <w:autoSpaceDN w:val="0"/>
        <w:adjustRightInd w:val="0"/>
        <w:ind w:left="284" w:hanging="284"/>
        <w:jc w:val="both"/>
        <w:rPr>
          <w:sz w:val="28"/>
          <w:szCs w:val="28"/>
        </w:rPr>
      </w:pPr>
      <w:r w:rsidRPr="005D4AB8">
        <w:rPr>
          <w:sz w:val="28"/>
          <w:szCs w:val="28"/>
        </w:rPr>
        <w:t xml:space="preserve">наличие высокой экономической активности; </w:t>
      </w:r>
    </w:p>
    <w:p w14:paraId="66034EB8" w14:textId="77777777" w:rsidR="003D18B2" w:rsidRPr="005D4AB8" w:rsidRDefault="003D18B2" w:rsidP="00FF0A34">
      <w:pPr>
        <w:pStyle w:val="afc"/>
        <w:widowControl w:val="0"/>
        <w:numPr>
          <w:ilvl w:val="0"/>
          <w:numId w:val="9"/>
        </w:numPr>
        <w:autoSpaceDE w:val="0"/>
        <w:autoSpaceDN w:val="0"/>
        <w:adjustRightInd w:val="0"/>
        <w:ind w:left="284" w:hanging="284"/>
        <w:jc w:val="both"/>
        <w:rPr>
          <w:sz w:val="28"/>
          <w:szCs w:val="28"/>
        </w:rPr>
      </w:pPr>
      <w:r w:rsidRPr="005D4AB8">
        <w:rPr>
          <w:sz w:val="28"/>
          <w:szCs w:val="28"/>
        </w:rPr>
        <w:t>благоприятная демографическая ситуация, увеличение численности трудоспособного населения.</w:t>
      </w:r>
    </w:p>
    <w:p w14:paraId="27EFE48D" w14:textId="30842388" w:rsidR="00B57CA1" w:rsidRDefault="008D1CBE" w:rsidP="003D4EEA">
      <w:pPr>
        <w:widowControl w:val="0"/>
        <w:autoSpaceDE w:val="0"/>
        <w:autoSpaceDN w:val="0"/>
        <w:adjustRightInd w:val="0"/>
        <w:ind w:firstLine="567"/>
        <w:jc w:val="both"/>
        <w:rPr>
          <w:sz w:val="28"/>
          <w:szCs w:val="28"/>
        </w:rPr>
      </w:pPr>
      <w:r>
        <w:rPr>
          <w:sz w:val="28"/>
          <w:szCs w:val="28"/>
        </w:rPr>
        <w:t>Р</w:t>
      </w:r>
      <w:r w:rsidR="00257DF2" w:rsidRPr="008D1CBE">
        <w:rPr>
          <w:sz w:val="28"/>
          <w:szCs w:val="28"/>
        </w:rPr>
        <w:t xml:space="preserve">иском для </w:t>
      </w:r>
      <w:r>
        <w:rPr>
          <w:sz w:val="28"/>
          <w:szCs w:val="28"/>
        </w:rPr>
        <w:t xml:space="preserve">изложенного </w:t>
      </w:r>
      <w:r w:rsidR="00257DF2" w:rsidRPr="008D1CBE">
        <w:rPr>
          <w:sz w:val="28"/>
          <w:szCs w:val="28"/>
        </w:rPr>
        <w:t xml:space="preserve">прогноза социально-экономического развития </w:t>
      </w:r>
      <w:r>
        <w:rPr>
          <w:sz w:val="28"/>
          <w:szCs w:val="28"/>
        </w:rPr>
        <w:t>ГО «город Дербент»</w:t>
      </w:r>
      <w:r w:rsidR="00257DF2" w:rsidRPr="008D1CBE">
        <w:rPr>
          <w:sz w:val="28"/>
          <w:szCs w:val="28"/>
        </w:rPr>
        <w:t xml:space="preserve"> является</w:t>
      </w:r>
      <w:r w:rsidR="00E32EBC">
        <w:rPr>
          <w:sz w:val="28"/>
          <w:szCs w:val="28"/>
        </w:rPr>
        <w:t xml:space="preserve"> </w:t>
      </w:r>
      <w:r w:rsidR="003D4EEA">
        <w:rPr>
          <w:sz w:val="28"/>
          <w:szCs w:val="28"/>
        </w:rPr>
        <w:t>снижение объемов финансирования Программы и, как следствие, срыв</w:t>
      </w:r>
      <w:r>
        <w:rPr>
          <w:sz w:val="28"/>
          <w:szCs w:val="28"/>
        </w:rPr>
        <w:t xml:space="preserve"> </w:t>
      </w:r>
      <w:r w:rsidR="003D4EEA">
        <w:rPr>
          <w:sz w:val="28"/>
          <w:szCs w:val="28"/>
        </w:rPr>
        <w:t>реал</w:t>
      </w:r>
      <w:r w:rsidR="00257DF2" w:rsidRPr="008D1CBE">
        <w:rPr>
          <w:sz w:val="28"/>
          <w:szCs w:val="28"/>
        </w:rPr>
        <w:t>изаци</w:t>
      </w:r>
      <w:r>
        <w:rPr>
          <w:sz w:val="28"/>
          <w:szCs w:val="28"/>
        </w:rPr>
        <w:t>и</w:t>
      </w:r>
      <w:r w:rsidR="003D4EEA">
        <w:rPr>
          <w:sz w:val="28"/>
          <w:szCs w:val="28"/>
        </w:rPr>
        <w:t xml:space="preserve"> планируемых</w:t>
      </w:r>
      <w:r w:rsidR="00257DF2" w:rsidRPr="008D1CBE">
        <w:rPr>
          <w:sz w:val="28"/>
          <w:szCs w:val="28"/>
        </w:rPr>
        <w:t xml:space="preserve"> </w:t>
      </w:r>
      <w:r>
        <w:rPr>
          <w:sz w:val="28"/>
          <w:szCs w:val="28"/>
        </w:rPr>
        <w:t>мероприятий</w:t>
      </w:r>
      <w:r w:rsidR="00257DF2" w:rsidRPr="008D1CBE">
        <w:rPr>
          <w:sz w:val="28"/>
          <w:szCs w:val="28"/>
        </w:rPr>
        <w:t xml:space="preserve">. В таком </w:t>
      </w:r>
      <w:r w:rsidR="00B57CA1" w:rsidRPr="00B57CA1">
        <w:rPr>
          <w:sz w:val="28"/>
          <w:szCs w:val="28"/>
        </w:rPr>
        <w:t>варианте экономи</w:t>
      </w:r>
      <w:r w:rsidR="003D4EEA">
        <w:rPr>
          <w:sz w:val="28"/>
          <w:szCs w:val="28"/>
        </w:rPr>
        <w:t xml:space="preserve">ка города перейдет в состояние стагнации с последующим </w:t>
      </w:r>
      <w:r w:rsidR="00B85E6A">
        <w:rPr>
          <w:sz w:val="28"/>
          <w:szCs w:val="28"/>
        </w:rPr>
        <w:t>недостатком инвестиций в основной капитал,</w:t>
      </w:r>
      <w:r w:rsidR="00B85E6A" w:rsidRPr="00B57CA1">
        <w:rPr>
          <w:sz w:val="28"/>
          <w:szCs w:val="28"/>
        </w:rPr>
        <w:t xml:space="preserve"> </w:t>
      </w:r>
      <w:r w:rsidR="00B57CA1" w:rsidRPr="00B57CA1">
        <w:rPr>
          <w:sz w:val="28"/>
          <w:szCs w:val="28"/>
        </w:rPr>
        <w:t>замедление</w:t>
      </w:r>
      <w:r w:rsidR="003D4EEA">
        <w:rPr>
          <w:sz w:val="28"/>
          <w:szCs w:val="28"/>
        </w:rPr>
        <w:t>м</w:t>
      </w:r>
      <w:r w:rsidR="00B57CA1" w:rsidRPr="00B57CA1">
        <w:rPr>
          <w:sz w:val="28"/>
          <w:szCs w:val="28"/>
        </w:rPr>
        <w:t xml:space="preserve"> </w:t>
      </w:r>
      <w:r w:rsidR="00E32EBC">
        <w:rPr>
          <w:sz w:val="28"/>
          <w:szCs w:val="28"/>
        </w:rPr>
        <w:t>оборота розничной</w:t>
      </w:r>
      <w:r w:rsidR="00B57CA1" w:rsidRPr="00B57CA1">
        <w:rPr>
          <w:sz w:val="28"/>
          <w:szCs w:val="28"/>
        </w:rPr>
        <w:t xml:space="preserve"> торговли</w:t>
      </w:r>
      <w:r w:rsidR="00E32EBC">
        <w:rPr>
          <w:sz w:val="28"/>
          <w:szCs w:val="28"/>
        </w:rPr>
        <w:t>,</w:t>
      </w:r>
      <w:r w:rsidR="00B57CA1" w:rsidRPr="00B57CA1">
        <w:rPr>
          <w:sz w:val="28"/>
          <w:szCs w:val="28"/>
        </w:rPr>
        <w:t xml:space="preserve"> </w:t>
      </w:r>
      <w:r w:rsidR="003D4EEA">
        <w:rPr>
          <w:sz w:val="28"/>
          <w:szCs w:val="28"/>
        </w:rPr>
        <w:t>снижением</w:t>
      </w:r>
      <w:r w:rsidR="00B57CA1" w:rsidRPr="00B57CA1">
        <w:rPr>
          <w:sz w:val="28"/>
          <w:szCs w:val="28"/>
        </w:rPr>
        <w:t xml:space="preserve"> производительности труда. В этих условиях </w:t>
      </w:r>
      <w:r w:rsidR="003D4EEA">
        <w:rPr>
          <w:sz w:val="28"/>
          <w:szCs w:val="28"/>
        </w:rPr>
        <w:t>развитие</w:t>
      </w:r>
      <w:r w:rsidR="00B57CA1" w:rsidRPr="00B57CA1">
        <w:rPr>
          <w:sz w:val="28"/>
          <w:szCs w:val="28"/>
        </w:rPr>
        <w:t xml:space="preserve"> экономики </w:t>
      </w:r>
      <w:r w:rsidR="008A4060">
        <w:rPr>
          <w:sz w:val="28"/>
          <w:szCs w:val="28"/>
        </w:rPr>
        <w:t xml:space="preserve">города </w:t>
      </w:r>
      <w:r w:rsidR="00B57CA1" w:rsidRPr="00B57CA1">
        <w:rPr>
          <w:sz w:val="28"/>
          <w:szCs w:val="28"/>
        </w:rPr>
        <w:t>будет происходить медленнее, чем предполагается в базовом варианте</w:t>
      </w:r>
      <w:r w:rsidR="008A4060">
        <w:rPr>
          <w:sz w:val="28"/>
          <w:szCs w:val="28"/>
        </w:rPr>
        <w:t>.</w:t>
      </w:r>
    </w:p>
    <w:p w14:paraId="391FCACB" w14:textId="41E1500A" w:rsidR="000A6B02" w:rsidRDefault="008A4060" w:rsidP="008A4060">
      <w:pPr>
        <w:widowControl w:val="0"/>
        <w:autoSpaceDE w:val="0"/>
        <w:autoSpaceDN w:val="0"/>
        <w:adjustRightInd w:val="0"/>
        <w:ind w:firstLine="567"/>
        <w:jc w:val="both"/>
        <w:rPr>
          <w:sz w:val="28"/>
          <w:szCs w:val="28"/>
        </w:rPr>
      </w:pPr>
      <w:r>
        <w:rPr>
          <w:sz w:val="28"/>
          <w:szCs w:val="28"/>
        </w:rPr>
        <w:t xml:space="preserve"> </w:t>
      </w:r>
    </w:p>
    <w:p w14:paraId="13B391DC" w14:textId="77777777" w:rsidR="00957100" w:rsidRDefault="00957100" w:rsidP="008D1CBE">
      <w:pPr>
        <w:widowControl w:val="0"/>
        <w:autoSpaceDE w:val="0"/>
        <w:autoSpaceDN w:val="0"/>
        <w:adjustRightInd w:val="0"/>
        <w:ind w:firstLine="567"/>
        <w:jc w:val="both"/>
        <w:rPr>
          <w:sz w:val="28"/>
          <w:szCs w:val="28"/>
        </w:rPr>
      </w:pPr>
    </w:p>
    <w:sectPr w:rsidR="00957100" w:rsidSect="00912311">
      <w:headerReference w:type="default" r:id="rId9"/>
      <w:footerReference w:type="default" r:id="rId10"/>
      <w:pgSz w:w="11906" w:h="16838" w:code="9"/>
      <w:pgMar w:top="1418" w:right="1134" w:bottom="156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0B90D" w14:textId="77777777" w:rsidR="00547D3E" w:rsidRDefault="00547D3E" w:rsidP="00EA2AA8">
      <w:r>
        <w:separator/>
      </w:r>
    </w:p>
  </w:endnote>
  <w:endnote w:type="continuationSeparator" w:id="0">
    <w:p w14:paraId="6EE1A6EF" w14:textId="77777777" w:rsidR="00547D3E" w:rsidRDefault="00547D3E" w:rsidP="00EA2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ndara">
    <w:panose1 w:val="020E0502030303020204"/>
    <w:charset w:val="CC"/>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20C30" w14:textId="77777777" w:rsidR="005D4AB8" w:rsidRDefault="005D4AB8">
    <w:pPr>
      <w:pStyle w:val="aa"/>
      <w:jc w:val="center"/>
    </w:pPr>
    <w:r>
      <w:fldChar w:fldCharType="begin"/>
    </w:r>
    <w:r>
      <w:instrText>PAGE   \* MERGEFORMAT</w:instrText>
    </w:r>
    <w:r>
      <w:fldChar w:fldCharType="separate"/>
    </w:r>
    <w:r w:rsidR="00E851E6">
      <w:rPr>
        <w:noProof/>
      </w:rPr>
      <w:t>13</w:t>
    </w:r>
    <w:r>
      <w:fldChar w:fldCharType="end"/>
    </w:r>
  </w:p>
  <w:p w14:paraId="0C4A5C7E" w14:textId="77777777" w:rsidR="00896387" w:rsidRDefault="0089638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5BAFB" w14:textId="77777777" w:rsidR="00547D3E" w:rsidRDefault="00547D3E" w:rsidP="00EA2AA8">
      <w:r>
        <w:separator/>
      </w:r>
    </w:p>
  </w:footnote>
  <w:footnote w:type="continuationSeparator" w:id="0">
    <w:p w14:paraId="3A676576" w14:textId="77777777" w:rsidR="00547D3E" w:rsidRDefault="00547D3E" w:rsidP="00EA2A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54543" w14:textId="77777777" w:rsidR="00896387" w:rsidRPr="00C9166E" w:rsidRDefault="00896387">
    <w:pPr>
      <w:pStyle w:val="a8"/>
      <w:jc w:val="center"/>
      <w:rPr>
        <w:sz w:val="28"/>
        <w:szCs w:val="28"/>
      </w:rPr>
    </w:pPr>
  </w:p>
  <w:p w14:paraId="616EE5F7" w14:textId="77777777" w:rsidR="00896387" w:rsidRDefault="00896387">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A0883080"/>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2526A43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740FA3"/>
    <w:multiLevelType w:val="hybridMultilevel"/>
    <w:tmpl w:val="0D6E8D6A"/>
    <w:lvl w:ilvl="0" w:tplc="19C4D4D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9830591"/>
    <w:multiLevelType w:val="hybridMultilevel"/>
    <w:tmpl w:val="92F43DFE"/>
    <w:lvl w:ilvl="0" w:tplc="DEA29D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7B66600"/>
    <w:multiLevelType w:val="hybridMultilevel"/>
    <w:tmpl w:val="C292DFB0"/>
    <w:lvl w:ilvl="0" w:tplc="DEA29DA8">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5" w15:restartNumberingAfterBreak="0">
    <w:nsid w:val="1A625A41"/>
    <w:multiLevelType w:val="hybridMultilevel"/>
    <w:tmpl w:val="7390B420"/>
    <w:lvl w:ilvl="0" w:tplc="B8CAD1D6">
      <w:start w:val="2"/>
      <w:numFmt w:val="decimal"/>
      <w:lvlText w:val="%1."/>
      <w:lvlJc w:val="left"/>
      <w:pPr>
        <w:ind w:left="1353" w:hanging="360"/>
      </w:pPr>
      <w:rPr>
        <w:rFonts w:ascii="Times New Roman" w:hAnsi="Times New Roman" w:cs="Times New Roman" w:hint="default"/>
        <w:b/>
        <w:sz w:val="32"/>
        <w:szCs w:val="32"/>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31EF5E88"/>
    <w:multiLevelType w:val="hybridMultilevel"/>
    <w:tmpl w:val="A53098A4"/>
    <w:lvl w:ilvl="0" w:tplc="F0604670">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37975E4A"/>
    <w:multiLevelType w:val="hybridMultilevel"/>
    <w:tmpl w:val="FFAADF78"/>
    <w:lvl w:ilvl="0" w:tplc="DEA29DA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3FD2285F"/>
    <w:multiLevelType w:val="hybridMultilevel"/>
    <w:tmpl w:val="12F6D5DA"/>
    <w:lvl w:ilvl="0" w:tplc="DEA29DA8">
      <w:start w:val="1"/>
      <w:numFmt w:val="bullet"/>
      <w:lvlText w:val=""/>
      <w:lvlJc w:val="left"/>
      <w:pPr>
        <w:ind w:left="1350" w:hanging="360"/>
      </w:pPr>
      <w:rPr>
        <w:rFonts w:ascii="Symbol" w:hAnsi="Symbol" w:hint="default"/>
      </w:rPr>
    </w:lvl>
    <w:lvl w:ilvl="1" w:tplc="04190003">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9" w15:restartNumberingAfterBreak="0">
    <w:nsid w:val="526D646E"/>
    <w:multiLevelType w:val="hybridMultilevel"/>
    <w:tmpl w:val="530087B8"/>
    <w:lvl w:ilvl="0" w:tplc="DEA29DA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79C964D7"/>
    <w:multiLevelType w:val="hybridMultilevel"/>
    <w:tmpl w:val="954AB62A"/>
    <w:lvl w:ilvl="0" w:tplc="DEA29DA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1"/>
  </w:num>
  <w:num w:numId="4">
    <w:abstractNumId w:val="0"/>
  </w:num>
  <w:num w:numId="5">
    <w:abstractNumId w:val="1"/>
  </w:num>
  <w:num w:numId="6">
    <w:abstractNumId w:val="0"/>
  </w:num>
  <w:num w:numId="7">
    <w:abstractNumId w:val="1"/>
  </w:num>
  <w:num w:numId="8">
    <w:abstractNumId w:val="0"/>
  </w:num>
  <w:num w:numId="9">
    <w:abstractNumId w:val="2"/>
  </w:num>
  <w:num w:numId="10">
    <w:abstractNumId w:val="7"/>
  </w:num>
  <w:num w:numId="11">
    <w:abstractNumId w:val="10"/>
  </w:num>
  <w:num w:numId="12">
    <w:abstractNumId w:val="5"/>
  </w:num>
  <w:num w:numId="13">
    <w:abstractNumId w:val="6"/>
  </w:num>
  <w:num w:numId="14">
    <w:abstractNumId w:val="4"/>
  </w:num>
  <w:num w:numId="15">
    <w:abstractNumId w:val="3"/>
  </w:num>
  <w:num w:numId="16">
    <w:abstractNumId w:val="9"/>
  </w:num>
  <w:num w:numId="17">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BAC"/>
    <w:rsid w:val="000001FD"/>
    <w:rsid w:val="00002081"/>
    <w:rsid w:val="00002F52"/>
    <w:rsid w:val="00003209"/>
    <w:rsid w:val="00003C10"/>
    <w:rsid w:val="00003ECC"/>
    <w:rsid w:val="00005A21"/>
    <w:rsid w:val="00007C4F"/>
    <w:rsid w:val="00011C61"/>
    <w:rsid w:val="00012245"/>
    <w:rsid w:val="000139A5"/>
    <w:rsid w:val="000148FF"/>
    <w:rsid w:val="0001649E"/>
    <w:rsid w:val="00016D64"/>
    <w:rsid w:val="00017418"/>
    <w:rsid w:val="000177F9"/>
    <w:rsid w:val="00017913"/>
    <w:rsid w:val="000211D6"/>
    <w:rsid w:val="00021260"/>
    <w:rsid w:val="00022274"/>
    <w:rsid w:val="00023001"/>
    <w:rsid w:val="00024690"/>
    <w:rsid w:val="00024C9D"/>
    <w:rsid w:val="00026957"/>
    <w:rsid w:val="00030065"/>
    <w:rsid w:val="00031509"/>
    <w:rsid w:val="000327F3"/>
    <w:rsid w:val="00032A10"/>
    <w:rsid w:val="000332E3"/>
    <w:rsid w:val="00033867"/>
    <w:rsid w:val="00033BC0"/>
    <w:rsid w:val="000350F5"/>
    <w:rsid w:val="000356CD"/>
    <w:rsid w:val="00035D4B"/>
    <w:rsid w:val="00036083"/>
    <w:rsid w:val="00036E96"/>
    <w:rsid w:val="000370F2"/>
    <w:rsid w:val="00037789"/>
    <w:rsid w:val="000403CB"/>
    <w:rsid w:val="00040F37"/>
    <w:rsid w:val="000412ED"/>
    <w:rsid w:val="00041ECE"/>
    <w:rsid w:val="00044F79"/>
    <w:rsid w:val="00045835"/>
    <w:rsid w:val="00045D2E"/>
    <w:rsid w:val="000467C1"/>
    <w:rsid w:val="00047556"/>
    <w:rsid w:val="00047CA4"/>
    <w:rsid w:val="00050104"/>
    <w:rsid w:val="00052088"/>
    <w:rsid w:val="000522D7"/>
    <w:rsid w:val="000531DE"/>
    <w:rsid w:val="00053E40"/>
    <w:rsid w:val="00055233"/>
    <w:rsid w:val="00056C16"/>
    <w:rsid w:val="000575CB"/>
    <w:rsid w:val="00060C83"/>
    <w:rsid w:val="00060E83"/>
    <w:rsid w:val="000616B1"/>
    <w:rsid w:val="0006239B"/>
    <w:rsid w:val="00062A9C"/>
    <w:rsid w:val="00062C16"/>
    <w:rsid w:val="0006359E"/>
    <w:rsid w:val="00063866"/>
    <w:rsid w:val="0006474D"/>
    <w:rsid w:val="0006632A"/>
    <w:rsid w:val="000712D1"/>
    <w:rsid w:val="00071AAE"/>
    <w:rsid w:val="00072865"/>
    <w:rsid w:val="00072A0D"/>
    <w:rsid w:val="000752D8"/>
    <w:rsid w:val="0007625B"/>
    <w:rsid w:val="000765D8"/>
    <w:rsid w:val="0007689A"/>
    <w:rsid w:val="00077D7F"/>
    <w:rsid w:val="00081559"/>
    <w:rsid w:val="00086249"/>
    <w:rsid w:val="00087969"/>
    <w:rsid w:val="000911AE"/>
    <w:rsid w:val="00091211"/>
    <w:rsid w:val="000918F9"/>
    <w:rsid w:val="00091FBA"/>
    <w:rsid w:val="000924FD"/>
    <w:rsid w:val="00092C36"/>
    <w:rsid w:val="00093252"/>
    <w:rsid w:val="000933E2"/>
    <w:rsid w:val="000939DD"/>
    <w:rsid w:val="000952A8"/>
    <w:rsid w:val="000957C4"/>
    <w:rsid w:val="000958C5"/>
    <w:rsid w:val="000963FE"/>
    <w:rsid w:val="000966AB"/>
    <w:rsid w:val="0009795B"/>
    <w:rsid w:val="000979C3"/>
    <w:rsid w:val="000A049D"/>
    <w:rsid w:val="000A17E1"/>
    <w:rsid w:val="000A1A29"/>
    <w:rsid w:val="000A2486"/>
    <w:rsid w:val="000A3B03"/>
    <w:rsid w:val="000A45EE"/>
    <w:rsid w:val="000A697C"/>
    <w:rsid w:val="000A6B02"/>
    <w:rsid w:val="000A76AA"/>
    <w:rsid w:val="000B15F0"/>
    <w:rsid w:val="000B18A0"/>
    <w:rsid w:val="000B316C"/>
    <w:rsid w:val="000B3F29"/>
    <w:rsid w:val="000B67BE"/>
    <w:rsid w:val="000C0F3B"/>
    <w:rsid w:val="000C1E9E"/>
    <w:rsid w:val="000C2728"/>
    <w:rsid w:val="000C3117"/>
    <w:rsid w:val="000C33AB"/>
    <w:rsid w:val="000C4734"/>
    <w:rsid w:val="000C4CD3"/>
    <w:rsid w:val="000C4EF3"/>
    <w:rsid w:val="000C5573"/>
    <w:rsid w:val="000C62C0"/>
    <w:rsid w:val="000C756D"/>
    <w:rsid w:val="000D01C9"/>
    <w:rsid w:val="000D236B"/>
    <w:rsid w:val="000D23D4"/>
    <w:rsid w:val="000D2BFA"/>
    <w:rsid w:val="000D320A"/>
    <w:rsid w:val="000D3420"/>
    <w:rsid w:val="000D45A5"/>
    <w:rsid w:val="000D5B5B"/>
    <w:rsid w:val="000D6034"/>
    <w:rsid w:val="000D6282"/>
    <w:rsid w:val="000D6445"/>
    <w:rsid w:val="000D6535"/>
    <w:rsid w:val="000D6F97"/>
    <w:rsid w:val="000D7091"/>
    <w:rsid w:val="000E353A"/>
    <w:rsid w:val="000E3FEF"/>
    <w:rsid w:val="000E4C45"/>
    <w:rsid w:val="000E4D3B"/>
    <w:rsid w:val="000E7B4C"/>
    <w:rsid w:val="000F0950"/>
    <w:rsid w:val="000F1374"/>
    <w:rsid w:val="000F2ADB"/>
    <w:rsid w:val="000F2BCD"/>
    <w:rsid w:val="000F369A"/>
    <w:rsid w:val="000F6186"/>
    <w:rsid w:val="000F632D"/>
    <w:rsid w:val="000F63D6"/>
    <w:rsid w:val="000F63F8"/>
    <w:rsid w:val="000F781F"/>
    <w:rsid w:val="000F78BD"/>
    <w:rsid w:val="00100373"/>
    <w:rsid w:val="00100FA1"/>
    <w:rsid w:val="001025A9"/>
    <w:rsid w:val="00102A07"/>
    <w:rsid w:val="00102B56"/>
    <w:rsid w:val="00102DC3"/>
    <w:rsid w:val="00104507"/>
    <w:rsid w:val="00105ACE"/>
    <w:rsid w:val="00106F80"/>
    <w:rsid w:val="001077F5"/>
    <w:rsid w:val="00107EA8"/>
    <w:rsid w:val="00110313"/>
    <w:rsid w:val="001114CC"/>
    <w:rsid w:val="00112826"/>
    <w:rsid w:val="00113042"/>
    <w:rsid w:val="00114902"/>
    <w:rsid w:val="00114AD4"/>
    <w:rsid w:val="001157E2"/>
    <w:rsid w:val="0011711E"/>
    <w:rsid w:val="001176AD"/>
    <w:rsid w:val="00122AAC"/>
    <w:rsid w:val="00122CE3"/>
    <w:rsid w:val="00125263"/>
    <w:rsid w:val="00125D08"/>
    <w:rsid w:val="00125FC1"/>
    <w:rsid w:val="0012701D"/>
    <w:rsid w:val="00127A3F"/>
    <w:rsid w:val="00130342"/>
    <w:rsid w:val="00131310"/>
    <w:rsid w:val="00131C2B"/>
    <w:rsid w:val="00132650"/>
    <w:rsid w:val="00132E59"/>
    <w:rsid w:val="00133897"/>
    <w:rsid w:val="001353BD"/>
    <w:rsid w:val="00135893"/>
    <w:rsid w:val="001378B0"/>
    <w:rsid w:val="001403DB"/>
    <w:rsid w:val="00140CB0"/>
    <w:rsid w:val="0014109C"/>
    <w:rsid w:val="00141605"/>
    <w:rsid w:val="00142435"/>
    <w:rsid w:val="00143CE0"/>
    <w:rsid w:val="00143EAE"/>
    <w:rsid w:val="001444A5"/>
    <w:rsid w:val="00152799"/>
    <w:rsid w:val="00152BF6"/>
    <w:rsid w:val="00153602"/>
    <w:rsid w:val="0015495B"/>
    <w:rsid w:val="00154F69"/>
    <w:rsid w:val="00155D9C"/>
    <w:rsid w:val="00156C28"/>
    <w:rsid w:val="00156FED"/>
    <w:rsid w:val="0015745C"/>
    <w:rsid w:val="00160771"/>
    <w:rsid w:val="001625F4"/>
    <w:rsid w:val="0016276B"/>
    <w:rsid w:val="00163BDF"/>
    <w:rsid w:val="001642AB"/>
    <w:rsid w:val="00165750"/>
    <w:rsid w:val="00166ED0"/>
    <w:rsid w:val="00167004"/>
    <w:rsid w:val="00170C69"/>
    <w:rsid w:val="001712CC"/>
    <w:rsid w:val="00171C57"/>
    <w:rsid w:val="00172A93"/>
    <w:rsid w:val="00173101"/>
    <w:rsid w:val="0017443B"/>
    <w:rsid w:val="0017460E"/>
    <w:rsid w:val="001805FA"/>
    <w:rsid w:val="00180C98"/>
    <w:rsid w:val="001810AD"/>
    <w:rsid w:val="001816CE"/>
    <w:rsid w:val="00181C35"/>
    <w:rsid w:val="00181E6D"/>
    <w:rsid w:val="001828A1"/>
    <w:rsid w:val="00182B3E"/>
    <w:rsid w:val="00185459"/>
    <w:rsid w:val="0018594C"/>
    <w:rsid w:val="00185F2A"/>
    <w:rsid w:val="00190410"/>
    <w:rsid w:val="00191FFD"/>
    <w:rsid w:val="00192167"/>
    <w:rsid w:val="00192AEB"/>
    <w:rsid w:val="0019345B"/>
    <w:rsid w:val="00193929"/>
    <w:rsid w:val="0019463E"/>
    <w:rsid w:val="00194D80"/>
    <w:rsid w:val="00195519"/>
    <w:rsid w:val="001956B6"/>
    <w:rsid w:val="001964F6"/>
    <w:rsid w:val="00196BCF"/>
    <w:rsid w:val="00197422"/>
    <w:rsid w:val="001A04F4"/>
    <w:rsid w:val="001A0E79"/>
    <w:rsid w:val="001A10CE"/>
    <w:rsid w:val="001A119C"/>
    <w:rsid w:val="001A133B"/>
    <w:rsid w:val="001A1C10"/>
    <w:rsid w:val="001A1D00"/>
    <w:rsid w:val="001A2C4A"/>
    <w:rsid w:val="001A324F"/>
    <w:rsid w:val="001A57EE"/>
    <w:rsid w:val="001A60DD"/>
    <w:rsid w:val="001A7795"/>
    <w:rsid w:val="001A7A11"/>
    <w:rsid w:val="001A7CF5"/>
    <w:rsid w:val="001A7DA4"/>
    <w:rsid w:val="001A7EF5"/>
    <w:rsid w:val="001B0917"/>
    <w:rsid w:val="001B1997"/>
    <w:rsid w:val="001B3345"/>
    <w:rsid w:val="001B47BA"/>
    <w:rsid w:val="001B5144"/>
    <w:rsid w:val="001B52F3"/>
    <w:rsid w:val="001B5A6D"/>
    <w:rsid w:val="001B5DCB"/>
    <w:rsid w:val="001B65AF"/>
    <w:rsid w:val="001C023D"/>
    <w:rsid w:val="001C2E72"/>
    <w:rsid w:val="001C3055"/>
    <w:rsid w:val="001C38B2"/>
    <w:rsid w:val="001C3F4C"/>
    <w:rsid w:val="001C47E0"/>
    <w:rsid w:val="001C4F39"/>
    <w:rsid w:val="001C5C39"/>
    <w:rsid w:val="001C5F81"/>
    <w:rsid w:val="001C616A"/>
    <w:rsid w:val="001C61AB"/>
    <w:rsid w:val="001C7AEC"/>
    <w:rsid w:val="001D083A"/>
    <w:rsid w:val="001D112B"/>
    <w:rsid w:val="001D184C"/>
    <w:rsid w:val="001D23FA"/>
    <w:rsid w:val="001D3E7F"/>
    <w:rsid w:val="001D46DE"/>
    <w:rsid w:val="001D504A"/>
    <w:rsid w:val="001D528C"/>
    <w:rsid w:val="001D5F14"/>
    <w:rsid w:val="001D7045"/>
    <w:rsid w:val="001D7170"/>
    <w:rsid w:val="001D7223"/>
    <w:rsid w:val="001D7CA1"/>
    <w:rsid w:val="001D7F5B"/>
    <w:rsid w:val="001E1BF3"/>
    <w:rsid w:val="001E6721"/>
    <w:rsid w:val="001E6A13"/>
    <w:rsid w:val="001E75FA"/>
    <w:rsid w:val="001F04CA"/>
    <w:rsid w:val="001F15E1"/>
    <w:rsid w:val="001F2A1C"/>
    <w:rsid w:val="001F3459"/>
    <w:rsid w:val="001F51D5"/>
    <w:rsid w:val="001F5275"/>
    <w:rsid w:val="001F5D83"/>
    <w:rsid w:val="001F7483"/>
    <w:rsid w:val="001F7730"/>
    <w:rsid w:val="001F7EDC"/>
    <w:rsid w:val="002009AE"/>
    <w:rsid w:val="002009DC"/>
    <w:rsid w:val="00201646"/>
    <w:rsid w:val="00202B38"/>
    <w:rsid w:val="00204183"/>
    <w:rsid w:val="00206C98"/>
    <w:rsid w:val="00211D4C"/>
    <w:rsid w:val="00211E63"/>
    <w:rsid w:val="00212AB3"/>
    <w:rsid w:val="00213942"/>
    <w:rsid w:val="0021746F"/>
    <w:rsid w:val="00217DA4"/>
    <w:rsid w:val="00220963"/>
    <w:rsid w:val="00221989"/>
    <w:rsid w:val="00221BEC"/>
    <w:rsid w:val="00221DFD"/>
    <w:rsid w:val="0022293E"/>
    <w:rsid w:val="00224D0B"/>
    <w:rsid w:val="00226FA5"/>
    <w:rsid w:val="00230ADD"/>
    <w:rsid w:val="00231F28"/>
    <w:rsid w:val="00234870"/>
    <w:rsid w:val="00235D49"/>
    <w:rsid w:val="00235FF5"/>
    <w:rsid w:val="00236CAE"/>
    <w:rsid w:val="0023769C"/>
    <w:rsid w:val="0024003D"/>
    <w:rsid w:val="002400D3"/>
    <w:rsid w:val="002412D8"/>
    <w:rsid w:val="002422BE"/>
    <w:rsid w:val="002423DD"/>
    <w:rsid w:val="00242D2F"/>
    <w:rsid w:val="00242F7B"/>
    <w:rsid w:val="00244747"/>
    <w:rsid w:val="002478C7"/>
    <w:rsid w:val="00247FC8"/>
    <w:rsid w:val="00250055"/>
    <w:rsid w:val="002507F7"/>
    <w:rsid w:val="00252F05"/>
    <w:rsid w:val="002540A7"/>
    <w:rsid w:val="00255053"/>
    <w:rsid w:val="00255270"/>
    <w:rsid w:val="0025540A"/>
    <w:rsid w:val="00256D89"/>
    <w:rsid w:val="00257DF2"/>
    <w:rsid w:val="00257E94"/>
    <w:rsid w:val="00260203"/>
    <w:rsid w:val="00260CE8"/>
    <w:rsid w:val="00261CBD"/>
    <w:rsid w:val="00263F1A"/>
    <w:rsid w:val="00264CEC"/>
    <w:rsid w:val="002659CE"/>
    <w:rsid w:val="002662EE"/>
    <w:rsid w:val="00266D1F"/>
    <w:rsid w:val="00267C1E"/>
    <w:rsid w:val="002711A4"/>
    <w:rsid w:val="00273E18"/>
    <w:rsid w:val="00273EE8"/>
    <w:rsid w:val="002745CF"/>
    <w:rsid w:val="00275C3F"/>
    <w:rsid w:val="00277B6C"/>
    <w:rsid w:val="002823FD"/>
    <w:rsid w:val="00283258"/>
    <w:rsid w:val="00284C7E"/>
    <w:rsid w:val="0028635B"/>
    <w:rsid w:val="00291E8C"/>
    <w:rsid w:val="00291FBB"/>
    <w:rsid w:val="00294429"/>
    <w:rsid w:val="002970C8"/>
    <w:rsid w:val="002A1CBE"/>
    <w:rsid w:val="002A2468"/>
    <w:rsid w:val="002A302D"/>
    <w:rsid w:val="002A7607"/>
    <w:rsid w:val="002B089C"/>
    <w:rsid w:val="002B22EB"/>
    <w:rsid w:val="002B3B5B"/>
    <w:rsid w:val="002B5563"/>
    <w:rsid w:val="002B5BAC"/>
    <w:rsid w:val="002B69F4"/>
    <w:rsid w:val="002B6F93"/>
    <w:rsid w:val="002B7AAF"/>
    <w:rsid w:val="002C076B"/>
    <w:rsid w:val="002C0DDB"/>
    <w:rsid w:val="002C20D1"/>
    <w:rsid w:val="002C34C9"/>
    <w:rsid w:val="002C4745"/>
    <w:rsid w:val="002C4A7F"/>
    <w:rsid w:val="002C74CC"/>
    <w:rsid w:val="002D06A3"/>
    <w:rsid w:val="002D0E34"/>
    <w:rsid w:val="002D17BB"/>
    <w:rsid w:val="002D45AF"/>
    <w:rsid w:val="002D45CB"/>
    <w:rsid w:val="002D4C28"/>
    <w:rsid w:val="002D5906"/>
    <w:rsid w:val="002D762A"/>
    <w:rsid w:val="002D7995"/>
    <w:rsid w:val="002E0002"/>
    <w:rsid w:val="002E2117"/>
    <w:rsid w:val="002E28E8"/>
    <w:rsid w:val="002E37A3"/>
    <w:rsid w:val="002E452D"/>
    <w:rsid w:val="002E4AFD"/>
    <w:rsid w:val="002E4FF0"/>
    <w:rsid w:val="002E5A36"/>
    <w:rsid w:val="002E63BB"/>
    <w:rsid w:val="002F048E"/>
    <w:rsid w:val="002F3FD5"/>
    <w:rsid w:val="002F418D"/>
    <w:rsid w:val="002F5A9E"/>
    <w:rsid w:val="002F6383"/>
    <w:rsid w:val="002F7826"/>
    <w:rsid w:val="002F7D36"/>
    <w:rsid w:val="00300B56"/>
    <w:rsid w:val="00300D47"/>
    <w:rsid w:val="00300DBA"/>
    <w:rsid w:val="00301470"/>
    <w:rsid w:val="003024AC"/>
    <w:rsid w:val="003031C7"/>
    <w:rsid w:val="003032D0"/>
    <w:rsid w:val="003039E4"/>
    <w:rsid w:val="0030451E"/>
    <w:rsid w:val="0030486F"/>
    <w:rsid w:val="003065D1"/>
    <w:rsid w:val="003069F8"/>
    <w:rsid w:val="0031228C"/>
    <w:rsid w:val="00312A42"/>
    <w:rsid w:val="00312C46"/>
    <w:rsid w:val="003145CF"/>
    <w:rsid w:val="00314FE3"/>
    <w:rsid w:val="00315AE2"/>
    <w:rsid w:val="00315EA3"/>
    <w:rsid w:val="0031641E"/>
    <w:rsid w:val="003166A2"/>
    <w:rsid w:val="00316946"/>
    <w:rsid w:val="0031694F"/>
    <w:rsid w:val="00316CD9"/>
    <w:rsid w:val="00320CBB"/>
    <w:rsid w:val="00322AED"/>
    <w:rsid w:val="00323942"/>
    <w:rsid w:val="00324B49"/>
    <w:rsid w:val="003256AE"/>
    <w:rsid w:val="0032778F"/>
    <w:rsid w:val="00327CDF"/>
    <w:rsid w:val="0033012B"/>
    <w:rsid w:val="003305B5"/>
    <w:rsid w:val="00330638"/>
    <w:rsid w:val="00330ED1"/>
    <w:rsid w:val="003320E9"/>
    <w:rsid w:val="00333996"/>
    <w:rsid w:val="00334069"/>
    <w:rsid w:val="00335F07"/>
    <w:rsid w:val="00336863"/>
    <w:rsid w:val="00337036"/>
    <w:rsid w:val="00337B4B"/>
    <w:rsid w:val="00340A4C"/>
    <w:rsid w:val="00340F62"/>
    <w:rsid w:val="003427F9"/>
    <w:rsid w:val="00342DEF"/>
    <w:rsid w:val="00343164"/>
    <w:rsid w:val="0034326A"/>
    <w:rsid w:val="003448DA"/>
    <w:rsid w:val="00344E73"/>
    <w:rsid w:val="00347F3A"/>
    <w:rsid w:val="00350327"/>
    <w:rsid w:val="003517A4"/>
    <w:rsid w:val="00351D45"/>
    <w:rsid w:val="00352BE9"/>
    <w:rsid w:val="003559AF"/>
    <w:rsid w:val="003559E8"/>
    <w:rsid w:val="0035621C"/>
    <w:rsid w:val="00356485"/>
    <w:rsid w:val="00357257"/>
    <w:rsid w:val="00357843"/>
    <w:rsid w:val="00363747"/>
    <w:rsid w:val="00365582"/>
    <w:rsid w:val="0036647F"/>
    <w:rsid w:val="00366C4B"/>
    <w:rsid w:val="0036708E"/>
    <w:rsid w:val="00373DD3"/>
    <w:rsid w:val="00374DC8"/>
    <w:rsid w:val="00376CE4"/>
    <w:rsid w:val="003800D6"/>
    <w:rsid w:val="0038103A"/>
    <w:rsid w:val="00381624"/>
    <w:rsid w:val="003823EA"/>
    <w:rsid w:val="003850AF"/>
    <w:rsid w:val="00386CE9"/>
    <w:rsid w:val="00386DBA"/>
    <w:rsid w:val="0038765E"/>
    <w:rsid w:val="00390146"/>
    <w:rsid w:val="00390275"/>
    <w:rsid w:val="0039032B"/>
    <w:rsid w:val="00390998"/>
    <w:rsid w:val="003909BC"/>
    <w:rsid w:val="00390F82"/>
    <w:rsid w:val="0039193D"/>
    <w:rsid w:val="00393C07"/>
    <w:rsid w:val="00393F74"/>
    <w:rsid w:val="00394FBF"/>
    <w:rsid w:val="0039579B"/>
    <w:rsid w:val="003959E9"/>
    <w:rsid w:val="00395D44"/>
    <w:rsid w:val="00396F2C"/>
    <w:rsid w:val="003A11D5"/>
    <w:rsid w:val="003A19B3"/>
    <w:rsid w:val="003A2166"/>
    <w:rsid w:val="003A331C"/>
    <w:rsid w:val="003A3EF6"/>
    <w:rsid w:val="003A4464"/>
    <w:rsid w:val="003A4F06"/>
    <w:rsid w:val="003A5938"/>
    <w:rsid w:val="003A7218"/>
    <w:rsid w:val="003A74D7"/>
    <w:rsid w:val="003B03FA"/>
    <w:rsid w:val="003B324A"/>
    <w:rsid w:val="003B4430"/>
    <w:rsid w:val="003B46F0"/>
    <w:rsid w:val="003B5A41"/>
    <w:rsid w:val="003B60F6"/>
    <w:rsid w:val="003B680E"/>
    <w:rsid w:val="003B786C"/>
    <w:rsid w:val="003C07F0"/>
    <w:rsid w:val="003C0939"/>
    <w:rsid w:val="003C11DA"/>
    <w:rsid w:val="003C2C62"/>
    <w:rsid w:val="003C2D3D"/>
    <w:rsid w:val="003C3E2A"/>
    <w:rsid w:val="003C6CE1"/>
    <w:rsid w:val="003C6F6A"/>
    <w:rsid w:val="003C759C"/>
    <w:rsid w:val="003C7A99"/>
    <w:rsid w:val="003D01BC"/>
    <w:rsid w:val="003D18B2"/>
    <w:rsid w:val="003D1AF3"/>
    <w:rsid w:val="003D20BD"/>
    <w:rsid w:val="003D3D0A"/>
    <w:rsid w:val="003D4EEA"/>
    <w:rsid w:val="003D67D4"/>
    <w:rsid w:val="003E02CC"/>
    <w:rsid w:val="003E08BD"/>
    <w:rsid w:val="003E0988"/>
    <w:rsid w:val="003E0B10"/>
    <w:rsid w:val="003E104A"/>
    <w:rsid w:val="003E1D05"/>
    <w:rsid w:val="003E1D2C"/>
    <w:rsid w:val="003E3789"/>
    <w:rsid w:val="003E39B6"/>
    <w:rsid w:val="003E43F5"/>
    <w:rsid w:val="003E49F5"/>
    <w:rsid w:val="003E4F34"/>
    <w:rsid w:val="003E5183"/>
    <w:rsid w:val="003E5ED3"/>
    <w:rsid w:val="003E68E5"/>
    <w:rsid w:val="003F0109"/>
    <w:rsid w:val="003F04B7"/>
    <w:rsid w:val="003F204E"/>
    <w:rsid w:val="003F212F"/>
    <w:rsid w:val="003F2132"/>
    <w:rsid w:val="003F2C3F"/>
    <w:rsid w:val="003F3917"/>
    <w:rsid w:val="003F55CA"/>
    <w:rsid w:val="003F5690"/>
    <w:rsid w:val="003F6815"/>
    <w:rsid w:val="003F7040"/>
    <w:rsid w:val="00401108"/>
    <w:rsid w:val="00403502"/>
    <w:rsid w:val="00403A35"/>
    <w:rsid w:val="00403DF7"/>
    <w:rsid w:val="004068F4"/>
    <w:rsid w:val="00410604"/>
    <w:rsid w:val="00411CCC"/>
    <w:rsid w:val="00412002"/>
    <w:rsid w:val="004142A5"/>
    <w:rsid w:val="004144CB"/>
    <w:rsid w:val="00414E0B"/>
    <w:rsid w:val="00415FAE"/>
    <w:rsid w:val="0041670C"/>
    <w:rsid w:val="0041759C"/>
    <w:rsid w:val="0041765D"/>
    <w:rsid w:val="00417DBB"/>
    <w:rsid w:val="00420C79"/>
    <w:rsid w:val="004210DA"/>
    <w:rsid w:val="0042140E"/>
    <w:rsid w:val="00421784"/>
    <w:rsid w:val="0042241A"/>
    <w:rsid w:val="00423C25"/>
    <w:rsid w:val="0042463F"/>
    <w:rsid w:val="004249F5"/>
    <w:rsid w:val="00424C1B"/>
    <w:rsid w:val="00424DAA"/>
    <w:rsid w:val="00424E7C"/>
    <w:rsid w:val="00432C2C"/>
    <w:rsid w:val="004346E9"/>
    <w:rsid w:val="00434A3C"/>
    <w:rsid w:val="00435481"/>
    <w:rsid w:val="004406E0"/>
    <w:rsid w:val="00441224"/>
    <w:rsid w:val="004418CA"/>
    <w:rsid w:val="00442CB3"/>
    <w:rsid w:val="00446C30"/>
    <w:rsid w:val="00446CA6"/>
    <w:rsid w:val="00450D77"/>
    <w:rsid w:val="0045133A"/>
    <w:rsid w:val="004550F2"/>
    <w:rsid w:val="0045540B"/>
    <w:rsid w:val="00456837"/>
    <w:rsid w:val="00457315"/>
    <w:rsid w:val="0045798F"/>
    <w:rsid w:val="00460469"/>
    <w:rsid w:val="00461195"/>
    <w:rsid w:val="004619AE"/>
    <w:rsid w:val="004623E0"/>
    <w:rsid w:val="004624F4"/>
    <w:rsid w:val="004625E0"/>
    <w:rsid w:val="00462E1C"/>
    <w:rsid w:val="00463B7D"/>
    <w:rsid w:val="004643E4"/>
    <w:rsid w:val="00464769"/>
    <w:rsid w:val="00470DF7"/>
    <w:rsid w:val="00471B15"/>
    <w:rsid w:val="00472289"/>
    <w:rsid w:val="00472EB6"/>
    <w:rsid w:val="00473181"/>
    <w:rsid w:val="00475F0C"/>
    <w:rsid w:val="00476A35"/>
    <w:rsid w:val="00477F23"/>
    <w:rsid w:val="00480AF6"/>
    <w:rsid w:val="00480D5A"/>
    <w:rsid w:val="00482068"/>
    <w:rsid w:val="004852A7"/>
    <w:rsid w:val="00485C2D"/>
    <w:rsid w:val="0048653A"/>
    <w:rsid w:val="00486866"/>
    <w:rsid w:val="004868B1"/>
    <w:rsid w:val="00487269"/>
    <w:rsid w:val="00490877"/>
    <w:rsid w:val="00490B71"/>
    <w:rsid w:val="00491A2E"/>
    <w:rsid w:val="00492238"/>
    <w:rsid w:val="004933CB"/>
    <w:rsid w:val="0049452C"/>
    <w:rsid w:val="00495987"/>
    <w:rsid w:val="00495FB6"/>
    <w:rsid w:val="00496699"/>
    <w:rsid w:val="00496907"/>
    <w:rsid w:val="00496ABF"/>
    <w:rsid w:val="004A00A2"/>
    <w:rsid w:val="004A0F5A"/>
    <w:rsid w:val="004A17C2"/>
    <w:rsid w:val="004A1E86"/>
    <w:rsid w:val="004A20C0"/>
    <w:rsid w:val="004A24EF"/>
    <w:rsid w:val="004A2D64"/>
    <w:rsid w:val="004A34E7"/>
    <w:rsid w:val="004A483A"/>
    <w:rsid w:val="004A497F"/>
    <w:rsid w:val="004B0534"/>
    <w:rsid w:val="004B4B81"/>
    <w:rsid w:val="004B7C3C"/>
    <w:rsid w:val="004B7D49"/>
    <w:rsid w:val="004C07C3"/>
    <w:rsid w:val="004C0C89"/>
    <w:rsid w:val="004C0DC1"/>
    <w:rsid w:val="004C1257"/>
    <w:rsid w:val="004C191A"/>
    <w:rsid w:val="004C29D4"/>
    <w:rsid w:val="004C308E"/>
    <w:rsid w:val="004C381F"/>
    <w:rsid w:val="004C3EAB"/>
    <w:rsid w:val="004C56ED"/>
    <w:rsid w:val="004C66B0"/>
    <w:rsid w:val="004C69F7"/>
    <w:rsid w:val="004C6A17"/>
    <w:rsid w:val="004C7C90"/>
    <w:rsid w:val="004D04C5"/>
    <w:rsid w:val="004D1515"/>
    <w:rsid w:val="004D3649"/>
    <w:rsid w:val="004D3782"/>
    <w:rsid w:val="004D447A"/>
    <w:rsid w:val="004D55D0"/>
    <w:rsid w:val="004D5DEF"/>
    <w:rsid w:val="004D6668"/>
    <w:rsid w:val="004D6C66"/>
    <w:rsid w:val="004D6C95"/>
    <w:rsid w:val="004D6ECB"/>
    <w:rsid w:val="004D7B1D"/>
    <w:rsid w:val="004E0A82"/>
    <w:rsid w:val="004E2D92"/>
    <w:rsid w:val="004E3078"/>
    <w:rsid w:val="004E4550"/>
    <w:rsid w:val="004E734A"/>
    <w:rsid w:val="004F0835"/>
    <w:rsid w:val="004F198A"/>
    <w:rsid w:val="004F2295"/>
    <w:rsid w:val="004F258C"/>
    <w:rsid w:val="004F27B5"/>
    <w:rsid w:val="004F585A"/>
    <w:rsid w:val="004F5B4B"/>
    <w:rsid w:val="004F6682"/>
    <w:rsid w:val="004F6BDB"/>
    <w:rsid w:val="004F6FBF"/>
    <w:rsid w:val="004F7D3A"/>
    <w:rsid w:val="004F7EFE"/>
    <w:rsid w:val="00500132"/>
    <w:rsid w:val="0050082E"/>
    <w:rsid w:val="005015FE"/>
    <w:rsid w:val="00501E7B"/>
    <w:rsid w:val="0050203E"/>
    <w:rsid w:val="00502E01"/>
    <w:rsid w:val="00503B6F"/>
    <w:rsid w:val="00503C18"/>
    <w:rsid w:val="005057A7"/>
    <w:rsid w:val="005060B0"/>
    <w:rsid w:val="0050623A"/>
    <w:rsid w:val="00510976"/>
    <w:rsid w:val="00512911"/>
    <w:rsid w:val="0051389E"/>
    <w:rsid w:val="00516E55"/>
    <w:rsid w:val="00516F8E"/>
    <w:rsid w:val="0052036F"/>
    <w:rsid w:val="00521600"/>
    <w:rsid w:val="0052285B"/>
    <w:rsid w:val="00523544"/>
    <w:rsid w:val="00524F7E"/>
    <w:rsid w:val="00530C9A"/>
    <w:rsid w:val="00531363"/>
    <w:rsid w:val="00531F5A"/>
    <w:rsid w:val="00532051"/>
    <w:rsid w:val="00533260"/>
    <w:rsid w:val="0053365C"/>
    <w:rsid w:val="00533E0E"/>
    <w:rsid w:val="00534A82"/>
    <w:rsid w:val="00534B95"/>
    <w:rsid w:val="00534C67"/>
    <w:rsid w:val="005360E3"/>
    <w:rsid w:val="00536CFA"/>
    <w:rsid w:val="005407FF"/>
    <w:rsid w:val="0054255A"/>
    <w:rsid w:val="00542AE7"/>
    <w:rsid w:val="00542CE7"/>
    <w:rsid w:val="005435A0"/>
    <w:rsid w:val="00544B3E"/>
    <w:rsid w:val="005457DA"/>
    <w:rsid w:val="00547D3E"/>
    <w:rsid w:val="005507F2"/>
    <w:rsid w:val="00550F03"/>
    <w:rsid w:val="0055141E"/>
    <w:rsid w:val="0055291D"/>
    <w:rsid w:val="0055478B"/>
    <w:rsid w:val="00554E7A"/>
    <w:rsid w:val="00555014"/>
    <w:rsid w:val="005556C1"/>
    <w:rsid w:val="005568CC"/>
    <w:rsid w:val="00557298"/>
    <w:rsid w:val="00557E87"/>
    <w:rsid w:val="00561D6D"/>
    <w:rsid w:val="005625DA"/>
    <w:rsid w:val="00562C8A"/>
    <w:rsid w:val="0056304A"/>
    <w:rsid w:val="00563CA8"/>
    <w:rsid w:val="005653EB"/>
    <w:rsid w:val="005671DD"/>
    <w:rsid w:val="005674F0"/>
    <w:rsid w:val="00567B7E"/>
    <w:rsid w:val="00570096"/>
    <w:rsid w:val="005702BC"/>
    <w:rsid w:val="0057047C"/>
    <w:rsid w:val="00571AAC"/>
    <w:rsid w:val="00572E2A"/>
    <w:rsid w:val="00575E84"/>
    <w:rsid w:val="0058036D"/>
    <w:rsid w:val="00580BA3"/>
    <w:rsid w:val="00583B5B"/>
    <w:rsid w:val="0058445D"/>
    <w:rsid w:val="005869CC"/>
    <w:rsid w:val="00590308"/>
    <w:rsid w:val="00590452"/>
    <w:rsid w:val="0059127E"/>
    <w:rsid w:val="00591669"/>
    <w:rsid w:val="00591B39"/>
    <w:rsid w:val="005944E9"/>
    <w:rsid w:val="00594B66"/>
    <w:rsid w:val="00595522"/>
    <w:rsid w:val="00595B1C"/>
    <w:rsid w:val="005A2380"/>
    <w:rsid w:val="005A29EF"/>
    <w:rsid w:val="005A2CA7"/>
    <w:rsid w:val="005A33DD"/>
    <w:rsid w:val="005A3B9D"/>
    <w:rsid w:val="005A40FA"/>
    <w:rsid w:val="005A4584"/>
    <w:rsid w:val="005A4783"/>
    <w:rsid w:val="005A59D2"/>
    <w:rsid w:val="005A628A"/>
    <w:rsid w:val="005A62C3"/>
    <w:rsid w:val="005A6BD1"/>
    <w:rsid w:val="005A77CA"/>
    <w:rsid w:val="005A7938"/>
    <w:rsid w:val="005B0C46"/>
    <w:rsid w:val="005B0D89"/>
    <w:rsid w:val="005B1D64"/>
    <w:rsid w:val="005B1DE7"/>
    <w:rsid w:val="005B1E59"/>
    <w:rsid w:val="005B3820"/>
    <w:rsid w:val="005B52AA"/>
    <w:rsid w:val="005B5884"/>
    <w:rsid w:val="005B5A83"/>
    <w:rsid w:val="005B7159"/>
    <w:rsid w:val="005C07CA"/>
    <w:rsid w:val="005C2AAA"/>
    <w:rsid w:val="005C2B56"/>
    <w:rsid w:val="005C3FB8"/>
    <w:rsid w:val="005C3FED"/>
    <w:rsid w:val="005C4286"/>
    <w:rsid w:val="005C662B"/>
    <w:rsid w:val="005C6D74"/>
    <w:rsid w:val="005C7F34"/>
    <w:rsid w:val="005D007A"/>
    <w:rsid w:val="005D05C8"/>
    <w:rsid w:val="005D260A"/>
    <w:rsid w:val="005D3B44"/>
    <w:rsid w:val="005D4AB8"/>
    <w:rsid w:val="005D4FCC"/>
    <w:rsid w:val="005D5DD3"/>
    <w:rsid w:val="005D642F"/>
    <w:rsid w:val="005D69BA"/>
    <w:rsid w:val="005D6CB1"/>
    <w:rsid w:val="005E11B7"/>
    <w:rsid w:val="005E2AE9"/>
    <w:rsid w:val="005E461B"/>
    <w:rsid w:val="005E528E"/>
    <w:rsid w:val="005E53D4"/>
    <w:rsid w:val="005E5DB5"/>
    <w:rsid w:val="005E6E57"/>
    <w:rsid w:val="005E7780"/>
    <w:rsid w:val="005F272D"/>
    <w:rsid w:val="005F31F3"/>
    <w:rsid w:val="005F3717"/>
    <w:rsid w:val="005F4145"/>
    <w:rsid w:val="005F493A"/>
    <w:rsid w:val="005F4C37"/>
    <w:rsid w:val="005F4E83"/>
    <w:rsid w:val="005F746F"/>
    <w:rsid w:val="00600490"/>
    <w:rsid w:val="0060063B"/>
    <w:rsid w:val="00600A8B"/>
    <w:rsid w:val="006012DB"/>
    <w:rsid w:val="006013FA"/>
    <w:rsid w:val="00601AE0"/>
    <w:rsid w:val="006032B9"/>
    <w:rsid w:val="0060338E"/>
    <w:rsid w:val="00603B9F"/>
    <w:rsid w:val="0060485E"/>
    <w:rsid w:val="0060664E"/>
    <w:rsid w:val="00606CBF"/>
    <w:rsid w:val="00610278"/>
    <w:rsid w:val="00611900"/>
    <w:rsid w:val="00611CB0"/>
    <w:rsid w:val="006125DE"/>
    <w:rsid w:val="006125EC"/>
    <w:rsid w:val="00613D9B"/>
    <w:rsid w:val="00616B84"/>
    <w:rsid w:val="006171CF"/>
    <w:rsid w:val="00620741"/>
    <w:rsid w:val="006211AB"/>
    <w:rsid w:val="006216D1"/>
    <w:rsid w:val="00621B3D"/>
    <w:rsid w:val="00623132"/>
    <w:rsid w:val="006232E4"/>
    <w:rsid w:val="00624EB3"/>
    <w:rsid w:val="0062599F"/>
    <w:rsid w:val="006260DD"/>
    <w:rsid w:val="00626BEE"/>
    <w:rsid w:val="00626E21"/>
    <w:rsid w:val="00627948"/>
    <w:rsid w:val="006313BF"/>
    <w:rsid w:val="006321A0"/>
    <w:rsid w:val="006323F0"/>
    <w:rsid w:val="0063247D"/>
    <w:rsid w:val="00632D58"/>
    <w:rsid w:val="00632D8B"/>
    <w:rsid w:val="00632FA6"/>
    <w:rsid w:val="0063512F"/>
    <w:rsid w:val="006374C5"/>
    <w:rsid w:val="00637902"/>
    <w:rsid w:val="00637A52"/>
    <w:rsid w:val="00642BE2"/>
    <w:rsid w:val="006431E3"/>
    <w:rsid w:val="006446E6"/>
    <w:rsid w:val="00645C9A"/>
    <w:rsid w:val="0064743D"/>
    <w:rsid w:val="00647B48"/>
    <w:rsid w:val="00647D05"/>
    <w:rsid w:val="00650B73"/>
    <w:rsid w:val="00652235"/>
    <w:rsid w:val="006525E8"/>
    <w:rsid w:val="00652C41"/>
    <w:rsid w:val="00652C70"/>
    <w:rsid w:val="00653052"/>
    <w:rsid w:val="006533A2"/>
    <w:rsid w:val="006538CD"/>
    <w:rsid w:val="00653F10"/>
    <w:rsid w:val="00654107"/>
    <w:rsid w:val="00655345"/>
    <w:rsid w:val="006554D3"/>
    <w:rsid w:val="0065709F"/>
    <w:rsid w:val="00657C2A"/>
    <w:rsid w:val="00662757"/>
    <w:rsid w:val="00664B4C"/>
    <w:rsid w:val="00667C84"/>
    <w:rsid w:val="0067198B"/>
    <w:rsid w:val="00672497"/>
    <w:rsid w:val="00672677"/>
    <w:rsid w:val="00673FEA"/>
    <w:rsid w:val="00674558"/>
    <w:rsid w:val="006769E4"/>
    <w:rsid w:val="00676B69"/>
    <w:rsid w:val="00680874"/>
    <w:rsid w:val="006811C4"/>
    <w:rsid w:val="0068139A"/>
    <w:rsid w:val="006818A4"/>
    <w:rsid w:val="00681F4F"/>
    <w:rsid w:val="00683893"/>
    <w:rsid w:val="00683E65"/>
    <w:rsid w:val="006842E9"/>
    <w:rsid w:val="006844F5"/>
    <w:rsid w:val="00685122"/>
    <w:rsid w:val="00685A47"/>
    <w:rsid w:val="00686C0C"/>
    <w:rsid w:val="00687089"/>
    <w:rsid w:val="00687553"/>
    <w:rsid w:val="006901C6"/>
    <w:rsid w:val="00690A53"/>
    <w:rsid w:val="0069218F"/>
    <w:rsid w:val="006922A7"/>
    <w:rsid w:val="00693124"/>
    <w:rsid w:val="00693824"/>
    <w:rsid w:val="00693E13"/>
    <w:rsid w:val="006940A3"/>
    <w:rsid w:val="006943B9"/>
    <w:rsid w:val="00694B12"/>
    <w:rsid w:val="006950CF"/>
    <w:rsid w:val="00695C8C"/>
    <w:rsid w:val="00697886"/>
    <w:rsid w:val="00697CAB"/>
    <w:rsid w:val="006A0FB7"/>
    <w:rsid w:val="006A56CC"/>
    <w:rsid w:val="006A613D"/>
    <w:rsid w:val="006A650D"/>
    <w:rsid w:val="006A6A0A"/>
    <w:rsid w:val="006A78AF"/>
    <w:rsid w:val="006B1F0F"/>
    <w:rsid w:val="006B2374"/>
    <w:rsid w:val="006B3A0C"/>
    <w:rsid w:val="006B3B38"/>
    <w:rsid w:val="006B4748"/>
    <w:rsid w:val="006B5656"/>
    <w:rsid w:val="006B6975"/>
    <w:rsid w:val="006B699E"/>
    <w:rsid w:val="006C0176"/>
    <w:rsid w:val="006C068D"/>
    <w:rsid w:val="006C0EDB"/>
    <w:rsid w:val="006C1407"/>
    <w:rsid w:val="006C2D4B"/>
    <w:rsid w:val="006C3A87"/>
    <w:rsid w:val="006C4966"/>
    <w:rsid w:val="006C4B39"/>
    <w:rsid w:val="006C6545"/>
    <w:rsid w:val="006D06AD"/>
    <w:rsid w:val="006D0E71"/>
    <w:rsid w:val="006D16C9"/>
    <w:rsid w:val="006D1D44"/>
    <w:rsid w:val="006D277F"/>
    <w:rsid w:val="006D3977"/>
    <w:rsid w:val="006D5389"/>
    <w:rsid w:val="006D5EC0"/>
    <w:rsid w:val="006D687E"/>
    <w:rsid w:val="006D6A7B"/>
    <w:rsid w:val="006D7178"/>
    <w:rsid w:val="006D7345"/>
    <w:rsid w:val="006D7AF7"/>
    <w:rsid w:val="006D7C93"/>
    <w:rsid w:val="006E0910"/>
    <w:rsid w:val="006E1A94"/>
    <w:rsid w:val="006E52EA"/>
    <w:rsid w:val="006E59DF"/>
    <w:rsid w:val="006E6250"/>
    <w:rsid w:val="006E6F3A"/>
    <w:rsid w:val="006E79AA"/>
    <w:rsid w:val="006E7A80"/>
    <w:rsid w:val="006F036F"/>
    <w:rsid w:val="006F0D03"/>
    <w:rsid w:val="006F229A"/>
    <w:rsid w:val="006F22AA"/>
    <w:rsid w:val="006F350C"/>
    <w:rsid w:val="006F3826"/>
    <w:rsid w:val="006F41CA"/>
    <w:rsid w:val="006F4DB4"/>
    <w:rsid w:val="006F575A"/>
    <w:rsid w:val="006F5799"/>
    <w:rsid w:val="006F60BD"/>
    <w:rsid w:val="006F7589"/>
    <w:rsid w:val="0070083A"/>
    <w:rsid w:val="00701498"/>
    <w:rsid w:val="00704134"/>
    <w:rsid w:val="007042E5"/>
    <w:rsid w:val="007064F5"/>
    <w:rsid w:val="00706AED"/>
    <w:rsid w:val="007071F9"/>
    <w:rsid w:val="007072FF"/>
    <w:rsid w:val="00711E08"/>
    <w:rsid w:val="00712539"/>
    <w:rsid w:val="007134CA"/>
    <w:rsid w:val="00713F99"/>
    <w:rsid w:val="00714117"/>
    <w:rsid w:val="00714F2C"/>
    <w:rsid w:val="00716499"/>
    <w:rsid w:val="00717ED5"/>
    <w:rsid w:val="00720EA0"/>
    <w:rsid w:val="00720EB2"/>
    <w:rsid w:val="00721FF7"/>
    <w:rsid w:val="00722470"/>
    <w:rsid w:val="00722B37"/>
    <w:rsid w:val="00724065"/>
    <w:rsid w:val="007266A5"/>
    <w:rsid w:val="00726DCB"/>
    <w:rsid w:val="00726FA9"/>
    <w:rsid w:val="007272BB"/>
    <w:rsid w:val="0072756B"/>
    <w:rsid w:val="00727FA4"/>
    <w:rsid w:val="00732955"/>
    <w:rsid w:val="00734D1F"/>
    <w:rsid w:val="00736D5C"/>
    <w:rsid w:val="0074179E"/>
    <w:rsid w:val="0074219D"/>
    <w:rsid w:val="007422D7"/>
    <w:rsid w:val="00742CD7"/>
    <w:rsid w:val="00743164"/>
    <w:rsid w:val="00744B89"/>
    <w:rsid w:val="00744EFB"/>
    <w:rsid w:val="0074765B"/>
    <w:rsid w:val="007504E9"/>
    <w:rsid w:val="007511FE"/>
    <w:rsid w:val="00753583"/>
    <w:rsid w:val="007536FC"/>
    <w:rsid w:val="00753A87"/>
    <w:rsid w:val="00754B33"/>
    <w:rsid w:val="00755060"/>
    <w:rsid w:val="0075692D"/>
    <w:rsid w:val="00756A88"/>
    <w:rsid w:val="00756F2D"/>
    <w:rsid w:val="00757354"/>
    <w:rsid w:val="007579A7"/>
    <w:rsid w:val="00760252"/>
    <w:rsid w:val="00760C13"/>
    <w:rsid w:val="00761385"/>
    <w:rsid w:val="0076188C"/>
    <w:rsid w:val="0076247A"/>
    <w:rsid w:val="00762495"/>
    <w:rsid w:val="0076466E"/>
    <w:rsid w:val="007648D5"/>
    <w:rsid w:val="00765160"/>
    <w:rsid w:val="00765A4C"/>
    <w:rsid w:val="00766481"/>
    <w:rsid w:val="0076669A"/>
    <w:rsid w:val="00766829"/>
    <w:rsid w:val="0076682C"/>
    <w:rsid w:val="00766ACB"/>
    <w:rsid w:val="00771DE0"/>
    <w:rsid w:val="007740A9"/>
    <w:rsid w:val="00775AF1"/>
    <w:rsid w:val="007773F2"/>
    <w:rsid w:val="0078229B"/>
    <w:rsid w:val="0078250F"/>
    <w:rsid w:val="00783205"/>
    <w:rsid w:val="00783C0F"/>
    <w:rsid w:val="0078528B"/>
    <w:rsid w:val="007860D4"/>
    <w:rsid w:val="007871F6"/>
    <w:rsid w:val="00790EB6"/>
    <w:rsid w:val="00791A3E"/>
    <w:rsid w:val="007920C3"/>
    <w:rsid w:val="00797C99"/>
    <w:rsid w:val="007A0756"/>
    <w:rsid w:val="007A37EA"/>
    <w:rsid w:val="007A38E5"/>
    <w:rsid w:val="007A4147"/>
    <w:rsid w:val="007A42C5"/>
    <w:rsid w:val="007A606D"/>
    <w:rsid w:val="007A6C19"/>
    <w:rsid w:val="007A7BA3"/>
    <w:rsid w:val="007B0246"/>
    <w:rsid w:val="007B123B"/>
    <w:rsid w:val="007B127D"/>
    <w:rsid w:val="007B163A"/>
    <w:rsid w:val="007B2095"/>
    <w:rsid w:val="007B2A16"/>
    <w:rsid w:val="007B2E54"/>
    <w:rsid w:val="007B45B6"/>
    <w:rsid w:val="007B487F"/>
    <w:rsid w:val="007B5E53"/>
    <w:rsid w:val="007B6132"/>
    <w:rsid w:val="007B6815"/>
    <w:rsid w:val="007C0040"/>
    <w:rsid w:val="007C0D8B"/>
    <w:rsid w:val="007C1769"/>
    <w:rsid w:val="007C316C"/>
    <w:rsid w:val="007C3685"/>
    <w:rsid w:val="007C39A6"/>
    <w:rsid w:val="007C3EAF"/>
    <w:rsid w:val="007C463F"/>
    <w:rsid w:val="007C4F21"/>
    <w:rsid w:val="007C62CE"/>
    <w:rsid w:val="007D3A8C"/>
    <w:rsid w:val="007D4E6C"/>
    <w:rsid w:val="007D5B54"/>
    <w:rsid w:val="007D6034"/>
    <w:rsid w:val="007D6F28"/>
    <w:rsid w:val="007E0BD6"/>
    <w:rsid w:val="007E0D1D"/>
    <w:rsid w:val="007E1858"/>
    <w:rsid w:val="007E20AC"/>
    <w:rsid w:val="007E2108"/>
    <w:rsid w:val="007E2755"/>
    <w:rsid w:val="007E3788"/>
    <w:rsid w:val="007E5C29"/>
    <w:rsid w:val="007E62CA"/>
    <w:rsid w:val="007E635E"/>
    <w:rsid w:val="007E6BFB"/>
    <w:rsid w:val="007E6CE0"/>
    <w:rsid w:val="007E717A"/>
    <w:rsid w:val="007E75A1"/>
    <w:rsid w:val="007F00CB"/>
    <w:rsid w:val="007F1957"/>
    <w:rsid w:val="007F2A89"/>
    <w:rsid w:val="007F38B2"/>
    <w:rsid w:val="008006C8"/>
    <w:rsid w:val="0080131A"/>
    <w:rsid w:val="00802029"/>
    <w:rsid w:val="00802394"/>
    <w:rsid w:val="00804F3F"/>
    <w:rsid w:val="00805485"/>
    <w:rsid w:val="0080676D"/>
    <w:rsid w:val="00806EC4"/>
    <w:rsid w:val="00807231"/>
    <w:rsid w:val="00807667"/>
    <w:rsid w:val="00811C65"/>
    <w:rsid w:val="00811ED3"/>
    <w:rsid w:val="008122D2"/>
    <w:rsid w:val="00813B11"/>
    <w:rsid w:val="00813E2B"/>
    <w:rsid w:val="008144E4"/>
    <w:rsid w:val="00814B13"/>
    <w:rsid w:val="00815E06"/>
    <w:rsid w:val="0081799D"/>
    <w:rsid w:val="00817D5F"/>
    <w:rsid w:val="00820DB7"/>
    <w:rsid w:val="0082157C"/>
    <w:rsid w:val="00822406"/>
    <w:rsid w:val="00822B0C"/>
    <w:rsid w:val="00823ACF"/>
    <w:rsid w:val="00824E07"/>
    <w:rsid w:val="00824FB2"/>
    <w:rsid w:val="00826C96"/>
    <w:rsid w:val="00827899"/>
    <w:rsid w:val="00827E27"/>
    <w:rsid w:val="00831346"/>
    <w:rsid w:val="00833F3F"/>
    <w:rsid w:val="008342E3"/>
    <w:rsid w:val="008343A9"/>
    <w:rsid w:val="00837252"/>
    <w:rsid w:val="00840CC9"/>
    <w:rsid w:val="00840CE7"/>
    <w:rsid w:val="0084135B"/>
    <w:rsid w:val="00843AAE"/>
    <w:rsid w:val="008446E8"/>
    <w:rsid w:val="00845246"/>
    <w:rsid w:val="008460B2"/>
    <w:rsid w:val="008469F6"/>
    <w:rsid w:val="00846F4F"/>
    <w:rsid w:val="00847000"/>
    <w:rsid w:val="00850133"/>
    <w:rsid w:val="008523BD"/>
    <w:rsid w:val="00854CFF"/>
    <w:rsid w:val="00855AA5"/>
    <w:rsid w:val="0085623C"/>
    <w:rsid w:val="00857466"/>
    <w:rsid w:val="008609A7"/>
    <w:rsid w:val="0086130C"/>
    <w:rsid w:val="008618EE"/>
    <w:rsid w:val="00861B33"/>
    <w:rsid w:val="00861D02"/>
    <w:rsid w:val="008637F3"/>
    <w:rsid w:val="00864C51"/>
    <w:rsid w:val="00864E44"/>
    <w:rsid w:val="0086507A"/>
    <w:rsid w:val="008650D8"/>
    <w:rsid w:val="008669F8"/>
    <w:rsid w:val="0086796F"/>
    <w:rsid w:val="008679D1"/>
    <w:rsid w:val="00873426"/>
    <w:rsid w:val="008735D8"/>
    <w:rsid w:val="00874259"/>
    <w:rsid w:val="0087468A"/>
    <w:rsid w:val="0087668B"/>
    <w:rsid w:val="008770DA"/>
    <w:rsid w:val="008773BA"/>
    <w:rsid w:val="00881895"/>
    <w:rsid w:val="00881DAD"/>
    <w:rsid w:val="008868D9"/>
    <w:rsid w:val="00886E96"/>
    <w:rsid w:val="00887313"/>
    <w:rsid w:val="00887554"/>
    <w:rsid w:val="008900BD"/>
    <w:rsid w:val="008902ED"/>
    <w:rsid w:val="00890D5C"/>
    <w:rsid w:val="00894881"/>
    <w:rsid w:val="008952C3"/>
    <w:rsid w:val="00895478"/>
    <w:rsid w:val="00896387"/>
    <w:rsid w:val="008979E1"/>
    <w:rsid w:val="008A1153"/>
    <w:rsid w:val="008A2A8D"/>
    <w:rsid w:val="008A4060"/>
    <w:rsid w:val="008A555C"/>
    <w:rsid w:val="008A65CA"/>
    <w:rsid w:val="008A7DB8"/>
    <w:rsid w:val="008B0076"/>
    <w:rsid w:val="008B00FE"/>
    <w:rsid w:val="008B0A38"/>
    <w:rsid w:val="008B0B97"/>
    <w:rsid w:val="008B13CC"/>
    <w:rsid w:val="008B3F13"/>
    <w:rsid w:val="008B4571"/>
    <w:rsid w:val="008B5102"/>
    <w:rsid w:val="008B71C9"/>
    <w:rsid w:val="008B7BF7"/>
    <w:rsid w:val="008B7F70"/>
    <w:rsid w:val="008C082D"/>
    <w:rsid w:val="008C0E28"/>
    <w:rsid w:val="008C0EE6"/>
    <w:rsid w:val="008C259F"/>
    <w:rsid w:val="008C6435"/>
    <w:rsid w:val="008C6A3B"/>
    <w:rsid w:val="008D00E5"/>
    <w:rsid w:val="008D0F27"/>
    <w:rsid w:val="008D12B8"/>
    <w:rsid w:val="008D1CBE"/>
    <w:rsid w:val="008D2D05"/>
    <w:rsid w:val="008D3A52"/>
    <w:rsid w:val="008D4573"/>
    <w:rsid w:val="008D5817"/>
    <w:rsid w:val="008D75DE"/>
    <w:rsid w:val="008D7984"/>
    <w:rsid w:val="008D7E7C"/>
    <w:rsid w:val="008E05E3"/>
    <w:rsid w:val="008E07BD"/>
    <w:rsid w:val="008E0CC3"/>
    <w:rsid w:val="008E29D5"/>
    <w:rsid w:val="008E2D4A"/>
    <w:rsid w:val="008E307F"/>
    <w:rsid w:val="008E3375"/>
    <w:rsid w:val="008E3991"/>
    <w:rsid w:val="008E64DE"/>
    <w:rsid w:val="008E6633"/>
    <w:rsid w:val="008F07B7"/>
    <w:rsid w:val="008F0A22"/>
    <w:rsid w:val="008F1156"/>
    <w:rsid w:val="008F16A1"/>
    <w:rsid w:val="008F1E8C"/>
    <w:rsid w:val="008F2E99"/>
    <w:rsid w:val="008F391F"/>
    <w:rsid w:val="008F3B27"/>
    <w:rsid w:val="008F4C3B"/>
    <w:rsid w:val="008F674C"/>
    <w:rsid w:val="008F6787"/>
    <w:rsid w:val="008F6823"/>
    <w:rsid w:val="008F6F49"/>
    <w:rsid w:val="00900954"/>
    <w:rsid w:val="00900DFB"/>
    <w:rsid w:val="009012BE"/>
    <w:rsid w:val="00901CD7"/>
    <w:rsid w:val="00903073"/>
    <w:rsid w:val="00904B8D"/>
    <w:rsid w:val="00905572"/>
    <w:rsid w:val="00912311"/>
    <w:rsid w:val="00913249"/>
    <w:rsid w:val="0091600C"/>
    <w:rsid w:val="009161CB"/>
    <w:rsid w:val="00920675"/>
    <w:rsid w:val="0092179A"/>
    <w:rsid w:val="00923AD2"/>
    <w:rsid w:val="00924D24"/>
    <w:rsid w:val="00924DEB"/>
    <w:rsid w:val="00925960"/>
    <w:rsid w:val="0092596E"/>
    <w:rsid w:val="00930552"/>
    <w:rsid w:val="00933339"/>
    <w:rsid w:val="00934CF7"/>
    <w:rsid w:val="00935606"/>
    <w:rsid w:val="009361A2"/>
    <w:rsid w:val="00936609"/>
    <w:rsid w:val="00937E58"/>
    <w:rsid w:val="009409A4"/>
    <w:rsid w:val="00941617"/>
    <w:rsid w:val="00943DBF"/>
    <w:rsid w:val="0094482E"/>
    <w:rsid w:val="00944B84"/>
    <w:rsid w:val="00945379"/>
    <w:rsid w:val="009461E1"/>
    <w:rsid w:val="00946750"/>
    <w:rsid w:val="009470CD"/>
    <w:rsid w:val="00950AD3"/>
    <w:rsid w:val="00950BAB"/>
    <w:rsid w:val="009512C0"/>
    <w:rsid w:val="0095192B"/>
    <w:rsid w:val="00954184"/>
    <w:rsid w:val="0095436C"/>
    <w:rsid w:val="009552BF"/>
    <w:rsid w:val="00956B10"/>
    <w:rsid w:val="00956F9A"/>
    <w:rsid w:val="00957100"/>
    <w:rsid w:val="009609E4"/>
    <w:rsid w:val="00961BC2"/>
    <w:rsid w:val="00964DD7"/>
    <w:rsid w:val="00965EE8"/>
    <w:rsid w:val="00966CB7"/>
    <w:rsid w:val="009675EF"/>
    <w:rsid w:val="00971ED0"/>
    <w:rsid w:val="00972D37"/>
    <w:rsid w:val="00972F31"/>
    <w:rsid w:val="0097466B"/>
    <w:rsid w:val="00974AF5"/>
    <w:rsid w:val="00974D7A"/>
    <w:rsid w:val="0097514D"/>
    <w:rsid w:val="009756F2"/>
    <w:rsid w:val="00976276"/>
    <w:rsid w:val="009762B1"/>
    <w:rsid w:val="009768A4"/>
    <w:rsid w:val="00982477"/>
    <w:rsid w:val="00984B9D"/>
    <w:rsid w:val="0098568C"/>
    <w:rsid w:val="00985987"/>
    <w:rsid w:val="00985C60"/>
    <w:rsid w:val="009916F3"/>
    <w:rsid w:val="00993240"/>
    <w:rsid w:val="009933CF"/>
    <w:rsid w:val="009945DA"/>
    <w:rsid w:val="00995654"/>
    <w:rsid w:val="00996688"/>
    <w:rsid w:val="00996A4C"/>
    <w:rsid w:val="00996D99"/>
    <w:rsid w:val="009A055F"/>
    <w:rsid w:val="009A18AB"/>
    <w:rsid w:val="009A231A"/>
    <w:rsid w:val="009A2F32"/>
    <w:rsid w:val="009A370A"/>
    <w:rsid w:val="009A3E30"/>
    <w:rsid w:val="009A4159"/>
    <w:rsid w:val="009A4966"/>
    <w:rsid w:val="009A4A7C"/>
    <w:rsid w:val="009A577E"/>
    <w:rsid w:val="009A5BCF"/>
    <w:rsid w:val="009A7413"/>
    <w:rsid w:val="009A75B2"/>
    <w:rsid w:val="009B003F"/>
    <w:rsid w:val="009B17C3"/>
    <w:rsid w:val="009B2B15"/>
    <w:rsid w:val="009B2F2D"/>
    <w:rsid w:val="009B5BDD"/>
    <w:rsid w:val="009B5D59"/>
    <w:rsid w:val="009B7093"/>
    <w:rsid w:val="009B7597"/>
    <w:rsid w:val="009C0C2C"/>
    <w:rsid w:val="009C2093"/>
    <w:rsid w:val="009C3468"/>
    <w:rsid w:val="009C3598"/>
    <w:rsid w:val="009C65E7"/>
    <w:rsid w:val="009C70B7"/>
    <w:rsid w:val="009C7762"/>
    <w:rsid w:val="009C78C0"/>
    <w:rsid w:val="009D0520"/>
    <w:rsid w:val="009D07BF"/>
    <w:rsid w:val="009D108D"/>
    <w:rsid w:val="009D10F8"/>
    <w:rsid w:val="009D187A"/>
    <w:rsid w:val="009D3C83"/>
    <w:rsid w:val="009D450C"/>
    <w:rsid w:val="009D4933"/>
    <w:rsid w:val="009D54B8"/>
    <w:rsid w:val="009D5F73"/>
    <w:rsid w:val="009D62DC"/>
    <w:rsid w:val="009D67F8"/>
    <w:rsid w:val="009D7520"/>
    <w:rsid w:val="009E160C"/>
    <w:rsid w:val="009E2165"/>
    <w:rsid w:val="009E34B5"/>
    <w:rsid w:val="009E3A32"/>
    <w:rsid w:val="009E5027"/>
    <w:rsid w:val="009E5255"/>
    <w:rsid w:val="009E592E"/>
    <w:rsid w:val="009E643F"/>
    <w:rsid w:val="009F12FD"/>
    <w:rsid w:val="009F1E1D"/>
    <w:rsid w:val="009F217A"/>
    <w:rsid w:val="009F2680"/>
    <w:rsid w:val="009F2B90"/>
    <w:rsid w:val="009F3210"/>
    <w:rsid w:val="009F3B4F"/>
    <w:rsid w:val="009F4605"/>
    <w:rsid w:val="009F539B"/>
    <w:rsid w:val="009F53AE"/>
    <w:rsid w:val="009F640E"/>
    <w:rsid w:val="009F6488"/>
    <w:rsid w:val="009F6954"/>
    <w:rsid w:val="009F7F6E"/>
    <w:rsid w:val="00A00602"/>
    <w:rsid w:val="00A05FE9"/>
    <w:rsid w:val="00A067D6"/>
    <w:rsid w:val="00A06B30"/>
    <w:rsid w:val="00A06DBF"/>
    <w:rsid w:val="00A0716E"/>
    <w:rsid w:val="00A112C2"/>
    <w:rsid w:val="00A119EA"/>
    <w:rsid w:val="00A15434"/>
    <w:rsid w:val="00A16E7B"/>
    <w:rsid w:val="00A1718F"/>
    <w:rsid w:val="00A17D41"/>
    <w:rsid w:val="00A21EE4"/>
    <w:rsid w:val="00A21F6F"/>
    <w:rsid w:val="00A220FD"/>
    <w:rsid w:val="00A23221"/>
    <w:rsid w:val="00A23736"/>
    <w:rsid w:val="00A23A11"/>
    <w:rsid w:val="00A25323"/>
    <w:rsid w:val="00A26F9C"/>
    <w:rsid w:val="00A2709D"/>
    <w:rsid w:val="00A36CFB"/>
    <w:rsid w:val="00A3773B"/>
    <w:rsid w:val="00A3787E"/>
    <w:rsid w:val="00A410D4"/>
    <w:rsid w:val="00A41298"/>
    <w:rsid w:val="00A43312"/>
    <w:rsid w:val="00A4379E"/>
    <w:rsid w:val="00A43962"/>
    <w:rsid w:val="00A46763"/>
    <w:rsid w:val="00A47353"/>
    <w:rsid w:val="00A50370"/>
    <w:rsid w:val="00A509A9"/>
    <w:rsid w:val="00A513AB"/>
    <w:rsid w:val="00A52104"/>
    <w:rsid w:val="00A5211D"/>
    <w:rsid w:val="00A533C2"/>
    <w:rsid w:val="00A54859"/>
    <w:rsid w:val="00A5655F"/>
    <w:rsid w:val="00A57174"/>
    <w:rsid w:val="00A6013A"/>
    <w:rsid w:val="00A60D75"/>
    <w:rsid w:val="00A62371"/>
    <w:rsid w:val="00A62B2A"/>
    <w:rsid w:val="00A62B7E"/>
    <w:rsid w:val="00A64381"/>
    <w:rsid w:val="00A65421"/>
    <w:rsid w:val="00A65481"/>
    <w:rsid w:val="00A660AC"/>
    <w:rsid w:val="00A66B70"/>
    <w:rsid w:val="00A67B10"/>
    <w:rsid w:val="00A70E9B"/>
    <w:rsid w:val="00A71255"/>
    <w:rsid w:val="00A717F2"/>
    <w:rsid w:val="00A71F5B"/>
    <w:rsid w:val="00A7397E"/>
    <w:rsid w:val="00A73E2F"/>
    <w:rsid w:val="00A744FA"/>
    <w:rsid w:val="00A75410"/>
    <w:rsid w:val="00A7769A"/>
    <w:rsid w:val="00A80614"/>
    <w:rsid w:val="00A81123"/>
    <w:rsid w:val="00A8132A"/>
    <w:rsid w:val="00A814EF"/>
    <w:rsid w:val="00A81A10"/>
    <w:rsid w:val="00A81E4D"/>
    <w:rsid w:val="00A82846"/>
    <w:rsid w:val="00A8291F"/>
    <w:rsid w:val="00A833C6"/>
    <w:rsid w:val="00A838FB"/>
    <w:rsid w:val="00A8400B"/>
    <w:rsid w:val="00A85605"/>
    <w:rsid w:val="00A86926"/>
    <w:rsid w:val="00A877B3"/>
    <w:rsid w:val="00A87918"/>
    <w:rsid w:val="00A914AC"/>
    <w:rsid w:val="00A92190"/>
    <w:rsid w:val="00A9250F"/>
    <w:rsid w:val="00A92A14"/>
    <w:rsid w:val="00A92B7D"/>
    <w:rsid w:val="00A92F4E"/>
    <w:rsid w:val="00A94397"/>
    <w:rsid w:val="00A943A2"/>
    <w:rsid w:val="00A964BF"/>
    <w:rsid w:val="00AA0448"/>
    <w:rsid w:val="00AA0E46"/>
    <w:rsid w:val="00AA1A97"/>
    <w:rsid w:val="00AA58A5"/>
    <w:rsid w:val="00AA5CFB"/>
    <w:rsid w:val="00AA5E47"/>
    <w:rsid w:val="00AA5E5E"/>
    <w:rsid w:val="00AA5E7C"/>
    <w:rsid w:val="00AA60C5"/>
    <w:rsid w:val="00AA6527"/>
    <w:rsid w:val="00AA6885"/>
    <w:rsid w:val="00AA6BE3"/>
    <w:rsid w:val="00AA72B9"/>
    <w:rsid w:val="00AA7718"/>
    <w:rsid w:val="00AA7CD9"/>
    <w:rsid w:val="00AB0EC6"/>
    <w:rsid w:val="00AB2681"/>
    <w:rsid w:val="00AB63B1"/>
    <w:rsid w:val="00AB702B"/>
    <w:rsid w:val="00AC00F5"/>
    <w:rsid w:val="00AC0114"/>
    <w:rsid w:val="00AC0C0D"/>
    <w:rsid w:val="00AC1AD4"/>
    <w:rsid w:val="00AC402C"/>
    <w:rsid w:val="00AC44A9"/>
    <w:rsid w:val="00AC4CC2"/>
    <w:rsid w:val="00AC4FFE"/>
    <w:rsid w:val="00AC5169"/>
    <w:rsid w:val="00AC6269"/>
    <w:rsid w:val="00AC682B"/>
    <w:rsid w:val="00AC6C36"/>
    <w:rsid w:val="00AC6E7A"/>
    <w:rsid w:val="00AC751A"/>
    <w:rsid w:val="00AD00CB"/>
    <w:rsid w:val="00AD0599"/>
    <w:rsid w:val="00AD05C9"/>
    <w:rsid w:val="00AD15F0"/>
    <w:rsid w:val="00AD1C55"/>
    <w:rsid w:val="00AD1F28"/>
    <w:rsid w:val="00AD214A"/>
    <w:rsid w:val="00AD3F73"/>
    <w:rsid w:val="00AD6B72"/>
    <w:rsid w:val="00AD7F59"/>
    <w:rsid w:val="00AE0A7F"/>
    <w:rsid w:val="00AE0D33"/>
    <w:rsid w:val="00AE3C9C"/>
    <w:rsid w:val="00AE475B"/>
    <w:rsid w:val="00AE5D8F"/>
    <w:rsid w:val="00AE669C"/>
    <w:rsid w:val="00AE75EC"/>
    <w:rsid w:val="00AE7E00"/>
    <w:rsid w:val="00AF0437"/>
    <w:rsid w:val="00AF09CF"/>
    <w:rsid w:val="00AF1A55"/>
    <w:rsid w:val="00AF246F"/>
    <w:rsid w:val="00AF334D"/>
    <w:rsid w:val="00AF3B1F"/>
    <w:rsid w:val="00AF497E"/>
    <w:rsid w:val="00AF4A39"/>
    <w:rsid w:val="00AF715E"/>
    <w:rsid w:val="00B0209B"/>
    <w:rsid w:val="00B020C3"/>
    <w:rsid w:val="00B02BC2"/>
    <w:rsid w:val="00B03C3B"/>
    <w:rsid w:val="00B04E73"/>
    <w:rsid w:val="00B05F25"/>
    <w:rsid w:val="00B0667C"/>
    <w:rsid w:val="00B06B18"/>
    <w:rsid w:val="00B06DDE"/>
    <w:rsid w:val="00B10110"/>
    <w:rsid w:val="00B10904"/>
    <w:rsid w:val="00B11BD8"/>
    <w:rsid w:val="00B13425"/>
    <w:rsid w:val="00B149C1"/>
    <w:rsid w:val="00B15BBD"/>
    <w:rsid w:val="00B20042"/>
    <w:rsid w:val="00B217FD"/>
    <w:rsid w:val="00B22297"/>
    <w:rsid w:val="00B235EE"/>
    <w:rsid w:val="00B237E3"/>
    <w:rsid w:val="00B23C56"/>
    <w:rsid w:val="00B23C8B"/>
    <w:rsid w:val="00B23E79"/>
    <w:rsid w:val="00B23FA5"/>
    <w:rsid w:val="00B25331"/>
    <w:rsid w:val="00B261A4"/>
    <w:rsid w:val="00B270B6"/>
    <w:rsid w:val="00B305EF"/>
    <w:rsid w:val="00B3095A"/>
    <w:rsid w:val="00B30BEF"/>
    <w:rsid w:val="00B30E76"/>
    <w:rsid w:val="00B32549"/>
    <w:rsid w:val="00B325C2"/>
    <w:rsid w:val="00B32C50"/>
    <w:rsid w:val="00B34B62"/>
    <w:rsid w:val="00B35219"/>
    <w:rsid w:val="00B35409"/>
    <w:rsid w:val="00B3593E"/>
    <w:rsid w:val="00B361F2"/>
    <w:rsid w:val="00B36D68"/>
    <w:rsid w:val="00B37211"/>
    <w:rsid w:val="00B37D51"/>
    <w:rsid w:val="00B41570"/>
    <w:rsid w:val="00B417FB"/>
    <w:rsid w:val="00B4186F"/>
    <w:rsid w:val="00B45076"/>
    <w:rsid w:val="00B45E6C"/>
    <w:rsid w:val="00B5055B"/>
    <w:rsid w:val="00B5093A"/>
    <w:rsid w:val="00B50A58"/>
    <w:rsid w:val="00B51766"/>
    <w:rsid w:val="00B51CF2"/>
    <w:rsid w:val="00B522FA"/>
    <w:rsid w:val="00B5312C"/>
    <w:rsid w:val="00B5393A"/>
    <w:rsid w:val="00B541A1"/>
    <w:rsid w:val="00B54650"/>
    <w:rsid w:val="00B548A3"/>
    <w:rsid w:val="00B555CF"/>
    <w:rsid w:val="00B55ABE"/>
    <w:rsid w:val="00B572FE"/>
    <w:rsid w:val="00B57B43"/>
    <w:rsid w:val="00B57CA1"/>
    <w:rsid w:val="00B57FA7"/>
    <w:rsid w:val="00B60931"/>
    <w:rsid w:val="00B60FD4"/>
    <w:rsid w:val="00B6683D"/>
    <w:rsid w:val="00B66A8D"/>
    <w:rsid w:val="00B70156"/>
    <w:rsid w:val="00B706F2"/>
    <w:rsid w:val="00B70704"/>
    <w:rsid w:val="00B70FC4"/>
    <w:rsid w:val="00B7100A"/>
    <w:rsid w:val="00B7173C"/>
    <w:rsid w:val="00B72ED7"/>
    <w:rsid w:val="00B73848"/>
    <w:rsid w:val="00B73A7D"/>
    <w:rsid w:val="00B74FA2"/>
    <w:rsid w:val="00B75A60"/>
    <w:rsid w:val="00B760B7"/>
    <w:rsid w:val="00B769C2"/>
    <w:rsid w:val="00B77014"/>
    <w:rsid w:val="00B8072D"/>
    <w:rsid w:val="00B80996"/>
    <w:rsid w:val="00B81FF4"/>
    <w:rsid w:val="00B82D61"/>
    <w:rsid w:val="00B83259"/>
    <w:rsid w:val="00B8331C"/>
    <w:rsid w:val="00B83F85"/>
    <w:rsid w:val="00B85E6A"/>
    <w:rsid w:val="00B90896"/>
    <w:rsid w:val="00B91D9B"/>
    <w:rsid w:val="00B95171"/>
    <w:rsid w:val="00B9559E"/>
    <w:rsid w:val="00B9591E"/>
    <w:rsid w:val="00B96325"/>
    <w:rsid w:val="00B96B2A"/>
    <w:rsid w:val="00B97179"/>
    <w:rsid w:val="00BA0CEE"/>
    <w:rsid w:val="00BA1A0E"/>
    <w:rsid w:val="00BA28A2"/>
    <w:rsid w:val="00BA2D74"/>
    <w:rsid w:val="00BA3D2A"/>
    <w:rsid w:val="00BA4644"/>
    <w:rsid w:val="00BA5033"/>
    <w:rsid w:val="00BA50F5"/>
    <w:rsid w:val="00BA51AF"/>
    <w:rsid w:val="00BA545F"/>
    <w:rsid w:val="00BA7588"/>
    <w:rsid w:val="00BA79CA"/>
    <w:rsid w:val="00BB0283"/>
    <w:rsid w:val="00BB02F6"/>
    <w:rsid w:val="00BB0CA0"/>
    <w:rsid w:val="00BB37ED"/>
    <w:rsid w:val="00BB4264"/>
    <w:rsid w:val="00BB5713"/>
    <w:rsid w:val="00BB5F79"/>
    <w:rsid w:val="00BB756A"/>
    <w:rsid w:val="00BB7607"/>
    <w:rsid w:val="00BB7771"/>
    <w:rsid w:val="00BB7BA6"/>
    <w:rsid w:val="00BB7BDE"/>
    <w:rsid w:val="00BB7CE5"/>
    <w:rsid w:val="00BC0986"/>
    <w:rsid w:val="00BC099A"/>
    <w:rsid w:val="00BC1500"/>
    <w:rsid w:val="00BC1A1E"/>
    <w:rsid w:val="00BC1AEB"/>
    <w:rsid w:val="00BC1E19"/>
    <w:rsid w:val="00BC3880"/>
    <w:rsid w:val="00BC3D44"/>
    <w:rsid w:val="00BC5291"/>
    <w:rsid w:val="00BC6674"/>
    <w:rsid w:val="00BC6AFE"/>
    <w:rsid w:val="00BC6FAF"/>
    <w:rsid w:val="00BC7D87"/>
    <w:rsid w:val="00BD0311"/>
    <w:rsid w:val="00BD079D"/>
    <w:rsid w:val="00BD1BFC"/>
    <w:rsid w:val="00BD1FDB"/>
    <w:rsid w:val="00BD2B2F"/>
    <w:rsid w:val="00BD305B"/>
    <w:rsid w:val="00BD43D3"/>
    <w:rsid w:val="00BD44BD"/>
    <w:rsid w:val="00BD77E9"/>
    <w:rsid w:val="00BD7AE9"/>
    <w:rsid w:val="00BD7FA3"/>
    <w:rsid w:val="00BE1039"/>
    <w:rsid w:val="00BE1599"/>
    <w:rsid w:val="00BE1D44"/>
    <w:rsid w:val="00BE38CB"/>
    <w:rsid w:val="00BE39DE"/>
    <w:rsid w:val="00BE4758"/>
    <w:rsid w:val="00BF344D"/>
    <w:rsid w:val="00BF42E2"/>
    <w:rsid w:val="00BF4837"/>
    <w:rsid w:val="00BF6E86"/>
    <w:rsid w:val="00C0072B"/>
    <w:rsid w:val="00C02D43"/>
    <w:rsid w:val="00C03B84"/>
    <w:rsid w:val="00C043A4"/>
    <w:rsid w:val="00C10902"/>
    <w:rsid w:val="00C12722"/>
    <w:rsid w:val="00C13423"/>
    <w:rsid w:val="00C138C6"/>
    <w:rsid w:val="00C14791"/>
    <w:rsid w:val="00C15AED"/>
    <w:rsid w:val="00C20987"/>
    <w:rsid w:val="00C21C64"/>
    <w:rsid w:val="00C2273E"/>
    <w:rsid w:val="00C23370"/>
    <w:rsid w:val="00C24BD0"/>
    <w:rsid w:val="00C25F87"/>
    <w:rsid w:val="00C26BA4"/>
    <w:rsid w:val="00C26BC7"/>
    <w:rsid w:val="00C30C6C"/>
    <w:rsid w:val="00C314C5"/>
    <w:rsid w:val="00C31512"/>
    <w:rsid w:val="00C31B87"/>
    <w:rsid w:val="00C32B71"/>
    <w:rsid w:val="00C344FC"/>
    <w:rsid w:val="00C34F3B"/>
    <w:rsid w:val="00C36925"/>
    <w:rsid w:val="00C3702C"/>
    <w:rsid w:val="00C376AB"/>
    <w:rsid w:val="00C450DA"/>
    <w:rsid w:val="00C46D0C"/>
    <w:rsid w:val="00C47331"/>
    <w:rsid w:val="00C50EF3"/>
    <w:rsid w:val="00C51938"/>
    <w:rsid w:val="00C525C0"/>
    <w:rsid w:val="00C562F0"/>
    <w:rsid w:val="00C57F0F"/>
    <w:rsid w:val="00C600CD"/>
    <w:rsid w:val="00C60322"/>
    <w:rsid w:val="00C6037C"/>
    <w:rsid w:val="00C61172"/>
    <w:rsid w:val="00C615CE"/>
    <w:rsid w:val="00C62E91"/>
    <w:rsid w:val="00C64AC8"/>
    <w:rsid w:val="00C64DF3"/>
    <w:rsid w:val="00C66EE7"/>
    <w:rsid w:val="00C67994"/>
    <w:rsid w:val="00C70362"/>
    <w:rsid w:val="00C70AA6"/>
    <w:rsid w:val="00C7112E"/>
    <w:rsid w:val="00C72432"/>
    <w:rsid w:val="00C74781"/>
    <w:rsid w:val="00C759F5"/>
    <w:rsid w:val="00C764F8"/>
    <w:rsid w:val="00C77CE5"/>
    <w:rsid w:val="00C803E0"/>
    <w:rsid w:val="00C80D16"/>
    <w:rsid w:val="00C81BB2"/>
    <w:rsid w:val="00C823BE"/>
    <w:rsid w:val="00C85AC8"/>
    <w:rsid w:val="00C86111"/>
    <w:rsid w:val="00C8612C"/>
    <w:rsid w:val="00C8709A"/>
    <w:rsid w:val="00C87F93"/>
    <w:rsid w:val="00C90540"/>
    <w:rsid w:val="00C9166E"/>
    <w:rsid w:val="00C918DF"/>
    <w:rsid w:val="00C92141"/>
    <w:rsid w:val="00C93BB9"/>
    <w:rsid w:val="00C94274"/>
    <w:rsid w:val="00C94630"/>
    <w:rsid w:val="00C95CD9"/>
    <w:rsid w:val="00C96DC7"/>
    <w:rsid w:val="00CA06E6"/>
    <w:rsid w:val="00CA09CB"/>
    <w:rsid w:val="00CA1B13"/>
    <w:rsid w:val="00CA37EB"/>
    <w:rsid w:val="00CA4147"/>
    <w:rsid w:val="00CA4524"/>
    <w:rsid w:val="00CA4792"/>
    <w:rsid w:val="00CA4967"/>
    <w:rsid w:val="00CA5C13"/>
    <w:rsid w:val="00CA6E41"/>
    <w:rsid w:val="00CB0ECD"/>
    <w:rsid w:val="00CB1884"/>
    <w:rsid w:val="00CB1962"/>
    <w:rsid w:val="00CB5EC5"/>
    <w:rsid w:val="00CB7999"/>
    <w:rsid w:val="00CB7E89"/>
    <w:rsid w:val="00CC040D"/>
    <w:rsid w:val="00CC06A3"/>
    <w:rsid w:val="00CC0D52"/>
    <w:rsid w:val="00CC13F1"/>
    <w:rsid w:val="00CC55D0"/>
    <w:rsid w:val="00CC6C96"/>
    <w:rsid w:val="00CD13F1"/>
    <w:rsid w:val="00CD22A1"/>
    <w:rsid w:val="00CD3A52"/>
    <w:rsid w:val="00CD7087"/>
    <w:rsid w:val="00CE2982"/>
    <w:rsid w:val="00CE4A3B"/>
    <w:rsid w:val="00CE530C"/>
    <w:rsid w:val="00CE54B4"/>
    <w:rsid w:val="00CE5632"/>
    <w:rsid w:val="00CE669C"/>
    <w:rsid w:val="00CE6B04"/>
    <w:rsid w:val="00CE6BF9"/>
    <w:rsid w:val="00CE720B"/>
    <w:rsid w:val="00CE7D7A"/>
    <w:rsid w:val="00CF00AE"/>
    <w:rsid w:val="00CF0C29"/>
    <w:rsid w:val="00CF4D30"/>
    <w:rsid w:val="00CF7919"/>
    <w:rsid w:val="00CF7F31"/>
    <w:rsid w:val="00D02304"/>
    <w:rsid w:val="00D02713"/>
    <w:rsid w:val="00D03A82"/>
    <w:rsid w:val="00D045EB"/>
    <w:rsid w:val="00D04C58"/>
    <w:rsid w:val="00D05AAD"/>
    <w:rsid w:val="00D06ED2"/>
    <w:rsid w:val="00D07CFC"/>
    <w:rsid w:val="00D11619"/>
    <w:rsid w:val="00D1211F"/>
    <w:rsid w:val="00D169EF"/>
    <w:rsid w:val="00D2047A"/>
    <w:rsid w:val="00D20A46"/>
    <w:rsid w:val="00D212F6"/>
    <w:rsid w:val="00D228E8"/>
    <w:rsid w:val="00D22C34"/>
    <w:rsid w:val="00D238E1"/>
    <w:rsid w:val="00D250AD"/>
    <w:rsid w:val="00D273BD"/>
    <w:rsid w:val="00D31DDD"/>
    <w:rsid w:val="00D32177"/>
    <w:rsid w:val="00D33FD7"/>
    <w:rsid w:val="00D34357"/>
    <w:rsid w:val="00D350D0"/>
    <w:rsid w:val="00D3623C"/>
    <w:rsid w:val="00D36E60"/>
    <w:rsid w:val="00D37130"/>
    <w:rsid w:val="00D41846"/>
    <w:rsid w:val="00D41F47"/>
    <w:rsid w:val="00D42B56"/>
    <w:rsid w:val="00D43407"/>
    <w:rsid w:val="00D44BD8"/>
    <w:rsid w:val="00D45953"/>
    <w:rsid w:val="00D45F49"/>
    <w:rsid w:val="00D463EB"/>
    <w:rsid w:val="00D4731D"/>
    <w:rsid w:val="00D4771A"/>
    <w:rsid w:val="00D47BFF"/>
    <w:rsid w:val="00D5097D"/>
    <w:rsid w:val="00D512CA"/>
    <w:rsid w:val="00D51313"/>
    <w:rsid w:val="00D51565"/>
    <w:rsid w:val="00D51C2A"/>
    <w:rsid w:val="00D51C60"/>
    <w:rsid w:val="00D51DB7"/>
    <w:rsid w:val="00D52A1E"/>
    <w:rsid w:val="00D52DC9"/>
    <w:rsid w:val="00D5365C"/>
    <w:rsid w:val="00D5365D"/>
    <w:rsid w:val="00D5420F"/>
    <w:rsid w:val="00D54E65"/>
    <w:rsid w:val="00D56E7B"/>
    <w:rsid w:val="00D576DB"/>
    <w:rsid w:val="00D5796B"/>
    <w:rsid w:val="00D61399"/>
    <w:rsid w:val="00D616DA"/>
    <w:rsid w:val="00D61F94"/>
    <w:rsid w:val="00D62F4A"/>
    <w:rsid w:val="00D62FF9"/>
    <w:rsid w:val="00D63BE0"/>
    <w:rsid w:val="00D648EB"/>
    <w:rsid w:val="00D64A3F"/>
    <w:rsid w:val="00D64BFC"/>
    <w:rsid w:val="00D650DD"/>
    <w:rsid w:val="00D6592E"/>
    <w:rsid w:val="00D65CAE"/>
    <w:rsid w:val="00D66BB3"/>
    <w:rsid w:val="00D70525"/>
    <w:rsid w:val="00D70D0B"/>
    <w:rsid w:val="00D70D88"/>
    <w:rsid w:val="00D722BF"/>
    <w:rsid w:val="00D73DE3"/>
    <w:rsid w:val="00D73F09"/>
    <w:rsid w:val="00D742D8"/>
    <w:rsid w:val="00D74CD0"/>
    <w:rsid w:val="00D77D6A"/>
    <w:rsid w:val="00D802FB"/>
    <w:rsid w:val="00D804A3"/>
    <w:rsid w:val="00D810BA"/>
    <w:rsid w:val="00D82FD0"/>
    <w:rsid w:val="00D8324B"/>
    <w:rsid w:val="00D84821"/>
    <w:rsid w:val="00D858EB"/>
    <w:rsid w:val="00D85EAF"/>
    <w:rsid w:val="00D873D4"/>
    <w:rsid w:val="00D8768C"/>
    <w:rsid w:val="00D90339"/>
    <w:rsid w:val="00D91277"/>
    <w:rsid w:val="00D92798"/>
    <w:rsid w:val="00D9510C"/>
    <w:rsid w:val="00D95A2C"/>
    <w:rsid w:val="00DA0722"/>
    <w:rsid w:val="00DA3CB8"/>
    <w:rsid w:val="00DA757E"/>
    <w:rsid w:val="00DA7EE4"/>
    <w:rsid w:val="00DB05A9"/>
    <w:rsid w:val="00DB2AB1"/>
    <w:rsid w:val="00DB36C9"/>
    <w:rsid w:val="00DB3EEA"/>
    <w:rsid w:val="00DB4DF6"/>
    <w:rsid w:val="00DB5500"/>
    <w:rsid w:val="00DC08AD"/>
    <w:rsid w:val="00DC12E9"/>
    <w:rsid w:val="00DC2E23"/>
    <w:rsid w:val="00DC582F"/>
    <w:rsid w:val="00DD01DE"/>
    <w:rsid w:val="00DD5441"/>
    <w:rsid w:val="00DD547B"/>
    <w:rsid w:val="00DD6EAC"/>
    <w:rsid w:val="00DE1B5E"/>
    <w:rsid w:val="00DE26E7"/>
    <w:rsid w:val="00DE2D4C"/>
    <w:rsid w:val="00DE422D"/>
    <w:rsid w:val="00DE469D"/>
    <w:rsid w:val="00DE4EEA"/>
    <w:rsid w:val="00DE5B9D"/>
    <w:rsid w:val="00DE63B9"/>
    <w:rsid w:val="00DE649D"/>
    <w:rsid w:val="00DE78CE"/>
    <w:rsid w:val="00DE7C7C"/>
    <w:rsid w:val="00DF01D4"/>
    <w:rsid w:val="00DF0200"/>
    <w:rsid w:val="00DF16C5"/>
    <w:rsid w:val="00DF231A"/>
    <w:rsid w:val="00DF29C5"/>
    <w:rsid w:val="00DF2AAC"/>
    <w:rsid w:val="00DF4F8B"/>
    <w:rsid w:val="00DF5568"/>
    <w:rsid w:val="00DF57DE"/>
    <w:rsid w:val="00DF5ACC"/>
    <w:rsid w:val="00DF7605"/>
    <w:rsid w:val="00DF796A"/>
    <w:rsid w:val="00E00D11"/>
    <w:rsid w:val="00E039E3"/>
    <w:rsid w:val="00E04FF2"/>
    <w:rsid w:val="00E05874"/>
    <w:rsid w:val="00E06F88"/>
    <w:rsid w:val="00E1282B"/>
    <w:rsid w:val="00E139E1"/>
    <w:rsid w:val="00E139EC"/>
    <w:rsid w:val="00E158D1"/>
    <w:rsid w:val="00E15FC8"/>
    <w:rsid w:val="00E16A90"/>
    <w:rsid w:val="00E20413"/>
    <w:rsid w:val="00E20529"/>
    <w:rsid w:val="00E20BB5"/>
    <w:rsid w:val="00E218D8"/>
    <w:rsid w:val="00E22023"/>
    <w:rsid w:val="00E22F67"/>
    <w:rsid w:val="00E23983"/>
    <w:rsid w:val="00E23F71"/>
    <w:rsid w:val="00E243B7"/>
    <w:rsid w:val="00E24B44"/>
    <w:rsid w:val="00E258B0"/>
    <w:rsid w:val="00E271FC"/>
    <w:rsid w:val="00E27BB8"/>
    <w:rsid w:val="00E30502"/>
    <w:rsid w:val="00E30FB4"/>
    <w:rsid w:val="00E31F94"/>
    <w:rsid w:val="00E328C3"/>
    <w:rsid w:val="00E32EBC"/>
    <w:rsid w:val="00E34741"/>
    <w:rsid w:val="00E34BEF"/>
    <w:rsid w:val="00E34F94"/>
    <w:rsid w:val="00E358C0"/>
    <w:rsid w:val="00E35FDB"/>
    <w:rsid w:val="00E370CB"/>
    <w:rsid w:val="00E375F3"/>
    <w:rsid w:val="00E41CAC"/>
    <w:rsid w:val="00E41FC3"/>
    <w:rsid w:val="00E4246B"/>
    <w:rsid w:val="00E424BB"/>
    <w:rsid w:val="00E42F17"/>
    <w:rsid w:val="00E432C0"/>
    <w:rsid w:val="00E43B5F"/>
    <w:rsid w:val="00E44FC0"/>
    <w:rsid w:val="00E471D0"/>
    <w:rsid w:val="00E47E38"/>
    <w:rsid w:val="00E50D72"/>
    <w:rsid w:val="00E51D10"/>
    <w:rsid w:val="00E52FAE"/>
    <w:rsid w:val="00E553C1"/>
    <w:rsid w:val="00E55889"/>
    <w:rsid w:val="00E5600D"/>
    <w:rsid w:val="00E56176"/>
    <w:rsid w:val="00E56230"/>
    <w:rsid w:val="00E56272"/>
    <w:rsid w:val="00E56BFB"/>
    <w:rsid w:val="00E5778E"/>
    <w:rsid w:val="00E6215F"/>
    <w:rsid w:val="00E62329"/>
    <w:rsid w:val="00E628A8"/>
    <w:rsid w:val="00E62B45"/>
    <w:rsid w:val="00E6380D"/>
    <w:rsid w:val="00E63AAD"/>
    <w:rsid w:val="00E6513A"/>
    <w:rsid w:val="00E65207"/>
    <w:rsid w:val="00E67E16"/>
    <w:rsid w:val="00E67E6F"/>
    <w:rsid w:val="00E70453"/>
    <w:rsid w:val="00E706DB"/>
    <w:rsid w:val="00E71292"/>
    <w:rsid w:val="00E72ABE"/>
    <w:rsid w:val="00E74313"/>
    <w:rsid w:val="00E80AA3"/>
    <w:rsid w:val="00E8199C"/>
    <w:rsid w:val="00E81F95"/>
    <w:rsid w:val="00E8232A"/>
    <w:rsid w:val="00E83064"/>
    <w:rsid w:val="00E833C9"/>
    <w:rsid w:val="00E83C52"/>
    <w:rsid w:val="00E851E6"/>
    <w:rsid w:val="00E865DE"/>
    <w:rsid w:val="00E86C23"/>
    <w:rsid w:val="00E90B93"/>
    <w:rsid w:val="00E92386"/>
    <w:rsid w:val="00E92596"/>
    <w:rsid w:val="00E92983"/>
    <w:rsid w:val="00E92B3C"/>
    <w:rsid w:val="00E95CA2"/>
    <w:rsid w:val="00E9607F"/>
    <w:rsid w:val="00E97BB8"/>
    <w:rsid w:val="00EA000D"/>
    <w:rsid w:val="00EA09B1"/>
    <w:rsid w:val="00EA24C2"/>
    <w:rsid w:val="00EA2AA8"/>
    <w:rsid w:val="00EA2F61"/>
    <w:rsid w:val="00EA3A85"/>
    <w:rsid w:val="00EA4C05"/>
    <w:rsid w:val="00EA553F"/>
    <w:rsid w:val="00EA5FCF"/>
    <w:rsid w:val="00EA69DB"/>
    <w:rsid w:val="00EB1A1C"/>
    <w:rsid w:val="00EB1FE6"/>
    <w:rsid w:val="00EB48E1"/>
    <w:rsid w:val="00EB5214"/>
    <w:rsid w:val="00EB56B2"/>
    <w:rsid w:val="00EB593C"/>
    <w:rsid w:val="00EB651A"/>
    <w:rsid w:val="00EB7E51"/>
    <w:rsid w:val="00EC1F16"/>
    <w:rsid w:val="00EC2B11"/>
    <w:rsid w:val="00EC2FEB"/>
    <w:rsid w:val="00EC37B2"/>
    <w:rsid w:val="00EC3A9B"/>
    <w:rsid w:val="00EC614D"/>
    <w:rsid w:val="00EC6370"/>
    <w:rsid w:val="00EC7625"/>
    <w:rsid w:val="00ED0868"/>
    <w:rsid w:val="00ED0875"/>
    <w:rsid w:val="00ED0A1B"/>
    <w:rsid w:val="00ED15B1"/>
    <w:rsid w:val="00ED2043"/>
    <w:rsid w:val="00ED2BC7"/>
    <w:rsid w:val="00ED3F84"/>
    <w:rsid w:val="00ED4453"/>
    <w:rsid w:val="00ED4491"/>
    <w:rsid w:val="00ED542F"/>
    <w:rsid w:val="00ED5B6B"/>
    <w:rsid w:val="00ED687F"/>
    <w:rsid w:val="00ED7054"/>
    <w:rsid w:val="00EE0043"/>
    <w:rsid w:val="00EE0FE4"/>
    <w:rsid w:val="00EE1EA8"/>
    <w:rsid w:val="00EE2B9F"/>
    <w:rsid w:val="00EE3D26"/>
    <w:rsid w:val="00EE4D55"/>
    <w:rsid w:val="00EE5926"/>
    <w:rsid w:val="00EE69C9"/>
    <w:rsid w:val="00EE6D90"/>
    <w:rsid w:val="00EF065F"/>
    <w:rsid w:val="00EF07B0"/>
    <w:rsid w:val="00EF225D"/>
    <w:rsid w:val="00EF22C4"/>
    <w:rsid w:val="00EF4A14"/>
    <w:rsid w:val="00EF5444"/>
    <w:rsid w:val="00EF70E2"/>
    <w:rsid w:val="00EF727C"/>
    <w:rsid w:val="00F01542"/>
    <w:rsid w:val="00F024B5"/>
    <w:rsid w:val="00F109AC"/>
    <w:rsid w:val="00F112E3"/>
    <w:rsid w:val="00F11E19"/>
    <w:rsid w:val="00F1205A"/>
    <w:rsid w:val="00F13AE0"/>
    <w:rsid w:val="00F16EED"/>
    <w:rsid w:val="00F17782"/>
    <w:rsid w:val="00F17836"/>
    <w:rsid w:val="00F20BD6"/>
    <w:rsid w:val="00F211B6"/>
    <w:rsid w:val="00F213B0"/>
    <w:rsid w:val="00F22207"/>
    <w:rsid w:val="00F23E69"/>
    <w:rsid w:val="00F243EC"/>
    <w:rsid w:val="00F2448E"/>
    <w:rsid w:val="00F24747"/>
    <w:rsid w:val="00F24FE7"/>
    <w:rsid w:val="00F2589A"/>
    <w:rsid w:val="00F267BA"/>
    <w:rsid w:val="00F2790D"/>
    <w:rsid w:val="00F312F4"/>
    <w:rsid w:val="00F32B2D"/>
    <w:rsid w:val="00F33589"/>
    <w:rsid w:val="00F34AC8"/>
    <w:rsid w:val="00F357E3"/>
    <w:rsid w:val="00F36C67"/>
    <w:rsid w:val="00F374BA"/>
    <w:rsid w:val="00F401DB"/>
    <w:rsid w:val="00F424F6"/>
    <w:rsid w:val="00F426BC"/>
    <w:rsid w:val="00F4309C"/>
    <w:rsid w:val="00F45084"/>
    <w:rsid w:val="00F4582E"/>
    <w:rsid w:val="00F45A8B"/>
    <w:rsid w:val="00F472DF"/>
    <w:rsid w:val="00F501C6"/>
    <w:rsid w:val="00F518A3"/>
    <w:rsid w:val="00F5303C"/>
    <w:rsid w:val="00F53C25"/>
    <w:rsid w:val="00F5417B"/>
    <w:rsid w:val="00F54690"/>
    <w:rsid w:val="00F54CDE"/>
    <w:rsid w:val="00F54E23"/>
    <w:rsid w:val="00F550E7"/>
    <w:rsid w:val="00F5596B"/>
    <w:rsid w:val="00F55DB1"/>
    <w:rsid w:val="00F572B9"/>
    <w:rsid w:val="00F57390"/>
    <w:rsid w:val="00F57427"/>
    <w:rsid w:val="00F57462"/>
    <w:rsid w:val="00F6026F"/>
    <w:rsid w:val="00F60719"/>
    <w:rsid w:val="00F61491"/>
    <w:rsid w:val="00F61691"/>
    <w:rsid w:val="00F61AD2"/>
    <w:rsid w:val="00F628C9"/>
    <w:rsid w:val="00F6296B"/>
    <w:rsid w:val="00F62C3D"/>
    <w:rsid w:val="00F62ED1"/>
    <w:rsid w:val="00F6414F"/>
    <w:rsid w:val="00F65194"/>
    <w:rsid w:val="00F66E66"/>
    <w:rsid w:val="00F70A81"/>
    <w:rsid w:val="00F71085"/>
    <w:rsid w:val="00F71DE9"/>
    <w:rsid w:val="00F72F24"/>
    <w:rsid w:val="00F73EC6"/>
    <w:rsid w:val="00F7417A"/>
    <w:rsid w:val="00F741D2"/>
    <w:rsid w:val="00F7457E"/>
    <w:rsid w:val="00F750F7"/>
    <w:rsid w:val="00F75D54"/>
    <w:rsid w:val="00F77F4A"/>
    <w:rsid w:val="00F80CD7"/>
    <w:rsid w:val="00F869CF"/>
    <w:rsid w:val="00F9072B"/>
    <w:rsid w:val="00F90BB4"/>
    <w:rsid w:val="00F9362C"/>
    <w:rsid w:val="00F9391C"/>
    <w:rsid w:val="00F94979"/>
    <w:rsid w:val="00F94A52"/>
    <w:rsid w:val="00F965A6"/>
    <w:rsid w:val="00F971FC"/>
    <w:rsid w:val="00F979EA"/>
    <w:rsid w:val="00F97C1A"/>
    <w:rsid w:val="00FA08D1"/>
    <w:rsid w:val="00FA11B5"/>
    <w:rsid w:val="00FA1839"/>
    <w:rsid w:val="00FA25DA"/>
    <w:rsid w:val="00FA27C4"/>
    <w:rsid w:val="00FA2846"/>
    <w:rsid w:val="00FA2BD5"/>
    <w:rsid w:val="00FA2CFB"/>
    <w:rsid w:val="00FA4CD3"/>
    <w:rsid w:val="00FA5847"/>
    <w:rsid w:val="00FA5D73"/>
    <w:rsid w:val="00FA61E1"/>
    <w:rsid w:val="00FA76B9"/>
    <w:rsid w:val="00FB08AC"/>
    <w:rsid w:val="00FB2501"/>
    <w:rsid w:val="00FB2681"/>
    <w:rsid w:val="00FB27F6"/>
    <w:rsid w:val="00FB2D75"/>
    <w:rsid w:val="00FB36F4"/>
    <w:rsid w:val="00FB4B93"/>
    <w:rsid w:val="00FB56B6"/>
    <w:rsid w:val="00FB5BCF"/>
    <w:rsid w:val="00FB6338"/>
    <w:rsid w:val="00FB7FF7"/>
    <w:rsid w:val="00FC0AF3"/>
    <w:rsid w:val="00FC1EB5"/>
    <w:rsid w:val="00FC26E1"/>
    <w:rsid w:val="00FC3990"/>
    <w:rsid w:val="00FC598D"/>
    <w:rsid w:val="00FC797B"/>
    <w:rsid w:val="00FD17F4"/>
    <w:rsid w:val="00FD4937"/>
    <w:rsid w:val="00FD4E5A"/>
    <w:rsid w:val="00FD6718"/>
    <w:rsid w:val="00FD7A4F"/>
    <w:rsid w:val="00FD7A53"/>
    <w:rsid w:val="00FE09DD"/>
    <w:rsid w:val="00FE2A76"/>
    <w:rsid w:val="00FE3556"/>
    <w:rsid w:val="00FE38B9"/>
    <w:rsid w:val="00FE4A35"/>
    <w:rsid w:val="00FE4F73"/>
    <w:rsid w:val="00FE610B"/>
    <w:rsid w:val="00FE63F5"/>
    <w:rsid w:val="00FE7118"/>
    <w:rsid w:val="00FE75C6"/>
    <w:rsid w:val="00FE7A2B"/>
    <w:rsid w:val="00FF0A34"/>
    <w:rsid w:val="00FF1685"/>
    <w:rsid w:val="00FF19C0"/>
    <w:rsid w:val="00FF1C63"/>
    <w:rsid w:val="00FF2316"/>
    <w:rsid w:val="00FF301C"/>
    <w:rsid w:val="00FF3F8C"/>
    <w:rsid w:val="00FF4700"/>
    <w:rsid w:val="00FF78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870B88"/>
  <w14:defaultImageDpi w14:val="0"/>
  <w15:docId w15:val="{C2839DC1-CE7F-40B2-81B7-190FB210C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annotation text" w:semiHidden="1" w:uiPriority="0" w:unhideWhenUsed="1"/>
    <w:lsdException w:name="header" w:semiHidden="1" w:unhideWhenUsed="1"/>
    <w:lsdException w:name="footer" w:semiHidden="1" w:unhideWhenUsed="1"/>
    <w:lsdException w:name="caption" w:semiHidden="1" w:uiPriority="35" w:unhideWhenUsed="1" w:qFormat="1"/>
    <w:lsdException w:name="annotation reference" w:semiHidden="1" w:uiPriority="0" w:unhideWhenUsed="1"/>
    <w:lsdException w:name="page number" w:semiHidden="1" w:uiPriority="0" w:unhideWhenUsed="1"/>
    <w:lsdException w:name="List"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Title" w:uiPriority="10" w:qFormat="1"/>
    <w:lsdException w:name="Default Paragraph Font" w:semiHidden="1" w:uiPriority="1" w:unhideWhenUsed="1"/>
    <w:lsdException w:name="Body Text" w:semiHidden="1" w:uiPriority="0" w:unhideWhenUsed="1"/>
    <w:lsdException w:name="Body Text Inden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nhideWhenUsed="1"/>
    <w:lsdException w:name="Body Text 3" w:semiHidden="1" w:unhideWhenUsed="1"/>
    <w:lsdException w:name="Body Text Indent 2" w:uiPriority="0"/>
    <w:lsdException w:name="Strong" w:uiPriority="22" w:qFormat="1"/>
    <w:lsdException w:name="Emphasis" w:uiPriority="20" w:qFormat="1"/>
    <w:lsdException w:name="Normal Table" w:semiHidden="1" w:unhideWhenUsed="1"/>
    <w:lsdException w:name="annotation subject"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5BAC"/>
    <w:pPr>
      <w:spacing w:after="0" w:line="240" w:lineRule="auto"/>
    </w:pPr>
    <w:rPr>
      <w:rFonts w:ascii="Times New Roman" w:eastAsia="MS Mincho" w:hAnsi="Times New Roman" w:cs="Times New Roman"/>
      <w:sz w:val="24"/>
      <w:szCs w:val="24"/>
      <w:lang w:eastAsia="ru-RU"/>
    </w:rPr>
  </w:style>
  <w:style w:type="paragraph" w:styleId="1">
    <w:name w:val="heading 1"/>
    <w:basedOn w:val="a"/>
    <w:next w:val="a"/>
    <w:link w:val="10"/>
    <w:uiPriority w:val="9"/>
    <w:qFormat/>
    <w:rsid w:val="002B5BAC"/>
    <w:pPr>
      <w:keepNext/>
      <w:ind w:firstLine="567"/>
      <w:outlineLvl w:val="0"/>
    </w:pPr>
    <w:rPr>
      <w:sz w:val="28"/>
      <w:szCs w:val="28"/>
    </w:rPr>
  </w:style>
  <w:style w:type="paragraph" w:styleId="2">
    <w:name w:val="heading 2"/>
    <w:basedOn w:val="a"/>
    <w:next w:val="a"/>
    <w:link w:val="20"/>
    <w:uiPriority w:val="9"/>
    <w:qFormat/>
    <w:rsid w:val="00CE7D7A"/>
    <w:pPr>
      <w:keepNext/>
      <w:jc w:val="right"/>
      <w:outlineLvl w:val="1"/>
    </w:pPr>
    <w:rPr>
      <w:b/>
      <w:bCs/>
    </w:rPr>
  </w:style>
  <w:style w:type="paragraph" w:styleId="3">
    <w:name w:val="heading 3"/>
    <w:aliases w:val="Знак2 Знак"/>
    <w:basedOn w:val="a"/>
    <w:next w:val="a"/>
    <w:link w:val="30"/>
    <w:uiPriority w:val="9"/>
    <w:unhideWhenUsed/>
    <w:qFormat/>
    <w:rsid w:val="00CE7D7A"/>
    <w:pPr>
      <w:keepNext/>
      <w:keepLines/>
      <w:spacing w:before="200"/>
      <w:outlineLvl w:val="2"/>
    </w:pPr>
    <w:rPr>
      <w:rFonts w:asciiTheme="majorHAnsi" w:eastAsiaTheme="majorEastAsia" w:hAnsiTheme="majorHAnsi"/>
      <w:b/>
      <w:bCs/>
      <w:color w:val="4F81BD" w:themeColor="accent1"/>
    </w:rPr>
  </w:style>
  <w:style w:type="paragraph" w:styleId="4">
    <w:name w:val="heading 4"/>
    <w:basedOn w:val="a"/>
    <w:next w:val="a"/>
    <w:link w:val="40"/>
    <w:uiPriority w:val="9"/>
    <w:qFormat/>
    <w:rsid w:val="00CE7D7A"/>
    <w:pPr>
      <w:keepNext/>
      <w:jc w:val="center"/>
      <w:outlineLvl w:val="3"/>
    </w:pPr>
    <w:rPr>
      <w:b/>
      <w:bCs/>
    </w:rPr>
  </w:style>
  <w:style w:type="paragraph" w:styleId="5">
    <w:name w:val="heading 5"/>
    <w:basedOn w:val="a"/>
    <w:next w:val="a"/>
    <w:link w:val="50"/>
    <w:uiPriority w:val="9"/>
    <w:qFormat/>
    <w:rsid w:val="00CE7D7A"/>
    <w:pPr>
      <w:keepNext/>
      <w:jc w:val="center"/>
      <w:outlineLvl w:val="4"/>
    </w:pPr>
    <w:rPr>
      <w:b/>
      <w:bCs/>
      <w:color w:val="000000"/>
    </w:rPr>
  </w:style>
  <w:style w:type="paragraph" w:styleId="6">
    <w:name w:val="heading 6"/>
    <w:basedOn w:val="a"/>
    <w:next w:val="a"/>
    <w:link w:val="60"/>
    <w:uiPriority w:val="9"/>
    <w:qFormat/>
    <w:rsid w:val="00CE7D7A"/>
    <w:pPr>
      <w:keepNext/>
      <w:outlineLvl w:val="5"/>
    </w:pPr>
    <w:rPr>
      <w:sz w:val="28"/>
      <w:szCs w:val="28"/>
    </w:rPr>
  </w:style>
  <w:style w:type="paragraph" w:styleId="7">
    <w:name w:val="heading 7"/>
    <w:basedOn w:val="a"/>
    <w:next w:val="a"/>
    <w:link w:val="70"/>
    <w:uiPriority w:val="9"/>
    <w:qFormat/>
    <w:rsid w:val="00CE7D7A"/>
    <w:pPr>
      <w:keepNext/>
      <w:outlineLvl w:val="6"/>
    </w:pPr>
    <w:rPr>
      <w:b/>
      <w:bCs/>
      <w:color w:val="000000"/>
    </w:rPr>
  </w:style>
  <w:style w:type="paragraph" w:styleId="8">
    <w:name w:val="heading 8"/>
    <w:basedOn w:val="a"/>
    <w:next w:val="a"/>
    <w:link w:val="80"/>
    <w:uiPriority w:val="9"/>
    <w:qFormat/>
    <w:rsid w:val="002B5BAC"/>
    <w:pPr>
      <w:keepNext/>
      <w:spacing w:line="400" w:lineRule="exact"/>
      <w:jc w:val="both"/>
      <w:outlineLvl w:val="7"/>
    </w:pPr>
    <w:rPr>
      <w:b/>
      <w:bCs/>
      <w:sz w:val="28"/>
      <w:szCs w:val="28"/>
    </w:rPr>
  </w:style>
  <w:style w:type="paragraph" w:styleId="9">
    <w:name w:val="heading 9"/>
    <w:basedOn w:val="a"/>
    <w:next w:val="a"/>
    <w:link w:val="90"/>
    <w:uiPriority w:val="9"/>
    <w:qFormat/>
    <w:rsid w:val="00CE7D7A"/>
    <w:pPr>
      <w:keepNext/>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2B5BAC"/>
    <w:rPr>
      <w:rFonts w:ascii="Times New Roman" w:eastAsia="MS Mincho" w:hAnsi="Times New Roman" w:cs="Times New Roman"/>
      <w:sz w:val="28"/>
      <w:szCs w:val="28"/>
      <w:lang w:val="x-none" w:eastAsia="ru-RU"/>
    </w:rPr>
  </w:style>
  <w:style w:type="character" w:customStyle="1" w:styleId="20">
    <w:name w:val="Заголовок 2 Знак"/>
    <w:basedOn w:val="a0"/>
    <w:link w:val="2"/>
    <w:uiPriority w:val="9"/>
    <w:locked/>
    <w:rsid w:val="00CE7D7A"/>
    <w:rPr>
      <w:rFonts w:ascii="Times New Roman" w:eastAsia="MS Mincho" w:hAnsi="Times New Roman" w:cs="Times New Roman"/>
      <w:b/>
      <w:bCs/>
      <w:sz w:val="24"/>
      <w:szCs w:val="24"/>
      <w:lang w:val="x-none" w:eastAsia="ru-RU"/>
    </w:rPr>
  </w:style>
  <w:style w:type="character" w:customStyle="1" w:styleId="30">
    <w:name w:val="Заголовок 3 Знак"/>
    <w:aliases w:val="Знак2 Знак Знак"/>
    <w:basedOn w:val="a0"/>
    <w:link w:val="3"/>
    <w:uiPriority w:val="9"/>
    <w:locked/>
    <w:rsid w:val="00CE7D7A"/>
    <w:rPr>
      <w:rFonts w:asciiTheme="majorHAnsi" w:eastAsiaTheme="majorEastAsia" w:hAnsiTheme="majorHAnsi" w:cs="Times New Roman"/>
      <w:b/>
      <w:bCs/>
      <w:color w:val="4F81BD" w:themeColor="accent1"/>
      <w:sz w:val="24"/>
      <w:szCs w:val="24"/>
      <w:lang w:val="x-none" w:eastAsia="ru-RU"/>
    </w:rPr>
  </w:style>
  <w:style w:type="character" w:customStyle="1" w:styleId="40">
    <w:name w:val="Заголовок 4 Знак"/>
    <w:basedOn w:val="a0"/>
    <w:link w:val="4"/>
    <w:uiPriority w:val="9"/>
    <w:locked/>
    <w:rsid w:val="00CE7D7A"/>
    <w:rPr>
      <w:rFonts w:ascii="Times New Roman" w:eastAsia="MS Mincho" w:hAnsi="Times New Roman" w:cs="Times New Roman"/>
      <w:b/>
      <w:bCs/>
      <w:sz w:val="24"/>
      <w:szCs w:val="24"/>
      <w:lang w:val="x-none" w:eastAsia="ru-RU"/>
    </w:rPr>
  </w:style>
  <w:style w:type="character" w:customStyle="1" w:styleId="50">
    <w:name w:val="Заголовок 5 Знак"/>
    <w:basedOn w:val="a0"/>
    <w:link w:val="5"/>
    <w:uiPriority w:val="9"/>
    <w:locked/>
    <w:rsid w:val="00CE7D7A"/>
    <w:rPr>
      <w:rFonts w:ascii="Times New Roman" w:eastAsia="MS Mincho" w:hAnsi="Times New Roman" w:cs="Times New Roman"/>
      <w:b/>
      <w:bCs/>
      <w:color w:val="000000"/>
      <w:sz w:val="24"/>
      <w:szCs w:val="24"/>
      <w:lang w:val="x-none" w:eastAsia="ru-RU"/>
    </w:rPr>
  </w:style>
  <w:style w:type="character" w:customStyle="1" w:styleId="60">
    <w:name w:val="Заголовок 6 Знак"/>
    <w:basedOn w:val="a0"/>
    <w:link w:val="6"/>
    <w:uiPriority w:val="9"/>
    <w:locked/>
    <w:rsid w:val="00CE7D7A"/>
    <w:rPr>
      <w:rFonts w:ascii="Times New Roman" w:eastAsia="MS Mincho" w:hAnsi="Times New Roman" w:cs="Times New Roman"/>
      <w:sz w:val="28"/>
      <w:szCs w:val="28"/>
      <w:lang w:val="x-none" w:eastAsia="ru-RU"/>
    </w:rPr>
  </w:style>
  <w:style w:type="character" w:customStyle="1" w:styleId="70">
    <w:name w:val="Заголовок 7 Знак"/>
    <w:basedOn w:val="a0"/>
    <w:link w:val="7"/>
    <w:uiPriority w:val="9"/>
    <w:locked/>
    <w:rsid w:val="00CE7D7A"/>
    <w:rPr>
      <w:rFonts w:ascii="Times New Roman" w:eastAsia="MS Mincho" w:hAnsi="Times New Roman" w:cs="Times New Roman"/>
      <w:b/>
      <w:bCs/>
      <w:color w:val="000000"/>
      <w:sz w:val="24"/>
      <w:szCs w:val="24"/>
      <w:lang w:val="x-none" w:eastAsia="ru-RU"/>
    </w:rPr>
  </w:style>
  <w:style w:type="character" w:customStyle="1" w:styleId="80">
    <w:name w:val="Заголовок 8 Знак"/>
    <w:basedOn w:val="a0"/>
    <w:link w:val="8"/>
    <w:uiPriority w:val="9"/>
    <w:locked/>
    <w:rsid w:val="002B5BAC"/>
    <w:rPr>
      <w:rFonts w:ascii="Times New Roman" w:eastAsia="MS Mincho" w:hAnsi="Times New Roman" w:cs="Times New Roman"/>
      <w:b/>
      <w:bCs/>
      <w:sz w:val="28"/>
      <w:szCs w:val="28"/>
      <w:lang w:val="x-none" w:eastAsia="ru-RU"/>
    </w:rPr>
  </w:style>
  <w:style w:type="character" w:customStyle="1" w:styleId="90">
    <w:name w:val="Заголовок 9 Знак"/>
    <w:basedOn w:val="a0"/>
    <w:link w:val="9"/>
    <w:uiPriority w:val="9"/>
    <w:locked/>
    <w:rsid w:val="00CE7D7A"/>
    <w:rPr>
      <w:rFonts w:ascii="Times New Roman" w:eastAsia="MS Mincho" w:hAnsi="Times New Roman" w:cs="Times New Roman"/>
      <w:b/>
      <w:bCs/>
      <w:sz w:val="24"/>
      <w:szCs w:val="24"/>
      <w:lang w:val="x-none" w:eastAsia="ru-RU"/>
    </w:rPr>
  </w:style>
  <w:style w:type="paragraph" w:customStyle="1" w:styleId="xl42">
    <w:name w:val="xl42"/>
    <w:basedOn w:val="a"/>
    <w:uiPriority w:val="99"/>
    <w:rsid w:val="002B5BAC"/>
    <w:pPr>
      <w:spacing w:before="100" w:after="100"/>
      <w:jc w:val="center"/>
    </w:pPr>
    <w:rPr>
      <w:b/>
      <w:bCs/>
      <w:sz w:val="28"/>
      <w:szCs w:val="28"/>
    </w:rPr>
  </w:style>
  <w:style w:type="paragraph" w:customStyle="1" w:styleId="ConsPlusNormal">
    <w:name w:val="ConsPlusNormal"/>
    <w:rsid w:val="002B5BAC"/>
    <w:pPr>
      <w:widowControl w:val="0"/>
      <w:autoSpaceDE w:val="0"/>
      <w:autoSpaceDN w:val="0"/>
      <w:adjustRightInd w:val="0"/>
      <w:spacing w:after="0" w:line="240" w:lineRule="auto"/>
      <w:ind w:firstLine="720"/>
    </w:pPr>
    <w:rPr>
      <w:rFonts w:ascii="Arial" w:eastAsia="MS Mincho" w:hAnsi="Arial" w:cs="Arial"/>
      <w:sz w:val="20"/>
      <w:szCs w:val="20"/>
      <w:lang w:eastAsia="ru-RU"/>
    </w:rPr>
  </w:style>
  <w:style w:type="table" w:styleId="a3">
    <w:name w:val="Table Grid"/>
    <w:basedOn w:val="a1"/>
    <w:uiPriority w:val="59"/>
    <w:rsid w:val="002B5BAC"/>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unhideWhenUsed/>
    <w:rsid w:val="0078528B"/>
    <w:rPr>
      <w:rFonts w:ascii="Tahoma" w:hAnsi="Tahoma" w:cs="Tahoma"/>
      <w:sz w:val="16"/>
      <w:szCs w:val="16"/>
    </w:rPr>
  </w:style>
  <w:style w:type="character" w:customStyle="1" w:styleId="a5">
    <w:name w:val="Текст выноски Знак"/>
    <w:basedOn w:val="a0"/>
    <w:link w:val="a4"/>
    <w:uiPriority w:val="99"/>
    <w:locked/>
    <w:rsid w:val="0078528B"/>
    <w:rPr>
      <w:rFonts w:ascii="Tahoma" w:eastAsia="MS Mincho" w:hAnsi="Tahoma" w:cs="Tahoma"/>
      <w:sz w:val="16"/>
      <w:szCs w:val="16"/>
      <w:lang w:val="x-none" w:eastAsia="ru-RU"/>
    </w:rPr>
  </w:style>
  <w:style w:type="paragraph" w:styleId="a6">
    <w:name w:val="Body Text"/>
    <w:aliases w:val="bt"/>
    <w:basedOn w:val="a"/>
    <w:link w:val="a7"/>
    <w:uiPriority w:val="99"/>
    <w:rsid w:val="00003ECC"/>
    <w:pPr>
      <w:jc w:val="center"/>
    </w:pPr>
    <w:rPr>
      <w:b/>
      <w:bCs/>
      <w:sz w:val="28"/>
      <w:szCs w:val="28"/>
    </w:rPr>
  </w:style>
  <w:style w:type="character" w:customStyle="1" w:styleId="a7">
    <w:name w:val="Основной текст Знак"/>
    <w:aliases w:val="bt Знак"/>
    <w:basedOn w:val="a0"/>
    <w:link w:val="a6"/>
    <w:uiPriority w:val="99"/>
    <w:locked/>
    <w:rsid w:val="00003ECC"/>
    <w:rPr>
      <w:rFonts w:ascii="Times New Roman" w:eastAsia="MS Mincho" w:hAnsi="Times New Roman" w:cs="Times New Roman"/>
      <w:b/>
      <w:bCs/>
      <w:sz w:val="28"/>
      <w:szCs w:val="28"/>
      <w:lang w:val="x-none" w:eastAsia="ru-RU"/>
    </w:rPr>
  </w:style>
  <w:style w:type="paragraph" w:styleId="a8">
    <w:name w:val="header"/>
    <w:aliases w:val="Знак5"/>
    <w:basedOn w:val="a"/>
    <w:link w:val="a9"/>
    <w:uiPriority w:val="99"/>
    <w:unhideWhenUsed/>
    <w:rsid w:val="00EA2AA8"/>
    <w:pPr>
      <w:tabs>
        <w:tab w:val="center" w:pos="4677"/>
        <w:tab w:val="right" w:pos="9355"/>
      </w:tabs>
    </w:pPr>
  </w:style>
  <w:style w:type="character" w:customStyle="1" w:styleId="a9">
    <w:name w:val="Верхний колонтитул Знак"/>
    <w:aliases w:val="Знак5 Знак"/>
    <w:basedOn w:val="a0"/>
    <w:link w:val="a8"/>
    <w:uiPriority w:val="99"/>
    <w:locked/>
    <w:rsid w:val="00EA2AA8"/>
    <w:rPr>
      <w:rFonts w:ascii="Times New Roman" w:eastAsia="MS Mincho" w:hAnsi="Times New Roman" w:cs="Times New Roman"/>
      <w:sz w:val="24"/>
      <w:szCs w:val="24"/>
      <w:lang w:val="x-none" w:eastAsia="ru-RU"/>
    </w:rPr>
  </w:style>
  <w:style w:type="paragraph" w:styleId="aa">
    <w:name w:val="footer"/>
    <w:basedOn w:val="a"/>
    <w:link w:val="ab"/>
    <w:uiPriority w:val="99"/>
    <w:unhideWhenUsed/>
    <w:rsid w:val="00EA2AA8"/>
    <w:pPr>
      <w:tabs>
        <w:tab w:val="center" w:pos="4677"/>
        <w:tab w:val="right" w:pos="9355"/>
      </w:tabs>
    </w:pPr>
  </w:style>
  <w:style w:type="character" w:customStyle="1" w:styleId="ab">
    <w:name w:val="Нижний колонтитул Знак"/>
    <w:basedOn w:val="a0"/>
    <w:link w:val="aa"/>
    <w:uiPriority w:val="99"/>
    <w:locked/>
    <w:rsid w:val="00EA2AA8"/>
    <w:rPr>
      <w:rFonts w:ascii="Times New Roman" w:eastAsia="MS Mincho" w:hAnsi="Times New Roman" w:cs="Times New Roman"/>
      <w:sz w:val="24"/>
      <w:szCs w:val="24"/>
      <w:lang w:val="x-none" w:eastAsia="ru-RU"/>
    </w:rPr>
  </w:style>
  <w:style w:type="character" w:customStyle="1" w:styleId="61">
    <w:name w:val="Заголовок 6 Знак1"/>
    <w:rsid w:val="00CE7D7A"/>
    <w:rPr>
      <w:rFonts w:eastAsia="MS Mincho"/>
      <w:sz w:val="28"/>
      <w:lang w:val="ru-RU" w:eastAsia="ru-RU"/>
    </w:rPr>
  </w:style>
  <w:style w:type="paragraph" w:customStyle="1" w:styleId="ac">
    <w:name w:val="Знак Знак Знак Знак Знак Знак Знак"/>
    <w:basedOn w:val="a"/>
    <w:rsid w:val="00CE7D7A"/>
    <w:pPr>
      <w:jc w:val="center"/>
    </w:pPr>
    <w:rPr>
      <w:rFonts w:eastAsiaTheme="minorEastAsia"/>
      <w:b/>
      <w:bCs/>
      <w:i/>
      <w:iCs/>
    </w:rPr>
  </w:style>
  <w:style w:type="character" w:customStyle="1" w:styleId="11">
    <w:name w:val="Верхний колонтитул Знак1"/>
    <w:aliases w:val="Знак5 Знак1"/>
    <w:rsid w:val="00CE7D7A"/>
    <w:rPr>
      <w:rFonts w:eastAsia="MS Mincho"/>
      <w:lang w:val="ru-RU" w:eastAsia="ru-RU"/>
    </w:rPr>
  </w:style>
  <w:style w:type="paragraph" w:styleId="21">
    <w:name w:val="Body Text 2"/>
    <w:aliases w:val="Основной текст 1,Знак Знак2,Основной текст с отступом2,Знак Знак2 Знак Знак"/>
    <w:basedOn w:val="a"/>
    <w:link w:val="22"/>
    <w:uiPriority w:val="99"/>
    <w:rsid w:val="00CE7D7A"/>
    <w:rPr>
      <w:b/>
      <w:bCs/>
    </w:rPr>
  </w:style>
  <w:style w:type="character" w:customStyle="1" w:styleId="22">
    <w:name w:val="Основной текст 2 Знак"/>
    <w:aliases w:val="Основной текст 1 Знак,Знак Знак2 Знак,Основной текст с отступом2 Знак,Знак Знак2 Знак Знак Знак"/>
    <w:basedOn w:val="a0"/>
    <w:link w:val="21"/>
    <w:uiPriority w:val="99"/>
    <w:locked/>
    <w:rsid w:val="00CE7D7A"/>
    <w:rPr>
      <w:rFonts w:ascii="Times New Roman" w:eastAsia="MS Mincho" w:hAnsi="Times New Roman" w:cs="Times New Roman"/>
      <w:b/>
      <w:bCs/>
      <w:sz w:val="24"/>
      <w:szCs w:val="24"/>
      <w:lang w:val="x-none" w:eastAsia="ru-RU"/>
    </w:rPr>
  </w:style>
  <w:style w:type="paragraph" w:styleId="31">
    <w:name w:val="Body Text 3"/>
    <w:basedOn w:val="a"/>
    <w:link w:val="32"/>
    <w:uiPriority w:val="99"/>
    <w:rsid w:val="00CE7D7A"/>
    <w:pPr>
      <w:spacing w:line="400" w:lineRule="exact"/>
      <w:jc w:val="center"/>
    </w:pPr>
    <w:rPr>
      <w:b/>
      <w:bCs/>
      <w:sz w:val="28"/>
      <w:szCs w:val="28"/>
    </w:rPr>
  </w:style>
  <w:style w:type="character" w:customStyle="1" w:styleId="32">
    <w:name w:val="Основной текст 3 Знак"/>
    <w:basedOn w:val="a0"/>
    <w:link w:val="31"/>
    <w:uiPriority w:val="99"/>
    <w:locked/>
    <w:rsid w:val="00CE7D7A"/>
    <w:rPr>
      <w:rFonts w:ascii="Times New Roman" w:eastAsia="MS Mincho" w:hAnsi="Times New Roman" w:cs="Times New Roman"/>
      <w:b/>
      <w:bCs/>
      <w:sz w:val="28"/>
      <w:szCs w:val="28"/>
      <w:lang w:val="x-none" w:eastAsia="ru-RU"/>
    </w:rPr>
  </w:style>
  <w:style w:type="paragraph" w:styleId="23">
    <w:name w:val="Body Text Indent 2"/>
    <w:basedOn w:val="a"/>
    <w:link w:val="24"/>
    <w:uiPriority w:val="99"/>
    <w:rsid w:val="00CE7D7A"/>
    <w:pPr>
      <w:ind w:firstLine="709"/>
      <w:jc w:val="both"/>
    </w:pPr>
    <w:rPr>
      <w:sz w:val="28"/>
      <w:szCs w:val="28"/>
    </w:rPr>
  </w:style>
  <w:style w:type="character" w:customStyle="1" w:styleId="24">
    <w:name w:val="Основной текст с отступом 2 Знак"/>
    <w:basedOn w:val="a0"/>
    <w:link w:val="23"/>
    <w:uiPriority w:val="99"/>
    <w:locked/>
    <w:rsid w:val="00CE7D7A"/>
    <w:rPr>
      <w:rFonts w:ascii="Times New Roman" w:eastAsia="MS Mincho" w:hAnsi="Times New Roman" w:cs="Times New Roman"/>
      <w:sz w:val="28"/>
      <w:szCs w:val="28"/>
      <w:lang w:val="x-none" w:eastAsia="ru-RU"/>
    </w:rPr>
  </w:style>
  <w:style w:type="paragraph" w:styleId="33">
    <w:name w:val="Body Text Indent 3"/>
    <w:basedOn w:val="a"/>
    <w:link w:val="34"/>
    <w:uiPriority w:val="99"/>
    <w:rsid w:val="00CE7D7A"/>
    <w:pPr>
      <w:ind w:firstLine="720"/>
      <w:jc w:val="both"/>
    </w:pPr>
    <w:rPr>
      <w:sz w:val="28"/>
      <w:szCs w:val="28"/>
    </w:rPr>
  </w:style>
  <w:style w:type="character" w:customStyle="1" w:styleId="34">
    <w:name w:val="Основной текст с отступом 3 Знак"/>
    <w:basedOn w:val="a0"/>
    <w:link w:val="33"/>
    <w:uiPriority w:val="99"/>
    <w:locked/>
    <w:rsid w:val="00CE7D7A"/>
    <w:rPr>
      <w:rFonts w:ascii="Times New Roman" w:eastAsia="MS Mincho" w:hAnsi="Times New Roman" w:cs="Times New Roman"/>
      <w:sz w:val="28"/>
      <w:szCs w:val="28"/>
      <w:lang w:val="x-none" w:eastAsia="ru-RU"/>
    </w:rPr>
  </w:style>
  <w:style w:type="paragraph" w:customStyle="1" w:styleId="xl24">
    <w:name w:val="xl24"/>
    <w:basedOn w:val="a"/>
    <w:uiPriority w:val="99"/>
    <w:rsid w:val="00CE7D7A"/>
    <w:pPr>
      <w:pBdr>
        <w:bottom w:val="single" w:sz="4" w:space="0" w:color="auto"/>
        <w:right w:val="single" w:sz="4" w:space="0" w:color="auto"/>
      </w:pBdr>
      <w:spacing w:before="100" w:after="100"/>
      <w:jc w:val="center"/>
    </w:pPr>
    <w:rPr>
      <w:b/>
      <w:bCs/>
    </w:rPr>
  </w:style>
  <w:style w:type="paragraph" w:styleId="ad">
    <w:name w:val="Date"/>
    <w:basedOn w:val="a"/>
    <w:next w:val="a"/>
    <w:link w:val="ae"/>
    <w:uiPriority w:val="99"/>
    <w:rsid w:val="00CE7D7A"/>
  </w:style>
  <w:style w:type="character" w:customStyle="1" w:styleId="ae">
    <w:name w:val="Дата Знак"/>
    <w:basedOn w:val="a0"/>
    <w:link w:val="ad"/>
    <w:uiPriority w:val="99"/>
    <w:locked/>
    <w:rsid w:val="00CE7D7A"/>
    <w:rPr>
      <w:rFonts w:ascii="Times New Roman" w:eastAsia="MS Mincho" w:hAnsi="Times New Roman" w:cs="Times New Roman"/>
      <w:sz w:val="24"/>
      <w:szCs w:val="24"/>
      <w:lang w:val="x-none" w:eastAsia="ru-RU"/>
    </w:rPr>
  </w:style>
  <w:style w:type="paragraph" w:styleId="af">
    <w:name w:val="Title"/>
    <w:basedOn w:val="a"/>
    <w:link w:val="af0"/>
    <w:uiPriority w:val="10"/>
    <w:qFormat/>
    <w:rsid w:val="00CE7D7A"/>
    <w:pPr>
      <w:jc w:val="center"/>
    </w:pPr>
    <w:rPr>
      <w:b/>
      <w:bCs/>
      <w:sz w:val="28"/>
      <w:szCs w:val="28"/>
    </w:rPr>
  </w:style>
  <w:style w:type="character" w:customStyle="1" w:styleId="af0">
    <w:name w:val="Заголовок Знак"/>
    <w:basedOn w:val="a0"/>
    <w:link w:val="af"/>
    <w:uiPriority w:val="10"/>
    <w:locked/>
    <w:rsid w:val="00CE7D7A"/>
    <w:rPr>
      <w:rFonts w:ascii="Times New Roman" w:eastAsia="MS Mincho" w:hAnsi="Times New Roman" w:cs="Times New Roman"/>
      <w:b/>
      <w:bCs/>
      <w:sz w:val="28"/>
      <w:szCs w:val="28"/>
      <w:lang w:val="x-none" w:eastAsia="ru-RU"/>
    </w:rPr>
  </w:style>
  <w:style w:type="paragraph" w:customStyle="1" w:styleId="xl37">
    <w:name w:val="xl37"/>
    <w:basedOn w:val="a"/>
    <w:uiPriority w:val="99"/>
    <w:rsid w:val="00CE7D7A"/>
    <w:pPr>
      <w:pBdr>
        <w:left w:val="single" w:sz="4" w:space="0" w:color="auto"/>
        <w:bottom w:val="single" w:sz="4" w:space="0" w:color="auto"/>
        <w:right w:val="single" w:sz="4" w:space="0" w:color="auto"/>
      </w:pBdr>
      <w:spacing w:before="100" w:after="100"/>
      <w:jc w:val="center"/>
    </w:pPr>
  </w:style>
  <w:style w:type="paragraph" w:styleId="af1">
    <w:name w:val="Subtitle"/>
    <w:basedOn w:val="a"/>
    <w:link w:val="af2"/>
    <w:uiPriority w:val="11"/>
    <w:qFormat/>
    <w:rsid w:val="00CE7D7A"/>
    <w:pPr>
      <w:jc w:val="center"/>
    </w:pPr>
    <w:rPr>
      <w:b/>
      <w:bCs/>
      <w:sz w:val="28"/>
      <w:szCs w:val="28"/>
    </w:rPr>
  </w:style>
  <w:style w:type="character" w:customStyle="1" w:styleId="af2">
    <w:name w:val="Подзаголовок Знак"/>
    <w:basedOn w:val="a0"/>
    <w:link w:val="af1"/>
    <w:uiPriority w:val="11"/>
    <w:locked/>
    <w:rsid w:val="00CE7D7A"/>
    <w:rPr>
      <w:rFonts w:ascii="Times New Roman" w:eastAsia="MS Mincho" w:hAnsi="Times New Roman" w:cs="Times New Roman"/>
      <w:b/>
      <w:bCs/>
      <w:sz w:val="28"/>
      <w:szCs w:val="28"/>
      <w:lang w:val="x-none" w:eastAsia="ru-RU"/>
    </w:rPr>
  </w:style>
  <w:style w:type="paragraph" w:customStyle="1" w:styleId="xl47">
    <w:name w:val="xl47"/>
    <w:basedOn w:val="a"/>
    <w:uiPriority w:val="99"/>
    <w:rsid w:val="00CE7D7A"/>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af3">
    <w:name w:val="Без отступа"/>
    <w:basedOn w:val="a"/>
    <w:uiPriority w:val="99"/>
    <w:rsid w:val="00CE7D7A"/>
  </w:style>
  <w:style w:type="character" w:styleId="af4">
    <w:name w:val="page number"/>
    <w:basedOn w:val="a0"/>
    <w:uiPriority w:val="99"/>
    <w:rsid w:val="00CE7D7A"/>
    <w:rPr>
      <w:rFonts w:cs="Times New Roman"/>
    </w:rPr>
  </w:style>
  <w:style w:type="paragraph" w:customStyle="1" w:styleId="xl121">
    <w:name w:val="xl121"/>
    <w:basedOn w:val="a"/>
    <w:uiPriority w:val="99"/>
    <w:rsid w:val="00CE7D7A"/>
    <w:pPr>
      <w:spacing w:before="100" w:beforeAutospacing="1" w:after="100" w:afterAutospacing="1"/>
      <w:jc w:val="center"/>
      <w:textAlignment w:val="center"/>
    </w:pPr>
    <w:rPr>
      <w:b/>
      <w:bCs/>
    </w:rPr>
  </w:style>
  <w:style w:type="paragraph" w:styleId="af5">
    <w:name w:val="Block Text"/>
    <w:basedOn w:val="a"/>
    <w:uiPriority w:val="99"/>
    <w:rsid w:val="00CE7D7A"/>
    <w:pPr>
      <w:ind w:left="-106" w:right="-105"/>
      <w:jc w:val="center"/>
    </w:pPr>
    <w:rPr>
      <w:b/>
      <w:bCs/>
      <w:sz w:val="20"/>
      <w:szCs w:val="20"/>
    </w:rPr>
  </w:style>
  <w:style w:type="character" w:customStyle="1" w:styleId="DateChar">
    <w:name w:val="Date Char"/>
    <w:uiPriority w:val="99"/>
    <w:rsid w:val="00CE7D7A"/>
    <w:rPr>
      <w:sz w:val="24"/>
      <w:lang w:val="ru-RU" w:eastAsia="ru-RU"/>
    </w:rPr>
  </w:style>
  <w:style w:type="character" w:customStyle="1" w:styleId="HeaderChar">
    <w:name w:val="Header Char"/>
    <w:aliases w:val="Знак5 Char"/>
    <w:uiPriority w:val="99"/>
    <w:rsid w:val="00CE7D7A"/>
    <w:rPr>
      <w:lang w:val="ru-RU" w:eastAsia="ru-RU"/>
    </w:rPr>
  </w:style>
  <w:style w:type="paragraph" w:customStyle="1" w:styleId="af6">
    <w:name w:val="Текст (лев. подпись)"/>
    <w:basedOn w:val="a"/>
    <w:next w:val="a"/>
    <w:uiPriority w:val="99"/>
    <w:rsid w:val="00CE7D7A"/>
    <w:pPr>
      <w:widowControl w:val="0"/>
      <w:autoSpaceDE w:val="0"/>
      <w:autoSpaceDN w:val="0"/>
      <w:adjustRightInd w:val="0"/>
    </w:pPr>
    <w:rPr>
      <w:rFonts w:ascii="Arial" w:hAnsi="Arial" w:cs="Arial"/>
      <w:sz w:val="20"/>
      <w:szCs w:val="20"/>
    </w:rPr>
  </w:style>
  <w:style w:type="paragraph" w:styleId="af7">
    <w:name w:val="Normal (Web)"/>
    <w:aliases w:val="Обычный (веб) Знак Знак1,Обычный (веб) Знак1 Знак Знак,Обычный (веб) Знак Знак Знак Знак,Обычный (веб) Знак Знак Знак Знак Знак Знак Знак,Знак Знак Знак Знак Знак Знак Знак Знак Знак Знак Знак Знак Знак Знак,Обычный (веб) Знак1 Знак"/>
    <w:basedOn w:val="a"/>
    <w:uiPriority w:val="99"/>
    <w:rsid w:val="00CE7D7A"/>
    <w:pPr>
      <w:spacing w:before="100" w:beforeAutospacing="1" w:after="100" w:afterAutospacing="1"/>
    </w:pPr>
    <w:rPr>
      <w:rFonts w:ascii="Arial Unicode MS" w:eastAsiaTheme="minorEastAsia" w:hAnsi="Arial Unicode MS" w:cs="Arial Unicode MS"/>
    </w:rPr>
  </w:style>
  <w:style w:type="paragraph" w:styleId="af8">
    <w:name w:val="List"/>
    <w:basedOn w:val="a"/>
    <w:uiPriority w:val="99"/>
    <w:rsid w:val="00CE7D7A"/>
    <w:pPr>
      <w:ind w:left="283" w:hanging="283"/>
    </w:pPr>
    <w:rPr>
      <w:rFonts w:eastAsiaTheme="minorEastAsia"/>
      <w:sz w:val="20"/>
      <w:szCs w:val="20"/>
    </w:rPr>
  </w:style>
  <w:style w:type="paragraph" w:styleId="af9">
    <w:name w:val="List Bullet"/>
    <w:basedOn w:val="a"/>
    <w:autoRedefine/>
    <w:uiPriority w:val="99"/>
    <w:rsid w:val="00CE7D7A"/>
    <w:pPr>
      <w:tabs>
        <w:tab w:val="num" w:pos="360"/>
      </w:tabs>
      <w:ind w:left="360" w:hanging="360"/>
    </w:pPr>
    <w:rPr>
      <w:rFonts w:eastAsiaTheme="minorEastAsia"/>
      <w:sz w:val="20"/>
      <w:szCs w:val="20"/>
    </w:rPr>
  </w:style>
  <w:style w:type="paragraph" w:styleId="25">
    <w:name w:val="List Bullet 2"/>
    <w:basedOn w:val="a"/>
    <w:autoRedefine/>
    <w:uiPriority w:val="99"/>
    <w:rsid w:val="00CE7D7A"/>
    <w:pPr>
      <w:tabs>
        <w:tab w:val="num" w:pos="643"/>
      </w:tabs>
      <w:ind w:left="643" w:hanging="360"/>
    </w:pPr>
    <w:rPr>
      <w:rFonts w:eastAsiaTheme="minorEastAsia"/>
      <w:sz w:val="20"/>
      <w:szCs w:val="20"/>
    </w:rPr>
  </w:style>
  <w:style w:type="paragraph" w:styleId="afa">
    <w:name w:val="Body Text First Indent"/>
    <w:basedOn w:val="a6"/>
    <w:link w:val="afb"/>
    <w:uiPriority w:val="99"/>
    <w:rsid w:val="00CE7D7A"/>
    <w:pPr>
      <w:spacing w:after="120"/>
      <w:ind w:firstLine="210"/>
      <w:jc w:val="left"/>
    </w:pPr>
    <w:rPr>
      <w:rFonts w:eastAsiaTheme="minorEastAsia"/>
      <w:b w:val="0"/>
      <w:bCs w:val="0"/>
      <w:sz w:val="20"/>
      <w:szCs w:val="20"/>
    </w:rPr>
  </w:style>
  <w:style w:type="character" w:customStyle="1" w:styleId="afb">
    <w:name w:val="Красная строка Знак"/>
    <w:basedOn w:val="a7"/>
    <w:link w:val="afa"/>
    <w:uiPriority w:val="99"/>
    <w:locked/>
    <w:rsid w:val="00CE7D7A"/>
    <w:rPr>
      <w:rFonts w:ascii="Times New Roman" w:eastAsiaTheme="minorEastAsia" w:hAnsi="Times New Roman" w:cs="Times New Roman"/>
      <w:b/>
      <w:bCs/>
      <w:sz w:val="20"/>
      <w:szCs w:val="20"/>
      <w:lang w:val="x-none" w:eastAsia="ru-RU"/>
    </w:rPr>
  </w:style>
  <w:style w:type="paragraph" w:customStyle="1" w:styleId="ConsPlusNonformat">
    <w:name w:val="ConsPlusNonformat"/>
    <w:rsid w:val="00CE7D7A"/>
    <w:pPr>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CE7D7A"/>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35">
    <w:name w:val="Знак Знак Знак Знак Знак Знак Знак3"/>
    <w:basedOn w:val="a"/>
    <w:uiPriority w:val="99"/>
    <w:rsid w:val="00CE7D7A"/>
    <w:pPr>
      <w:jc w:val="center"/>
    </w:pPr>
    <w:rPr>
      <w:rFonts w:eastAsiaTheme="minorEastAsia"/>
      <w:b/>
      <w:bCs/>
      <w:i/>
      <w:iCs/>
    </w:rPr>
  </w:style>
  <w:style w:type="paragraph" w:styleId="afc">
    <w:name w:val="List Paragraph"/>
    <w:basedOn w:val="a"/>
    <w:uiPriority w:val="34"/>
    <w:qFormat/>
    <w:rsid w:val="00CE7D7A"/>
    <w:pPr>
      <w:ind w:left="720"/>
    </w:pPr>
    <w:rPr>
      <w:rFonts w:eastAsiaTheme="minorEastAsia"/>
    </w:rPr>
  </w:style>
  <w:style w:type="character" w:styleId="afd">
    <w:name w:val="Hyperlink"/>
    <w:basedOn w:val="a0"/>
    <w:uiPriority w:val="99"/>
    <w:rsid w:val="00CE7D7A"/>
    <w:rPr>
      <w:rFonts w:cs="Times New Roman"/>
      <w:color w:val="0000FF"/>
      <w:u w:val="single"/>
    </w:rPr>
  </w:style>
  <w:style w:type="character" w:styleId="afe">
    <w:name w:val="FollowedHyperlink"/>
    <w:basedOn w:val="a0"/>
    <w:uiPriority w:val="99"/>
    <w:rsid w:val="00CE7D7A"/>
    <w:rPr>
      <w:rFonts w:cs="Times New Roman"/>
      <w:color w:val="800080"/>
      <w:u w:val="single"/>
    </w:rPr>
  </w:style>
  <w:style w:type="paragraph" w:customStyle="1" w:styleId="xl66">
    <w:name w:val="xl66"/>
    <w:basedOn w:val="a"/>
    <w:rsid w:val="00CE7D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heme="minorEastAsia"/>
    </w:rPr>
  </w:style>
  <w:style w:type="paragraph" w:customStyle="1" w:styleId="xl68">
    <w:name w:val="xl68"/>
    <w:basedOn w:val="a"/>
    <w:rsid w:val="00CE7D7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heme="minorEastAsia"/>
    </w:rPr>
  </w:style>
  <w:style w:type="paragraph" w:customStyle="1" w:styleId="xl69">
    <w:name w:val="xl69"/>
    <w:basedOn w:val="a"/>
    <w:rsid w:val="00CE7D7A"/>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eastAsiaTheme="minorEastAsia"/>
    </w:rPr>
  </w:style>
  <w:style w:type="paragraph" w:customStyle="1" w:styleId="xl70">
    <w:name w:val="xl70"/>
    <w:basedOn w:val="a"/>
    <w:rsid w:val="00CE7D7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heme="minorEastAsia"/>
    </w:rPr>
  </w:style>
  <w:style w:type="paragraph" w:customStyle="1" w:styleId="xl71">
    <w:name w:val="xl71"/>
    <w:basedOn w:val="a"/>
    <w:rsid w:val="00CE7D7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heme="minorEastAsia"/>
    </w:rPr>
  </w:style>
  <w:style w:type="paragraph" w:customStyle="1" w:styleId="xl72">
    <w:name w:val="xl72"/>
    <w:basedOn w:val="a"/>
    <w:rsid w:val="00CE7D7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heme="minorEastAsia"/>
    </w:rPr>
  </w:style>
  <w:style w:type="paragraph" w:customStyle="1" w:styleId="xl73">
    <w:name w:val="xl73"/>
    <w:basedOn w:val="a"/>
    <w:rsid w:val="00CE7D7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heme="minorEastAsia"/>
    </w:rPr>
  </w:style>
  <w:style w:type="paragraph" w:customStyle="1" w:styleId="xl74">
    <w:name w:val="xl74"/>
    <w:basedOn w:val="a"/>
    <w:rsid w:val="00CE7D7A"/>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Theme="minorEastAsia" w:hAnsi="Arial" w:cs="Arial"/>
      <w:color w:val="000000"/>
    </w:rPr>
  </w:style>
  <w:style w:type="paragraph" w:customStyle="1" w:styleId="xl75">
    <w:name w:val="xl75"/>
    <w:basedOn w:val="a"/>
    <w:rsid w:val="00CE7D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heme="minorEastAsia" w:hAnsi="Arial" w:cs="Arial"/>
      <w:color w:val="000000"/>
    </w:rPr>
  </w:style>
  <w:style w:type="paragraph" w:customStyle="1" w:styleId="xl76">
    <w:name w:val="xl76"/>
    <w:basedOn w:val="a"/>
    <w:rsid w:val="00CE7D7A"/>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w:eastAsiaTheme="minorEastAsia" w:hAnsi="Arial" w:cs="Arial"/>
    </w:rPr>
  </w:style>
  <w:style w:type="character" w:customStyle="1" w:styleId="26">
    <w:name w:val="Верхний колонтитул Знак2"/>
    <w:uiPriority w:val="99"/>
    <w:rsid w:val="00CE7D7A"/>
  </w:style>
  <w:style w:type="paragraph" w:customStyle="1" w:styleId="12">
    <w:name w:val="Знак Знак Знак Знак Знак Знак Знак1"/>
    <w:basedOn w:val="a"/>
    <w:uiPriority w:val="99"/>
    <w:rsid w:val="00CE7D7A"/>
    <w:pPr>
      <w:jc w:val="center"/>
    </w:pPr>
    <w:rPr>
      <w:rFonts w:eastAsiaTheme="minorEastAsia"/>
      <w:b/>
      <w:bCs/>
      <w:i/>
      <w:iCs/>
    </w:rPr>
  </w:style>
  <w:style w:type="paragraph" w:customStyle="1" w:styleId="ConsNonformat">
    <w:name w:val="ConsNonformat"/>
    <w:basedOn w:val="a"/>
    <w:rsid w:val="00CE7D7A"/>
    <w:pPr>
      <w:autoSpaceDE w:val="0"/>
      <w:autoSpaceDN w:val="0"/>
      <w:ind w:right="19772"/>
    </w:pPr>
    <w:rPr>
      <w:rFonts w:ascii="Courier New" w:eastAsiaTheme="minorEastAsia" w:hAnsi="Courier New" w:cs="Courier New"/>
      <w:sz w:val="20"/>
      <w:szCs w:val="20"/>
    </w:rPr>
  </w:style>
  <w:style w:type="paragraph" w:styleId="aff">
    <w:name w:val="No Spacing"/>
    <w:uiPriority w:val="1"/>
    <w:qFormat/>
    <w:rsid w:val="00CE7D7A"/>
    <w:pPr>
      <w:spacing w:after="0" w:line="240" w:lineRule="auto"/>
    </w:pPr>
    <w:rPr>
      <w:rFonts w:ascii="Times New Roman" w:eastAsiaTheme="minorEastAsia" w:hAnsi="Times New Roman" w:cs="Times New Roman"/>
      <w:sz w:val="28"/>
      <w:szCs w:val="28"/>
      <w:lang w:eastAsia="ru-RU"/>
    </w:rPr>
  </w:style>
  <w:style w:type="paragraph" w:customStyle="1" w:styleId="13">
    <w:name w:val="Абзац списка1"/>
    <w:basedOn w:val="a"/>
    <w:rsid w:val="00CE7D7A"/>
    <w:pPr>
      <w:ind w:left="720"/>
    </w:pPr>
    <w:rPr>
      <w:rFonts w:ascii="Calibri" w:eastAsiaTheme="minorEastAsia" w:hAnsi="Calibri" w:cs="Calibri"/>
    </w:rPr>
  </w:style>
  <w:style w:type="character" w:customStyle="1" w:styleId="210">
    <w:name w:val="Основной текст 2 Знак1"/>
    <w:rsid w:val="00CE7D7A"/>
    <w:rPr>
      <w:rFonts w:ascii="Times New Roman" w:hAnsi="Times New Roman"/>
      <w:sz w:val="20"/>
      <w:lang w:val="x-none" w:eastAsia="ru-RU"/>
    </w:rPr>
  </w:style>
  <w:style w:type="paragraph" w:customStyle="1" w:styleId="27">
    <w:name w:val="Абзац списка2"/>
    <w:basedOn w:val="a"/>
    <w:rsid w:val="00CE7D7A"/>
    <w:pPr>
      <w:ind w:left="720"/>
    </w:pPr>
    <w:rPr>
      <w:rFonts w:ascii="Calibri" w:eastAsiaTheme="minorEastAsia" w:hAnsi="Calibri" w:cs="Calibri"/>
    </w:rPr>
  </w:style>
  <w:style w:type="paragraph" w:customStyle="1" w:styleId="msonormalcxspmiddle">
    <w:name w:val="msonormalcxspmiddle"/>
    <w:basedOn w:val="a"/>
    <w:rsid w:val="00CE7D7A"/>
    <w:pPr>
      <w:spacing w:before="100" w:beforeAutospacing="1" w:after="100" w:afterAutospacing="1"/>
    </w:pPr>
    <w:rPr>
      <w:rFonts w:eastAsiaTheme="minorEastAsia"/>
    </w:rPr>
  </w:style>
  <w:style w:type="paragraph" w:customStyle="1" w:styleId="xl64">
    <w:name w:val="xl64"/>
    <w:basedOn w:val="a"/>
    <w:rsid w:val="00CE7D7A"/>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eastAsiaTheme="minorEastAsia"/>
      <w:b/>
      <w:bCs/>
      <w:sz w:val="16"/>
      <w:szCs w:val="16"/>
    </w:rPr>
  </w:style>
  <w:style w:type="paragraph" w:customStyle="1" w:styleId="xl65">
    <w:name w:val="xl65"/>
    <w:basedOn w:val="a"/>
    <w:rsid w:val="00CE7D7A"/>
    <w:pPr>
      <w:pBdr>
        <w:top w:val="single" w:sz="8" w:space="0" w:color="auto"/>
        <w:bottom w:val="single" w:sz="8" w:space="0" w:color="auto"/>
        <w:right w:val="single" w:sz="8" w:space="0" w:color="auto"/>
      </w:pBdr>
      <w:spacing w:before="100" w:beforeAutospacing="1" w:after="100" w:afterAutospacing="1"/>
      <w:textAlignment w:val="top"/>
    </w:pPr>
    <w:rPr>
      <w:rFonts w:eastAsiaTheme="minorEastAsia"/>
      <w:b/>
      <w:bCs/>
      <w:sz w:val="16"/>
      <w:szCs w:val="16"/>
    </w:rPr>
  </w:style>
  <w:style w:type="paragraph" w:customStyle="1" w:styleId="xl67">
    <w:name w:val="xl67"/>
    <w:basedOn w:val="a"/>
    <w:rsid w:val="00CE7D7A"/>
    <w:pPr>
      <w:pBdr>
        <w:bottom w:val="single" w:sz="8" w:space="0" w:color="auto"/>
        <w:right w:val="single" w:sz="8" w:space="0" w:color="auto"/>
      </w:pBdr>
      <w:spacing w:before="100" w:beforeAutospacing="1" w:after="100" w:afterAutospacing="1"/>
      <w:textAlignment w:val="top"/>
    </w:pPr>
    <w:rPr>
      <w:rFonts w:eastAsiaTheme="minorEastAsia"/>
      <w:b/>
      <w:bCs/>
      <w:sz w:val="16"/>
      <w:szCs w:val="16"/>
    </w:rPr>
  </w:style>
  <w:style w:type="paragraph" w:customStyle="1" w:styleId="xl77">
    <w:name w:val="xl77"/>
    <w:basedOn w:val="a"/>
    <w:rsid w:val="00CE7D7A"/>
    <w:pPr>
      <w:pBdr>
        <w:bottom w:val="single" w:sz="8" w:space="0" w:color="auto"/>
        <w:right w:val="single" w:sz="8" w:space="0" w:color="auto"/>
      </w:pBdr>
      <w:spacing w:before="100" w:beforeAutospacing="1" w:after="100" w:afterAutospacing="1"/>
      <w:jc w:val="right"/>
      <w:textAlignment w:val="top"/>
    </w:pPr>
    <w:rPr>
      <w:rFonts w:eastAsiaTheme="minorEastAsia"/>
      <w:sz w:val="20"/>
      <w:szCs w:val="20"/>
    </w:rPr>
  </w:style>
  <w:style w:type="paragraph" w:customStyle="1" w:styleId="xl78">
    <w:name w:val="xl78"/>
    <w:basedOn w:val="a"/>
    <w:rsid w:val="00CE7D7A"/>
    <w:pPr>
      <w:spacing w:before="100" w:beforeAutospacing="1" w:after="100" w:afterAutospacing="1"/>
      <w:jc w:val="right"/>
      <w:textAlignment w:val="top"/>
    </w:pPr>
    <w:rPr>
      <w:rFonts w:eastAsiaTheme="minorEastAsia"/>
    </w:rPr>
  </w:style>
  <w:style w:type="paragraph" w:customStyle="1" w:styleId="xl80">
    <w:name w:val="xl80"/>
    <w:basedOn w:val="a"/>
    <w:rsid w:val="00CE7D7A"/>
    <w:pPr>
      <w:pBdr>
        <w:left w:val="single" w:sz="8" w:space="0" w:color="auto"/>
        <w:bottom w:val="single" w:sz="8" w:space="0" w:color="auto"/>
        <w:right w:val="single" w:sz="8" w:space="0" w:color="auto"/>
      </w:pBdr>
      <w:shd w:val="clear" w:color="000000" w:fill="auto"/>
      <w:spacing w:before="100" w:beforeAutospacing="1" w:after="100" w:afterAutospacing="1"/>
      <w:textAlignment w:val="top"/>
    </w:pPr>
    <w:rPr>
      <w:rFonts w:eastAsiaTheme="minorEastAsia"/>
      <w:sz w:val="20"/>
      <w:szCs w:val="20"/>
    </w:rPr>
  </w:style>
  <w:style w:type="paragraph" w:customStyle="1" w:styleId="xl81">
    <w:name w:val="xl81"/>
    <w:basedOn w:val="a"/>
    <w:rsid w:val="00CE7D7A"/>
    <w:pPr>
      <w:pBdr>
        <w:bottom w:val="single" w:sz="8" w:space="0" w:color="auto"/>
        <w:right w:val="single" w:sz="8" w:space="0" w:color="auto"/>
      </w:pBdr>
      <w:shd w:val="clear" w:color="000000" w:fill="auto"/>
      <w:spacing w:before="100" w:beforeAutospacing="1" w:after="100" w:afterAutospacing="1"/>
      <w:textAlignment w:val="top"/>
    </w:pPr>
    <w:rPr>
      <w:rFonts w:eastAsiaTheme="minorEastAsia"/>
      <w:sz w:val="20"/>
      <w:szCs w:val="20"/>
    </w:rPr>
  </w:style>
  <w:style w:type="paragraph" w:customStyle="1" w:styleId="xl82">
    <w:name w:val="xl82"/>
    <w:basedOn w:val="a"/>
    <w:rsid w:val="00CE7D7A"/>
    <w:pPr>
      <w:pBdr>
        <w:bottom w:val="single" w:sz="8" w:space="0" w:color="auto"/>
        <w:right w:val="single" w:sz="8" w:space="0" w:color="auto"/>
      </w:pBdr>
      <w:shd w:val="clear" w:color="000000" w:fill="auto"/>
      <w:spacing w:before="100" w:beforeAutospacing="1" w:after="100" w:afterAutospacing="1"/>
      <w:jc w:val="right"/>
      <w:textAlignment w:val="top"/>
    </w:pPr>
    <w:rPr>
      <w:rFonts w:eastAsiaTheme="minorEastAsia"/>
      <w:sz w:val="20"/>
      <w:szCs w:val="20"/>
    </w:rPr>
  </w:style>
  <w:style w:type="paragraph" w:customStyle="1" w:styleId="xl83">
    <w:name w:val="xl83"/>
    <w:basedOn w:val="a"/>
    <w:rsid w:val="00CE7D7A"/>
    <w:pPr>
      <w:pBdr>
        <w:bottom w:val="single" w:sz="8" w:space="0" w:color="auto"/>
        <w:right w:val="single" w:sz="8" w:space="0" w:color="auto"/>
      </w:pBdr>
      <w:shd w:val="clear" w:color="000000" w:fill="auto"/>
      <w:spacing w:before="100" w:beforeAutospacing="1" w:after="100" w:afterAutospacing="1"/>
      <w:jc w:val="right"/>
      <w:textAlignment w:val="top"/>
    </w:pPr>
    <w:rPr>
      <w:rFonts w:eastAsiaTheme="minorEastAsia"/>
      <w:sz w:val="20"/>
      <w:szCs w:val="20"/>
    </w:rPr>
  </w:style>
  <w:style w:type="paragraph" w:customStyle="1" w:styleId="xl84">
    <w:name w:val="xl84"/>
    <w:basedOn w:val="a"/>
    <w:rsid w:val="00CE7D7A"/>
    <w:pPr>
      <w:shd w:val="clear" w:color="000000" w:fill="auto"/>
      <w:spacing w:before="100" w:beforeAutospacing="1" w:after="100" w:afterAutospacing="1"/>
    </w:pPr>
    <w:rPr>
      <w:rFonts w:eastAsiaTheme="minorEastAsia"/>
    </w:rPr>
  </w:style>
  <w:style w:type="paragraph" w:customStyle="1" w:styleId="xl85">
    <w:name w:val="xl85"/>
    <w:basedOn w:val="a"/>
    <w:rsid w:val="00CE7D7A"/>
    <w:pPr>
      <w:shd w:val="clear" w:color="000000" w:fill="auto"/>
      <w:spacing w:before="100" w:beforeAutospacing="1" w:after="100" w:afterAutospacing="1"/>
    </w:pPr>
    <w:rPr>
      <w:rFonts w:eastAsiaTheme="minorEastAsia"/>
    </w:rPr>
  </w:style>
  <w:style w:type="paragraph" w:customStyle="1" w:styleId="xl86">
    <w:name w:val="xl86"/>
    <w:basedOn w:val="a"/>
    <w:rsid w:val="00CE7D7A"/>
    <w:pPr>
      <w:shd w:val="clear" w:color="000000" w:fill="auto"/>
      <w:spacing w:before="100" w:beforeAutospacing="1" w:after="100" w:afterAutospacing="1"/>
    </w:pPr>
    <w:rPr>
      <w:rFonts w:eastAsiaTheme="minorEastAsia"/>
    </w:rPr>
  </w:style>
  <w:style w:type="paragraph" w:customStyle="1" w:styleId="xl87">
    <w:name w:val="xl87"/>
    <w:basedOn w:val="a"/>
    <w:rsid w:val="00CE7D7A"/>
    <w:pPr>
      <w:pBdr>
        <w:left w:val="single" w:sz="8" w:space="0" w:color="auto"/>
        <w:bottom w:val="single" w:sz="8" w:space="0" w:color="auto"/>
        <w:right w:val="single" w:sz="8" w:space="0" w:color="auto"/>
      </w:pBdr>
      <w:shd w:val="clear" w:color="000000" w:fill="auto"/>
      <w:spacing w:before="100" w:beforeAutospacing="1" w:after="100" w:afterAutospacing="1"/>
      <w:textAlignment w:val="top"/>
    </w:pPr>
    <w:rPr>
      <w:rFonts w:eastAsiaTheme="minorEastAsia"/>
      <w:b/>
      <w:bCs/>
      <w:sz w:val="20"/>
      <w:szCs w:val="20"/>
    </w:rPr>
  </w:style>
  <w:style w:type="paragraph" w:customStyle="1" w:styleId="xl88">
    <w:name w:val="xl88"/>
    <w:basedOn w:val="a"/>
    <w:rsid w:val="00CE7D7A"/>
    <w:pPr>
      <w:pBdr>
        <w:bottom w:val="single" w:sz="8" w:space="0" w:color="auto"/>
        <w:right w:val="single" w:sz="8" w:space="0" w:color="auto"/>
      </w:pBdr>
      <w:shd w:val="clear" w:color="000000" w:fill="auto"/>
      <w:spacing w:before="100" w:beforeAutospacing="1" w:after="100" w:afterAutospacing="1"/>
      <w:textAlignment w:val="top"/>
    </w:pPr>
    <w:rPr>
      <w:rFonts w:eastAsiaTheme="minorEastAsia"/>
      <w:b/>
      <w:bCs/>
      <w:sz w:val="20"/>
      <w:szCs w:val="20"/>
    </w:rPr>
  </w:style>
  <w:style w:type="paragraph" w:customStyle="1" w:styleId="xl79">
    <w:name w:val="xl79"/>
    <w:basedOn w:val="a"/>
    <w:rsid w:val="00CE7D7A"/>
    <w:pPr>
      <w:pBdr>
        <w:bottom w:val="single" w:sz="8" w:space="0" w:color="auto"/>
        <w:right w:val="single" w:sz="8" w:space="0" w:color="auto"/>
      </w:pBdr>
      <w:spacing w:before="100" w:beforeAutospacing="1" w:after="100" w:afterAutospacing="1"/>
      <w:jc w:val="right"/>
      <w:textAlignment w:val="top"/>
    </w:pPr>
    <w:rPr>
      <w:rFonts w:eastAsiaTheme="minorEastAsia"/>
      <w:sz w:val="20"/>
      <w:szCs w:val="20"/>
    </w:rPr>
  </w:style>
  <w:style w:type="paragraph" w:customStyle="1" w:styleId="xl89">
    <w:name w:val="xl89"/>
    <w:basedOn w:val="a"/>
    <w:rsid w:val="00CE7D7A"/>
    <w:pPr>
      <w:pBdr>
        <w:left w:val="single" w:sz="8" w:space="0" w:color="auto"/>
        <w:bottom w:val="single" w:sz="8" w:space="0" w:color="auto"/>
        <w:right w:val="single" w:sz="8" w:space="0" w:color="auto"/>
      </w:pBdr>
      <w:shd w:val="clear" w:color="000000" w:fill="auto"/>
      <w:spacing w:before="100" w:beforeAutospacing="1" w:after="100" w:afterAutospacing="1"/>
      <w:textAlignment w:val="top"/>
    </w:pPr>
    <w:rPr>
      <w:rFonts w:eastAsiaTheme="minorEastAsia"/>
      <w:b/>
      <w:bCs/>
      <w:sz w:val="20"/>
      <w:szCs w:val="20"/>
    </w:rPr>
  </w:style>
  <w:style w:type="paragraph" w:customStyle="1" w:styleId="xl90">
    <w:name w:val="xl90"/>
    <w:basedOn w:val="a"/>
    <w:rsid w:val="00CE7D7A"/>
    <w:pPr>
      <w:pBdr>
        <w:bottom w:val="single" w:sz="8" w:space="0" w:color="auto"/>
        <w:right w:val="single" w:sz="8" w:space="0" w:color="auto"/>
      </w:pBdr>
      <w:shd w:val="clear" w:color="000000" w:fill="auto"/>
      <w:spacing w:before="100" w:beforeAutospacing="1" w:after="100" w:afterAutospacing="1"/>
      <w:textAlignment w:val="top"/>
    </w:pPr>
    <w:rPr>
      <w:rFonts w:eastAsiaTheme="minorEastAsia"/>
      <w:b/>
      <w:bCs/>
      <w:sz w:val="20"/>
      <w:szCs w:val="20"/>
    </w:rPr>
  </w:style>
  <w:style w:type="paragraph" w:customStyle="1" w:styleId="14">
    <w:name w:val="Знак1"/>
    <w:basedOn w:val="a"/>
    <w:rsid w:val="00CE7D7A"/>
    <w:pPr>
      <w:spacing w:after="160" w:line="240" w:lineRule="exact"/>
    </w:pPr>
    <w:rPr>
      <w:rFonts w:ascii="Verdana" w:eastAsiaTheme="minorEastAsia" w:hAnsi="Verdana" w:cs="Verdana"/>
      <w:lang w:val="en-US" w:eastAsia="en-US"/>
    </w:rPr>
  </w:style>
  <w:style w:type="character" w:styleId="aff0">
    <w:name w:val="Strong"/>
    <w:basedOn w:val="a0"/>
    <w:uiPriority w:val="22"/>
    <w:qFormat/>
    <w:rsid w:val="00CE7D7A"/>
    <w:rPr>
      <w:rFonts w:cs="Times New Roman"/>
      <w:b/>
      <w:bCs/>
    </w:rPr>
  </w:style>
  <w:style w:type="paragraph" w:customStyle="1" w:styleId="36">
    <w:name w:val="Абзац списка3"/>
    <w:basedOn w:val="a"/>
    <w:rsid w:val="00CE7D7A"/>
    <w:pPr>
      <w:spacing w:after="200" w:line="276" w:lineRule="auto"/>
      <w:ind w:left="720"/>
    </w:pPr>
    <w:rPr>
      <w:rFonts w:ascii="Calibri" w:eastAsiaTheme="minorEastAsia" w:hAnsi="Calibri" w:cs="Calibri"/>
      <w:sz w:val="22"/>
      <w:szCs w:val="22"/>
      <w:lang w:eastAsia="en-US"/>
    </w:rPr>
  </w:style>
  <w:style w:type="paragraph" w:styleId="aff1">
    <w:name w:val="endnote text"/>
    <w:basedOn w:val="a"/>
    <w:link w:val="aff2"/>
    <w:uiPriority w:val="99"/>
    <w:rsid w:val="00CE7D7A"/>
    <w:rPr>
      <w:sz w:val="20"/>
      <w:szCs w:val="20"/>
    </w:rPr>
  </w:style>
  <w:style w:type="character" w:customStyle="1" w:styleId="aff2">
    <w:name w:val="Текст концевой сноски Знак"/>
    <w:basedOn w:val="a0"/>
    <w:link w:val="aff1"/>
    <w:uiPriority w:val="99"/>
    <w:locked/>
    <w:rsid w:val="00CE7D7A"/>
    <w:rPr>
      <w:rFonts w:ascii="Times New Roman" w:eastAsia="MS Mincho" w:hAnsi="Times New Roman" w:cs="Times New Roman"/>
      <w:sz w:val="20"/>
      <w:szCs w:val="20"/>
      <w:lang w:val="x-none" w:eastAsia="ru-RU"/>
    </w:rPr>
  </w:style>
  <w:style w:type="character" w:styleId="aff3">
    <w:name w:val="endnote reference"/>
    <w:basedOn w:val="a0"/>
    <w:uiPriority w:val="99"/>
    <w:rsid w:val="00CE7D7A"/>
    <w:rPr>
      <w:rFonts w:cs="Times New Roman"/>
      <w:vertAlign w:val="superscript"/>
    </w:rPr>
  </w:style>
  <w:style w:type="paragraph" w:styleId="15">
    <w:name w:val="toc 1"/>
    <w:basedOn w:val="a"/>
    <w:next w:val="a"/>
    <w:autoRedefine/>
    <w:uiPriority w:val="39"/>
    <w:rsid w:val="00CE7D7A"/>
  </w:style>
  <w:style w:type="paragraph" w:styleId="37">
    <w:name w:val="toc 3"/>
    <w:basedOn w:val="a"/>
    <w:next w:val="a"/>
    <w:autoRedefine/>
    <w:uiPriority w:val="39"/>
    <w:rsid w:val="00CE7D7A"/>
    <w:pPr>
      <w:ind w:left="480"/>
    </w:pPr>
  </w:style>
  <w:style w:type="paragraph" w:styleId="28">
    <w:name w:val="toc 2"/>
    <w:basedOn w:val="a"/>
    <w:next w:val="a"/>
    <w:autoRedefine/>
    <w:uiPriority w:val="39"/>
    <w:rsid w:val="00CE7D7A"/>
    <w:pPr>
      <w:ind w:left="240"/>
    </w:pPr>
  </w:style>
  <w:style w:type="character" w:customStyle="1" w:styleId="16">
    <w:name w:val="Основной текст1"/>
    <w:rsid w:val="00CE7D7A"/>
    <w:rPr>
      <w:rFonts w:ascii="Times New Roman" w:hAnsi="Times New Roman"/>
      <w:color w:val="000000"/>
      <w:spacing w:val="0"/>
      <w:w w:val="100"/>
      <w:position w:val="0"/>
      <w:sz w:val="27"/>
      <w:u w:val="none"/>
      <w:lang w:val="ru-RU" w:eastAsia="x-none"/>
    </w:rPr>
  </w:style>
  <w:style w:type="character" w:customStyle="1" w:styleId="aff4">
    <w:name w:val="Основной текст_"/>
    <w:rsid w:val="00CE7D7A"/>
    <w:rPr>
      <w:rFonts w:eastAsia="Times New Roman"/>
      <w:sz w:val="27"/>
      <w:shd w:val="clear" w:color="auto" w:fill="FFFFFF"/>
    </w:rPr>
  </w:style>
  <w:style w:type="paragraph" w:customStyle="1" w:styleId="29">
    <w:name w:val="Основной текст2"/>
    <w:basedOn w:val="a"/>
    <w:rsid w:val="00CE7D7A"/>
    <w:pPr>
      <w:widowControl w:val="0"/>
      <w:shd w:val="clear" w:color="auto" w:fill="FFFFFF"/>
      <w:spacing w:line="662" w:lineRule="exact"/>
      <w:jc w:val="both"/>
    </w:pPr>
    <w:rPr>
      <w:rFonts w:eastAsiaTheme="minorEastAsia"/>
      <w:sz w:val="27"/>
      <w:szCs w:val="27"/>
    </w:rPr>
  </w:style>
  <w:style w:type="character" w:customStyle="1" w:styleId="aff5">
    <w:name w:val="Основной текст + Полужирный"/>
    <w:rsid w:val="00CE7D7A"/>
    <w:rPr>
      <w:rFonts w:ascii="Times New Roman" w:hAnsi="Times New Roman"/>
      <w:b/>
      <w:color w:val="000000"/>
      <w:spacing w:val="0"/>
      <w:w w:val="100"/>
      <w:position w:val="0"/>
      <w:sz w:val="27"/>
      <w:shd w:val="clear" w:color="auto" w:fill="FFFFFF"/>
      <w:lang w:val="ru-RU" w:eastAsia="x-none"/>
    </w:rPr>
  </w:style>
  <w:style w:type="character" w:customStyle="1" w:styleId="2a">
    <w:name w:val="Основной текст (2)_"/>
    <w:rsid w:val="00CE7D7A"/>
    <w:rPr>
      <w:rFonts w:eastAsia="Times New Roman"/>
      <w:b/>
      <w:sz w:val="27"/>
      <w:shd w:val="clear" w:color="auto" w:fill="FFFFFF"/>
    </w:rPr>
  </w:style>
  <w:style w:type="paragraph" w:customStyle="1" w:styleId="2b">
    <w:name w:val="Основной текст (2)"/>
    <w:basedOn w:val="a"/>
    <w:rsid w:val="00CE7D7A"/>
    <w:pPr>
      <w:widowControl w:val="0"/>
      <w:shd w:val="clear" w:color="auto" w:fill="FFFFFF"/>
      <w:spacing w:before="660" w:after="420" w:line="341" w:lineRule="exact"/>
      <w:ind w:hanging="1820"/>
      <w:jc w:val="center"/>
    </w:pPr>
    <w:rPr>
      <w:rFonts w:eastAsiaTheme="minorEastAsia"/>
      <w:b/>
      <w:bCs/>
      <w:sz w:val="27"/>
      <w:szCs w:val="27"/>
    </w:rPr>
  </w:style>
  <w:style w:type="character" w:customStyle="1" w:styleId="2c">
    <w:name w:val="Основной текст (2) + Не полужирный"/>
    <w:rsid w:val="00CE7D7A"/>
    <w:rPr>
      <w:rFonts w:ascii="Times New Roman" w:hAnsi="Times New Roman"/>
      <w:b/>
      <w:color w:val="000000"/>
      <w:spacing w:val="0"/>
      <w:w w:val="100"/>
      <w:position w:val="0"/>
      <w:sz w:val="27"/>
      <w:shd w:val="clear" w:color="auto" w:fill="FFFFFF"/>
      <w:lang w:val="ru-RU" w:eastAsia="x-none"/>
    </w:rPr>
  </w:style>
  <w:style w:type="character" w:customStyle="1" w:styleId="38">
    <w:name w:val="Основной текст (3)"/>
    <w:rsid w:val="00CE7D7A"/>
    <w:rPr>
      <w:rFonts w:ascii="Times New Roman" w:hAnsi="Times New Roman"/>
      <w:color w:val="000000"/>
      <w:spacing w:val="0"/>
      <w:w w:val="100"/>
      <w:position w:val="0"/>
      <w:sz w:val="27"/>
      <w:u w:val="none"/>
      <w:lang w:val="ru-RU" w:eastAsia="x-none"/>
    </w:rPr>
  </w:style>
  <w:style w:type="paragraph" w:customStyle="1" w:styleId="ConsPlusTitle">
    <w:name w:val="ConsPlusTitle"/>
    <w:rsid w:val="00CE7D7A"/>
    <w:pPr>
      <w:widowControl w:val="0"/>
      <w:autoSpaceDE w:val="0"/>
      <w:autoSpaceDN w:val="0"/>
      <w:adjustRightInd w:val="0"/>
      <w:spacing w:after="0" w:line="240" w:lineRule="auto"/>
    </w:pPr>
    <w:rPr>
      <w:rFonts w:ascii="Calibri" w:eastAsiaTheme="minorEastAsia" w:hAnsi="Calibri" w:cs="Calibri"/>
      <w:b/>
      <w:bCs/>
      <w:lang w:eastAsia="ru-RU"/>
    </w:rPr>
  </w:style>
  <w:style w:type="character" w:customStyle="1" w:styleId="41">
    <w:name w:val="Основной текст (4)_"/>
    <w:rsid w:val="00CE7D7A"/>
    <w:rPr>
      <w:rFonts w:eastAsia="Times New Roman"/>
      <w:i/>
      <w:sz w:val="8"/>
      <w:shd w:val="clear" w:color="auto" w:fill="FFFFFF"/>
    </w:rPr>
  </w:style>
  <w:style w:type="paragraph" w:customStyle="1" w:styleId="42">
    <w:name w:val="Основной текст (4)"/>
    <w:basedOn w:val="a"/>
    <w:rsid w:val="00CE7D7A"/>
    <w:pPr>
      <w:widowControl w:val="0"/>
      <w:shd w:val="clear" w:color="auto" w:fill="FFFFFF"/>
      <w:spacing w:line="240" w:lineRule="atLeast"/>
    </w:pPr>
    <w:rPr>
      <w:rFonts w:eastAsiaTheme="minorEastAsia"/>
      <w:i/>
      <w:iCs/>
      <w:sz w:val="8"/>
      <w:szCs w:val="8"/>
    </w:rPr>
  </w:style>
  <w:style w:type="paragraph" w:styleId="43">
    <w:name w:val="toc 4"/>
    <w:basedOn w:val="a"/>
    <w:autoRedefine/>
    <w:uiPriority w:val="39"/>
    <w:rsid w:val="00CE7D7A"/>
    <w:rPr>
      <w:rFonts w:eastAsiaTheme="minorEastAsia"/>
      <w:sz w:val="20"/>
      <w:szCs w:val="20"/>
    </w:rPr>
  </w:style>
  <w:style w:type="paragraph" w:customStyle="1" w:styleId="2d">
    <w:name w:val="Знак Знак Знак Знак Знак Знак Знак2"/>
    <w:basedOn w:val="a"/>
    <w:uiPriority w:val="99"/>
    <w:rsid w:val="00CE7D7A"/>
    <w:pPr>
      <w:jc w:val="center"/>
    </w:pPr>
    <w:rPr>
      <w:rFonts w:eastAsiaTheme="minorEastAsia"/>
      <w:b/>
      <w:bCs/>
      <w:i/>
      <w:iCs/>
    </w:rPr>
  </w:style>
  <w:style w:type="paragraph" w:customStyle="1" w:styleId="44">
    <w:name w:val="Абзац списка4"/>
    <w:basedOn w:val="a"/>
    <w:rsid w:val="00CE7D7A"/>
    <w:pPr>
      <w:ind w:left="720"/>
    </w:pPr>
    <w:rPr>
      <w:lang w:eastAsia="ja-JP"/>
    </w:rPr>
  </w:style>
  <w:style w:type="paragraph" w:customStyle="1" w:styleId="western">
    <w:name w:val="western"/>
    <w:basedOn w:val="a"/>
    <w:rsid w:val="00CE7D7A"/>
    <w:pPr>
      <w:spacing w:before="100" w:beforeAutospacing="1"/>
      <w:jc w:val="center"/>
    </w:pPr>
    <w:rPr>
      <w:b/>
      <w:bCs/>
      <w:color w:val="000000"/>
      <w:sz w:val="28"/>
      <w:szCs w:val="28"/>
    </w:rPr>
  </w:style>
  <w:style w:type="paragraph" w:customStyle="1" w:styleId="xl41">
    <w:name w:val="xl41"/>
    <w:basedOn w:val="a"/>
    <w:rsid w:val="00CE7D7A"/>
    <w:pPr>
      <w:spacing w:before="100" w:after="100"/>
    </w:pPr>
    <w:rPr>
      <w:rFonts w:ascii="Arial Unicode MS" w:eastAsiaTheme="minorEastAsia" w:hAnsi="Arial Unicode MS" w:cs="Arial Unicode MS"/>
      <w:sz w:val="28"/>
      <w:szCs w:val="28"/>
    </w:rPr>
  </w:style>
  <w:style w:type="paragraph" w:customStyle="1" w:styleId="xl25">
    <w:name w:val="xl25"/>
    <w:basedOn w:val="a"/>
    <w:rsid w:val="00CE7D7A"/>
    <w:pPr>
      <w:spacing w:before="100" w:beforeAutospacing="1" w:after="100" w:afterAutospacing="1"/>
    </w:pPr>
    <w:rPr>
      <w:rFonts w:eastAsiaTheme="minorEastAsia"/>
    </w:rPr>
  </w:style>
  <w:style w:type="paragraph" w:customStyle="1" w:styleId="xl26">
    <w:name w:val="xl26"/>
    <w:basedOn w:val="a"/>
    <w:rsid w:val="00CE7D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heme="minorEastAsia"/>
    </w:rPr>
  </w:style>
  <w:style w:type="paragraph" w:customStyle="1" w:styleId="xl27">
    <w:name w:val="xl27"/>
    <w:basedOn w:val="a"/>
    <w:rsid w:val="00CE7D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heme="minorEastAsia"/>
    </w:rPr>
  </w:style>
  <w:style w:type="paragraph" w:customStyle="1" w:styleId="xl28">
    <w:name w:val="xl28"/>
    <w:basedOn w:val="a"/>
    <w:rsid w:val="00CE7D7A"/>
    <w:pPr>
      <w:pBdr>
        <w:left w:val="single" w:sz="4" w:space="0" w:color="auto"/>
        <w:bottom w:val="single" w:sz="4" w:space="0" w:color="auto"/>
        <w:right w:val="single" w:sz="4" w:space="0" w:color="auto"/>
      </w:pBdr>
      <w:spacing w:before="100" w:beforeAutospacing="1" w:after="100" w:afterAutospacing="1"/>
      <w:textAlignment w:val="center"/>
    </w:pPr>
    <w:rPr>
      <w:rFonts w:eastAsiaTheme="minorEastAsia"/>
    </w:rPr>
  </w:style>
  <w:style w:type="paragraph" w:customStyle="1" w:styleId="xl29">
    <w:name w:val="xl29"/>
    <w:basedOn w:val="a"/>
    <w:rsid w:val="00CE7D7A"/>
    <w:pPr>
      <w:pBdr>
        <w:top w:val="single" w:sz="8" w:space="0" w:color="auto"/>
        <w:bottom w:val="single" w:sz="8" w:space="0" w:color="auto"/>
        <w:right w:val="single" w:sz="4" w:space="0" w:color="auto"/>
      </w:pBdr>
      <w:spacing w:before="100" w:beforeAutospacing="1" w:after="100" w:afterAutospacing="1"/>
      <w:jc w:val="center"/>
      <w:textAlignment w:val="center"/>
    </w:pPr>
    <w:rPr>
      <w:rFonts w:eastAsiaTheme="minorEastAsia"/>
      <w:b/>
      <w:bCs/>
    </w:rPr>
  </w:style>
  <w:style w:type="paragraph" w:customStyle="1" w:styleId="xl30">
    <w:name w:val="xl30"/>
    <w:basedOn w:val="a"/>
    <w:rsid w:val="00CE7D7A"/>
    <w:pPr>
      <w:pBdr>
        <w:bottom w:val="single" w:sz="4" w:space="0" w:color="auto"/>
        <w:right w:val="single" w:sz="4" w:space="0" w:color="auto"/>
      </w:pBdr>
      <w:spacing w:before="100" w:beforeAutospacing="1" w:after="100" w:afterAutospacing="1"/>
      <w:textAlignment w:val="center"/>
    </w:pPr>
    <w:rPr>
      <w:rFonts w:eastAsiaTheme="minorEastAsia"/>
    </w:rPr>
  </w:style>
  <w:style w:type="paragraph" w:customStyle="1" w:styleId="xl31">
    <w:name w:val="xl31"/>
    <w:basedOn w:val="a"/>
    <w:rsid w:val="00CE7D7A"/>
    <w:pPr>
      <w:pBdr>
        <w:top w:val="single" w:sz="4" w:space="0" w:color="auto"/>
        <w:bottom w:val="single" w:sz="4" w:space="0" w:color="auto"/>
        <w:right w:val="single" w:sz="4" w:space="0" w:color="auto"/>
      </w:pBdr>
      <w:spacing w:before="100" w:beforeAutospacing="1" w:after="100" w:afterAutospacing="1"/>
      <w:textAlignment w:val="center"/>
    </w:pPr>
    <w:rPr>
      <w:rFonts w:eastAsiaTheme="minorEastAsia"/>
    </w:rPr>
  </w:style>
  <w:style w:type="paragraph" w:customStyle="1" w:styleId="xl32">
    <w:name w:val="xl32"/>
    <w:basedOn w:val="a"/>
    <w:rsid w:val="00CE7D7A"/>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heme="minorEastAsia"/>
      <w:b/>
      <w:bCs/>
    </w:rPr>
  </w:style>
  <w:style w:type="paragraph" w:customStyle="1" w:styleId="xl33">
    <w:name w:val="xl33"/>
    <w:basedOn w:val="a"/>
    <w:rsid w:val="00CE7D7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CYR" w:eastAsiaTheme="minorEastAsia" w:hAnsi="Times New Roman CYR" w:cs="Times New Roman CYR"/>
      <w:b/>
      <w:bCs/>
    </w:rPr>
  </w:style>
  <w:style w:type="paragraph" w:customStyle="1" w:styleId="xl34">
    <w:name w:val="xl34"/>
    <w:basedOn w:val="a"/>
    <w:rsid w:val="00CE7D7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CYR" w:eastAsiaTheme="minorEastAsia" w:hAnsi="Times New Roman CYR" w:cs="Times New Roman CYR"/>
      <w:b/>
      <w:bCs/>
    </w:rPr>
  </w:style>
  <w:style w:type="paragraph" w:customStyle="1" w:styleId="xl35">
    <w:name w:val="xl35"/>
    <w:basedOn w:val="a"/>
    <w:rsid w:val="00CE7D7A"/>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CYR" w:eastAsiaTheme="minorEastAsia" w:hAnsi="Times New Roman CYR" w:cs="Times New Roman CYR"/>
      <w:b/>
      <w:bCs/>
    </w:rPr>
  </w:style>
  <w:style w:type="paragraph" w:customStyle="1" w:styleId="xl36">
    <w:name w:val="xl36"/>
    <w:basedOn w:val="a"/>
    <w:rsid w:val="00CE7D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eastAsiaTheme="minorEastAsia" w:hAnsi="Times New Roman CYR" w:cs="Times New Roman CYR"/>
      <w:b/>
      <w:bCs/>
    </w:rPr>
  </w:style>
  <w:style w:type="paragraph" w:customStyle="1" w:styleId="xl38">
    <w:name w:val="xl38"/>
    <w:basedOn w:val="a"/>
    <w:rsid w:val="00CE7D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eastAsiaTheme="minorEastAsia" w:hAnsi="Times New Roman CYR" w:cs="Times New Roman CYR"/>
      <w:b/>
      <w:bCs/>
    </w:rPr>
  </w:style>
  <w:style w:type="paragraph" w:customStyle="1" w:styleId="xl39">
    <w:name w:val="xl39"/>
    <w:basedOn w:val="a"/>
    <w:rsid w:val="00CE7D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eastAsiaTheme="minorEastAsia" w:hAnsi="Times New Roman CYR" w:cs="Times New Roman CYR"/>
      <w:b/>
      <w:bCs/>
    </w:rPr>
  </w:style>
  <w:style w:type="paragraph" w:customStyle="1" w:styleId="xl40">
    <w:name w:val="xl40"/>
    <w:basedOn w:val="a"/>
    <w:rsid w:val="00CE7D7A"/>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CYR" w:eastAsiaTheme="minorEastAsia" w:hAnsi="Times New Roman CYR" w:cs="Times New Roman CYR"/>
    </w:rPr>
  </w:style>
  <w:style w:type="paragraph" w:styleId="aff6">
    <w:name w:val="Document Map"/>
    <w:basedOn w:val="a"/>
    <w:link w:val="aff7"/>
    <w:uiPriority w:val="99"/>
    <w:rsid w:val="00CE7D7A"/>
    <w:pPr>
      <w:shd w:val="clear" w:color="auto" w:fill="000080"/>
    </w:pPr>
    <w:rPr>
      <w:rFonts w:ascii="Tahoma" w:eastAsiaTheme="minorEastAsia" w:hAnsi="Tahoma" w:cs="Tahoma"/>
      <w:sz w:val="20"/>
      <w:szCs w:val="20"/>
    </w:rPr>
  </w:style>
  <w:style w:type="character" w:customStyle="1" w:styleId="aff7">
    <w:name w:val="Схема документа Знак"/>
    <w:basedOn w:val="a0"/>
    <w:link w:val="aff6"/>
    <w:uiPriority w:val="99"/>
    <w:locked/>
    <w:rsid w:val="00CE7D7A"/>
    <w:rPr>
      <w:rFonts w:ascii="Tahoma" w:eastAsiaTheme="minorEastAsia" w:hAnsi="Tahoma" w:cs="Tahoma"/>
      <w:sz w:val="20"/>
      <w:szCs w:val="20"/>
      <w:shd w:val="clear" w:color="auto" w:fill="000080"/>
      <w:lang w:val="x-none" w:eastAsia="ru-RU"/>
    </w:rPr>
  </w:style>
  <w:style w:type="paragraph" w:customStyle="1" w:styleId="17">
    <w:name w:val="Обычный1"/>
    <w:rsid w:val="00CE7D7A"/>
    <w:pPr>
      <w:spacing w:after="0" w:line="240" w:lineRule="auto"/>
    </w:pPr>
    <w:rPr>
      <w:rFonts w:ascii="Times New Roman" w:eastAsiaTheme="minorEastAsia" w:hAnsi="Times New Roman" w:cs="Times New Roman"/>
      <w:sz w:val="24"/>
      <w:szCs w:val="24"/>
      <w:lang w:eastAsia="ru-RU"/>
    </w:rPr>
  </w:style>
  <w:style w:type="paragraph" w:customStyle="1" w:styleId="Default">
    <w:name w:val="Default"/>
    <w:rsid w:val="00CE7D7A"/>
    <w:pPr>
      <w:autoSpaceDE w:val="0"/>
      <w:autoSpaceDN w:val="0"/>
      <w:adjustRightInd w:val="0"/>
      <w:spacing w:after="0" w:line="240" w:lineRule="auto"/>
    </w:pPr>
    <w:rPr>
      <w:rFonts w:ascii="Calibri" w:eastAsiaTheme="minorEastAsia" w:hAnsi="Calibri" w:cs="Calibri"/>
      <w:color w:val="000000"/>
      <w:sz w:val="24"/>
      <w:szCs w:val="24"/>
    </w:rPr>
  </w:style>
  <w:style w:type="paragraph" w:customStyle="1" w:styleId="passport-text-paragraph">
    <w:name w:val="passport-text-paragraph"/>
    <w:basedOn w:val="a"/>
    <w:uiPriority w:val="99"/>
    <w:rsid w:val="00CE7D7A"/>
    <w:pPr>
      <w:spacing w:before="100" w:beforeAutospacing="1" w:after="100" w:afterAutospacing="1"/>
    </w:pPr>
    <w:rPr>
      <w:rFonts w:eastAsiaTheme="minorEastAsia"/>
    </w:rPr>
  </w:style>
  <w:style w:type="paragraph" w:customStyle="1" w:styleId="aff8">
    <w:name w:val="Обычный (паспорт)"/>
    <w:basedOn w:val="a"/>
    <w:uiPriority w:val="99"/>
    <w:rsid w:val="00CE7D7A"/>
    <w:rPr>
      <w:rFonts w:eastAsiaTheme="minorEastAsia"/>
      <w:sz w:val="28"/>
      <w:szCs w:val="28"/>
    </w:rPr>
  </w:style>
  <w:style w:type="paragraph" w:styleId="aff9">
    <w:name w:val="footnote text"/>
    <w:aliases w:val="Текст сноски-FN,Footnote Text Char Знак Знак,Footnote Text Char Знак,Текст сноски Знак2 Знак,Текст сноски Знак1 Знак Знак1,Текст сноски Знак Знак Знак1 Знак,Текст сноски Знак Знак Знак Знак Знак Знак,Текст сноски Знак Знак1 Знак Знак"/>
    <w:basedOn w:val="a"/>
    <w:link w:val="affa"/>
    <w:uiPriority w:val="99"/>
    <w:rsid w:val="00CE7D7A"/>
    <w:rPr>
      <w:rFonts w:ascii="Calibri" w:eastAsiaTheme="minorEastAsia" w:hAnsi="Calibri" w:cs="Calibri"/>
      <w:sz w:val="20"/>
      <w:szCs w:val="20"/>
      <w:lang w:eastAsia="en-US"/>
    </w:rPr>
  </w:style>
  <w:style w:type="paragraph" w:customStyle="1" w:styleId="xl521">
    <w:name w:val="xl521"/>
    <w:basedOn w:val="a"/>
    <w:rsid w:val="006125EC"/>
    <w:pPr>
      <w:spacing w:before="100" w:beforeAutospacing="1" w:after="100" w:afterAutospacing="1"/>
      <w:jc w:val="center"/>
      <w:textAlignment w:val="center"/>
    </w:pPr>
    <w:rPr>
      <w:rFonts w:ascii="Arial" w:eastAsia="Times New Roman" w:hAnsi="Arial" w:cs="Arial"/>
      <w:b/>
      <w:bCs/>
      <w:color w:val="000000"/>
    </w:rPr>
  </w:style>
  <w:style w:type="paragraph" w:customStyle="1" w:styleId="xl520">
    <w:name w:val="xl520"/>
    <w:basedOn w:val="a"/>
    <w:rsid w:val="006125EC"/>
    <w:pPr>
      <w:spacing w:before="100" w:beforeAutospacing="1" w:after="100" w:afterAutospacing="1"/>
      <w:jc w:val="center"/>
      <w:textAlignment w:val="center"/>
    </w:pPr>
    <w:rPr>
      <w:rFonts w:ascii="Arial" w:eastAsia="Times New Roman" w:hAnsi="Arial" w:cs="Arial"/>
      <w:b/>
      <w:bCs/>
      <w:color w:val="000000"/>
    </w:rPr>
  </w:style>
  <w:style w:type="paragraph" w:customStyle="1" w:styleId="xl519">
    <w:name w:val="xl519"/>
    <w:basedOn w:val="a"/>
    <w:rsid w:val="006125EC"/>
    <w:pPr>
      <w:spacing w:before="100" w:beforeAutospacing="1" w:after="100" w:afterAutospacing="1"/>
      <w:jc w:val="right"/>
      <w:textAlignment w:val="center"/>
    </w:pPr>
    <w:rPr>
      <w:rFonts w:ascii="Arial" w:eastAsia="Times New Roman" w:hAnsi="Arial" w:cs="Arial"/>
      <w:color w:val="000000"/>
    </w:rPr>
  </w:style>
  <w:style w:type="paragraph" w:customStyle="1" w:styleId="xl518">
    <w:name w:val="xl518"/>
    <w:basedOn w:val="a"/>
    <w:rsid w:val="006125EC"/>
    <w:pPr>
      <w:spacing w:before="100" w:beforeAutospacing="1" w:after="100" w:afterAutospacing="1"/>
      <w:textAlignment w:val="center"/>
    </w:pPr>
    <w:rPr>
      <w:rFonts w:ascii="Arial" w:eastAsia="Times New Roman" w:hAnsi="Arial" w:cs="Arial"/>
      <w:color w:val="000000"/>
    </w:rPr>
  </w:style>
  <w:style w:type="paragraph" w:customStyle="1" w:styleId="xl517">
    <w:name w:val="xl517"/>
    <w:basedOn w:val="a"/>
    <w:rsid w:val="006125EC"/>
    <w:pPr>
      <w:spacing w:before="100" w:beforeAutospacing="1" w:after="100" w:afterAutospacing="1"/>
      <w:textAlignment w:val="center"/>
    </w:pPr>
    <w:rPr>
      <w:rFonts w:ascii="Arial" w:eastAsia="Times New Roman" w:hAnsi="Arial" w:cs="Arial"/>
      <w:b/>
      <w:bCs/>
      <w:color w:val="000000"/>
    </w:rPr>
  </w:style>
  <w:style w:type="paragraph" w:customStyle="1" w:styleId="xl516">
    <w:name w:val="xl516"/>
    <w:basedOn w:val="a"/>
    <w:rsid w:val="006125EC"/>
    <w:pPr>
      <w:spacing w:before="100" w:beforeAutospacing="1" w:after="100" w:afterAutospacing="1"/>
      <w:jc w:val="center"/>
      <w:textAlignment w:val="center"/>
    </w:pPr>
    <w:rPr>
      <w:rFonts w:ascii="Arial" w:eastAsia="Times New Roman" w:hAnsi="Arial" w:cs="Arial"/>
      <w:b/>
      <w:bCs/>
      <w:color w:val="000000"/>
    </w:rPr>
  </w:style>
  <w:style w:type="paragraph" w:customStyle="1" w:styleId="xl515">
    <w:name w:val="xl515"/>
    <w:basedOn w:val="a"/>
    <w:rsid w:val="006125EC"/>
    <w:pPr>
      <w:spacing w:before="100" w:beforeAutospacing="1" w:after="100" w:afterAutospacing="1"/>
      <w:jc w:val="right"/>
      <w:textAlignment w:val="center"/>
    </w:pPr>
    <w:rPr>
      <w:rFonts w:ascii="Arial" w:eastAsia="Times New Roman" w:hAnsi="Arial" w:cs="Arial"/>
      <w:color w:val="000000"/>
    </w:rPr>
  </w:style>
  <w:style w:type="paragraph" w:customStyle="1" w:styleId="xl514">
    <w:name w:val="xl514"/>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513">
    <w:name w:val="xl513"/>
    <w:basedOn w:val="a"/>
    <w:rsid w:val="006125EC"/>
    <w:pPr>
      <w:spacing w:before="100" w:beforeAutospacing="1" w:after="100" w:afterAutospacing="1"/>
      <w:textAlignment w:val="center"/>
    </w:pPr>
    <w:rPr>
      <w:rFonts w:ascii="Arial" w:eastAsia="Times New Roman" w:hAnsi="Arial" w:cs="Arial"/>
      <w:color w:val="000000"/>
    </w:rPr>
  </w:style>
  <w:style w:type="paragraph" w:customStyle="1" w:styleId="xl512">
    <w:name w:val="xl512"/>
    <w:basedOn w:val="a"/>
    <w:rsid w:val="006125EC"/>
    <w:pPr>
      <w:spacing w:before="100" w:beforeAutospacing="1" w:after="100" w:afterAutospacing="1"/>
      <w:textAlignment w:val="center"/>
    </w:pPr>
    <w:rPr>
      <w:rFonts w:ascii="Arial" w:eastAsia="Times New Roman" w:hAnsi="Arial" w:cs="Arial"/>
      <w:b/>
      <w:bCs/>
      <w:color w:val="000000"/>
    </w:rPr>
  </w:style>
  <w:style w:type="paragraph" w:customStyle="1" w:styleId="xl511">
    <w:name w:val="xl511"/>
    <w:basedOn w:val="a"/>
    <w:rsid w:val="006125EC"/>
    <w:pPr>
      <w:spacing w:before="100" w:beforeAutospacing="1" w:after="100" w:afterAutospacing="1"/>
      <w:textAlignment w:val="center"/>
    </w:pPr>
    <w:rPr>
      <w:rFonts w:ascii="Arial" w:eastAsia="Times New Roman" w:hAnsi="Arial" w:cs="Arial"/>
      <w:color w:val="000000"/>
    </w:rPr>
  </w:style>
  <w:style w:type="paragraph" w:customStyle="1" w:styleId="xl510">
    <w:name w:val="xl510"/>
    <w:basedOn w:val="a"/>
    <w:rsid w:val="006125EC"/>
    <w:pPr>
      <w:spacing w:before="100" w:beforeAutospacing="1" w:after="100" w:afterAutospacing="1"/>
      <w:textAlignment w:val="center"/>
    </w:pPr>
    <w:rPr>
      <w:rFonts w:ascii="Arial" w:eastAsia="Times New Roman" w:hAnsi="Arial" w:cs="Arial"/>
      <w:b/>
      <w:bCs/>
      <w:color w:val="000000"/>
    </w:rPr>
  </w:style>
  <w:style w:type="paragraph" w:customStyle="1" w:styleId="xl509">
    <w:name w:val="xl509"/>
    <w:basedOn w:val="a"/>
    <w:rsid w:val="006125EC"/>
    <w:pPr>
      <w:spacing w:before="100" w:beforeAutospacing="1" w:after="100" w:afterAutospacing="1"/>
      <w:jc w:val="center"/>
      <w:textAlignment w:val="center"/>
    </w:pPr>
    <w:rPr>
      <w:rFonts w:ascii="Arial" w:eastAsia="Times New Roman" w:hAnsi="Arial" w:cs="Arial"/>
      <w:b/>
      <w:bCs/>
      <w:color w:val="000000"/>
    </w:rPr>
  </w:style>
  <w:style w:type="paragraph" w:customStyle="1" w:styleId="xl508">
    <w:name w:val="xl508"/>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507">
    <w:name w:val="xl507"/>
    <w:basedOn w:val="a"/>
    <w:rsid w:val="006125EC"/>
    <w:pPr>
      <w:spacing w:before="100" w:beforeAutospacing="1" w:after="100" w:afterAutospacing="1"/>
      <w:textAlignment w:val="center"/>
    </w:pPr>
    <w:rPr>
      <w:rFonts w:ascii="Arial" w:eastAsia="Times New Roman" w:hAnsi="Arial" w:cs="Arial"/>
      <w:b/>
      <w:bCs/>
      <w:i/>
      <w:iCs/>
      <w:color w:val="000000"/>
    </w:rPr>
  </w:style>
  <w:style w:type="paragraph" w:customStyle="1" w:styleId="xl506">
    <w:name w:val="xl506"/>
    <w:basedOn w:val="a"/>
    <w:rsid w:val="006125EC"/>
    <w:pPr>
      <w:spacing w:before="100" w:beforeAutospacing="1" w:after="100" w:afterAutospacing="1"/>
      <w:textAlignment w:val="center"/>
    </w:pPr>
    <w:rPr>
      <w:rFonts w:ascii="Arial" w:eastAsia="Times New Roman" w:hAnsi="Arial" w:cs="Arial"/>
      <w:color w:val="000000"/>
    </w:rPr>
  </w:style>
  <w:style w:type="paragraph" w:customStyle="1" w:styleId="xl505">
    <w:name w:val="xl505"/>
    <w:basedOn w:val="a"/>
    <w:rsid w:val="006125EC"/>
    <w:pPr>
      <w:spacing w:before="100" w:beforeAutospacing="1" w:after="100" w:afterAutospacing="1"/>
      <w:textAlignment w:val="center"/>
    </w:pPr>
    <w:rPr>
      <w:rFonts w:ascii="Arial" w:eastAsia="Times New Roman" w:hAnsi="Arial" w:cs="Arial"/>
      <w:color w:val="000000"/>
    </w:rPr>
  </w:style>
  <w:style w:type="paragraph" w:customStyle="1" w:styleId="xl504">
    <w:name w:val="xl504"/>
    <w:basedOn w:val="a"/>
    <w:rsid w:val="006125EC"/>
    <w:pPr>
      <w:spacing w:before="100" w:beforeAutospacing="1" w:after="100" w:afterAutospacing="1"/>
      <w:textAlignment w:val="center"/>
    </w:pPr>
    <w:rPr>
      <w:rFonts w:ascii="Arial" w:eastAsia="Times New Roman" w:hAnsi="Arial" w:cs="Arial"/>
      <w:b/>
      <w:bCs/>
      <w:color w:val="000000"/>
    </w:rPr>
  </w:style>
  <w:style w:type="paragraph" w:customStyle="1" w:styleId="xl503">
    <w:name w:val="xl503"/>
    <w:basedOn w:val="a"/>
    <w:rsid w:val="006125EC"/>
    <w:pPr>
      <w:spacing w:before="100" w:beforeAutospacing="1" w:after="100" w:afterAutospacing="1"/>
      <w:textAlignment w:val="center"/>
    </w:pPr>
    <w:rPr>
      <w:rFonts w:ascii="Arial" w:eastAsia="Times New Roman" w:hAnsi="Arial" w:cs="Arial"/>
      <w:color w:val="000000"/>
    </w:rPr>
  </w:style>
  <w:style w:type="paragraph" w:customStyle="1" w:styleId="xl502">
    <w:name w:val="xl502"/>
    <w:basedOn w:val="a"/>
    <w:rsid w:val="006125EC"/>
    <w:pPr>
      <w:spacing w:before="100" w:beforeAutospacing="1" w:after="100" w:afterAutospacing="1"/>
      <w:textAlignment w:val="center"/>
    </w:pPr>
    <w:rPr>
      <w:rFonts w:ascii="Arial" w:eastAsia="Times New Roman" w:hAnsi="Arial" w:cs="Arial"/>
      <w:color w:val="000000"/>
    </w:rPr>
  </w:style>
  <w:style w:type="paragraph" w:customStyle="1" w:styleId="xl501">
    <w:name w:val="xl501"/>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500">
    <w:name w:val="xl500"/>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499">
    <w:name w:val="xl499"/>
    <w:basedOn w:val="a"/>
    <w:rsid w:val="006125EC"/>
    <w:pPr>
      <w:spacing w:before="100" w:beforeAutospacing="1" w:after="100" w:afterAutospacing="1"/>
      <w:textAlignment w:val="center"/>
    </w:pPr>
    <w:rPr>
      <w:rFonts w:ascii="Arial" w:eastAsia="Times New Roman" w:hAnsi="Arial" w:cs="Arial"/>
      <w:b/>
      <w:bCs/>
      <w:color w:val="000000"/>
    </w:rPr>
  </w:style>
  <w:style w:type="paragraph" w:customStyle="1" w:styleId="xl498">
    <w:name w:val="xl498"/>
    <w:basedOn w:val="a"/>
    <w:rsid w:val="006125EC"/>
    <w:pPr>
      <w:spacing w:before="100" w:beforeAutospacing="1" w:after="100" w:afterAutospacing="1"/>
      <w:textAlignment w:val="center"/>
    </w:pPr>
    <w:rPr>
      <w:rFonts w:ascii="Arial" w:eastAsia="Times New Roman" w:hAnsi="Arial" w:cs="Arial"/>
      <w:b/>
      <w:bCs/>
      <w:color w:val="000000"/>
    </w:rPr>
  </w:style>
  <w:style w:type="paragraph" w:customStyle="1" w:styleId="xl497">
    <w:name w:val="xl497"/>
    <w:basedOn w:val="a"/>
    <w:rsid w:val="006125EC"/>
    <w:pPr>
      <w:spacing w:before="100" w:beforeAutospacing="1" w:after="100" w:afterAutospacing="1"/>
      <w:textAlignment w:val="center"/>
    </w:pPr>
    <w:rPr>
      <w:rFonts w:ascii="Arial" w:eastAsia="Times New Roman" w:hAnsi="Arial" w:cs="Arial"/>
      <w:color w:val="000000"/>
    </w:rPr>
  </w:style>
  <w:style w:type="paragraph" w:customStyle="1" w:styleId="xl496">
    <w:name w:val="xl496"/>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495">
    <w:name w:val="xl495"/>
    <w:basedOn w:val="a"/>
    <w:rsid w:val="006125EC"/>
    <w:pPr>
      <w:spacing w:before="100" w:beforeAutospacing="1" w:after="100" w:afterAutospacing="1"/>
      <w:jc w:val="right"/>
      <w:textAlignment w:val="center"/>
    </w:pPr>
    <w:rPr>
      <w:rFonts w:ascii="Arial" w:eastAsia="Times New Roman" w:hAnsi="Arial" w:cs="Arial"/>
      <w:color w:val="000000"/>
    </w:rPr>
  </w:style>
  <w:style w:type="paragraph" w:customStyle="1" w:styleId="xl494">
    <w:name w:val="xl494"/>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493">
    <w:name w:val="xl493"/>
    <w:basedOn w:val="a"/>
    <w:rsid w:val="006125EC"/>
    <w:pPr>
      <w:spacing w:before="100" w:beforeAutospacing="1" w:after="100" w:afterAutospacing="1"/>
      <w:textAlignment w:val="center"/>
    </w:pPr>
    <w:rPr>
      <w:rFonts w:ascii="Arial" w:eastAsia="Times New Roman" w:hAnsi="Arial" w:cs="Arial"/>
      <w:color w:val="000000"/>
    </w:rPr>
  </w:style>
  <w:style w:type="paragraph" w:customStyle="1" w:styleId="xl492">
    <w:name w:val="xl492"/>
    <w:basedOn w:val="a"/>
    <w:rsid w:val="006125EC"/>
    <w:pPr>
      <w:spacing w:before="100" w:beforeAutospacing="1" w:after="100" w:afterAutospacing="1"/>
      <w:textAlignment w:val="center"/>
    </w:pPr>
    <w:rPr>
      <w:rFonts w:ascii="Arial" w:eastAsia="Times New Roman" w:hAnsi="Arial" w:cs="Arial"/>
      <w:b/>
      <w:bCs/>
      <w:color w:val="000000"/>
    </w:rPr>
  </w:style>
  <w:style w:type="paragraph" w:customStyle="1" w:styleId="xl491">
    <w:name w:val="xl491"/>
    <w:basedOn w:val="a"/>
    <w:rsid w:val="006125EC"/>
    <w:pPr>
      <w:spacing w:before="100" w:beforeAutospacing="1" w:after="100" w:afterAutospacing="1"/>
      <w:jc w:val="right"/>
      <w:textAlignment w:val="center"/>
    </w:pPr>
    <w:rPr>
      <w:rFonts w:ascii="Arial" w:eastAsia="Times New Roman" w:hAnsi="Arial" w:cs="Arial"/>
      <w:b/>
      <w:bCs/>
      <w:color w:val="000000"/>
    </w:rPr>
  </w:style>
  <w:style w:type="paragraph" w:customStyle="1" w:styleId="xl490">
    <w:name w:val="xl490"/>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489">
    <w:name w:val="xl489"/>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488">
    <w:name w:val="xl488"/>
    <w:basedOn w:val="a"/>
    <w:rsid w:val="006125EC"/>
    <w:pPr>
      <w:spacing w:before="100" w:beforeAutospacing="1" w:after="100" w:afterAutospacing="1"/>
      <w:jc w:val="right"/>
      <w:textAlignment w:val="center"/>
    </w:pPr>
    <w:rPr>
      <w:rFonts w:ascii="Arial" w:eastAsia="Times New Roman" w:hAnsi="Arial" w:cs="Arial"/>
      <w:b/>
      <w:bCs/>
      <w:color w:val="000000"/>
    </w:rPr>
  </w:style>
  <w:style w:type="paragraph" w:customStyle="1" w:styleId="xl487">
    <w:name w:val="xl487"/>
    <w:basedOn w:val="a"/>
    <w:rsid w:val="006125EC"/>
    <w:pPr>
      <w:spacing w:before="100" w:beforeAutospacing="1" w:after="100" w:afterAutospacing="1"/>
      <w:textAlignment w:val="center"/>
    </w:pPr>
    <w:rPr>
      <w:rFonts w:ascii="Arial" w:eastAsia="Times New Roman" w:hAnsi="Arial" w:cs="Arial"/>
      <w:color w:val="000000"/>
    </w:rPr>
  </w:style>
  <w:style w:type="paragraph" w:customStyle="1" w:styleId="xl486">
    <w:name w:val="xl486"/>
    <w:basedOn w:val="a"/>
    <w:rsid w:val="006125EC"/>
    <w:pPr>
      <w:spacing w:before="100" w:beforeAutospacing="1" w:after="100" w:afterAutospacing="1"/>
      <w:textAlignment w:val="center"/>
    </w:pPr>
    <w:rPr>
      <w:rFonts w:ascii="Arial" w:eastAsia="Times New Roman" w:hAnsi="Arial" w:cs="Arial"/>
      <w:b/>
      <w:bCs/>
      <w:color w:val="000000"/>
    </w:rPr>
  </w:style>
  <w:style w:type="paragraph" w:customStyle="1" w:styleId="xl485">
    <w:name w:val="xl485"/>
    <w:basedOn w:val="a"/>
    <w:rsid w:val="006125EC"/>
    <w:pPr>
      <w:spacing w:before="100" w:beforeAutospacing="1" w:after="100" w:afterAutospacing="1"/>
      <w:jc w:val="right"/>
      <w:textAlignment w:val="center"/>
    </w:pPr>
    <w:rPr>
      <w:rFonts w:ascii="Arial" w:eastAsia="Times New Roman" w:hAnsi="Arial" w:cs="Arial"/>
      <w:color w:val="000000"/>
    </w:rPr>
  </w:style>
  <w:style w:type="paragraph" w:customStyle="1" w:styleId="xl484">
    <w:name w:val="xl484"/>
    <w:basedOn w:val="a"/>
    <w:rsid w:val="006125EC"/>
    <w:pPr>
      <w:spacing w:before="100" w:beforeAutospacing="1" w:after="100" w:afterAutospacing="1"/>
      <w:textAlignment w:val="center"/>
    </w:pPr>
    <w:rPr>
      <w:rFonts w:ascii="Arial" w:eastAsia="Times New Roman" w:hAnsi="Arial" w:cs="Arial"/>
      <w:color w:val="000000"/>
    </w:rPr>
  </w:style>
  <w:style w:type="paragraph" w:customStyle="1" w:styleId="xl483">
    <w:name w:val="xl483"/>
    <w:basedOn w:val="a"/>
    <w:rsid w:val="006125EC"/>
    <w:pPr>
      <w:spacing w:before="100" w:beforeAutospacing="1" w:after="100" w:afterAutospacing="1"/>
      <w:jc w:val="center"/>
      <w:textAlignment w:val="center"/>
    </w:pPr>
    <w:rPr>
      <w:rFonts w:ascii="Arial" w:eastAsia="Times New Roman" w:hAnsi="Arial" w:cs="Arial"/>
      <w:b/>
      <w:bCs/>
      <w:color w:val="000000"/>
    </w:rPr>
  </w:style>
  <w:style w:type="paragraph" w:customStyle="1" w:styleId="xl482">
    <w:name w:val="xl482"/>
    <w:basedOn w:val="a"/>
    <w:rsid w:val="006125EC"/>
    <w:pPr>
      <w:spacing w:before="100" w:beforeAutospacing="1" w:after="100" w:afterAutospacing="1"/>
      <w:jc w:val="center"/>
      <w:textAlignment w:val="center"/>
    </w:pPr>
    <w:rPr>
      <w:rFonts w:ascii="Arial" w:eastAsia="Times New Roman" w:hAnsi="Arial" w:cs="Arial"/>
      <w:b/>
      <w:bCs/>
      <w:color w:val="000000"/>
    </w:rPr>
  </w:style>
  <w:style w:type="paragraph" w:customStyle="1" w:styleId="xl481">
    <w:name w:val="xl481"/>
    <w:basedOn w:val="a"/>
    <w:rsid w:val="006125EC"/>
    <w:pPr>
      <w:spacing w:before="100" w:beforeAutospacing="1" w:after="100" w:afterAutospacing="1"/>
      <w:jc w:val="right"/>
      <w:textAlignment w:val="center"/>
    </w:pPr>
    <w:rPr>
      <w:rFonts w:ascii="Arial" w:eastAsia="Times New Roman" w:hAnsi="Arial" w:cs="Arial"/>
      <w:b/>
      <w:bCs/>
      <w:color w:val="000000"/>
    </w:rPr>
  </w:style>
  <w:style w:type="paragraph" w:customStyle="1" w:styleId="xl480">
    <w:name w:val="xl480"/>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479">
    <w:name w:val="xl479"/>
    <w:basedOn w:val="a"/>
    <w:rsid w:val="006125EC"/>
    <w:pPr>
      <w:spacing w:before="100" w:beforeAutospacing="1" w:after="100" w:afterAutospacing="1"/>
      <w:jc w:val="right"/>
      <w:textAlignment w:val="center"/>
    </w:pPr>
    <w:rPr>
      <w:rFonts w:ascii="Arial" w:eastAsia="Times New Roman" w:hAnsi="Arial" w:cs="Arial"/>
      <w:color w:val="000000"/>
    </w:rPr>
  </w:style>
  <w:style w:type="paragraph" w:customStyle="1" w:styleId="xl478">
    <w:name w:val="xl478"/>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477">
    <w:name w:val="xl477"/>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476">
    <w:name w:val="xl476"/>
    <w:basedOn w:val="a"/>
    <w:rsid w:val="006125EC"/>
    <w:pPr>
      <w:spacing w:before="100" w:beforeAutospacing="1" w:after="100" w:afterAutospacing="1"/>
      <w:textAlignment w:val="center"/>
    </w:pPr>
    <w:rPr>
      <w:rFonts w:ascii="Arial" w:eastAsia="Times New Roman" w:hAnsi="Arial" w:cs="Arial"/>
      <w:color w:val="000000"/>
    </w:rPr>
  </w:style>
  <w:style w:type="paragraph" w:customStyle="1" w:styleId="xl475">
    <w:name w:val="xl475"/>
    <w:basedOn w:val="a"/>
    <w:rsid w:val="006125EC"/>
    <w:pPr>
      <w:spacing w:before="100" w:beforeAutospacing="1" w:after="100" w:afterAutospacing="1"/>
      <w:textAlignment w:val="center"/>
    </w:pPr>
    <w:rPr>
      <w:rFonts w:ascii="Arial" w:eastAsia="Times New Roman" w:hAnsi="Arial" w:cs="Arial"/>
      <w:b/>
      <w:bCs/>
      <w:color w:val="000000"/>
    </w:rPr>
  </w:style>
  <w:style w:type="paragraph" w:customStyle="1" w:styleId="xl474">
    <w:name w:val="xl474"/>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473">
    <w:name w:val="xl473"/>
    <w:basedOn w:val="a"/>
    <w:rsid w:val="006125EC"/>
    <w:pPr>
      <w:spacing w:before="100" w:beforeAutospacing="1" w:after="100" w:afterAutospacing="1"/>
      <w:textAlignment w:val="center"/>
    </w:pPr>
    <w:rPr>
      <w:rFonts w:ascii="Arial" w:eastAsia="Times New Roman" w:hAnsi="Arial" w:cs="Arial"/>
      <w:b/>
      <w:bCs/>
      <w:color w:val="000000"/>
    </w:rPr>
  </w:style>
  <w:style w:type="paragraph" w:customStyle="1" w:styleId="xl472">
    <w:name w:val="xl472"/>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471">
    <w:name w:val="xl471"/>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470">
    <w:name w:val="xl470"/>
    <w:basedOn w:val="a"/>
    <w:rsid w:val="006125EC"/>
    <w:pPr>
      <w:spacing w:before="100" w:beforeAutospacing="1" w:after="100" w:afterAutospacing="1"/>
      <w:jc w:val="right"/>
      <w:textAlignment w:val="center"/>
    </w:pPr>
    <w:rPr>
      <w:rFonts w:ascii="Arial" w:eastAsia="Times New Roman" w:hAnsi="Arial" w:cs="Arial"/>
      <w:color w:val="000000"/>
    </w:rPr>
  </w:style>
  <w:style w:type="paragraph" w:customStyle="1" w:styleId="xl469">
    <w:name w:val="xl469"/>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468">
    <w:name w:val="xl468"/>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467">
    <w:name w:val="xl467"/>
    <w:basedOn w:val="a"/>
    <w:rsid w:val="006125EC"/>
    <w:pPr>
      <w:spacing w:before="100" w:beforeAutospacing="1" w:after="100" w:afterAutospacing="1"/>
      <w:jc w:val="right"/>
      <w:textAlignment w:val="center"/>
    </w:pPr>
    <w:rPr>
      <w:rFonts w:ascii="Arial" w:eastAsia="Times New Roman" w:hAnsi="Arial" w:cs="Arial"/>
      <w:color w:val="000000"/>
    </w:rPr>
  </w:style>
  <w:style w:type="paragraph" w:customStyle="1" w:styleId="xl466">
    <w:name w:val="xl466"/>
    <w:basedOn w:val="a"/>
    <w:rsid w:val="006125EC"/>
    <w:pPr>
      <w:spacing w:before="100" w:beforeAutospacing="1" w:after="100" w:afterAutospacing="1"/>
      <w:jc w:val="right"/>
      <w:textAlignment w:val="center"/>
    </w:pPr>
    <w:rPr>
      <w:rFonts w:ascii="Arial" w:eastAsia="Times New Roman" w:hAnsi="Arial" w:cs="Arial"/>
      <w:i/>
      <w:iCs/>
      <w:color w:val="000000"/>
    </w:rPr>
  </w:style>
  <w:style w:type="paragraph" w:customStyle="1" w:styleId="xl465">
    <w:name w:val="xl465"/>
    <w:basedOn w:val="a"/>
    <w:rsid w:val="006125EC"/>
    <w:pPr>
      <w:spacing w:before="100" w:beforeAutospacing="1" w:after="100" w:afterAutospacing="1"/>
      <w:jc w:val="right"/>
    </w:pPr>
    <w:rPr>
      <w:rFonts w:ascii="Arial" w:eastAsia="Times New Roman" w:hAnsi="Arial" w:cs="Arial"/>
      <w:color w:val="000000"/>
    </w:rPr>
  </w:style>
  <w:style w:type="paragraph" w:customStyle="1" w:styleId="xl464">
    <w:name w:val="xl464"/>
    <w:basedOn w:val="a"/>
    <w:rsid w:val="006125EC"/>
    <w:pPr>
      <w:spacing w:before="100" w:beforeAutospacing="1" w:after="100" w:afterAutospacing="1"/>
      <w:jc w:val="right"/>
    </w:pPr>
    <w:rPr>
      <w:rFonts w:ascii="Arial" w:eastAsia="Times New Roman" w:hAnsi="Arial" w:cs="Arial"/>
      <w:color w:val="000000"/>
    </w:rPr>
  </w:style>
  <w:style w:type="paragraph" w:customStyle="1" w:styleId="xl463">
    <w:name w:val="xl463"/>
    <w:basedOn w:val="a"/>
    <w:rsid w:val="006125EC"/>
    <w:pPr>
      <w:spacing w:before="100" w:beforeAutospacing="1" w:after="100" w:afterAutospacing="1"/>
      <w:textAlignment w:val="center"/>
    </w:pPr>
    <w:rPr>
      <w:rFonts w:ascii="Arial" w:eastAsia="Times New Roman" w:hAnsi="Arial" w:cs="Arial"/>
      <w:color w:val="000000"/>
    </w:rPr>
  </w:style>
  <w:style w:type="paragraph" w:customStyle="1" w:styleId="xl462">
    <w:name w:val="xl462"/>
    <w:basedOn w:val="a"/>
    <w:rsid w:val="006125EC"/>
    <w:pPr>
      <w:spacing w:before="100" w:beforeAutospacing="1" w:after="100" w:afterAutospacing="1"/>
      <w:jc w:val="right"/>
      <w:textAlignment w:val="center"/>
    </w:pPr>
    <w:rPr>
      <w:rFonts w:ascii="Arial" w:eastAsia="Times New Roman" w:hAnsi="Arial" w:cs="Arial"/>
      <w:color w:val="000000"/>
    </w:rPr>
  </w:style>
  <w:style w:type="paragraph" w:customStyle="1" w:styleId="xl461">
    <w:name w:val="xl461"/>
    <w:basedOn w:val="a"/>
    <w:rsid w:val="006125EC"/>
    <w:pPr>
      <w:spacing w:before="100" w:beforeAutospacing="1" w:after="100" w:afterAutospacing="1"/>
      <w:jc w:val="right"/>
      <w:textAlignment w:val="center"/>
    </w:pPr>
    <w:rPr>
      <w:rFonts w:ascii="Arial" w:eastAsia="Times New Roman" w:hAnsi="Arial" w:cs="Arial"/>
      <w:i/>
      <w:iCs/>
      <w:color w:val="000000"/>
    </w:rPr>
  </w:style>
  <w:style w:type="paragraph" w:customStyle="1" w:styleId="xl460">
    <w:name w:val="xl460"/>
    <w:basedOn w:val="a"/>
    <w:rsid w:val="006125EC"/>
    <w:pPr>
      <w:spacing w:before="100" w:beforeAutospacing="1" w:after="100" w:afterAutospacing="1"/>
      <w:textAlignment w:val="center"/>
    </w:pPr>
    <w:rPr>
      <w:rFonts w:ascii="Arial" w:eastAsia="Times New Roman" w:hAnsi="Arial" w:cs="Arial"/>
      <w:color w:val="000000"/>
    </w:rPr>
  </w:style>
  <w:style w:type="paragraph" w:customStyle="1" w:styleId="xl459">
    <w:name w:val="xl459"/>
    <w:basedOn w:val="a"/>
    <w:rsid w:val="006125EC"/>
    <w:pPr>
      <w:spacing w:before="100" w:beforeAutospacing="1" w:after="100" w:afterAutospacing="1"/>
      <w:jc w:val="right"/>
      <w:textAlignment w:val="center"/>
    </w:pPr>
    <w:rPr>
      <w:rFonts w:ascii="Arial" w:eastAsia="Times New Roman" w:hAnsi="Arial" w:cs="Arial"/>
      <w:color w:val="000000"/>
    </w:rPr>
  </w:style>
  <w:style w:type="paragraph" w:customStyle="1" w:styleId="xl458">
    <w:name w:val="xl458"/>
    <w:basedOn w:val="a"/>
    <w:rsid w:val="006125EC"/>
    <w:pPr>
      <w:spacing w:before="100" w:beforeAutospacing="1" w:after="100" w:afterAutospacing="1"/>
      <w:jc w:val="right"/>
      <w:textAlignment w:val="center"/>
    </w:pPr>
    <w:rPr>
      <w:rFonts w:ascii="Arial" w:eastAsia="Times New Roman" w:hAnsi="Arial" w:cs="Arial"/>
      <w:color w:val="000000"/>
    </w:rPr>
  </w:style>
  <w:style w:type="paragraph" w:customStyle="1" w:styleId="xl457">
    <w:name w:val="xl457"/>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456">
    <w:name w:val="xl456"/>
    <w:basedOn w:val="a"/>
    <w:rsid w:val="006125EC"/>
    <w:pPr>
      <w:spacing w:before="100" w:beforeAutospacing="1" w:after="100" w:afterAutospacing="1"/>
      <w:jc w:val="right"/>
      <w:textAlignment w:val="center"/>
    </w:pPr>
    <w:rPr>
      <w:rFonts w:ascii="Arial" w:eastAsia="Times New Roman" w:hAnsi="Arial" w:cs="Arial"/>
      <w:color w:val="000000"/>
    </w:rPr>
  </w:style>
  <w:style w:type="paragraph" w:customStyle="1" w:styleId="xl455">
    <w:name w:val="xl455"/>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454">
    <w:name w:val="xl454"/>
    <w:basedOn w:val="a"/>
    <w:rsid w:val="006125EC"/>
    <w:pPr>
      <w:spacing w:before="100" w:beforeAutospacing="1" w:after="100" w:afterAutospacing="1"/>
      <w:jc w:val="center"/>
      <w:textAlignment w:val="center"/>
    </w:pPr>
    <w:rPr>
      <w:rFonts w:ascii="Arial" w:eastAsia="Times New Roman" w:hAnsi="Arial" w:cs="Arial"/>
      <w:b/>
      <w:bCs/>
      <w:color w:val="000000"/>
    </w:rPr>
  </w:style>
  <w:style w:type="paragraph" w:customStyle="1" w:styleId="xl453">
    <w:name w:val="xl453"/>
    <w:basedOn w:val="a"/>
    <w:rsid w:val="006125EC"/>
    <w:pPr>
      <w:spacing w:before="100" w:beforeAutospacing="1" w:after="100" w:afterAutospacing="1"/>
      <w:jc w:val="right"/>
      <w:textAlignment w:val="center"/>
    </w:pPr>
    <w:rPr>
      <w:rFonts w:ascii="Arial" w:eastAsia="Times New Roman" w:hAnsi="Arial" w:cs="Arial"/>
      <w:b/>
      <w:bCs/>
      <w:color w:val="000000"/>
    </w:rPr>
  </w:style>
  <w:style w:type="paragraph" w:customStyle="1" w:styleId="xl452">
    <w:name w:val="xl452"/>
    <w:basedOn w:val="a"/>
    <w:rsid w:val="006125EC"/>
    <w:pPr>
      <w:spacing w:before="100" w:beforeAutospacing="1" w:after="100" w:afterAutospacing="1"/>
      <w:jc w:val="right"/>
      <w:textAlignment w:val="center"/>
    </w:pPr>
    <w:rPr>
      <w:rFonts w:ascii="Arial" w:eastAsia="Times New Roman" w:hAnsi="Arial" w:cs="Arial"/>
      <w:color w:val="000000"/>
    </w:rPr>
  </w:style>
  <w:style w:type="paragraph" w:customStyle="1" w:styleId="xl451">
    <w:name w:val="xl451"/>
    <w:basedOn w:val="a"/>
    <w:rsid w:val="006125EC"/>
    <w:pPr>
      <w:spacing w:before="100" w:beforeAutospacing="1" w:after="100" w:afterAutospacing="1"/>
      <w:textAlignment w:val="center"/>
    </w:pPr>
    <w:rPr>
      <w:rFonts w:ascii="Arial" w:eastAsia="Times New Roman" w:hAnsi="Arial" w:cs="Arial"/>
      <w:color w:val="000000"/>
    </w:rPr>
  </w:style>
  <w:style w:type="paragraph" w:customStyle="1" w:styleId="xl450">
    <w:name w:val="xl450"/>
    <w:basedOn w:val="a"/>
    <w:rsid w:val="006125EC"/>
    <w:pPr>
      <w:spacing w:before="100" w:beforeAutospacing="1" w:after="100" w:afterAutospacing="1"/>
      <w:jc w:val="right"/>
      <w:textAlignment w:val="center"/>
    </w:pPr>
    <w:rPr>
      <w:rFonts w:ascii="Arial" w:eastAsia="Times New Roman" w:hAnsi="Arial" w:cs="Arial"/>
      <w:color w:val="000000"/>
    </w:rPr>
  </w:style>
  <w:style w:type="paragraph" w:customStyle="1" w:styleId="xl449">
    <w:name w:val="xl449"/>
    <w:basedOn w:val="a"/>
    <w:rsid w:val="006125EC"/>
    <w:pPr>
      <w:spacing w:before="100" w:beforeAutospacing="1" w:after="100" w:afterAutospacing="1"/>
      <w:textAlignment w:val="center"/>
    </w:pPr>
    <w:rPr>
      <w:rFonts w:ascii="Arial" w:eastAsia="Times New Roman" w:hAnsi="Arial" w:cs="Arial"/>
      <w:color w:val="000000"/>
    </w:rPr>
  </w:style>
  <w:style w:type="paragraph" w:customStyle="1" w:styleId="xl448">
    <w:name w:val="xl448"/>
    <w:basedOn w:val="a"/>
    <w:rsid w:val="006125EC"/>
    <w:pPr>
      <w:spacing w:before="100" w:beforeAutospacing="1" w:after="100" w:afterAutospacing="1"/>
      <w:textAlignment w:val="center"/>
    </w:pPr>
    <w:rPr>
      <w:rFonts w:ascii="Arial" w:eastAsia="Times New Roman" w:hAnsi="Arial" w:cs="Arial"/>
      <w:b/>
      <w:bCs/>
      <w:color w:val="000000"/>
    </w:rPr>
  </w:style>
  <w:style w:type="paragraph" w:customStyle="1" w:styleId="xl447">
    <w:name w:val="xl447"/>
    <w:basedOn w:val="a"/>
    <w:rsid w:val="006125EC"/>
    <w:pPr>
      <w:spacing w:before="100" w:beforeAutospacing="1" w:after="100" w:afterAutospacing="1"/>
      <w:textAlignment w:val="center"/>
    </w:pPr>
    <w:rPr>
      <w:rFonts w:ascii="Arial" w:eastAsia="Times New Roman" w:hAnsi="Arial" w:cs="Arial"/>
      <w:b/>
      <w:bCs/>
      <w:color w:val="000000"/>
    </w:rPr>
  </w:style>
  <w:style w:type="paragraph" w:customStyle="1" w:styleId="xl446">
    <w:name w:val="xl446"/>
    <w:basedOn w:val="a"/>
    <w:rsid w:val="006125EC"/>
    <w:pPr>
      <w:spacing w:before="100" w:beforeAutospacing="1" w:after="100" w:afterAutospacing="1"/>
      <w:textAlignment w:val="center"/>
    </w:pPr>
    <w:rPr>
      <w:rFonts w:ascii="Arial" w:eastAsia="Times New Roman" w:hAnsi="Arial" w:cs="Arial"/>
      <w:b/>
      <w:bCs/>
      <w:color w:val="000000"/>
    </w:rPr>
  </w:style>
  <w:style w:type="paragraph" w:customStyle="1" w:styleId="xl445">
    <w:name w:val="xl445"/>
    <w:basedOn w:val="a"/>
    <w:rsid w:val="006125EC"/>
    <w:pPr>
      <w:spacing w:before="100" w:beforeAutospacing="1" w:after="100" w:afterAutospacing="1"/>
      <w:textAlignment w:val="center"/>
    </w:pPr>
    <w:rPr>
      <w:rFonts w:ascii="Arial" w:eastAsia="Times New Roman" w:hAnsi="Arial" w:cs="Arial"/>
      <w:b/>
      <w:bCs/>
      <w:color w:val="000000"/>
    </w:rPr>
  </w:style>
  <w:style w:type="paragraph" w:customStyle="1" w:styleId="xl444">
    <w:name w:val="xl444"/>
    <w:basedOn w:val="a"/>
    <w:rsid w:val="006125EC"/>
    <w:pPr>
      <w:spacing w:before="100" w:beforeAutospacing="1" w:after="100" w:afterAutospacing="1"/>
    </w:pPr>
    <w:rPr>
      <w:rFonts w:ascii="Arial" w:eastAsia="Times New Roman" w:hAnsi="Arial" w:cs="Arial"/>
      <w:color w:val="000000"/>
    </w:rPr>
  </w:style>
  <w:style w:type="paragraph" w:customStyle="1" w:styleId="xl443">
    <w:name w:val="xl443"/>
    <w:basedOn w:val="a"/>
    <w:rsid w:val="006125EC"/>
    <w:pPr>
      <w:spacing w:before="100" w:beforeAutospacing="1" w:after="100" w:afterAutospacing="1"/>
      <w:textAlignment w:val="center"/>
    </w:pPr>
    <w:rPr>
      <w:rFonts w:ascii="Arial" w:eastAsia="Times New Roman" w:hAnsi="Arial" w:cs="Arial"/>
      <w:color w:val="000000"/>
    </w:rPr>
  </w:style>
  <w:style w:type="paragraph" w:customStyle="1" w:styleId="xl442">
    <w:name w:val="xl442"/>
    <w:basedOn w:val="a"/>
    <w:rsid w:val="006125EC"/>
    <w:pPr>
      <w:spacing w:before="100" w:beforeAutospacing="1" w:after="100" w:afterAutospacing="1"/>
    </w:pPr>
    <w:rPr>
      <w:rFonts w:ascii="Arial" w:eastAsia="Times New Roman" w:hAnsi="Arial" w:cs="Arial"/>
      <w:b/>
      <w:bCs/>
      <w:color w:val="000000"/>
    </w:rPr>
  </w:style>
  <w:style w:type="paragraph" w:customStyle="1" w:styleId="xl441">
    <w:name w:val="xl441"/>
    <w:basedOn w:val="a"/>
    <w:rsid w:val="006125EC"/>
    <w:pPr>
      <w:spacing w:before="100" w:beforeAutospacing="1" w:after="100" w:afterAutospacing="1"/>
      <w:jc w:val="right"/>
      <w:textAlignment w:val="center"/>
    </w:pPr>
    <w:rPr>
      <w:rFonts w:ascii="Arial" w:eastAsia="Times New Roman" w:hAnsi="Arial" w:cs="Arial"/>
      <w:color w:val="000000"/>
    </w:rPr>
  </w:style>
  <w:style w:type="paragraph" w:customStyle="1" w:styleId="xl440">
    <w:name w:val="xl440"/>
    <w:basedOn w:val="a"/>
    <w:rsid w:val="006125EC"/>
    <w:pPr>
      <w:spacing w:before="100" w:beforeAutospacing="1" w:after="100" w:afterAutospacing="1"/>
      <w:jc w:val="right"/>
      <w:textAlignment w:val="center"/>
    </w:pPr>
    <w:rPr>
      <w:rFonts w:ascii="Arial" w:eastAsia="Times New Roman" w:hAnsi="Arial" w:cs="Arial"/>
      <w:color w:val="000000"/>
    </w:rPr>
  </w:style>
  <w:style w:type="paragraph" w:customStyle="1" w:styleId="xl439">
    <w:name w:val="xl439"/>
    <w:basedOn w:val="a"/>
    <w:rsid w:val="006125EC"/>
    <w:pPr>
      <w:spacing w:before="100" w:beforeAutospacing="1" w:after="100" w:afterAutospacing="1"/>
      <w:textAlignment w:val="center"/>
    </w:pPr>
    <w:rPr>
      <w:rFonts w:ascii="Arial" w:eastAsia="Times New Roman" w:hAnsi="Arial" w:cs="Arial"/>
      <w:b/>
      <w:bCs/>
      <w:color w:val="000000"/>
    </w:rPr>
  </w:style>
  <w:style w:type="paragraph" w:customStyle="1" w:styleId="xl438">
    <w:name w:val="xl438"/>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437">
    <w:name w:val="xl437"/>
    <w:basedOn w:val="a"/>
    <w:rsid w:val="006125EC"/>
    <w:pPr>
      <w:spacing w:before="100" w:beforeAutospacing="1" w:after="100" w:afterAutospacing="1"/>
      <w:jc w:val="right"/>
      <w:textAlignment w:val="center"/>
    </w:pPr>
    <w:rPr>
      <w:rFonts w:ascii="Arial" w:eastAsia="Times New Roman" w:hAnsi="Arial" w:cs="Arial"/>
      <w:b/>
      <w:bCs/>
      <w:color w:val="000000"/>
    </w:rPr>
  </w:style>
  <w:style w:type="paragraph" w:customStyle="1" w:styleId="xl436">
    <w:name w:val="xl436"/>
    <w:basedOn w:val="a"/>
    <w:rsid w:val="006125EC"/>
    <w:pPr>
      <w:spacing w:before="100" w:beforeAutospacing="1" w:after="100" w:afterAutospacing="1"/>
      <w:textAlignment w:val="center"/>
    </w:pPr>
    <w:rPr>
      <w:rFonts w:ascii="Arial" w:eastAsia="Times New Roman" w:hAnsi="Arial" w:cs="Arial"/>
      <w:b/>
      <w:bCs/>
      <w:color w:val="000000"/>
    </w:rPr>
  </w:style>
  <w:style w:type="paragraph" w:customStyle="1" w:styleId="xl435">
    <w:name w:val="xl435"/>
    <w:basedOn w:val="a"/>
    <w:rsid w:val="006125EC"/>
    <w:pPr>
      <w:spacing w:before="100" w:beforeAutospacing="1" w:after="100" w:afterAutospacing="1"/>
      <w:jc w:val="center"/>
      <w:textAlignment w:val="center"/>
    </w:pPr>
    <w:rPr>
      <w:rFonts w:ascii="Arial" w:eastAsia="Times New Roman" w:hAnsi="Arial" w:cs="Arial"/>
      <w:b/>
      <w:bCs/>
      <w:color w:val="000000"/>
    </w:rPr>
  </w:style>
  <w:style w:type="paragraph" w:customStyle="1" w:styleId="xl434">
    <w:name w:val="xl434"/>
    <w:basedOn w:val="a"/>
    <w:rsid w:val="006125EC"/>
    <w:pPr>
      <w:spacing w:before="100" w:beforeAutospacing="1" w:after="100" w:afterAutospacing="1"/>
      <w:jc w:val="right"/>
      <w:textAlignment w:val="center"/>
    </w:pPr>
    <w:rPr>
      <w:rFonts w:ascii="Arial" w:eastAsia="Times New Roman" w:hAnsi="Arial" w:cs="Arial"/>
      <w:b/>
      <w:bCs/>
      <w:color w:val="000000"/>
    </w:rPr>
  </w:style>
  <w:style w:type="paragraph" w:customStyle="1" w:styleId="xl433">
    <w:name w:val="xl433"/>
    <w:basedOn w:val="a"/>
    <w:rsid w:val="006125EC"/>
    <w:pPr>
      <w:spacing w:before="100" w:beforeAutospacing="1" w:after="100" w:afterAutospacing="1"/>
      <w:jc w:val="center"/>
      <w:textAlignment w:val="center"/>
    </w:pPr>
    <w:rPr>
      <w:rFonts w:ascii="Arial" w:eastAsia="Times New Roman" w:hAnsi="Arial" w:cs="Arial"/>
      <w:b/>
      <w:bCs/>
      <w:color w:val="000000"/>
    </w:rPr>
  </w:style>
  <w:style w:type="paragraph" w:customStyle="1" w:styleId="xl432">
    <w:name w:val="xl432"/>
    <w:basedOn w:val="a"/>
    <w:rsid w:val="006125EC"/>
    <w:pPr>
      <w:spacing w:before="100" w:beforeAutospacing="1" w:after="100" w:afterAutospacing="1"/>
      <w:textAlignment w:val="center"/>
    </w:pPr>
    <w:rPr>
      <w:rFonts w:ascii="Arial" w:eastAsia="Times New Roman" w:hAnsi="Arial" w:cs="Arial"/>
      <w:b/>
      <w:bCs/>
      <w:color w:val="000000"/>
    </w:rPr>
  </w:style>
  <w:style w:type="paragraph" w:customStyle="1" w:styleId="xl431">
    <w:name w:val="xl431"/>
    <w:basedOn w:val="a"/>
    <w:rsid w:val="006125EC"/>
    <w:pPr>
      <w:spacing w:before="100" w:beforeAutospacing="1" w:after="100" w:afterAutospacing="1"/>
      <w:jc w:val="center"/>
      <w:textAlignment w:val="center"/>
    </w:pPr>
    <w:rPr>
      <w:rFonts w:ascii="Arial" w:eastAsia="Times New Roman" w:hAnsi="Arial" w:cs="Arial"/>
      <w:b/>
      <w:bCs/>
      <w:color w:val="000000"/>
    </w:rPr>
  </w:style>
  <w:style w:type="paragraph" w:customStyle="1" w:styleId="xl430">
    <w:name w:val="xl430"/>
    <w:basedOn w:val="a"/>
    <w:rsid w:val="006125EC"/>
    <w:pPr>
      <w:spacing w:before="100" w:beforeAutospacing="1" w:after="100" w:afterAutospacing="1"/>
      <w:textAlignment w:val="center"/>
    </w:pPr>
    <w:rPr>
      <w:rFonts w:ascii="Arial" w:eastAsia="Times New Roman" w:hAnsi="Arial" w:cs="Arial"/>
      <w:b/>
      <w:bCs/>
      <w:color w:val="000000"/>
    </w:rPr>
  </w:style>
  <w:style w:type="paragraph" w:customStyle="1" w:styleId="xl429">
    <w:name w:val="xl429"/>
    <w:basedOn w:val="a"/>
    <w:rsid w:val="006125EC"/>
    <w:pPr>
      <w:spacing w:before="100" w:beforeAutospacing="1" w:after="100" w:afterAutospacing="1"/>
      <w:jc w:val="right"/>
      <w:textAlignment w:val="center"/>
    </w:pPr>
    <w:rPr>
      <w:rFonts w:ascii="Arial" w:eastAsia="Times New Roman" w:hAnsi="Arial" w:cs="Arial"/>
      <w:b/>
      <w:bCs/>
      <w:color w:val="000000"/>
    </w:rPr>
  </w:style>
  <w:style w:type="paragraph" w:customStyle="1" w:styleId="xl428">
    <w:name w:val="xl428"/>
    <w:basedOn w:val="a"/>
    <w:rsid w:val="006125EC"/>
    <w:pPr>
      <w:spacing w:before="100" w:beforeAutospacing="1" w:after="100" w:afterAutospacing="1"/>
      <w:jc w:val="center"/>
      <w:textAlignment w:val="center"/>
    </w:pPr>
    <w:rPr>
      <w:rFonts w:ascii="Arial" w:eastAsia="Times New Roman" w:hAnsi="Arial" w:cs="Arial"/>
      <w:b/>
      <w:bCs/>
      <w:color w:val="000000"/>
    </w:rPr>
  </w:style>
  <w:style w:type="paragraph" w:customStyle="1" w:styleId="xl427">
    <w:name w:val="xl427"/>
    <w:basedOn w:val="a"/>
    <w:rsid w:val="006125EC"/>
    <w:pPr>
      <w:spacing w:before="100" w:beforeAutospacing="1" w:after="100" w:afterAutospacing="1"/>
      <w:textAlignment w:val="center"/>
    </w:pPr>
    <w:rPr>
      <w:rFonts w:ascii="Arial" w:eastAsia="Times New Roman" w:hAnsi="Arial" w:cs="Arial"/>
      <w:color w:val="000000"/>
    </w:rPr>
  </w:style>
  <w:style w:type="paragraph" w:customStyle="1" w:styleId="xl426">
    <w:name w:val="xl426"/>
    <w:basedOn w:val="a"/>
    <w:rsid w:val="006125EC"/>
    <w:pPr>
      <w:spacing w:before="100" w:beforeAutospacing="1" w:after="100" w:afterAutospacing="1"/>
      <w:textAlignment w:val="center"/>
    </w:pPr>
    <w:rPr>
      <w:rFonts w:ascii="Arial" w:eastAsia="Times New Roman" w:hAnsi="Arial" w:cs="Arial"/>
      <w:b/>
      <w:bCs/>
      <w:color w:val="000000"/>
    </w:rPr>
  </w:style>
  <w:style w:type="paragraph" w:customStyle="1" w:styleId="xl425">
    <w:name w:val="xl425"/>
    <w:basedOn w:val="a"/>
    <w:rsid w:val="006125EC"/>
    <w:pPr>
      <w:spacing w:before="100" w:beforeAutospacing="1" w:after="100" w:afterAutospacing="1"/>
    </w:pPr>
    <w:rPr>
      <w:rFonts w:ascii="Arial" w:eastAsia="Times New Roman" w:hAnsi="Arial" w:cs="Arial"/>
      <w:color w:val="000000"/>
    </w:rPr>
  </w:style>
  <w:style w:type="paragraph" w:customStyle="1" w:styleId="xl424">
    <w:name w:val="xl424"/>
    <w:basedOn w:val="a"/>
    <w:rsid w:val="006125EC"/>
    <w:pPr>
      <w:spacing w:before="100" w:beforeAutospacing="1" w:after="100" w:afterAutospacing="1"/>
      <w:jc w:val="right"/>
      <w:textAlignment w:val="center"/>
    </w:pPr>
    <w:rPr>
      <w:rFonts w:ascii="Arial" w:eastAsia="Times New Roman" w:hAnsi="Arial" w:cs="Arial"/>
      <w:i/>
      <w:iCs/>
      <w:color w:val="000000"/>
    </w:rPr>
  </w:style>
  <w:style w:type="paragraph" w:customStyle="1" w:styleId="xl423">
    <w:name w:val="xl423"/>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422">
    <w:name w:val="xl422"/>
    <w:basedOn w:val="a"/>
    <w:rsid w:val="006125EC"/>
    <w:pPr>
      <w:spacing w:before="100" w:beforeAutospacing="1" w:after="100" w:afterAutospacing="1"/>
      <w:textAlignment w:val="center"/>
    </w:pPr>
    <w:rPr>
      <w:rFonts w:ascii="Arial" w:eastAsia="Times New Roman" w:hAnsi="Arial" w:cs="Arial"/>
      <w:color w:val="000000"/>
    </w:rPr>
  </w:style>
  <w:style w:type="paragraph" w:customStyle="1" w:styleId="xl421">
    <w:name w:val="xl421"/>
    <w:basedOn w:val="a"/>
    <w:rsid w:val="006125EC"/>
    <w:pPr>
      <w:spacing w:before="100" w:beforeAutospacing="1" w:after="100" w:afterAutospacing="1"/>
      <w:jc w:val="right"/>
      <w:textAlignment w:val="center"/>
    </w:pPr>
    <w:rPr>
      <w:rFonts w:ascii="Arial" w:eastAsia="Times New Roman" w:hAnsi="Arial" w:cs="Arial"/>
      <w:color w:val="000000"/>
    </w:rPr>
  </w:style>
  <w:style w:type="paragraph" w:customStyle="1" w:styleId="xl420">
    <w:name w:val="xl420"/>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419">
    <w:name w:val="xl419"/>
    <w:basedOn w:val="a"/>
    <w:rsid w:val="006125EC"/>
    <w:pPr>
      <w:spacing w:before="100" w:beforeAutospacing="1" w:after="100" w:afterAutospacing="1"/>
      <w:jc w:val="right"/>
      <w:textAlignment w:val="center"/>
    </w:pPr>
    <w:rPr>
      <w:rFonts w:ascii="Arial" w:eastAsia="Times New Roman" w:hAnsi="Arial" w:cs="Arial"/>
      <w:color w:val="000000"/>
    </w:rPr>
  </w:style>
  <w:style w:type="paragraph" w:customStyle="1" w:styleId="xl418">
    <w:name w:val="xl418"/>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417">
    <w:name w:val="xl417"/>
    <w:basedOn w:val="a"/>
    <w:rsid w:val="006125EC"/>
    <w:pPr>
      <w:spacing w:before="100" w:beforeAutospacing="1" w:after="100" w:afterAutospacing="1"/>
      <w:textAlignment w:val="center"/>
    </w:pPr>
    <w:rPr>
      <w:rFonts w:ascii="Arial" w:eastAsia="Times New Roman" w:hAnsi="Arial" w:cs="Arial"/>
      <w:color w:val="000000"/>
    </w:rPr>
  </w:style>
  <w:style w:type="paragraph" w:customStyle="1" w:styleId="xl416">
    <w:name w:val="xl416"/>
    <w:basedOn w:val="a"/>
    <w:rsid w:val="006125EC"/>
    <w:pPr>
      <w:spacing w:before="100" w:beforeAutospacing="1" w:after="100" w:afterAutospacing="1"/>
      <w:textAlignment w:val="center"/>
    </w:pPr>
    <w:rPr>
      <w:rFonts w:ascii="Arial" w:eastAsia="Times New Roman" w:hAnsi="Arial" w:cs="Arial"/>
      <w:color w:val="000000"/>
    </w:rPr>
  </w:style>
  <w:style w:type="paragraph" w:customStyle="1" w:styleId="xl415">
    <w:name w:val="xl415"/>
    <w:basedOn w:val="a"/>
    <w:rsid w:val="006125EC"/>
    <w:pPr>
      <w:spacing w:before="100" w:beforeAutospacing="1" w:after="100" w:afterAutospacing="1"/>
      <w:jc w:val="right"/>
      <w:textAlignment w:val="center"/>
    </w:pPr>
    <w:rPr>
      <w:rFonts w:ascii="Arial" w:eastAsia="Times New Roman" w:hAnsi="Arial" w:cs="Arial"/>
      <w:color w:val="000000"/>
    </w:rPr>
  </w:style>
  <w:style w:type="paragraph" w:customStyle="1" w:styleId="xl414">
    <w:name w:val="xl414"/>
    <w:basedOn w:val="a"/>
    <w:rsid w:val="006125EC"/>
    <w:pPr>
      <w:spacing w:before="100" w:beforeAutospacing="1" w:after="100" w:afterAutospacing="1"/>
      <w:textAlignment w:val="center"/>
    </w:pPr>
    <w:rPr>
      <w:rFonts w:ascii="Arial" w:eastAsia="Times New Roman" w:hAnsi="Arial" w:cs="Arial"/>
      <w:color w:val="000000"/>
    </w:rPr>
  </w:style>
  <w:style w:type="paragraph" w:customStyle="1" w:styleId="xl413">
    <w:name w:val="xl413"/>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412">
    <w:name w:val="xl412"/>
    <w:basedOn w:val="a"/>
    <w:rsid w:val="006125EC"/>
    <w:pPr>
      <w:spacing w:before="100" w:beforeAutospacing="1" w:after="100" w:afterAutospacing="1"/>
      <w:jc w:val="right"/>
      <w:textAlignment w:val="center"/>
    </w:pPr>
    <w:rPr>
      <w:rFonts w:ascii="Arial" w:eastAsia="Times New Roman" w:hAnsi="Arial" w:cs="Arial"/>
      <w:color w:val="000000"/>
    </w:rPr>
  </w:style>
  <w:style w:type="paragraph" w:customStyle="1" w:styleId="xl411">
    <w:name w:val="xl411"/>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410">
    <w:name w:val="xl410"/>
    <w:basedOn w:val="a"/>
    <w:rsid w:val="006125EC"/>
    <w:pPr>
      <w:spacing w:before="100" w:beforeAutospacing="1" w:after="100" w:afterAutospacing="1"/>
      <w:textAlignment w:val="center"/>
    </w:pPr>
    <w:rPr>
      <w:rFonts w:ascii="Arial" w:eastAsia="Times New Roman" w:hAnsi="Arial" w:cs="Arial"/>
      <w:b/>
      <w:bCs/>
      <w:color w:val="000000"/>
    </w:rPr>
  </w:style>
  <w:style w:type="paragraph" w:customStyle="1" w:styleId="xl409">
    <w:name w:val="xl409"/>
    <w:basedOn w:val="a"/>
    <w:rsid w:val="006125EC"/>
    <w:pPr>
      <w:spacing w:before="100" w:beforeAutospacing="1" w:after="100" w:afterAutospacing="1"/>
      <w:jc w:val="center"/>
      <w:textAlignment w:val="center"/>
    </w:pPr>
    <w:rPr>
      <w:rFonts w:ascii="Arial" w:eastAsia="Times New Roman" w:hAnsi="Arial" w:cs="Arial"/>
      <w:b/>
      <w:bCs/>
      <w:color w:val="000000"/>
    </w:rPr>
  </w:style>
  <w:style w:type="paragraph" w:customStyle="1" w:styleId="xl408">
    <w:name w:val="xl408"/>
    <w:basedOn w:val="a"/>
    <w:rsid w:val="006125EC"/>
    <w:pPr>
      <w:spacing w:before="100" w:beforeAutospacing="1" w:after="100" w:afterAutospacing="1"/>
    </w:pPr>
    <w:rPr>
      <w:rFonts w:ascii="Cambria" w:eastAsia="Times New Roman" w:hAnsi="Cambria"/>
      <w:b/>
      <w:bCs/>
      <w:color w:val="000000"/>
    </w:rPr>
  </w:style>
  <w:style w:type="paragraph" w:customStyle="1" w:styleId="xl407">
    <w:name w:val="xl407"/>
    <w:basedOn w:val="a"/>
    <w:rsid w:val="006125EC"/>
    <w:pPr>
      <w:spacing w:before="100" w:beforeAutospacing="1" w:after="100" w:afterAutospacing="1"/>
    </w:pPr>
    <w:rPr>
      <w:rFonts w:eastAsia="Times New Roman"/>
      <w:color w:val="000000"/>
    </w:rPr>
  </w:style>
  <w:style w:type="paragraph" w:customStyle="1" w:styleId="font7">
    <w:name w:val="font7"/>
    <w:basedOn w:val="a"/>
    <w:rsid w:val="006125EC"/>
    <w:pPr>
      <w:spacing w:before="100" w:beforeAutospacing="1" w:after="100" w:afterAutospacing="1"/>
    </w:pPr>
    <w:rPr>
      <w:rFonts w:ascii="Arial" w:eastAsia="Times New Roman" w:hAnsi="Arial" w:cs="Arial"/>
      <w:b/>
      <w:bCs/>
      <w:color w:val="000000"/>
      <w:sz w:val="20"/>
      <w:szCs w:val="20"/>
    </w:rPr>
  </w:style>
  <w:style w:type="paragraph" w:customStyle="1" w:styleId="font6">
    <w:name w:val="font6"/>
    <w:basedOn w:val="a"/>
    <w:rsid w:val="006125EC"/>
    <w:pPr>
      <w:spacing w:before="100" w:beforeAutospacing="1" w:after="100" w:afterAutospacing="1"/>
    </w:pPr>
    <w:rPr>
      <w:rFonts w:ascii="Arial" w:eastAsia="Times New Roman" w:hAnsi="Arial" w:cs="Arial"/>
      <w:b/>
      <w:bCs/>
      <w:color w:val="000000"/>
      <w:sz w:val="20"/>
      <w:szCs w:val="20"/>
    </w:rPr>
  </w:style>
  <w:style w:type="paragraph" w:customStyle="1" w:styleId="font5">
    <w:name w:val="font5"/>
    <w:basedOn w:val="a"/>
    <w:rsid w:val="006125EC"/>
    <w:pPr>
      <w:spacing w:before="100" w:beforeAutospacing="1" w:after="100" w:afterAutospacing="1"/>
    </w:pPr>
    <w:rPr>
      <w:rFonts w:ascii="Arial" w:eastAsia="Times New Roman" w:hAnsi="Arial" w:cs="Arial"/>
      <w:color w:val="000000"/>
      <w:sz w:val="20"/>
      <w:szCs w:val="20"/>
    </w:rPr>
  </w:style>
  <w:style w:type="character" w:customStyle="1" w:styleId="7pt4">
    <w:name w:val="Основной текст + 7 pt4"/>
    <w:aliases w:val="Курсив2,Интервал 0 pt6"/>
    <w:basedOn w:val="aff4"/>
    <w:rsid w:val="006125EC"/>
    <w:rPr>
      <w:rFonts w:eastAsia="Times New Roman" w:cs="Times New Roman"/>
      <w:i/>
      <w:iCs/>
      <w:color w:val="000000"/>
      <w:spacing w:val="0"/>
      <w:w w:val="100"/>
      <w:position w:val="0"/>
      <w:sz w:val="14"/>
      <w:szCs w:val="14"/>
      <w:u w:val="none"/>
      <w:shd w:val="clear" w:color="auto" w:fill="FFFFFF"/>
      <w:lang w:val="ru-RU" w:eastAsia="x-none"/>
    </w:rPr>
  </w:style>
  <w:style w:type="character" w:customStyle="1" w:styleId="7pt5">
    <w:name w:val="Основной текст + 7 pt5"/>
    <w:aliases w:val="Интервал 0 pt7"/>
    <w:basedOn w:val="aff4"/>
    <w:rsid w:val="006125EC"/>
    <w:rPr>
      <w:rFonts w:eastAsia="Times New Roman" w:cs="Times New Roman"/>
      <w:color w:val="000000"/>
      <w:spacing w:val="1"/>
      <w:w w:val="100"/>
      <w:position w:val="0"/>
      <w:sz w:val="14"/>
      <w:szCs w:val="14"/>
      <w:u w:val="none"/>
      <w:shd w:val="clear" w:color="auto" w:fill="FFFFFF"/>
      <w:lang w:val="ru-RU" w:eastAsia="x-none"/>
    </w:rPr>
  </w:style>
  <w:style w:type="character" w:customStyle="1" w:styleId="82">
    <w:name w:val="Основной текст + 82"/>
    <w:aliases w:val="5 pt2,Полужирный2,Интервал 0 pt8"/>
    <w:basedOn w:val="aff4"/>
    <w:rsid w:val="006125EC"/>
    <w:rPr>
      <w:rFonts w:eastAsia="Times New Roman" w:cs="Times New Roman"/>
      <w:b/>
      <w:bCs/>
      <w:color w:val="000000"/>
      <w:spacing w:val="2"/>
      <w:w w:val="100"/>
      <w:position w:val="0"/>
      <w:sz w:val="17"/>
      <w:szCs w:val="17"/>
      <w:shd w:val="clear" w:color="auto" w:fill="FFFFFF"/>
      <w:lang w:val="ru-RU" w:eastAsia="x-none"/>
    </w:rPr>
  </w:style>
  <w:style w:type="character" w:customStyle="1" w:styleId="18">
    <w:name w:val="Текст сноски Знак1"/>
    <w:aliases w:val="Текст сноски-FN Знак1,Footnote Text Char Знак Знак Знак1,Footnote Text Char Знак Знак11,Текст сноски Знак2 Знак Знак1,Текст сноски Знак1 Знак Знак1 Знак1,Текст сноски Знак Знак Знак1 Знак Знак1,Текст сноски Знак Знак Char Знак"/>
    <w:rsid w:val="00CE7D7A"/>
    <w:rPr>
      <w:rFonts w:ascii="Calibri" w:hAnsi="Calibri"/>
      <w:lang w:val="x-none" w:eastAsia="en-US"/>
    </w:rPr>
  </w:style>
  <w:style w:type="character" w:styleId="affb">
    <w:name w:val="footnote reference"/>
    <w:basedOn w:val="a0"/>
    <w:uiPriority w:val="99"/>
    <w:rsid w:val="00CE7D7A"/>
    <w:rPr>
      <w:rFonts w:cs="Times New Roman"/>
      <w:vertAlign w:val="superscript"/>
    </w:rPr>
  </w:style>
  <w:style w:type="character" w:customStyle="1" w:styleId="211">
    <w:name w:val="Знак2 Знак Знак1"/>
    <w:rsid w:val="00CE7D7A"/>
    <w:rPr>
      <w:rFonts w:eastAsia="Times New Roman"/>
      <w:b/>
      <w:i/>
      <w:sz w:val="27"/>
    </w:rPr>
  </w:style>
  <w:style w:type="paragraph" w:styleId="affc">
    <w:name w:val="Plain Text"/>
    <w:basedOn w:val="a"/>
    <w:link w:val="affd"/>
    <w:uiPriority w:val="99"/>
    <w:rsid w:val="00CE7D7A"/>
    <w:rPr>
      <w:rFonts w:ascii="Courier New" w:eastAsiaTheme="minorEastAsia" w:hAnsi="Courier New" w:cs="Courier New"/>
      <w:sz w:val="20"/>
      <w:szCs w:val="20"/>
    </w:rPr>
  </w:style>
  <w:style w:type="character" w:customStyle="1" w:styleId="affd">
    <w:name w:val="Текст Знак"/>
    <w:basedOn w:val="a0"/>
    <w:link w:val="affc"/>
    <w:uiPriority w:val="99"/>
    <w:locked/>
    <w:rsid w:val="00CE7D7A"/>
    <w:rPr>
      <w:rFonts w:ascii="Courier New" w:eastAsiaTheme="minorEastAsia" w:hAnsi="Courier New" w:cs="Courier New"/>
      <w:sz w:val="20"/>
      <w:szCs w:val="20"/>
      <w:lang w:val="x-none" w:eastAsia="ru-RU"/>
    </w:rPr>
  </w:style>
  <w:style w:type="paragraph" w:customStyle="1" w:styleId="140">
    <w:name w:val="Стиль 14 пт По ширине"/>
    <w:basedOn w:val="a"/>
    <w:rsid w:val="00CE7D7A"/>
    <w:pPr>
      <w:ind w:firstLine="709"/>
      <w:jc w:val="both"/>
    </w:pPr>
    <w:rPr>
      <w:rFonts w:eastAsiaTheme="minorEastAsia"/>
      <w:sz w:val="28"/>
      <w:szCs w:val="28"/>
    </w:rPr>
  </w:style>
  <w:style w:type="paragraph" w:customStyle="1" w:styleId="affe">
    <w:name w:val="СП_список"/>
    <w:basedOn w:val="a"/>
    <w:autoRedefine/>
    <w:rsid w:val="00CE7D7A"/>
    <w:pPr>
      <w:tabs>
        <w:tab w:val="num" w:pos="720"/>
        <w:tab w:val="num" w:pos="1440"/>
      </w:tabs>
      <w:suppressAutoHyphens/>
      <w:ind w:left="720" w:hanging="323"/>
      <w:jc w:val="both"/>
    </w:pPr>
    <w:rPr>
      <w:rFonts w:eastAsia="PMingLiU"/>
      <w:kern w:val="1"/>
    </w:rPr>
  </w:style>
  <w:style w:type="paragraph" w:customStyle="1" w:styleId="19">
    <w:name w:val="маркированный список 1"/>
    <w:rsid w:val="00CE7D7A"/>
    <w:pPr>
      <w:tabs>
        <w:tab w:val="num" w:pos="720"/>
        <w:tab w:val="num" w:pos="1134"/>
      </w:tabs>
      <w:spacing w:after="0" w:line="360" w:lineRule="auto"/>
      <w:ind w:left="1134" w:hanging="414"/>
      <w:jc w:val="both"/>
    </w:pPr>
    <w:rPr>
      <w:rFonts w:ascii="Times New Roman" w:eastAsiaTheme="minorEastAsia" w:hAnsi="Times New Roman" w:cs="Times New Roman"/>
      <w:sz w:val="24"/>
      <w:szCs w:val="24"/>
      <w:lang w:eastAsia="ru-RU"/>
    </w:rPr>
  </w:style>
  <w:style w:type="paragraph" w:customStyle="1" w:styleId="1a">
    <w:name w:val="Основной текст с отступом1"/>
    <w:basedOn w:val="a"/>
    <w:rsid w:val="00CE7D7A"/>
    <w:pPr>
      <w:spacing w:after="120"/>
      <w:ind w:left="283"/>
    </w:pPr>
    <w:rPr>
      <w:rFonts w:eastAsia="PMingLiU"/>
    </w:rPr>
  </w:style>
  <w:style w:type="paragraph" w:customStyle="1" w:styleId="afff">
    <w:name w:val="Маркированный"/>
    <w:basedOn w:val="af9"/>
    <w:rsid w:val="00CE7D7A"/>
    <w:pPr>
      <w:tabs>
        <w:tab w:val="clear" w:pos="360"/>
        <w:tab w:val="num" w:pos="643"/>
        <w:tab w:val="num" w:pos="1060"/>
        <w:tab w:val="num" w:pos="1440"/>
      </w:tabs>
      <w:spacing w:before="120" w:after="120" w:line="360" w:lineRule="auto"/>
      <w:ind w:left="720" w:firstLine="0"/>
      <w:jc w:val="both"/>
    </w:pPr>
    <w:rPr>
      <w:color w:val="000000"/>
      <w:sz w:val="24"/>
      <w:szCs w:val="24"/>
    </w:rPr>
  </w:style>
  <w:style w:type="paragraph" w:customStyle="1" w:styleId="2e">
    <w:name w:val="Иерархия 2"/>
    <w:basedOn w:val="a"/>
    <w:autoRedefine/>
    <w:rsid w:val="00CE7D7A"/>
    <w:pPr>
      <w:tabs>
        <w:tab w:val="num" w:pos="360"/>
        <w:tab w:val="num" w:pos="1843"/>
        <w:tab w:val="num" w:pos="3668"/>
      </w:tabs>
      <w:suppressAutoHyphens/>
      <w:spacing w:before="60" w:after="60"/>
      <w:ind w:left="1843" w:hanging="284"/>
      <w:jc w:val="both"/>
    </w:pPr>
    <w:rPr>
      <w:rFonts w:eastAsiaTheme="minorEastAsia"/>
    </w:rPr>
  </w:style>
  <w:style w:type="paragraph" w:customStyle="1" w:styleId="afff0">
    <w:name w:val="Буллиты Знак"/>
    <w:basedOn w:val="a6"/>
    <w:autoRedefine/>
    <w:rsid w:val="00CE7D7A"/>
    <w:pPr>
      <w:tabs>
        <w:tab w:val="num" w:pos="1080"/>
        <w:tab w:val="left" w:pos="9355"/>
      </w:tabs>
      <w:spacing w:after="120" w:line="360" w:lineRule="auto"/>
      <w:ind w:left="1077" w:right="-6" w:hanging="357"/>
      <w:jc w:val="both"/>
    </w:pPr>
    <w:rPr>
      <w:rFonts w:ascii="Times New Roman CYR" w:eastAsia="PMingLiU" w:hAnsi="Times New Roman CYR" w:cs="Times New Roman CYR"/>
      <w:b w:val="0"/>
      <w:bCs w:val="0"/>
      <w:sz w:val="20"/>
      <w:szCs w:val="20"/>
    </w:rPr>
  </w:style>
  <w:style w:type="character" w:customStyle="1" w:styleId="afff1">
    <w:name w:val="Буллиты Знак Знак"/>
    <w:rsid w:val="00CE7D7A"/>
    <w:rPr>
      <w:rFonts w:ascii="Times New Roman CYR" w:eastAsia="PMingLiU" w:hAnsi="Times New Roman CYR"/>
    </w:rPr>
  </w:style>
  <w:style w:type="paragraph" w:styleId="afff2">
    <w:name w:val="annotation text"/>
    <w:aliases w:val="Знак Знак"/>
    <w:basedOn w:val="a"/>
    <w:link w:val="afff3"/>
    <w:uiPriority w:val="99"/>
    <w:rsid w:val="00CE7D7A"/>
    <w:rPr>
      <w:rFonts w:eastAsiaTheme="minorEastAsia"/>
      <w:sz w:val="20"/>
      <w:szCs w:val="20"/>
    </w:rPr>
  </w:style>
  <w:style w:type="character" w:customStyle="1" w:styleId="afff3">
    <w:name w:val="Текст примечания Знак"/>
    <w:aliases w:val="Знак Знак Знак"/>
    <w:basedOn w:val="a0"/>
    <w:link w:val="afff2"/>
    <w:uiPriority w:val="99"/>
    <w:locked/>
    <w:rsid w:val="00CE7D7A"/>
    <w:rPr>
      <w:rFonts w:ascii="Times New Roman" w:eastAsiaTheme="minorEastAsia" w:hAnsi="Times New Roman" w:cs="Times New Roman"/>
      <w:sz w:val="20"/>
      <w:szCs w:val="20"/>
      <w:lang w:val="x-none" w:eastAsia="ru-RU"/>
    </w:rPr>
  </w:style>
  <w:style w:type="paragraph" w:styleId="afff4">
    <w:name w:val="annotation subject"/>
    <w:basedOn w:val="afff2"/>
    <w:next w:val="afff2"/>
    <w:link w:val="afff5"/>
    <w:uiPriority w:val="99"/>
    <w:rsid w:val="00CE7D7A"/>
    <w:pPr>
      <w:spacing w:line="360" w:lineRule="atLeast"/>
      <w:jc w:val="both"/>
    </w:pPr>
    <w:rPr>
      <w:rFonts w:ascii="Times New Roman CYR" w:hAnsi="Times New Roman CYR" w:cs="Times New Roman CYR"/>
      <w:b/>
      <w:bCs/>
    </w:rPr>
  </w:style>
  <w:style w:type="character" w:customStyle="1" w:styleId="afff5">
    <w:name w:val="Тема примечания Знак"/>
    <w:basedOn w:val="afff3"/>
    <w:link w:val="afff4"/>
    <w:uiPriority w:val="99"/>
    <w:locked/>
    <w:rsid w:val="00CE7D7A"/>
    <w:rPr>
      <w:rFonts w:ascii="Times New Roman CYR" w:eastAsiaTheme="minorEastAsia" w:hAnsi="Times New Roman CYR" w:cs="Times New Roman CYR"/>
      <w:b/>
      <w:bCs/>
      <w:sz w:val="20"/>
      <w:szCs w:val="20"/>
      <w:lang w:val="x-none" w:eastAsia="ru-RU"/>
    </w:rPr>
  </w:style>
  <w:style w:type="paragraph" w:customStyle="1" w:styleId="afff6">
    <w:name w:val="Таблицы (моноширинный)"/>
    <w:basedOn w:val="a"/>
    <w:next w:val="a"/>
    <w:rsid w:val="00CE7D7A"/>
    <w:pPr>
      <w:widowControl w:val="0"/>
      <w:autoSpaceDE w:val="0"/>
      <w:autoSpaceDN w:val="0"/>
      <w:adjustRightInd w:val="0"/>
      <w:spacing w:line="324" w:lineRule="auto"/>
      <w:ind w:right="34"/>
      <w:jc w:val="both"/>
    </w:pPr>
    <w:rPr>
      <w:rFonts w:ascii="Courier New" w:eastAsiaTheme="minorEastAsia" w:hAnsi="Courier New" w:cs="Courier New"/>
      <w:sz w:val="20"/>
      <w:szCs w:val="20"/>
    </w:rPr>
  </w:style>
  <w:style w:type="paragraph" w:customStyle="1" w:styleId="1TimesNewRoman14-0">
    <w:name w:val="Стиль Заголовок 1 + Times New Roman 14 пт По центру Справа:  -0..."/>
    <w:basedOn w:val="1"/>
    <w:autoRedefine/>
    <w:rsid w:val="00CE7D7A"/>
    <w:pPr>
      <w:keepNext w:val="0"/>
      <w:widowControl w:val="0"/>
      <w:spacing w:line="400" w:lineRule="exact"/>
      <w:ind w:firstLine="720"/>
      <w:jc w:val="right"/>
      <w:outlineLvl w:val="9"/>
    </w:pPr>
    <w:rPr>
      <w:rFonts w:eastAsiaTheme="minorEastAsia"/>
      <w:kern w:val="32"/>
    </w:rPr>
  </w:style>
  <w:style w:type="paragraph" w:customStyle="1" w:styleId="msolistparagraph0">
    <w:name w:val="msolistparagraph"/>
    <w:basedOn w:val="a"/>
    <w:rsid w:val="00CE7D7A"/>
    <w:pPr>
      <w:spacing w:before="100" w:beforeAutospacing="1" w:after="100" w:afterAutospacing="1"/>
    </w:pPr>
    <w:rPr>
      <w:rFonts w:eastAsiaTheme="minorEastAsia"/>
    </w:rPr>
  </w:style>
  <w:style w:type="paragraph" w:customStyle="1" w:styleId="51">
    <w:name w:val="Абзац списка5"/>
    <w:basedOn w:val="a"/>
    <w:rsid w:val="00CE7D7A"/>
    <w:pPr>
      <w:spacing w:after="200" w:line="276" w:lineRule="auto"/>
      <w:ind w:left="720"/>
    </w:pPr>
    <w:rPr>
      <w:rFonts w:ascii="Calibri" w:eastAsiaTheme="minorEastAsia" w:hAnsi="Calibri" w:cs="Calibri"/>
      <w:sz w:val="22"/>
      <w:szCs w:val="22"/>
    </w:rPr>
  </w:style>
  <w:style w:type="paragraph" w:customStyle="1" w:styleId="62">
    <w:name w:val="Абзац списка6"/>
    <w:basedOn w:val="a"/>
    <w:rsid w:val="00CE7D7A"/>
    <w:pPr>
      <w:spacing w:after="200" w:line="276" w:lineRule="auto"/>
      <w:ind w:left="720"/>
    </w:pPr>
    <w:rPr>
      <w:rFonts w:ascii="Calibri" w:eastAsiaTheme="minorEastAsia" w:hAnsi="Calibri" w:cs="Calibri"/>
      <w:sz w:val="22"/>
      <w:szCs w:val="22"/>
    </w:rPr>
  </w:style>
  <w:style w:type="character" w:customStyle="1" w:styleId="81">
    <w:name w:val="Основной текст + 8"/>
    <w:aliases w:val="5 pt,Полужирный,Интервал 0 pt"/>
    <w:rsid w:val="00CE7D7A"/>
    <w:rPr>
      <w:rFonts w:eastAsia="Times New Roman"/>
      <w:b/>
      <w:color w:val="000000"/>
      <w:spacing w:val="2"/>
      <w:w w:val="100"/>
      <w:position w:val="0"/>
      <w:sz w:val="17"/>
      <w:shd w:val="clear" w:color="auto" w:fill="FFFFFF"/>
      <w:lang w:val="ru-RU" w:eastAsia="x-none"/>
    </w:rPr>
  </w:style>
  <w:style w:type="character" w:customStyle="1" w:styleId="6pt">
    <w:name w:val="Основной текст + 6 pt"/>
    <w:rsid w:val="00CE7D7A"/>
    <w:rPr>
      <w:rFonts w:eastAsia="Times New Roman"/>
      <w:color w:val="000000"/>
      <w:spacing w:val="4"/>
      <w:w w:val="100"/>
      <w:position w:val="0"/>
      <w:sz w:val="12"/>
      <w:shd w:val="clear" w:color="auto" w:fill="FFFFFF"/>
      <w:lang w:val="ru-RU" w:eastAsia="x-none"/>
    </w:rPr>
  </w:style>
  <w:style w:type="character" w:customStyle="1" w:styleId="7pt">
    <w:name w:val="Основной текст + 7 pt"/>
    <w:aliases w:val="Интервал 0 pt5"/>
    <w:uiPriority w:val="99"/>
    <w:rsid w:val="00CE7D7A"/>
    <w:rPr>
      <w:rFonts w:eastAsia="Times New Roman"/>
      <w:color w:val="000000"/>
      <w:spacing w:val="1"/>
      <w:w w:val="100"/>
      <w:position w:val="0"/>
      <w:sz w:val="14"/>
      <w:u w:val="none"/>
      <w:shd w:val="clear" w:color="auto" w:fill="FFFFFF"/>
      <w:lang w:val="ru-RU" w:eastAsia="x-none"/>
    </w:rPr>
  </w:style>
  <w:style w:type="character" w:customStyle="1" w:styleId="7pt3">
    <w:name w:val="Основной текст + 7 pt3"/>
    <w:aliases w:val="Курсив,Интервал 0 pt4"/>
    <w:rsid w:val="00CE7D7A"/>
    <w:rPr>
      <w:rFonts w:eastAsia="Times New Roman"/>
      <w:i/>
      <w:color w:val="000000"/>
      <w:spacing w:val="0"/>
      <w:w w:val="100"/>
      <w:position w:val="0"/>
      <w:sz w:val="14"/>
      <w:u w:val="none"/>
      <w:shd w:val="clear" w:color="auto" w:fill="FFFFFF"/>
      <w:lang w:val="ru-RU" w:eastAsia="x-none"/>
    </w:rPr>
  </w:style>
  <w:style w:type="paragraph" w:customStyle="1" w:styleId="71">
    <w:name w:val="Абзац списка7"/>
    <w:basedOn w:val="a"/>
    <w:rsid w:val="00CE7D7A"/>
    <w:pPr>
      <w:ind w:left="720"/>
    </w:pPr>
    <w:rPr>
      <w:lang w:eastAsia="ja-JP"/>
    </w:rPr>
  </w:style>
  <w:style w:type="paragraph" w:customStyle="1" w:styleId="83">
    <w:name w:val="Абзац списка8"/>
    <w:basedOn w:val="a"/>
    <w:rsid w:val="00CE7D7A"/>
    <w:pPr>
      <w:ind w:left="720"/>
    </w:pPr>
    <w:rPr>
      <w:lang w:eastAsia="ja-JP"/>
    </w:rPr>
  </w:style>
  <w:style w:type="paragraph" w:customStyle="1" w:styleId="91">
    <w:name w:val="Абзац списка9"/>
    <w:basedOn w:val="a"/>
    <w:rsid w:val="00CE7D7A"/>
    <w:pPr>
      <w:ind w:left="720"/>
    </w:pPr>
    <w:rPr>
      <w:lang w:eastAsia="ja-JP"/>
    </w:rPr>
  </w:style>
  <w:style w:type="paragraph" w:customStyle="1" w:styleId="100">
    <w:name w:val="Абзац списка10"/>
    <w:basedOn w:val="a"/>
    <w:rsid w:val="00CE7D7A"/>
    <w:pPr>
      <w:spacing w:after="200" w:line="276" w:lineRule="auto"/>
      <w:ind w:left="720"/>
    </w:pPr>
    <w:rPr>
      <w:rFonts w:ascii="Calibri" w:eastAsiaTheme="minorEastAsia" w:hAnsi="Calibri" w:cs="Calibri"/>
      <w:sz w:val="22"/>
      <w:szCs w:val="22"/>
      <w:lang w:eastAsia="en-US"/>
    </w:rPr>
  </w:style>
  <w:style w:type="character" w:customStyle="1" w:styleId="810">
    <w:name w:val="Основной текст + 81"/>
    <w:aliases w:val="5 pt1,Полужирный1,Интервал 0 pt3"/>
    <w:uiPriority w:val="99"/>
    <w:rsid w:val="00CE7D7A"/>
    <w:rPr>
      <w:rFonts w:eastAsia="Times New Roman"/>
      <w:b/>
      <w:color w:val="000000"/>
      <w:spacing w:val="2"/>
      <w:w w:val="100"/>
      <w:position w:val="0"/>
      <w:sz w:val="17"/>
      <w:shd w:val="clear" w:color="auto" w:fill="FFFFFF"/>
      <w:lang w:val="ru-RU" w:eastAsia="x-none"/>
    </w:rPr>
  </w:style>
  <w:style w:type="character" w:customStyle="1" w:styleId="7pt2">
    <w:name w:val="Основной текст + 7 pt2"/>
    <w:aliases w:val="Интервал 0 pt2"/>
    <w:rsid w:val="00CE7D7A"/>
    <w:rPr>
      <w:rFonts w:eastAsia="Times New Roman"/>
      <w:color w:val="000000"/>
      <w:spacing w:val="1"/>
      <w:w w:val="100"/>
      <w:position w:val="0"/>
      <w:sz w:val="14"/>
      <w:u w:val="none"/>
      <w:shd w:val="clear" w:color="auto" w:fill="FFFFFF"/>
      <w:lang w:val="ru-RU" w:eastAsia="x-none"/>
    </w:rPr>
  </w:style>
  <w:style w:type="character" w:customStyle="1" w:styleId="7pt1">
    <w:name w:val="Основной текст + 7 pt1"/>
    <w:aliases w:val="Курсив1,Интервал 0 pt1"/>
    <w:rsid w:val="00CE7D7A"/>
    <w:rPr>
      <w:rFonts w:eastAsia="Times New Roman"/>
      <w:i/>
      <w:color w:val="000000"/>
      <w:spacing w:val="0"/>
      <w:w w:val="100"/>
      <w:position w:val="0"/>
      <w:sz w:val="14"/>
      <w:u w:val="none"/>
      <w:shd w:val="clear" w:color="auto" w:fill="FFFFFF"/>
      <w:lang w:val="ru-RU" w:eastAsia="x-none"/>
    </w:rPr>
  </w:style>
  <w:style w:type="character" w:customStyle="1" w:styleId="220">
    <w:name w:val="Знак2 Знак Знак2"/>
    <w:basedOn w:val="a0"/>
    <w:uiPriority w:val="99"/>
    <w:rsid w:val="00CE7D7A"/>
    <w:rPr>
      <w:rFonts w:ascii="Times New Roman" w:hAnsi="Times New Roman" w:cs="Times New Roman"/>
      <w:sz w:val="28"/>
      <w:szCs w:val="28"/>
      <w:shd w:val="clear" w:color="auto" w:fill="FFFFFF"/>
      <w:lang w:val="x-none" w:eastAsia="ru-RU"/>
    </w:rPr>
  </w:style>
  <w:style w:type="paragraph" w:styleId="afff7">
    <w:name w:val="Body Text Indent"/>
    <w:basedOn w:val="a"/>
    <w:link w:val="afff8"/>
    <w:uiPriority w:val="99"/>
    <w:rsid w:val="00CE7D7A"/>
    <w:pPr>
      <w:ind w:firstLine="645"/>
      <w:jc w:val="both"/>
    </w:pPr>
    <w:rPr>
      <w:rFonts w:eastAsiaTheme="minorEastAsia"/>
      <w:sz w:val="28"/>
      <w:szCs w:val="20"/>
    </w:rPr>
  </w:style>
  <w:style w:type="character" w:customStyle="1" w:styleId="afff8">
    <w:name w:val="Основной текст с отступом Знак"/>
    <w:basedOn w:val="a0"/>
    <w:link w:val="afff7"/>
    <w:uiPriority w:val="99"/>
    <w:locked/>
    <w:rsid w:val="00CE7D7A"/>
    <w:rPr>
      <w:rFonts w:ascii="Times New Roman" w:eastAsiaTheme="minorEastAsia" w:hAnsi="Times New Roman" w:cs="Times New Roman"/>
      <w:sz w:val="20"/>
      <w:szCs w:val="20"/>
      <w:lang w:val="x-none" w:eastAsia="ru-RU"/>
    </w:rPr>
  </w:style>
  <w:style w:type="table" w:customStyle="1" w:styleId="1b">
    <w:name w:val="Сетка таблицы1"/>
    <w:basedOn w:val="a1"/>
    <w:next w:val="a3"/>
    <w:uiPriority w:val="59"/>
    <w:locked/>
    <w:rsid w:val="00CE7D7A"/>
    <w:pPr>
      <w:spacing w:after="0" w:line="240" w:lineRule="auto"/>
    </w:pPr>
    <w:rPr>
      <w:rFonts w:ascii="Times New Roman" w:eastAsiaTheme="minorEastAsia"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
    <w:name w:val="Сетка таблицы2"/>
    <w:basedOn w:val="a1"/>
    <w:next w:val="a3"/>
    <w:rsid w:val="00CE7D7A"/>
    <w:pPr>
      <w:spacing w:after="0" w:line="240" w:lineRule="auto"/>
    </w:pPr>
    <w:rPr>
      <w:rFonts w:ascii="Times New Roman" w:eastAsiaTheme="minorEastAsia"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9">
    <w:name w:val="Revision"/>
    <w:hidden/>
    <w:uiPriority w:val="99"/>
    <w:semiHidden/>
    <w:rsid w:val="00CE7D7A"/>
    <w:pPr>
      <w:spacing w:after="0" w:line="240" w:lineRule="auto"/>
    </w:pPr>
    <w:rPr>
      <w:rFonts w:ascii="Times New Roman" w:eastAsiaTheme="minorEastAsia" w:hAnsi="Times New Roman" w:cs="Times New Roman"/>
      <w:sz w:val="20"/>
      <w:szCs w:val="20"/>
      <w:lang w:eastAsia="ru-RU"/>
    </w:rPr>
  </w:style>
  <w:style w:type="table" w:customStyle="1" w:styleId="39">
    <w:name w:val="Сетка таблицы3"/>
    <w:basedOn w:val="a1"/>
    <w:next w:val="a3"/>
    <w:locked/>
    <w:rsid w:val="00CE7D7A"/>
    <w:pPr>
      <w:spacing w:after="0" w:line="240" w:lineRule="auto"/>
    </w:pPr>
    <w:rPr>
      <w:rFonts w:ascii="Times New Roman" w:eastAsiaTheme="minorEastAsia"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
    <w:basedOn w:val="a1"/>
    <w:next w:val="a3"/>
    <w:locked/>
    <w:rsid w:val="00CE7D7A"/>
    <w:pPr>
      <w:spacing w:after="0" w:line="240" w:lineRule="auto"/>
    </w:pPr>
    <w:rPr>
      <w:rFonts w:ascii="Times New Roman" w:eastAsiaTheme="minorEastAsia"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a">
    <w:name w:val="Текст сноски Знак"/>
    <w:aliases w:val="Текст сноски-FN Знак,Footnote Text Char Знак Знак Знак,Footnote Text Char Знак Знак1,Текст сноски Знак2 Знак Знак,Текст сноски Знак1 Знак Знак1 Знак,Текст сноски Знак Знак Знак1 Знак Знак,Текст сноски Знак Знак Знак Знак Знак Знак Знак"/>
    <w:basedOn w:val="a0"/>
    <w:link w:val="aff9"/>
    <w:uiPriority w:val="99"/>
    <w:locked/>
    <w:rsid w:val="00CE7D7A"/>
    <w:rPr>
      <w:rFonts w:ascii="Calibri" w:eastAsiaTheme="minorEastAsia" w:hAnsi="Calibri" w:cs="Calibri"/>
      <w:sz w:val="20"/>
      <w:szCs w:val="20"/>
    </w:rPr>
  </w:style>
  <w:style w:type="paragraph" w:customStyle="1" w:styleId="xl522">
    <w:name w:val="xl522"/>
    <w:basedOn w:val="a"/>
    <w:rsid w:val="006125EC"/>
    <w:pPr>
      <w:spacing w:before="100" w:beforeAutospacing="1" w:after="100" w:afterAutospacing="1"/>
      <w:textAlignment w:val="center"/>
    </w:pPr>
    <w:rPr>
      <w:rFonts w:ascii="Arial" w:eastAsia="Times New Roman" w:hAnsi="Arial" w:cs="Arial"/>
      <w:i/>
      <w:iCs/>
      <w:color w:val="000000"/>
    </w:rPr>
  </w:style>
  <w:style w:type="paragraph" w:customStyle="1" w:styleId="xl523">
    <w:name w:val="xl523"/>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524">
    <w:name w:val="xl524"/>
    <w:basedOn w:val="a"/>
    <w:rsid w:val="006125EC"/>
    <w:pPr>
      <w:spacing w:before="100" w:beforeAutospacing="1" w:after="100" w:afterAutospacing="1"/>
      <w:jc w:val="right"/>
      <w:textAlignment w:val="center"/>
    </w:pPr>
    <w:rPr>
      <w:rFonts w:ascii="Arial" w:eastAsia="Times New Roman" w:hAnsi="Arial" w:cs="Arial"/>
      <w:color w:val="000000"/>
    </w:rPr>
  </w:style>
  <w:style w:type="paragraph" w:customStyle="1" w:styleId="xl525">
    <w:name w:val="xl525"/>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526">
    <w:name w:val="xl526"/>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527">
    <w:name w:val="xl527"/>
    <w:basedOn w:val="a"/>
    <w:rsid w:val="006125EC"/>
    <w:pPr>
      <w:spacing w:before="100" w:beforeAutospacing="1" w:after="100" w:afterAutospacing="1"/>
      <w:jc w:val="center"/>
      <w:textAlignment w:val="center"/>
    </w:pPr>
    <w:rPr>
      <w:rFonts w:ascii="Arial" w:eastAsia="Times New Roman" w:hAnsi="Arial" w:cs="Arial"/>
      <w:i/>
      <w:iCs/>
      <w:color w:val="000000"/>
    </w:rPr>
  </w:style>
  <w:style w:type="paragraph" w:customStyle="1" w:styleId="xl528">
    <w:name w:val="xl528"/>
    <w:basedOn w:val="a"/>
    <w:rsid w:val="006125EC"/>
    <w:pPr>
      <w:spacing w:before="100" w:beforeAutospacing="1" w:after="100" w:afterAutospacing="1"/>
      <w:textAlignment w:val="center"/>
    </w:pPr>
    <w:rPr>
      <w:rFonts w:ascii="Arial" w:eastAsia="Times New Roman" w:hAnsi="Arial" w:cs="Arial"/>
      <w:i/>
      <w:iCs/>
      <w:color w:val="000000"/>
    </w:rPr>
  </w:style>
  <w:style w:type="paragraph" w:customStyle="1" w:styleId="xl529">
    <w:name w:val="xl529"/>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530">
    <w:name w:val="xl530"/>
    <w:basedOn w:val="a"/>
    <w:rsid w:val="006125EC"/>
    <w:pPr>
      <w:spacing w:before="100" w:beforeAutospacing="1" w:after="100" w:afterAutospacing="1"/>
      <w:jc w:val="right"/>
      <w:textAlignment w:val="center"/>
    </w:pPr>
    <w:rPr>
      <w:rFonts w:ascii="Arial" w:eastAsia="Times New Roman" w:hAnsi="Arial" w:cs="Arial"/>
      <w:i/>
      <w:iCs/>
      <w:color w:val="000000"/>
    </w:rPr>
  </w:style>
  <w:style w:type="paragraph" w:customStyle="1" w:styleId="xl531">
    <w:name w:val="xl531"/>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532">
    <w:name w:val="xl532"/>
    <w:basedOn w:val="a"/>
    <w:rsid w:val="006125EC"/>
    <w:pPr>
      <w:spacing w:before="100" w:beforeAutospacing="1" w:after="100" w:afterAutospacing="1"/>
      <w:jc w:val="center"/>
      <w:textAlignment w:val="center"/>
    </w:pPr>
    <w:rPr>
      <w:rFonts w:ascii="Arial" w:eastAsia="Times New Roman" w:hAnsi="Arial" w:cs="Arial"/>
      <w:i/>
      <w:iCs/>
      <w:color w:val="000000"/>
    </w:rPr>
  </w:style>
  <w:style w:type="paragraph" w:customStyle="1" w:styleId="xl533">
    <w:name w:val="xl533"/>
    <w:basedOn w:val="a"/>
    <w:rsid w:val="006125EC"/>
    <w:pPr>
      <w:spacing w:before="100" w:beforeAutospacing="1" w:after="100" w:afterAutospacing="1"/>
      <w:jc w:val="center"/>
      <w:textAlignment w:val="center"/>
    </w:pPr>
    <w:rPr>
      <w:rFonts w:ascii="Arial" w:eastAsia="Times New Roman" w:hAnsi="Arial" w:cs="Arial"/>
      <w:i/>
      <w:iCs/>
      <w:color w:val="000000"/>
    </w:rPr>
  </w:style>
  <w:style w:type="paragraph" w:customStyle="1" w:styleId="xl534">
    <w:name w:val="xl534"/>
    <w:basedOn w:val="a"/>
    <w:rsid w:val="006125EC"/>
    <w:pPr>
      <w:spacing w:before="100" w:beforeAutospacing="1" w:after="100" w:afterAutospacing="1"/>
      <w:textAlignment w:val="center"/>
    </w:pPr>
    <w:rPr>
      <w:rFonts w:ascii="Arial" w:eastAsia="Times New Roman" w:hAnsi="Arial" w:cs="Arial"/>
      <w:b/>
      <w:bCs/>
      <w:color w:val="000000"/>
    </w:rPr>
  </w:style>
  <w:style w:type="paragraph" w:customStyle="1" w:styleId="xl535">
    <w:name w:val="xl535"/>
    <w:basedOn w:val="a"/>
    <w:rsid w:val="006125EC"/>
    <w:pPr>
      <w:spacing w:before="100" w:beforeAutospacing="1" w:after="100" w:afterAutospacing="1"/>
      <w:jc w:val="center"/>
      <w:textAlignment w:val="center"/>
    </w:pPr>
    <w:rPr>
      <w:rFonts w:ascii="Arial" w:eastAsia="Times New Roman" w:hAnsi="Arial" w:cs="Arial"/>
      <w:b/>
      <w:bCs/>
      <w:color w:val="000000"/>
    </w:rPr>
  </w:style>
  <w:style w:type="paragraph" w:customStyle="1" w:styleId="xl536">
    <w:name w:val="xl536"/>
    <w:basedOn w:val="a"/>
    <w:rsid w:val="006125EC"/>
    <w:pPr>
      <w:spacing w:before="100" w:beforeAutospacing="1" w:after="100" w:afterAutospacing="1"/>
      <w:textAlignment w:val="center"/>
    </w:pPr>
    <w:rPr>
      <w:rFonts w:ascii="Arial" w:eastAsia="Times New Roman" w:hAnsi="Arial" w:cs="Arial"/>
      <w:color w:val="000000"/>
    </w:rPr>
  </w:style>
  <w:style w:type="paragraph" w:customStyle="1" w:styleId="xl537">
    <w:name w:val="xl537"/>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538">
    <w:name w:val="xl538"/>
    <w:basedOn w:val="a"/>
    <w:rsid w:val="006125EC"/>
    <w:pPr>
      <w:spacing w:before="100" w:beforeAutospacing="1" w:after="100" w:afterAutospacing="1"/>
      <w:jc w:val="right"/>
      <w:textAlignment w:val="center"/>
    </w:pPr>
    <w:rPr>
      <w:rFonts w:ascii="Arial" w:eastAsia="Times New Roman" w:hAnsi="Arial" w:cs="Arial"/>
      <w:color w:val="000000"/>
    </w:rPr>
  </w:style>
  <w:style w:type="paragraph" w:customStyle="1" w:styleId="xl539">
    <w:name w:val="xl539"/>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540">
    <w:name w:val="xl540"/>
    <w:basedOn w:val="a"/>
    <w:rsid w:val="006125EC"/>
    <w:pPr>
      <w:spacing w:before="100" w:beforeAutospacing="1" w:after="100" w:afterAutospacing="1"/>
      <w:textAlignment w:val="center"/>
    </w:pPr>
    <w:rPr>
      <w:rFonts w:ascii="Arial" w:eastAsia="Times New Roman" w:hAnsi="Arial" w:cs="Arial"/>
      <w:b/>
      <w:bCs/>
      <w:i/>
      <w:iCs/>
      <w:color w:val="000000"/>
    </w:rPr>
  </w:style>
  <w:style w:type="paragraph" w:customStyle="1" w:styleId="xl541">
    <w:name w:val="xl541"/>
    <w:basedOn w:val="a"/>
    <w:rsid w:val="006125EC"/>
    <w:pPr>
      <w:spacing w:before="100" w:beforeAutospacing="1" w:after="100" w:afterAutospacing="1"/>
      <w:jc w:val="right"/>
      <w:textAlignment w:val="center"/>
    </w:pPr>
    <w:rPr>
      <w:rFonts w:ascii="Arial" w:eastAsia="Times New Roman" w:hAnsi="Arial" w:cs="Arial"/>
      <w:color w:val="000000"/>
    </w:rPr>
  </w:style>
  <w:style w:type="paragraph" w:customStyle="1" w:styleId="xl542">
    <w:name w:val="xl542"/>
    <w:basedOn w:val="a"/>
    <w:rsid w:val="006125EC"/>
    <w:pPr>
      <w:spacing w:before="100" w:beforeAutospacing="1" w:after="100" w:afterAutospacing="1"/>
      <w:jc w:val="right"/>
      <w:textAlignment w:val="center"/>
    </w:pPr>
    <w:rPr>
      <w:rFonts w:ascii="Arial" w:eastAsia="Times New Roman" w:hAnsi="Arial" w:cs="Arial"/>
      <w:color w:val="000000"/>
    </w:rPr>
  </w:style>
  <w:style w:type="paragraph" w:customStyle="1" w:styleId="xl543">
    <w:name w:val="xl543"/>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544">
    <w:name w:val="xl544"/>
    <w:basedOn w:val="a"/>
    <w:rsid w:val="006125EC"/>
    <w:pPr>
      <w:spacing w:before="100" w:beforeAutospacing="1" w:after="100" w:afterAutospacing="1"/>
      <w:textAlignment w:val="center"/>
    </w:pPr>
    <w:rPr>
      <w:rFonts w:ascii="Arial" w:eastAsia="Times New Roman" w:hAnsi="Arial" w:cs="Arial"/>
      <w:color w:val="000000"/>
    </w:rPr>
  </w:style>
  <w:style w:type="paragraph" w:customStyle="1" w:styleId="xl545">
    <w:name w:val="xl545"/>
    <w:basedOn w:val="a"/>
    <w:rsid w:val="006125EC"/>
    <w:pPr>
      <w:spacing w:before="100" w:beforeAutospacing="1" w:after="100" w:afterAutospacing="1"/>
      <w:jc w:val="right"/>
      <w:textAlignment w:val="center"/>
    </w:pPr>
    <w:rPr>
      <w:rFonts w:ascii="Arial" w:eastAsia="Times New Roman" w:hAnsi="Arial" w:cs="Arial"/>
      <w:color w:val="000000"/>
    </w:rPr>
  </w:style>
  <w:style w:type="paragraph" w:customStyle="1" w:styleId="xl546">
    <w:name w:val="xl546"/>
    <w:basedOn w:val="a"/>
    <w:rsid w:val="006125EC"/>
    <w:pPr>
      <w:spacing w:before="100" w:beforeAutospacing="1" w:after="100" w:afterAutospacing="1"/>
      <w:jc w:val="right"/>
      <w:textAlignment w:val="center"/>
    </w:pPr>
    <w:rPr>
      <w:rFonts w:ascii="Arial" w:eastAsia="Times New Roman" w:hAnsi="Arial" w:cs="Arial"/>
      <w:color w:val="000000"/>
    </w:rPr>
  </w:style>
  <w:style w:type="paragraph" w:customStyle="1" w:styleId="xl547">
    <w:name w:val="xl547"/>
    <w:basedOn w:val="a"/>
    <w:rsid w:val="006125EC"/>
    <w:pPr>
      <w:spacing w:before="100" w:beforeAutospacing="1" w:after="100" w:afterAutospacing="1"/>
      <w:textAlignment w:val="center"/>
    </w:pPr>
    <w:rPr>
      <w:rFonts w:ascii="Arial" w:eastAsia="Times New Roman" w:hAnsi="Arial" w:cs="Arial"/>
      <w:color w:val="000000"/>
    </w:rPr>
  </w:style>
  <w:style w:type="paragraph" w:customStyle="1" w:styleId="xl548">
    <w:name w:val="xl548"/>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549">
    <w:name w:val="xl549"/>
    <w:basedOn w:val="a"/>
    <w:rsid w:val="006125EC"/>
    <w:pPr>
      <w:spacing w:before="100" w:beforeAutospacing="1" w:after="100" w:afterAutospacing="1"/>
      <w:textAlignment w:val="center"/>
    </w:pPr>
    <w:rPr>
      <w:rFonts w:ascii="Arial" w:eastAsia="Times New Roman" w:hAnsi="Arial" w:cs="Arial"/>
      <w:b/>
      <w:bCs/>
      <w:i/>
      <w:iCs/>
      <w:color w:val="000000"/>
    </w:rPr>
  </w:style>
  <w:style w:type="paragraph" w:customStyle="1" w:styleId="xl550">
    <w:name w:val="xl550"/>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551">
    <w:name w:val="xl551"/>
    <w:basedOn w:val="a"/>
    <w:rsid w:val="006125EC"/>
    <w:pPr>
      <w:spacing w:before="100" w:beforeAutospacing="1" w:after="100" w:afterAutospacing="1"/>
      <w:textAlignment w:val="center"/>
    </w:pPr>
    <w:rPr>
      <w:rFonts w:ascii="Arial" w:eastAsia="Times New Roman" w:hAnsi="Arial" w:cs="Arial"/>
      <w:color w:val="000000"/>
    </w:rPr>
  </w:style>
  <w:style w:type="paragraph" w:customStyle="1" w:styleId="xl552">
    <w:name w:val="xl552"/>
    <w:basedOn w:val="a"/>
    <w:rsid w:val="006125EC"/>
    <w:pPr>
      <w:spacing w:before="100" w:beforeAutospacing="1" w:after="100" w:afterAutospacing="1"/>
      <w:textAlignment w:val="center"/>
    </w:pPr>
    <w:rPr>
      <w:rFonts w:ascii="Arial" w:eastAsia="Times New Roman" w:hAnsi="Arial" w:cs="Arial"/>
      <w:b/>
      <w:bCs/>
      <w:color w:val="000000"/>
    </w:rPr>
  </w:style>
  <w:style w:type="paragraph" w:customStyle="1" w:styleId="xl553">
    <w:name w:val="xl553"/>
    <w:basedOn w:val="a"/>
    <w:rsid w:val="006125EC"/>
    <w:pPr>
      <w:spacing w:before="100" w:beforeAutospacing="1" w:after="100" w:afterAutospacing="1"/>
      <w:jc w:val="center"/>
      <w:textAlignment w:val="center"/>
    </w:pPr>
    <w:rPr>
      <w:rFonts w:ascii="Arial" w:eastAsia="Times New Roman" w:hAnsi="Arial" w:cs="Arial"/>
      <w:b/>
      <w:bCs/>
      <w:color w:val="000000"/>
    </w:rPr>
  </w:style>
  <w:style w:type="paragraph" w:customStyle="1" w:styleId="xl554">
    <w:name w:val="xl554"/>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555">
    <w:name w:val="xl555"/>
    <w:basedOn w:val="a"/>
    <w:rsid w:val="006125EC"/>
    <w:pPr>
      <w:spacing w:before="100" w:beforeAutospacing="1" w:after="100" w:afterAutospacing="1"/>
      <w:jc w:val="right"/>
      <w:textAlignment w:val="center"/>
    </w:pPr>
    <w:rPr>
      <w:rFonts w:ascii="Arial" w:eastAsia="Times New Roman" w:hAnsi="Arial" w:cs="Arial"/>
      <w:color w:val="000000"/>
    </w:rPr>
  </w:style>
  <w:style w:type="paragraph" w:customStyle="1" w:styleId="xl556">
    <w:name w:val="xl556"/>
    <w:basedOn w:val="a"/>
    <w:rsid w:val="006125EC"/>
    <w:pPr>
      <w:spacing w:before="100" w:beforeAutospacing="1" w:after="100" w:afterAutospacing="1"/>
      <w:jc w:val="right"/>
      <w:textAlignment w:val="center"/>
    </w:pPr>
    <w:rPr>
      <w:rFonts w:ascii="Arial" w:eastAsia="Times New Roman" w:hAnsi="Arial" w:cs="Arial"/>
      <w:color w:val="000000"/>
    </w:rPr>
  </w:style>
  <w:style w:type="paragraph" w:customStyle="1" w:styleId="xl557">
    <w:name w:val="xl557"/>
    <w:basedOn w:val="a"/>
    <w:rsid w:val="006125EC"/>
    <w:pPr>
      <w:spacing w:before="100" w:beforeAutospacing="1" w:after="100" w:afterAutospacing="1"/>
      <w:jc w:val="right"/>
      <w:textAlignment w:val="center"/>
    </w:pPr>
    <w:rPr>
      <w:rFonts w:ascii="Arial" w:eastAsia="Times New Roman" w:hAnsi="Arial" w:cs="Arial"/>
      <w:color w:val="000000"/>
    </w:rPr>
  </w:style>
  <w:style w:type="paragraph" w:customStyle="1" w:styleId="xl558">
    <w:name w:val="xl558"/>
    <w:basedOn w:val="a"/>
    <w:rsid w:val="006125EC"/>
    <w:pPr>
      <w:spacing w:before="100" w:beforeAutospacing="1" w:after="100" w:afterAutospacing="1"/>
      <w:textAlignment w:val="center"/>
    </w:pPr>
    <w:rPr>
      <w:rFonts w:ascii="Arial" w:eastAsia="Times New Roman" w:hAnsi="Arial" w:cs="Arial"/>
      <w:b/>
      <w:bCs/>
      <w:i/>
      <w:iCs/>
      <w:color w:val="000000"/>
    </w:rPr>
  </w:style>
  <w:style w:type="paragraph" w:customStyle="1" w:styleId="xl559">
    <w:name w:val="xl559"/>
    <w:basedOn w:val="a"/>
    <w:rsid w:val="006125EC"/>
    <w:pPr>
      <w:spacing w:before="100" w:beforeAutospacing="1" w:after="100" w:afterAutospacing="1"/>
      <w:jc w:val="center"/>
    </w:pPr>
    <w:rPr>
      <w:rFonts w:ascii="Arial" w:eastAsia="Times New Roman" w:hAnsi="Arial" w:cs="Arial"/>
      <w:color w:val="000000"/>
    </w:rPr>
  </w:style>
  <w:style w:type="paragraph" w:customStyle="1" w:styleId="xl560">
    <w:name w:val="xl560"/>
    <w:basedOn w:val="a"/>
    <w:rsid w:val="006125EC"/>
    <w:pPr>
      <w:spacing w:before="100" w:beforeAutospacing="1" w:after="100" w:afterAutospacing="1"/>
      <w:textAlignment w:val="center"/>
    </w:pPr>
    <w:rPr>
      <w:rFonts w:ascii="Arial" w:eastAsia="Times New Roman" w:hAnsi="Arial" w:cs="Arial"/>
      <w:color w:val="000000"/>
    </w:rPr>
  </w:style>
  <w:style w:type="paragraph" w:customStyle="1" w:styleId="xl561">
    <w:name w:val="xl561"/>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562">
    <w:name w:val="xl562"/>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563">
    <w:name w:val="xl563"/>
    <w:basedOn w:val="a"/>
    <w:rsid w:val="006125EC"/>
    <w:pPr>
      <w:spacing w:before="100" w:beforeAutospacing="1" w:after="100" w:afterAutospacing="1"/>
      <w:textAlignment w:val="center"/>
    </w:pPr>
    <w:rPr>
      <w:rFonts w:ascii="Arial" w:eastAsia="Times New Roman" w:hAnsi="Arial" w:cs="Arial"/>
      <w:color w:val="000000"/>
    </w:rPr>
  </w:style>
  <w:style w:type="paragraph" w:customStyle="1" w:styleId="xl564">
    <w:name w:val="xl564"/>
    <w:basedOn w:val="a"/>
    <w:rsid w:val="006125EC"/>
    <w:pPr>
      <w:spacing w:before="100" w:beforeAutospacing="1" w:after="100" w:afterAutospacing="1"/>
      <w:textAlignment w:val="center"/>
    </w:pPr>
    <w:rPr>
      <w:rFonts w:ascii="Arial" w:eastAsia="Times New Roman" w:hAnsi="Arial" w:cs="Arial"/>
      <w:b/>
      <w:bCs/>
      <w:i/>
      <w:iCs/>
      <w:color w:val="000000"/>
    </w:rPr>
  </w:style>
  <w:style w:type="paragraph" w:customStyle="1" w:styleId="xl565">
    <w:name w:val="xl565"/>
    <w:basedOn w:val="a"/>
    <w:rsid w:val="006125EC"/>
    <w:pPr>
      <w:spacing w:before="100" w:beforeAutospacing="1" w:after="100" w:afterAutospacing="1"/>
      <w:textAlignment w:val="center"/>
    </w:pPr>
    <w:rPr>
      <w:rFonts w:ascii="Arial" w:eastAsia="Times New Roman" w:hAnsi="Arial" w:cs="Arial"/>
      <w:b/>
      <w:bCs/>
      <w:color w:val="000000"/>
    </w:rPr>
  </w:style>
  <w:style w:type="paragraph" w:customStyle="1" w:styleId="xl566">
    <w:name w:val="xl566"/>
    <w:basedOn w:val="a"/>
    <w:rsid w:val="006125EC"/>
    <w:pPr>
      <w:spacing w:before="100" w:beforeAutospacing="1" w:after="100" w:afterAutospacing="1"/>
      <w:jc w:val="right"/>
      <w:textAlignment w:val="center"/>
    </w:pPr>
    <w:rPr>
      <w:rFonts w:ascii="Arial" w:eastAsia="Times New Roman" w:hAnsi="Arial" w:cs="Arial"/>
      <w:b/>
      <w:bCs/>
      <w:color w:val="000000"/>
    </w:rPr>
  </w:style>
  <w:style w:type="paragraph" w:customStyle="1" w:styleId="xl567">
    <w:name w:val="xl567"/>
    <w:basedOn w:val="a"/>
    <w:rsid w:val="006125EC"/>
    <w:pPr>
      <w:spacing w:before="100" w:beforeAutospacing="1" w:after="100" w:afterAutospacing="1"/>
      <w:jc w:val="right"/>
      <w:textAlignment w:val="center"/>
    </w:pPr>
    <w:rPr>
      <w:rFonts w:ascii="Arial" w:eastAsia="Times New Roman" w:hAnsi="Arial" w:cs="Arial"/>
      <w:color w:val="000000"/>
    </w:rPr>
  </w:style>
  <w:style w:type="paragraph" w:customStyle="1" w:styleId="xl568">
    <w:name w:val="xl568"/>
    <w:basedOn w:val="a"/>
    <w:rsid w:val="006125EC"/>
    <w:pPr>
      <w:spacing w:before="100" w:beforeAutospacing="1" w:after="100" w:afterAutospacing="1"/>
      <w:textAlignment w:val="center"/>
    </w:pPr>
    <w:rPr>
      <w:rFonts w:ascii="Arial" w:eastAsia="Times New Roman" w:hAnsi="Arial" w:cs="Arial"/>
      <w:b/>
      <w:bCs/>
      <w:i/>
      <w:iCs/>
      <w:color w:val="000000"/>
    </w:rPr>
  </w:style>
  <w:style w:type="paragraph" w:customStyle="1" w:styleId="xl569">
    <w:name w:val="xl569"/>
    <w:basedOn w:val="a"/>
    <w:rsid w:val="006125EC"/>
    <w:pPr>
      <w:spacing w:before="100" w:beforeAutospacing="1" w:after="100" w:afterAutospacing="1"/>
      <w:jc w:val="right"/>
      <w:textAlignment w:val="center"/>
    </w:pPr>
    <w:rPr>
      <w:rFonts w:ascii="Arial" w:eastAsia="Times New Roman" w:hAnsi="Arial" w:cs="Arial"/>
      <w:b/>
      <w:bCs/>
      <w:color w:val="000000"/>
    </w:rPr>
  </w:style>
  <w:style w:type="paragraph" w:customStyle="1" w:styleId="xl570">
    <w:name w:val="xl570"/>
    <w:basedOn w:val="a"/>
    <w:rsid w:val="006125EC"/>
    <w:pPr>
      <w:spacing w:before="100" w:beforeAutospacing="1" w:after="100" w:afterAutospacing="1"/>
      <w:jc w:val="right"/>
      <w:textAlignment w:val="center"/>
    </w:pPr>
    <w:rPr>
      <w:rFonts w:ascii="Arial" w:eastAsia="Times New Roman" w:hAnsi="Arial" w:cs="Arial"/>
      <w:color w:val="000000"/>
    </w:rPr>
  </w:style>
  <w:style w:type="paragraph" w:customStyle="1" w:styleId="xl571">
    <w:name w:val="xl571"/>
    <w:basedOn w:val="a"/>
    <w:rsid w:val="006125EC"/>
    <w:pPr>
      <w:spacing w:before="100" w:beforeAutospacing="1" w:after="100" w:afterAutospacing="1"/>
      <w:textAlignment w:val="center"/>
    </w:pPr>
    <w:rPr>
      <w:rFonts w:ascii="Arial" w:eastAsia="Times New Roman" w:hAnsi="Arial" w:cs="Arial"/>
      <w:b/>
      <w:bCs/>
      <w:color w:val="000000"/>
    </w:rPr>
  </w:style>
  <w:style w:type="paragraph" w:customStyle="1" w:styleId="xl572">
    <w:name w:val="xl572"/>
    <w:basedOn w:val="a"/>
    <w:rsid w:val="006125EC"/>
    <w:pPr>
      <w:spacing w:before="100" w:beforeAutospacing="1" w:after="100" w:afterAutospacing="1"/>
      <w:jc w:val="center"/>
      <w:textAlignment w:val="center"/>
    </w:pPr>
    <w:rPr>
      <w:rFonts w:ascii="Arial" w:eastAsia="Times New Roman" w:hAnsi="Arial" w:cs="Arial"/>
      <w:b/>
      <w:bCs/>
      <w:color w:val="000000"/>
    </w:rPr>
  </w:style>
  <w:style w:type="paragraph" w:customStyle="1" w:styleId="xl573">
    <w:name w:val="xl573"/>
    <w:basedOn w:val="a"/>
    <w:rsid w:val="006125EC"/>
    <w:pPr>
      <w:spacing w:before="100" w:beforeAutospacing="1" w:after="100" w:afterAutospacing="1"/>
      <w:textAlignment w:val="center"/>
    </w:pPr>
    <w:rPr>
      <w:rFonts w:ascii="Arial" w:eastAsia="Times New Roman" w:hAnsi="Arial" w:cs="Arial"/>
      <w:b/>
      <w:bCs/>
      <w:color w:val="000000"/>
    </w:rPr>
  </w:style>
  <w:style w:type="paragraph" w:customStyle="1" w:styleId="xl574">
    <w:name w:val="xl574"/>
    <w:basedOn w:val="a"/>
    <w:rsid w:val="006125EC"/>
    <w:pPr>
      <w:spacing w:before="100" w:beforeAutospacing="1" w:after="100" w:afterAutospacing="1"/>
      <w:jc w:val="center"/>
      <w:textAlignment w:val="center"/>
    </w:pPr>
    <w:rPr>
      <w:rFonts w:ascii="Arial" w:eastAsia="Times New Roman" w:hAnsi="Arial" w:cs="Arial"/>
      <w:b/>
      <w:bCs/>
      <w:color w:val="000000"/>
    </w:rPr>
  </w:style>
  <w:style w:type="paragraph" w:customStyle="1" w:styleId="xl575">
    <w:name w:val="xl575"/>
    <w:basedOn w:val="a"/>
    <w:rsid w:val="006125EC"/>
    <w:pPr>
      <w:spacing w:before="100" w:beforeAutospacing="1" w:after="100" w:afterAutospacing="1"/>
      <w:jc w:val="center"/>
      <w:textAlignment w:val="center"/>
    </w:pPr>
    <w:rPr>
      <w:rFonts w:ascii="Arial" w:eastAsia="Times New Roman" w:hAnsi="Arial" w:cs="Arial"/>
      <w:b/>
      <w:bCs/>
      <w:color w:val="000000"/>
    </w:rPr>
  </w:style>
  <w:style w:type="paragraph" w:customStyle="1" w:styleId="xl576">
    <w:name w:val="xl576"/>
    <w:basedOn w:val="a"/>
    <w:rsid w:val="006125EC"/>
    <w:pPr>
      <w:spacing w:before="100" w:beforeAutospacing="1" w:after="100" w:afterAutospacing="1"/>
      <w:textAlignment w:val="center"/>
    </w:pPr>
    <w:rPr>
      <w:rFonts w:ascii="Arial" w:eastAsia="Times New Roman" w:hAnsi="Arial" w:cs="Arial"/>
      <w:color w:val="000000"/>
    </w:rPr>
  </w:style>
  <w:style w:type="paragraph" w:customStyle="1" w:styleId="xl577">
    <w:name w:val="xl577"/>
    <w:basedOn w:val="a"/>
    <w:rsid w:val="006125EC"/>
    <w:pPr>
      <w:spacing w:before="100" w:beforeAutospacing="1" w:after="100" w:afterAutospacing="1"/>
      <w:textAlignment w:val="center"/>
    </w:pPr>
    <w:rPr>
      <w:rFonts w:ascii="Arial" w:eastAsia="Times New Roman" w:hAnsi="Arial" w:cs="Arial"/>
      <w:color w:val="000000"/>
    </w:rPr>
  </w:style>
  <w:style w:type="paragraph" w:customStyle="1" w:styleId="xl578">
    <w:name w:val="xl578"/>
    <w:basedOn w:val="a"/>
    <w:rsid w:val="006125EC"/>
    <w:pPr>
      <w:spacing w:before="100" w:beforeAutospacing="1" w:after="100" w:afterAutospacing="1"/>
      <w:textAlignment w:val="center"/>
    </w:pPr>
    <w:rPr>
      <w:rFonts w:ascii="Arial" w:eastAsia="Times New Roman" w:hAnsi="Arial" w:cs="Arial"/>
      <w:color w:val="000000"/>
    </w:rPr>
  </w:style>
  <w:style w:type="paragraph" w:customStyle="1" w:styleId="xl579">
    <w:name w:val="xl579"/>
    <w:basedOn w:val="a"/>
    <w:rsid w:val="006125EC"/>
    <w:pPr>
      <w:spacing w:before="100" w:beforeAutospacing="1" w:after="100" w:afterAutospacing="1"/>
      <w:textAlignment w:val="center"/>
    </w:pPr>
    <w:rPr>
      <w:rFonts w:ascii="Arial" w:eastAsia="Times New Roman" w:hAnsi="Arial" w:cs="Arial"/>
      <w:color w:val="000000"/>
    </w:rPr>
  </w:style>
  <w:style w:type="paragraph" w:customStyle="1" w:styleId="xl580">
    <w:name w:val="xl580"/>
    <w:basedOn w:val="a"/>
    <w:rsid w:val="006125EC"/>
    <w:pPr>
      <w:spacing w:before="100" w:beforeAutospacing="1" w:after="100" w:afterAutospacing="1"/>
      <w:textAlignment w:val="center"/>
    </w:pPr>
    <w:rPr>
      <w:rFonts w:ascii="Arial" w:eastAsia="Times New Roman" w:hAnsi="Arial" w:cs="Arial"/>
      <w:color w:val="000000"/>
    </w:rPr>
  </w:style>
  <w:style w:type="paragraph" w:customStyle="1" w:styleId="xl581">
    <w:name w:val="xl581"/>
    <w:basedOn w:val="a"/>
    <w:rsid w:val="006125EC"/>
    <w:pPr>
      <w:spacing w:before="100" w:beforeAutospacing="1" w:after="100" w:afterAutospacing="1"/>
      <w:textAlignment w:val="center"/>
    </w:pPr>
    <w:rPr>
      <w:rFonts w:ascii="Arial" w:eastAsia="Times New Roman" w:hAnsi="Arial" w:cs="Arial"/>
      <w:b/>
      <w:bCs/>
      <w:color w:val="000000"/>
    </w:rPr>
  </w:style>
  <w:style w:type="paragraph" w:customStyle="1" w:styleId="xl582">
    <w:name w:val="xl582"/>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583">
    <w:name w:val="xl583"/>
    <w:basedOn w:val="a"/>
    <w:rsid w:val="006125EC"/>
    <w:pPr>
      <w:spacing w:before="100" w:beforeAutospacing="1" w:after="100" w:afterAutospacing="1"/>
      <w:textAlignment w:val="center"/>
    </w:pPr>
    <w:rPr>
      <w:rFonts w:ascii="Arial" w:eastAsia="Times New Roman" w:hAnsi="Arial" w:cs="Arial"/>
      <w:color w:val="000000"/>
    </w:rPr>
  </w:style>
  <w:style w:type="paragraph" w:customStyle="1" w:styleId="xl584">
    <w:name w:val="xl584"/>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585">
    <w:name w:val="xl585"/>
    <w:basedOn w:val="a"/>
    <w:rsid w:val="006125EC"/>
    <w:pPr>
      <w:spacing w:before="100" w:beforeAutospacing="1" w:after="100" w:afterAutospacing="1"/>
      <w:textAlignment w:val="center"/>
    </w:pPr>
    <w:rPr>
      <w:rFonts w:ascii="Arial" w:eastAsia="Times New Roman" w:hAnsi="Arial" w:cs="Arial"/>
      <w:color w:val="000000"/>
    </w:rPr>
  </w:style>
  <w:style w:type="paragraph" w:customStyle="1" w:styleId="xl586">
    <w:name w:val="xl586"/>
    <w:basedOn w:val="a"/>
    <w:rsid w:val="006125EC"/>
    <w:pPr>
      <w:spacing w:before="100" w:beforeAutospacing="1" w:after="100" w:afterAutospacing="1"/>
      <w:textAlignment w:val="center"/>
    </w:pPr>
    <w:rPr>
      <w:rFonts w:ascii="Arial" w:eastAsia="Times New Roman" w:hAnsi="Arial" w:cs="Arial"/>
      <w:color w:val="000000"/>
    </w:rPr>
  </w:style>
  <w:style w:type="paragraph" w:customStyle="1" w:styleId="xl587">
    <w:name w:val="xl587"/>
    <w:basedOn w:val="a"/>
    <w:rsid w:val="006125EC"/>
    <w:pPr>
      <w:spacing w:before="100" w:beforeAutospacing="1" w:after="100" w:afterAutospacing="1"/>
      <w:textAlignment w:val="center"/>
    </w:pPr>
    <w:rPr>
      <w:rFonts w:ascii="Arial" w:eastAsia="Times New Roman" w:hAnsi="Arial" w:cs="Arial"/>
      <w:b/>
      <w:bCs/>
      <w:color w:val="000000"/>
    </w:rPr>
  </w:style>
  <w:style w:type="paragraph" w:customStyle="1" w:styleId="xl588">
    <w:name w:val="xl588"/>
    <w:basedOn w:val="a"/>
    <w:rsid w:val="006125EC"/>
    <w:pPr>
      <w:spacing w:before="100" w:beforeAutospacing="1" w:after="100" w:afterAutospacing="1"/>
      <w:jc w:val="center"/>
      <w:textAlignment w:val="center"/>
    </w:pPr>
    <w:rPr>
      <w:rFonts w:ascii="Arial" w:eastAsia="Times New Roman" w:hAnsi="Arial" w:cs="Arial"/>
      <w:b/>
      <w:bCs/>
      <w:color w:val="000000"/>
    </w:rPr>
  </w:style>
  <w:style w:type="paragraph" w:customStyle="1" w:styleId="xl589">
    <w:name w:val="xl589"/>
    <w:basedOn w:val="a"/>
    <w:rsid w:val="006125EC"/>
    <w:pPr>
      <w:spacing w:before="100" w:beforeAutospacing="1" w:after="100" w:afterAutospacing="1"/>
      <w:textAlignment w:val="center"/>
    </w:pPr>
    <w:rPr>
      <w:rFonts w:ascii="Arial" w:eastAsia="Times New Roman" w:hAnsi="Arial" w:cs="Arial"/>
      <w:b/>
      <w:bCs/>
      <w:color w:val="000000"/>
    </w:rPr>
  </w:style>
  <w:style w:type="paragraph" w:customStyle="1" w:styleId="xl590">
    <w:name w:val="xl590"/>
    <w:basedOn w:val="a"/>
    <w:rsid w:val="006125EC"/>
    <w:pPr>
      <w:spacing w:before="100" w:beforeAutospacing="1" w:after="100" w:afterAutospacing="1"/>
      <w:jc w:val="right"/>
      <w:textAlignment w:val="center"/>
    </w:pPr>
    <w:rPr>
      <w:rFonts w:ascii="Arial" w:eastAsia="Times New Roman" w:hAnsi="Arial" w:cs="Arial"/>
      <w:b/>
      <w:bCs/>
      <w:color w:val="000000"/>
    </w:rPr>
  </w:style>
  <w:style w:type="paragraph" w:customStyle="1" w:styleId="xl591">
    <w:name w:val="xl591"/>
    <w:basedOn w:val="a"/>
    <w:rsid w:val="006125EC"/>
    <w:pPr>
      <w:spacing w:before="100" w:beforeAutospacing="1" w:after="100" w:afterAutospacing="1"/>
      <w:textAlignment w:val="center"/>
    </w:pPr>
    <w:rPr>
      <w:rFonts w:ascii="Arial" w:eastAsia="Times New Roman" w:hAnsi="Arial" w:cs="Arial"/>
      <w:color w:val="000000"/>
    </w:rPr>
  </w:style>
  <w:style w:type="paragraph" w:customStyle="1" w:styleId="xl592">
    <w:name w:val="xl592"/>
    <w:basedOn w:val="a"/>
    <w:rsid w:val="006125EC"/>
    <w:pPr>
      <w:spacing w:before="100" w:beforeAutospacing="1" w:after="100" w:afterAutospacing="1"/>
      <w:jc w:val="center"/>
      <w:textAlignment w:val="center"/>
    </w:pPr>
    <w:rPr>
      <w:rFonts w:ascii="Arial" w:eastAsia="Times New Roman" w:hAnsi="Arial" w:cs="Arial"/>
      <w:b/>
      <w:bCs/>
      <w:color w:val="000000"/>
    </w:rPr>
  </w:style>
  <w:style w:type="paragraph" w:customStyle="1" w:styleId="xl593">
    <w:name w:val="xl593"/>
    <w:basedOn w:val="a"/>
    <w:rsid w:val="006125EC"/>
    <w:pPr>
      <w:spacing w:before="100" w:beforeAutospacing="1" w:after="100" w:afterAutospacing="1"/>
      <w:textAlignment w:val="center"/>
    </w:pPr>
    <w:rPr>
      <w:rFonts w:ascii="Arial" w:eastAsia="Times New Roman" w:hAnsi="Arial" w:cs="Arial"/>
      <w:b/>
      <w:bCs/>
      <w:color w:val="000000"/>
    </w:rPr>
  </w:style>
  <w:style w:type="paragraph" w:customStyle="1" w:styleId="xl594">
    <w:name w:val="xl594"/>
    <w:basedOn w:val="a"/>
    <w:rsid w:val="006125EC"/>
    <w:pPr>
      <w:spacing w:before="100" w:beforeAutospacing="1" w:after="100" w:afterAutospacing="1"/>
      <w:jc w:val="center"/>
      <w:textAlignment w:val="center"/>
    </w:pPr>
    <w:rPr>
      <w:rFonts w:ascii="Arial" w:eastAsia="Times New Roman" w:hAnsi="Arial" w:cs="Arial"/>
      <w:b/>
      <w:bCs/>
      <w:color w:val="000000"/>
    </w:rPr>
  </w:style>
  <w:style w:type="paragraph" w:customStyle="1" w:styleId="xl595">
    <w:name w:val="xl595"/>
    <w:basedOn w:val="a"/>
    <w:rsid w:val="006125EC"/>
    <w:pPr>
      <w:spacing w:before="100" w:beforeAutospacing="1" w:after="100" w:afterAutospacing="1"/>
      <w:jc w:val="right"/>
      <w:textAlignment w:val="center"/>
    </w:pPr>
    <w:rPr>
      <w:rFonts w:ascii="Arial" w:eastAsia="Times New Roman" w:hAnsi="Arial" w:cs="Arial"/>
      <w:b/>
      <w:bCs/>
      <w:color w:val="000000"/>
    </w:rPr>
  </w:style>
  <w:style w:type="paragraph" w:customStyle="1" w:styleId="xl596">
    <w:name w:val="xl596"/>
    <w:basedOn w:val="a"/>
    <w:rsid w:val="006125EC"/>
    <w:pPr>
      <w:spacing w:before="100" w:beforeAutospacing="1" w:after="100" w:afterAutospacing="1"/>
      <w:jc w:val="center"/>
      <w:textAlignment w:val="center"/>
    </w:pPr>
    <w:rPr>
      <w:rFonts w:ascii="Arial" w:eastAsia="Times New Roman" w:hAnsi="Arial" w:cs="Arial"/>
      <w:b/>
      <w:bCs/>
      <w:color w:val="000000"/>
    </w:rPr>
  </w:style>
  <w:style w:type="paragraph" w:customStyle="1" w:styleId="xl597">
    <w:name w:val="xl597"/>
    <w:basedOn w:val="a"/>
    <w:rsid w:val="006125EC"/>
    <w:pPr>
      <w:spacing w:before="100" w:beforeAutospacing="1" w:after="100" w:afterAutospacing="1"/>
      <w:textAlignment w:val="center"/>
    </w:pPr>
    <w:rPr>
      <w:rFonts w:ascii="Arial" w:eastAsia="Times New Roman" w:hAnsi="Arial" w:cs="Arial"/>
      <w:b/>
      <w:bCs/>
      <w:color w:val="000000"/>
    </w:rPr>
  </w:style>
  <w:style w:type="paragraph" w:customStyle="1" w:styleId="xl598">
    <w:name w:val="xl598"/>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599">
    <w:name w:val="xl599"/>
    <w:basedOn w:val="a"/>
    <w:rsid w:val="006125EC"/>
    <w:pPr>
      <w:spacing w:before="100" w:beforeAutospacing="1" w:after="100" w:afterAutospacing="1"/>
      <w:jc w:val="right"/>
      <w:textAlignment w:val="center"/>
    </w:pPr>
    <w:rPr>
      <w:rFonts w:eastAsia="Times New Roman"/>
      <w:color w:val="000000"/>
    </w:rPr>
  </w:style>
  <w:style w:type="paragraph" w:customStyle="1" w:styleId="xl600">
    <w:name w:val="xl600"/>
    <w:basedOn w:val="a"/>
    <w:rsid w:val="006125EC"/>
    <w:pPr>
      <w:spacing w:before="100" w:beforeAutospacing="1" w:after="100" w:afterAutospacing="1"/>
      <w:jc w:val="center"/>
      <w:textAlignment w:val="center"/>
    </w:pPr>
    <w:rPr>
      <w:rFonts w:eastAsia="Times New Roman"/>
      <w:color w:val="000000"/>
    </w:rPr>
  </w:style>
  <w:style w:type="paragraph" w:customStyle="1" w:styleId="xl601">
    <w:name w:val="xl601"/>
    <w:basedOn w:val="a"/>
    <w:rsid w:val="006125EC"/>
    <w:pPr>
      <w:spacing w:before="100" w:beforeAutospacing="1" w:after="100" w:afterAutospacing="1"/>
      <w:jc w:val="right"/>
      <w:textAlignment w:val="center"/>
    </w:pPr>
    <w:rPr>
      <w:rFonts w:eastAsia="Times New Roman"/>
      <w:color w:val="000000"/>
    </w:rPr>
  </w:style>
  <w:style w:type="paragraph" w:customStyle="1" w:styleId="xl602">
    <w:name w:val="xl602"/>
    <w:basedOn w:val="a"/>
    <w:rsid w:val="006125EC"/>
    <w:pPr>
      <w:spacing w:before="100" w:beforeAutospacing="1" w:after="100" w:afterAutospacing="1"/>
      <w:jc w:val="right"/>
      <w:textAlignment w:val="center"/>
    </w:pPr>
    <w:rPr>
      <w:rFonts w:ascii="Arial" w:eastAsia="Times New Roman" w:hAnsi="Arial" w:cs="Arial"/>
      <w:color w:val="000000"/>
    </w:rPr>
  </w:style>
  <w:style w:type="paragraph" w:customStyle="1" w:styleId="xl603">
    <w:name w:val="xl603"/>
    <w:basedOn w:val="a"/>
    <w:rsid w:val="006125EC"/>
    <w:pPr>
      <w:spacing w:before="100" w:beforeAutospacing="1" w:after="100" w:afterAutospacing="1"/>
      <w:jc w:val="right"/>
      <w:textAlignment w:val="center"/>
    </w:pPr>
    <w:rPr>
      <w:rFonts w:ascii="Arial" w:eastAsia="Times New Roman" w:hAnsi="Arial" w:cs="Arial"/>
      <w:color w:val="000000"/>
    </w:rPr>
  </w:style>
  <w:style w:type="paragraph" w:customStyle="1" w:styleId="xl604">
    <w:name w:val="xl604"/>
    <w:basedOn w:val="a"/>
    <w:rsid w:val="006125EC"/>
    <w:pPr>
      <w:spacing w:before="100" w:beforeAutospacing="1" w:after="100" w:afterAutospacing="1"/>
      <w:jc w:val="center"/>
      <w:textAlignment w:val="center"/>
    </w:pPr>
    <w:rPr>
      <w:rFonts w:ascii="Arial" w:eastAsia="Times New Roman" w:hAnsi="Arial" w:cs="Arial"/>
      <w:b/>
      <w:bCs/>
      <w:i/>
      <w:iCs/>
      <w:color w:val="000000"/>
    </w:rPr>
  </w:style>
  <w:style w:type="paragraph" w:customStyle="1" w:styleId="xl605">
    <w:name w:val="xl605"/>
    <w:basedOn w:val="a"/>
    <w:rsid w:val="006125EC"/>
    <w:pPr>
      <w:spacing w:before="100" w:beforeAutospacing="1" w:after="100" w:afterAutospacing="1"/>
      <w:textAlignment w:val="center"/>
    </w:pPr>
    <w:rPr>
      <w:rFonts w:ascii="Arial" w:eastAsia="Times New Roman" w:hAnsi="Arial" w:cs="Arial"/>
      <w:color w:val="000000"/>
    </w:rPr>
  </w:style>
  <w:style w:type="paragraph" w:customStyle="1" w:styleId="xl606">
    <w:name w:val="xl606"/>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607">
    <w:name w:val="xl607"/>
    <w:basedOn w:val="a"/>
    <w:rsid w:val="006125EC"/>
    <w:pPr>
      <w:spacing w:before="100" w:beforeAutospacing="1" w:after="100" w:afterAutospacing="1"/>
      <w:textAlignment w:val="center"/>
    </w:pPr>
    <w:rPr>
      <w:rFonts w:ascii="Arial" w:eastAsia="Times New Roman" w:hAnsi="Arial" w:cs="Arial"/>
      <w:color w:val="000000"/>
    </w:rPr>
  </w:style>
  <w:style w:type="paragraph" w:customStyle="1" w:styleId="xl608">
    <w:name w:val="xl608"/>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609">
    <w:name w:val="xl609"/>
    <w:basedOn w:val="a"/>
    <w:rsid w:val="006125EC"/>
    <w:pPr>
      <w:spacing w:before="100" w:beforeAutospacing="1" w:after="100" w:afterAutospacing="1"/>
      <w:textAlignment w:val="center"/>
    </w:pPr>
    <w:rPr>
      <w:rFonts w:ascii="Arial" w:eastAsia="Times New Roman" w:hAnsi="Arial" w:cs="Arial"/>
      <w:b/>
      <w:bCs/>
      <w:color w:val="000000"/>
    </w:rPr>
  </w:style>
  <w:style w:type="paragraph" w:customStyle="1" w:styleId="xl610">
    <w:name w:val="xl610"/>
    <w:basedOn w:val="a"/>
    <w:rsid w:val="006125EC"/>
    <w:pPr>
      <w:spacing w:before="100" w:beforeAutospacing="1" w:after="100" w:afterAutospacing="1"/>
      <w:jc w:val="center"/>
    </w:pPr>
    <w:rPr>
      <w:rFonts w:ascii="Arial" w:eastAsia="Times New Roman" w:hAnsi="Arial" w:cs="Arial"/>
      <w:b/>
      <w:bCs/>
      <w:color w:val="000000"/>
    </w:rPr>
  </w:style>
  <w:style w:type="paragraph" w:customStyle="1" w:styleId="xl611">
    <w:name w:val="xl611"/>
    <w:basedOn w:val="a"/>
    <w:rsid w:val="006125EC"/>
    <w:pPr>
      <w:spacing w:before="100" w:beforeAutospacing="1" w:after="100" w:afterAutospacing="1"/>
      <w:jc w:val="right"/>
      <w:textAlignment w:val="center"/>
    </w:pPr>
    <w:rPr>
      <w:rFonts w:ascii="Arial" w:eastAsia="Times New Roman" w:hAnsi="Arial" w:cs="Arial"/>
      <w:b/>
      <w:bCs/>
      <w:color w:val="000000"/>
    </w:rPr>
  </w:style>
  <w:style w:type="paragraph" w:customStyle="1" w:styleId="xl612">
    <w:name w:val="xl612"/>
    <w:basedOn w:val="a"/>
    <w:rsid w:val="006125EC"/>
    <w:pPr>
      <w:spacing w:before="100" w:beforeAutospacing="1" w:after="100" w:afterAutospacing="1"/>
      <w:jc w:val="center"/>
      <w:textAlignment w:val="center"/>
    </w:pPr>
    <w:rPr>
      <w:rFonts w:ascii="Arial" w:eastAsia="Times New Roman" w:hAnsi="Arial" w:cs="Arial"/>
      <w:b/>
      <w:bCs/>
      <w:color w:val="000000"/>
    </w:rPr>
  </w:style>
  <w:style w:type="paragraph" w:customStyle="1" w:styleId="xl613">
    <w:name w:val="xl613"/>
    <w:basedOn w:val="a"/>
    <w:rsid w:val="006125EC"/>
    <w:pPr>
      <w:spacing w:before="100" w:beforeAutospacing="1" w:after="100" w:afterAutospacing="1"/>
      <w:textAlignment w:val="center"/>
    </w:pPr>
    <w:rPr>
      <w:rFonts w:ascii="Arial" w:eastAsia="Times New Roman" w:hAnsi="Arial" w:cs="Arial"/>
      <w:color w:val="000000"/>
    </w:rPr>
  </w:style>
  <w:style w:type="paragraph" w:customStyle="1" w:styleId="xl614">
    <w:name w:val="xl614"/>
    <w:basedOn w:val="a"/>
    <w:rsid w:val="006125EC"/>
    <w:pPr>
      <w:spacing w:before="100" w:beforeAutospacing="1" w:after="100" w:afterAutospacing="1"/>
      <w:jc w:val="right"/>
      <w:textAlignment w:val="center"/>
    </w:pPr>
    <w:rPr>
      <w:rFonts w:ascii="Arial" w:eastAsia="Times New Roman" w:hAnsi="Arial" w:cs="Arial"/>
      <w:color w:val="000000"/>
    </w:rPr>
  </w:style>
  <w:style w:type="paragraph" w:customStyle="1" w:styleId="xl615">
    <w:name w:val="xl615"/>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616">
    <w:name w:val="xl616"/>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617">
    <w:name w:val="xl617"/>
    <w:basedOn w:val="a"/>
    <w:rsid w:val="006125EC"/>
    <w:pPr>
      <w:spacing w:before="100" w:beforeAutospacing="1" w:after="100" w:afterAutospacing="1"/>
      <w:textAlignment w:val="center"/>
    </w:pPr>
    <w:rPr>
      <w:rFonts w:ascii="Arial" w:eastAsia="Times New Roman" w:hAnsi="Arial" w:cs="Arial"/>
      <w:color w:val="000000"/>
    </w:rPr>
  </w:style>
  <w:style w:type="paragraph" w:customStyle="1" w:styleId="xl618">
    <w:name w:val="xl618"/>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619">
    <w:name w:val="xl619"/>
    <w:basedOn w:val="a"/>
    <w:rsid w:val="006125EC"/>
    <w:pPr>
      <w:spacing w:before="100" w:beforeAutospacing="1" w:after="100" w:afterAutospacing="1"/>
      <w:jc w:val="right"/>
      <w:textAlignment w:val="center"/>
    </w:pPr>
    <w:rPr>
      <w:rFonts w:ascii="Arial" w:eastAsia="Times New Roman" w:hAnsi="Arial" w:cs="Arial"/>
      <w:color w:val="000000"/>
    </w:rPr>
  </w:style>
  <w:style w:type="paragraph" w:customStyle="1" w:styleId="xl620">
    <w:name w:val="xl620"/>
    <w:basedOn w:val="a"/>
    <w:rsid w:val="006125EC"/>
    <w:pPr>
      <w:spacing w:before="100" w:beforeAutospacing="1" w:after="100" w:afterAutospacing="1"/>
      <w:jc w:val="right"/>
      <w:textAlignment w:val="center"/>
    </w:pPr>
    <w:rPr>
      <w:rFonts w:ascii="Arial" w:eastAsia="Times New Roman" w:hAnsi="Arial" w:cs="Arial"/>
      <w:color w:val="000000"/>
    </w:rPr>
  </w:style>
  <w:style w:type="paragraph" w:customStyle="1" w:styleId="xl621">
    <w:name w:val="xl621"/>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622">
    <w:name w:val="xl622"/>
    <w:basedOn w:val="a"/>
    <w:rsid w:val="006125EC"/>
    <w:pPr>
      <w:spacing w:before="100" w:beforeAutospacing="1" w:after="100" w:afterAutospacing="1"/>
      <w:textAlignment w:val="center"/>
    </w:pPr>
    <w:rPr>
      <w:rFonts w:ascii="Arial" w:eastAsia="Times New Roman" w:hAnsi="Arial" w:cs="Arial"/>
      <w:color w:val="000000"/>
    </w:rPr>
  </w:style>
  <w:style w:type="paragraph" w:customStyle="1" w:styleId="xl623">
    <w:name w:val="xl623"/>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624">
    <w:name w:val="xl624"/>
    <w:basedOn w:val="a"/>
    <w:rsid w:val="006125EC"/>
    <w:pPr>
      <w:spacing w:before="100" w:beforeAutospacing="1" w:after="100" w:afterAutospacing="1"/>
      <w:jc w:val="right"/>
    </w:pPr>
    <w:rPr>
      <w:rFonts w:ascii="Arial" w:eastAsia="Times New Roman" w:hAnsi="Arial" w:cs="Arial"/>
      <w:color w:val="000000"/>
    </w:rPr>
  </w:style>
  <w:style w:type="paragraph" w:customStyle="1" w:styleId="xl625">
    <w:name w:val="xl625"/>
    <w:basedOn w:val="a"/>
    <w:rsid w:val="006125EC"/>
    <w:pPr>
      <w:spacing w:before="100" w:beforeAutospacing="1" w:after="100" w:afterAutospacing="1"/>
      <w:jc w:val="center"/>
    </w:pPr>
    <w:rPr>
      <w:rFonts w:ascii="Arial" w:eastAsia="Times New Roman" w:hAnsi="Arial" w:cs="Arial"/>
      <w:color w:val="000000"/>
    </w:rPr>
  </w:style>
  <w:style w:type="paragraph" w:customStyle="1" w:styleId="xl626">
    <w:name w:val="xl626"/>
    <w:basedOn w:val="a"/>
    <w:rsid w:val="006125EC"/>
    <w:pPr>
      <w:spacing w:before="100" w:beforeAutospacing="1" w:after="100" w:afterAutospacing="1"/>
      <w:jc w:val="right"/>
      <w:textAlignment w:val="center"/>
    </w:pPr>
    <w:rPr>
      <w:rFonts w:ascii="Arial" w:eastAsia="Times New Roman" w:hAnsi="Arial" w:cs="Arial"/>
      <w:b/>
      <w:bCs/>
      <w:color w:val="000000"/>
    </w:rPr>
  </w:style>
  <w:style w:type="paragraph" w:customStyle="1" w:styleId="xl627">
    <w:name w:val="xl627"/>
    <w:basedOn w:val="a"/>
    <w:rsid w:val="006125EC"/>
    <w:pPr>
      <w:spacing w:before="100" w:beforeAutospacing="1" w:after="100" w:afterAutospacing="1"/>
      <w:textAlignment w:val="center"/>
    </w:pPr>
    <w:rPr>
      <w:rFonts w:ascii="Arial" w:eastAsia="Times New Roman" w:hAnsi="Arial" w:cs="Arial"/>
      <w:color w:val="000000"/>
    </w:rPr>
  </w:style>
  <w:style w:type="paragraph" w:customStyle="1" w:styleId="xl628">
    <w:name w:val="xl628"/>
    <w:basedOn w:val="a"/>
    <w:rsid w:val="006125EC"/>
    <w:pPr>
      <w:spacing w:before="100" w:beforeAutospacing="1" w:after="100" w:afterAutospacing="1"/>
      <w:jc w:val="right"/>
      <w:textAlignment w:val="center"/>
    </w:pPr>
    <w:rPr>
      <w:rFonts w:ascii="Arial" w:eastAsia="Times New Roman" w:hAnsi="Arial" w:cs="Arial"/>
      <w:b/>
      <w:bCs/>
      <w:color w:val="000000"/>
    </w:rPr>
  </w:style>
  <w:style w:type="paragraph" w:customStyle="1" w:styleId="xl629">
    <w:name w:val="xl629"/>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630">
    <w:name w:val="xl630"/>
    <w:basedOn w:val="a"/>
    <w:rsid w:val="006125EC"/>
    <w:pPr>
      <w:spacing w:before="100" w:beforeAutospacing="1" w:after="100" w:afterAutospacing="1"/>
      <w:textAlignment w:val="center"/>
    </w:pPr>
    <w:rPr>
      <w:rFonts w:ascii="Arial" w:eastAsia="Times New Roman" w:hAnsi="Arial" w:cs="Arial"/>
      <w:b/>
      <w:bCs/>
      <w:color w:val="000000"/>
    </w:rPr>
  </w:style>
  <w:style w:type="paragraph" w:customStyle="1" w:styleId="xl631">
    <w:name w:val="xl631"/>
    <w:basedOn w:val="a"/>
    <w:rsid w:val="006125EC"/>
    <w:pPr>
      <w:spacing w:before="100" w:beforeAutospacing="1" w:after="100" w:afterAutospacing="1"/>
      <w:jc w:val="center"/>
      <w:textAlignment w:val="center"/>
    </w:pPr>
    <w:rPr>
      <w:rFonts w:ascii="Arial" w:eastAsia="Times New Roman" w:hAnsi="Arial" w:cs="Arial"/>
      <w:b/>
      <w:bCs/>
      <w:color w:val="000000"/>
    </w:rPr>
  </w:style>
  <w:style w:type="paragraph" w:customStyle="1" w:styleId="xl632">
    <w:name w:val="xl632"/>
    <w:basedOn w:val="a"/>
    <w:rsid w:val="006125EC"/>
    <w:pPr>
      <w:spacing w:before="100" w:beforeAutospacing="1" w:after="100" w:afterAutospacing="1"/>
      <w:jc w:val="center"/>
      <w:textAlignment w:val="center"/>
    </w:pPr>
    <w:rPr>
      <w:rFonts w:ascii="Arial" w:eastAsia="Times New Roman" w:hAnsi="Arial" w:cs="Arial"/>
      <w:b/>
      <w:bCs/>
      <w:color w:val="000000"/>
    </w:rPr>
  </w:style>
  <w:style w:type="paragraph" w:customStyle="1" w:styleId="xl633">
    <w:name w:val="xl633"/>
    <w:basedOn w:val="a"/>
    <w:rsid w:val="006125EC"/>
    <w:pPr>
      <w:spacing w:before="100" w:beforeAutospacing="1" w:after="100" w:afterAutospacing="1"/>
      <w:textAlignment w:val="center"/>
    </w:pPr>
    <w:rPr>
      <w:rFonts w:ascii="Arial" w:eastAsia="Times New Roman" w:hAnsi="Arial" w:cs="Arial"/>
      <w:b/>
      <w:bCs/>
      <w:color w:val="000000"/>
    </w:rPr>
  </w:style>
  <w:style w:type="paragraph" w:customStyle="1" w:styleId="xl634">
    <w:name w:val="xl634"/>
    <w:basedOn w:val="a"/>
    <w:rsid w:val="006125EC"/>
    <w:pPr>
      <w:spacing w:before="100" w:beforeAutospacing="1" w:after="100" w:afterAutospacing="1"/>
      <w:jc w:val="center"/>
      <w:textAlignment w:val="center"/>
    </w:pPr>
    <w:rPr>
      <w:rFonts w:ascii="Arial" w:eastAsia="Times New Roman" w:hAnsi="Arial" w:cs="Arial"/>
      <w:b/>
      <w:bCs/>
      <w:color w:val="000000"/>
    </w:rPr>
  </w:style>
  <w:style w:type="paragraph" w:customStyle="1" w:styleId="xl635">
    <w:name w:val="xl635"/>
    <w:basedOn w:val="a"/>
    <w:rsid w:val="006125EC"/>
    <w:pPr>
      <w:spacing w:before="100" w:beforeAutospacing="1" w:after="100" w:afterAutospacing="1"/>
      <w:jc w:val="right"/>
      <w:textAlignment w:val="center"/>
    </w:pPr>
    <w:rPr>
      <w:rFonts w:ascii="Arial" w:eastAsia="Times New Roman" w:hAnsi="Arial" w:cs="Arial"/>
      <w:b/>
      <w:bCs/>
      <w:color w:val="000000"/>
    </w:rPr>
  </w:style>
  <w:style w:type="paragraph" w:customStyle="1" w:styleId="xl636">
    <w:name w:val="xl636"/>
    <w:basedOn w:val="a"/>
    <w:rsid w:val="006125EC"/>
    <w:pPr>
      <w:spacing w:before="100" w:beforeAutospacing="1" w:after="100" w:afterAutospacing="1"/>
      <w:jc w:val="center"/>
      <w:textAlignment w:val="center"/>
    </w:pPr>
    <w:rPr>
      <w:rFonts w:ascii="Arial" w:eastAsia="Times New Roman" w:hAnsi="Arial" w:cs="Arial"/>
      <w:b/>
      <w:bCs/>
      <w:color w:val="000000"/>
    </w:rPr>
  </w:style>
  <w:style w:type="paragraph" w:customStyle="1" w:styleId="xl637">
    <w:name w:val="xl637"/>
    <w:basedOn w:val="a"/>
    <w:rsid w:val="006125EC"/>
    <w:pPr>
      <w:spacing w:before="100" w:beforeAutospacing="1" w:after="100" w:afterAutospacing="1"/>
      <w:jc w:val="right"/>
    </w:pPr>
    <w:rPr>
      <w:rFonts w:ascii="Arial" w:eastAsia="Times New Roman" w:hAnsi="Arial" w:cs="Arial"/>
      <w:color w:val="000000"/>
    </w:rPr>
  </w:style>
  <w:style w:type="paragraph" w:customStyle="1" w:styleId="xl638">
    <w:name w:val="xl638"/>
    <w:basedOn w:val="a"/>
    <w:rsid w:val="006125EC"/>
    <w:pPr>
      <w:spacing w:before="100" w:beforeAutospacing="1" w:after="100" w:afterAutospacing="1"/>
      <w:textAlignment w:val="center"/>
    </w:pPr>
    <w:rPr>
      <w:rFonts w:ascii="Arial" w:eastAsia="Times New Roman" w:hAnsi="Arial" w:cs="Arial"/>
      <w:b/>
      <w:bCs/>
      <w:color w:val="000000"/>
    </w:rPr>
  </w:style>
  <w:style w:type="paragraph" w:customStyle="1" w:styleId="xl639">
    <w:name w:val="xl639"/>
    <w:basedOn w:val="a"/>
    <w:rsid w:val="006125EC"/>
    <w:pPr>
      <w:spacing w:before="100" w:beforeAutospacing="1" w:after="100" w:afterAutospacing="1"/>
      <w:textAlignment w:val="center"/>
    </w:pPr>
    <w:rPr>
      <w:rFonts w:ascii="Arial" w:eastAsia="Times New Roman" w:hAnsi="Arial" w:cs="Arial"/>
      <w:color w:val="000000"/>
    </w:rPr>
  </w:style>
  <w:style w:type="paragraph" w:customStyle="1" w:styleId="xl640">
    <w:name w:val="xl640"/>
    <w:basedOn w:val="a"/>
    <w:rsid w:val="006125EC"/>
    <w:pPr>
      <w:spacing w:before="100" w:beforeAutospacing="1" w:after="100" w:afterAutospacing="1"/>
      <w:textAlignment w:val="center"/>
    </w:pPr>
    <w:rPr>
      <w:rFonts w:ascii="Arial" w:eastAsia="Times New Roman" w:hAnsi="Arial" w:cs="Arial"/>
      <w:color w:val="000000"/>
    </w:rPr>
  </w:style>
  <w:style w:type="paragraph" w:customStyle="1" w:styleId="xl641">
    <w:name w:val="xl641"/>
    <w:basedOn w:val="a"/>
    <w:rsid w:val="006125EC"/>
    <w:pPr>
      <w:spacing w:before="100" w:beforeAutospacing="1" w:after="100" w:afterAutospacing="1"/>
      <w:jc w:val="right"/>
      <w:textAlignment w:val="center"/>
    </w:pPr>
    <w:rPr>
      <w:rFonts w:ascii="Arial" w:eastAsia="Times New Roman" w:hAnsi="Arial" w:cs="Arial"/>
      <w:color w:val="000000"/>
    </w:rPr>
  </w:style>
  <w:style w:type="paragraph" w:customStyle="1" w:styleId="xl642">
    <w:name w:val="xl642"/>
    <w:basedOn w:val="a"/>
    <w:rsid w:val="006125EC"/>
    <w:pPr>
      <w:spacing w:before="100" w:beforeAutospacing="1" w:after="100" w:afterAutospacing="1"/>
      <w:textAlignment w:val="center"/>
    </w:pPr>
    <w:rPr>
      <w:rFonts w:ascii="Arial" w:eastAsia="Times New Roman" w:hAnsi="Arial" w:cs="Arial"/>
      <w:b/>
      <w:bCs/>
      <w:i/>
      <w:iCs/>
      <w:color w:val="000000"/>
    </w:rPr>
  </w:style>
  <w:style w:type="paragraph" w:customStyle="1" w:styleId="xl643">
    <w:name w:val="xl643"/>
    <w:basedOn w:val="a"/>
    <w:rsid w:val="006125EC"/>
    <w:pPr>
      <w:spacing w:before="100" w:beforeAutospacing="1" w:after="100" w:afterAutospacing="1"/>
      <w:jc w:val="right"/>
      <w:textAlignment w:val="center"/>
    </w:pPr>
    <w:rPr>
      <w:rFonts w:eastAsia="Times New Roman"/>
      <w:b/>
      <w:bCs/>
      <w:color w:val="000000"/>
    </w:rPr>
  </w:style>
  <w:style w:type="paragraph" w:customStyle="1" w:styleId="xl644">
    <w:name w:val="xl644"/>
    <w:basedOn w:val="a"/>
    <w:rsid w:val="006125EC"/>
    <w:pPr>
      <w:spacing w:before="100" w:beforeAutospacing="1" w:after="100" w:afterAutospacing="1"/>
      <w:jc w:val="right"/>
    </w:pPr>
    <w:rPr>
      <w:rFonts w:ascii="Arial" w:eastAsia="Times New Roman" w:hAnsi="Arial" w:cs="Arial"/>
      <w:color w:val="000000"/>
    </w:rPr>
  </w:style>
  <w:style w:type="paragraph" w:customStyle="1" w:styleId="xl645">
    <w:name w:val="xl645"/>
    <w:basedOn w:val="a"/>
    <w:rsid w:val="006125EC"/>
    <w:pPr>
      <w:spacing w:before="100" w:beforeAutospacing="1" w:after="100" w:afterAutospacing="1"/>
      <w:jc w:val="center"/>
      <w:textAlignment w:val="center"/>
    </w:pPr>
    <w:rPr>
      <w:rFonts w:ascii="Arial" w:eastAsia="Times New Roman" w:hAnsi="Arial" w:cs="Arial"/>
      <w:b/>
      <w:bCs/>
      <w:color w:val="000000"/>
    </w:rPr>
  </w:style>
  <w:style w:type="paragraph" w:customStyle="1" w:styleId="xl646">
    <w:name w:val="xl646"/>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647">
    <w:name w:val="xl647"/>
    <w:basedOn w:val="a"/>
    <w:rsid w:val="006125EC"/>
    <w:pPr>
      <w:spacing w:before="100" w:beforeAutospacing="1" w:after="100" w:afterAutospacing="1"/>
    </w:pPr>
    <w:rPr>
      <w:rFonts w:ascii="Arial" w:eastAsia="Times New Roman" w:hAnsi="Arial" w:cs="Arial"/>
      <w:color w:val="000000"/>
    </w:rPr>
  </w:style>
  <w:style w:type="paragraph" w:customStyle="1" w:styleId="xl648">
    <w:name w:val="xl648"/>
    <w:basedOn w:val="a"/>
    <w:rsid w:val="006125EC"/>
    <w:pPr>
      <w:spacing w:before="100" w:beforeAutospacing="1" w:after="100" w:afterAutospacing="1"/>
      <w:textAlignment w:val="center"/>
    </w:pPr>
    <w:rPr>
      <w:rFonts w:ascii="Arial" w:eastAsia="Times New Roman" w:hAnsi="Arial" w:cs="Arial"/>
      <w:color w:val="000000"/>
    </w:rPr>
  </w:style>
  <w:style w:type="paragraph" w:customStyle="1" w:styleId="xl649">
    <w:name w:val="xl649"/>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650">
    <w:name w:val="xl650"/>
    <w:basedOn w:val="a"/>
    <w:rsid w:val="006125EC"/>
    <w:pPr>
      <w:spacing w:before="100" w:beforeAutospacing="1" w:after="100" w:afterAutospacing="1"/>
      <w:textAlignment w:val="center"/>
    </w:pPr>
    <w:rPr>
      <w:rFonts w:ascii="Arial" w:eastAsia="Times New Roman" w:hAnsi="Arial" w:cs="Arial"/>
      <w:b/>
      <w:bCs/>
      <w:color w:val="000000"/>
    </w:rPr>
  </w:style>
  <w:style w:type="paragraph" w:customStyle="1" w:styleId="xl651">
    <w:name w:val="xl651"/>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652">
    <w:name w:val="xl652"/>
    <w:basedOn w:val="a"/>
    <w:rsid w:val="006125EC"/>
    <w:pPr>
      <w:spacing w:before="100" w:beforeAutospacing="1" w:after="100" w:afterAutospacing="1"/>
      <w:jc w:val="right"/>
      <w:textAlignment w:val="center"/>
    </w:pPr>
    <w:rPr>
      <w:rFonts w:ascii="Arial" w:eastAsia="Times New Roman" w:hAnsi="Arial" w:cs="Arial"/>
      <w:b/>
      <w:bCs/>
      <w:color w:val="000000"/>
    </w:rPr>
  </w:style>
  <w:style w:type="paragraph" w:customStyle="1" w:styleId="xl653">
    <w:name w:val="xl653"/>
    <w:basedOn w:val="a"/>
    <w:rsid w:val="006125EC"/>
    <w:pPr>
      <w:spacing w:before="100" w:beforeAutospacing="1" w:after="100" w:afterAutospacing="1"/>
      <w:textAlignment w:val="center"/>
    </w:pPr>
    <w:rPr>
      <w:rFonts w:ascii="Arial" w:eastAsia="Times New Roman" w:hAnsi="Arial" w:cs="Arial"/>
      <w:b/>
      <w:bCs/>
      <w:color w:val="000000"/>
    </w:rPr>
  </w:style>
  <w:style w:type="paragraph" w:customStyle="1" w:styleId="xl654">
    <w:name w:val="xl654"/>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655">
    <w:name w:val="xl655"/>
    <w:basedOn w:val="a"/>
    <w:rsid w:val="006125EC"/>
    <w:pPr>
      <w:spacing w:before="100" w:beforeAutospacing="1" w:after="100" w:afterAutospacing="1"/>
      <w:jc w:val="right"/>
      <w:textAlignment w:val="center"/>
    </w:pPr>
    <w:rPr>
      <w:rFonts w:ascii="Arial" w:eastAsia="Times New Roman" w:hAnsi="Arial" w:cs="Arial"/>
      <w:color w:val="000000"/>
    </w:rPr>
  </w:style>
  <w:style w:type="paragraph" w:customStyle="1" w:styleId="xl656">
    <w:name w:val="xl656"/>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657">
    <w:name w:val="xl657"/>
    <w:basedOn w:val="a"/>
    <w:rsid w:val="006125EC"/>
    <w:pPr>
      <w:spacing w:before="100" w:beforeAutospacing="1" w:after="100" w:afterAutospacing="1"/>
      <w:textAlignment w:val="center"/>
    </w:pPr>
    <w:rPr>
      <w:rFonts w:ascii="Arial" w:eastAsia="Times New Roman" w:hAnsi="Arial" w:cs="Arial"/>
      <w:color w:val="000000"/>
    </w:rPr>
  </w:style>
  <w:style w:type="paragraph" w:customStyle="1" w:styleId="xl658">
    <w:name w:val="xl658"/>
    <w:basedOn w:val="a"/>
    <w:rsid w:val="006125EC"/>
    <w:pPr>
      <w:spacing w:before="100" w:beforeAutospacing="1" w:after="100" w:afterAutospacing="1"/>
      <w:textAlignment w:val="center"/>
    </w:pPr>
    <w:rPr>
      <w:rFonts w:ascii="Arial" w:eastAsia="Times New Roman" w:hAnsi="Arial" w:cs="Arial"/>
      <w:color w:val="000000"/>
    </w:rPr>
  </w:style>
  <w:style w:type="paragraph" w:customStyle="1" w:styleId="xl659">
    <w:name w:val="xl659"/>
    <w:basedOn w:val="a"/>
    <w:rsid w:val="006125EC"/>
    <w:pPr>
      <w:spacing w:before="100" w:beforeAutospacing="1" w:after="100" w:afterAutospacing="1"/>
      <w:jc w:val="right"/>
      <w:textAlignment w:val="center"/>
    </w:pPr>
    <w:rPr>
      <w:rFonts w:ascii="Arial" w:eastAsia="Times New Roman" w:hAnsi="Arial" w:cs="Arial"/>
      <w:b/>
      <w:bCs/>
      <w:color w:val="000000"/>
    </w:rPr>
  </w:style>
  <w:style w:type="paragraph" w:customStyle="1" w:styleId="xl660">
    <w:name w:val="xl660"/>
    <w:basedOn w:val="a"/>
    <w:rsid w:val="006125EC"/>
    <w:pPr>
      <w:spacing w:before="100" w:beforeAutospacing="1" w:after="100" w:afterAutospacing="1"/>
      <w:textAlignment w:val="center"/>
    </w:pPr>
    <w:rPr>
      <w:rFonts w:ascii="Arial" w:eastAsia="Times New Roman" w:hAnsi="Arial" w:cs="Arial"/>
      <w:b/>
      <w:bCs/>
      <w:color w:val="000000"/>
    </w:rPr>
  </w:style>
  <w:style w:type="paragraph" w:customStyle="1" w:styleId="xl661">
    <w:name w:val="xl661"/>
    <w:basedOn w:val="a"/>
    <w:rsid w:val="006125EC"/>
    <w:pPr>
      <w:spacing w:before="100" w:beforeAutospacing="1" w:after="100" w:afterAutospacing="1"/>
      <w:jc w:val="right"/>
      <w:textAlignment w:val="center"/>
    </w:pPr>
    <w:rPr>
      <w:rFonts w:ascii="Arial" w:eastAsia="Times New Roman" w:hAnsi="Arial" w:cs="Arial"/>
      <w:color w:val="000000"/>
    </w:rPr>
  </w:style>
  <w:style w:type="paragraph" w:customStyle="1" w:styleId="xl662">
    <w:name w:val="xl662"/>
    <w:basedOn w:val="a"/>
    <w:rsid w:val="006125EC"/>
    <w:pPr>
      <w:spacing w:before="100" w:beforeAutospacing="1" w:after="100" w:afterAutospacing="1"/>
      <w:jc w:val="center"/>
      <w:textAlignment w:val="center"/>
    </w:pPr>
    <w:rPr>
      <w:rFonts w:ascii="Arial" w:eastAsia="Times New Roman" w:hAnsi="Arial" w:cs="Arial"/>
      <w:b/>
      <w:bCs/>
      <w:color w:val="000000"/>
    </w:rPr>
  </w:style>
  <w:style w:type="paragraph" w:customStyle="1" w:styleId="xl663">
    <w:name w:val="xl663"/>
    <w:basedOn w:val="a"/>
    <w:rsid w:val="006125EC"/>
    <w:pPr>
      <w:spacing w:before="100" w:beforeAutospacing="1" w:after="100" w:afterAutospacing="1"/>
      <w:jc w:val="right"/>
      <w:textAlignment w:val="center"/>
    </w:pPr>
    <w:rPr>
      <w:rFonts w:ascii="Arial" w:eastAsia="Times New Roman" w:hAnsi="Arial" w:cs="Arial"/>
      <w:b/>
      <w:bCs/>
      <w:color w:val="000000"/>
    </w:rPr>
  </w:style>
  <w:style w:type="paragraph" w:customStyle="1" w:styleId="xl664">
    <w:name w:val="xl664"/>
    <w:basedOn w:val="a"/>
    <w:rsid w:val="006125EC"/>
    <w:pPr>
      <w:spacing w:before="100" w:beforeAutospacing="1" w:after="100" w:afterAutospacing="1"/>
      <w:jc w:val="right"/>
      <w:textAlignment w:val="center"/>
    </w:pPr>
    <w:rPr>
      <w:rFonts w:ascii="Arial" w:eastAsia="Times New Roman" w:hAnsi="Arial" w:cs="Arial"/>
      <w:color w:val="000000"/>
    </w:rPr>
  </w:style>
  <w:style w:type="paragraph" w:customStyle="1" w:styleId="xl665">
    <w:name w:val="xl665"/>
    <w:basedOn w:val="a"/>
    <w:rsid w:val="006125EC"/>
    <w:pPr>
      <w:spacing w:before="100" w:beforeAutospacing="1" w:after="100" w:afterAutospacing="1"/>
      <w:jc w:val="right"/>
      <w:textAlignment w:val="center"/>
    </w:pPr>
    <w:rPr>
      <w:rFonts w:ascii="Arial" w:eastAsia="Times New Roman" w:hAnsi="Arial" w:cs="Arial"/>
      <w:color w:val="000000"/>
    </w:rPr>
  </w:style>
  <w:style w:type="paragraph" w:customStyle="1" w:styleId="xl666">
    <w:name w:val="xl666"/>
    <w:basedOn w:val="a"/>
    <w:rsid w:val="006125EC"/>
    <w:pPr>
      <w:spacing w:before="100" w:beforeAutospacing="1" w:after="100" w:afterAutospacing="1"/>
      <w:textAlignment w:val="center"/>
    </w:pPr>
    <w:rPr>
      <w:rFonts w:ascii="Arial" w:eastAsia="Times New Roman" w:hAnsi="Arial" w:cs="Arial"/>
      <w:b/>
      <w:bCs/>
      <w:color w:val="000000"/>
    </w:rPr>
  </w:style>
  <w:style w:type="paragraph" w:customStyle="1" w:styleId="xl667">
    <w:name w:val="xl667"/>
    <w:basedOn w:val="a"/>
    <w:rsid w:val="006125EC"/>
    <w:pPr>
      <w:spacing w:before="100" w:beforeAutospacing="1" w:after="100" w:afterAutospacing="1"/>
      <w:textAlignment w:val="center"/>
    </w:pPr>
    <w:rPr>
      <w:rFonts w:ascii="Arial" w:eastAsia="Times New Roman" w:hAnsi="Arial" w:cs="Arial"/>
      <w:color w:val="000000"/>
    </w:rPr>
  </w:style>
  <w:style w:type="paragraph" w:customStyle="1" w:styleId="xl668">
    <w:name w:val="xl668"/>
    <w:basedOn w:val="a"/>
    <w:rsid w:val="006125EC"/>
    <w:pPr>
      <w:spacing w:before="100" w:beforeAutospacing="1" w:after="100" w:afterAutospacing="1"/>
      <w:textAlignment w:val="center"/>
    </w:pPr>
    <w:rPr>
      <w:rFonts w:ascii="Arial" w:eastAsia="Times New Roman" w:hAnsi="Arial" w:cs="Arial"/>
      <w:color w:val="000000"/>
    </w:rPr>
  </w:style>
  <w:style w:type="paragraph" w:customStyle="1" w:styleId="xl669">
    <w:name w:val="xl669"/>
    <w:basedOn w:val="a"/>
    <w:rsid w:val="006125EC"/>
    <w:pPr>
      <w:spacing w:before="100" w:beforeAutospacing="1" w:after="100" w:afterAutospacing="1"/>
      <w:jc w:val="right"/>
      <w:textAlignment w:val="center"/>
    </w:pPr>
    <w:rPr>
      <w:rFonts w:ascii="Arial" w:eastAsia="Times New Roman" w:hAnsi="Arial" w:cs="Arial"/>
      <w:color w:val="000000"/>
    </w:rPr>
  </w:style>
  <w:style w:type="paragraph" w:customStyle="1" w:styleId="xl670">
    <w:name w:val="xl670"/>
    <w:basedOn w:val="a"/>
    <w:rsid w:val="006125EC"/>
    <w:pPr>
      <w:spacing w:before="100" w:beforeAutospacing="1" w:after="100" w:afterAutospacing="1"/>
      <w:textAlignment w:val="center"/>
    </w:pPr>
    <w:rPr>
      <w:rFonts w:ascii="Arial" w:eastAsia="Times New Roman" w:hAnsi="Arial" w:cs="Arial"/>
      <w:color w:val="000000"/>
    </w:rPr>
  </w:style>
  <w:style w:type="paragraph" w:customStyle="1" w:styleId="xl671">
    <w:name w:val="xl671"/>
    <w:basedOn w:val="a"/>
    <w:rsid w:val="006125EC"/>
    <w:pPr>
      <w:spacing w:before="100" w:beforeAutospacing="1" w:after="100" w:afterAutospacing="1"/>
    </w:pPr>
    <w:rPr>
      <w:rFonts w:ascii="Arial" w:eastAsia="Times New Roman" w:hAnsi="Arial" w:cs="Arial"/>
      <w:i/>
      <w:iCs/>
      <w:color w:val="000000"/>
    </w:rPr>
  </w:style>
  <w:style w:type="paragraph" w:customStyle="1" w:styleId="xl672">
    <w:name w:val="xl672"/>
    <w:basedOn w:val="a"/>
    <w:rsid w:val="006125EC"/>
    <w:pPr>
      <w:spacing w:before="100" w:beforeAutospacing="1" w:after="100" w:afterAutospacing="1"/>
      <w:textAlignment w:val="center"/>
    </w:pPr>
    <w:rPr>
      <w:rFonts w:ascii="Arial" w:eastAsia="Times New Roman" w:hAnsi="Arial" w:cs="Arial"/>
      <w:b/>
      <w:bCs/>
      <w:color w:val="000000"/>
    </w:rPr>
  </w:style>
  <w:style w:type="paragraph" w:customStyle="1" w:styleId="xl673">
    <w:name w:val="xl673"/>
    <w:basedOn w:val="a"/>
    <w:rsid w:val="006125EC"/>
    <w:pPr>
      <w:spacing w:before="100" w:beforeAutospacing="1" w:after="100" w:afterAutospacing="1"/>
      <w:jc w:val="right"/>
      <w:textAlignment w:val="center"/>
    </w:pPr>
    <w:rPr>
      <w:rFonts w:ascii="Arial" w:eastAsia="Times New Roman" w:hAnsi="Arial" w:cs="Arial"/>
      <w:color w:val="000000"/>
    </w:rPr>
  </w:style>
  <w:style w:type="paragraph" w:customStyle="1" w:styleId="xl674">
    <w:name w:val="xl674"/>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675">
    <w:name w:val="xl675"/>
    <w:basedOn w:val="a"/>
    <w:rsid w:val="006125EC"/>
    <w:pPr>
      <w:spacing w:before="100" w:beforeAutospacing="1" w:after="100" w:afterAutospacing="1"/>
      <w:jc w:val="center"/>
      <w:textAlignment w:val="center"/>
    </w:pPr>
    <w:rPr>
      <w:rFonts w:ascii="Arial" w:eastAsia="Times New Roman" w:hAnsi="Arial" w:cs="Arial"/>
      <w:b/>
      <w:bCs/>
      <w:color w:val="000000"/>
    </w:rPr>
  </w:style>
  <w:style w:type="paragraph" w:customStyle="1" w:styleId="xl676">
    <w:name w:val="xl676"/>
    <w:basedOn w:val="a"/>
    <w:rsid w:val="006125EC"/>
    <w:pPr>
      <w:spacing w:before="100" w:beforeAutospacing="1" w:after="100" w:afterAutospacing="1"/>
      <w:textAlignment w:val="center"/>
    </w:pPr>
    <w:rPr>
      <w:rFonts w:ascii="Arial" w:eastAsia="Times New Roman" w:hAnsi="Arial" w:cs="Arial"/>
      <w:color w:val="000000"/>
    </w:rPr>
  </w:style>
  <w:style w:type="paragraph" w:customStyle="1" w:styleId="xl677">
    <w:name w:val="xl677"/>
    <w:basedOn w:val="a"/>
    <w:rsid w:val="006125EC"/>
    <w:pPr>
      <w:spacing w:before="100" w:beforeAutospacing="1" w:after="100" w:afterAutospacing="1"/>
      <w:jc w:val="center"/>
      <w:textAlignment w:val="center"/>
    </w:pPr>
    <w:rPr>
      <w:rFonts w:ascii="Cambria" w:eastAsia="Times New Roman" w:hAnsi="Cambria"/>
      <w:color w:val="000000"/>
    </w:rPr>
  </w:style>
  <w:style w:type="paragraph" w:customStyle="1" w:styleId="xl678">
    <w:name w:val="xl678"/>
    <w:basedOn w:val="a"/>
    <w:rsid w:val="006125EC"/>
    <w:pPr>
      <w:spacing w:before="100" w:beforeAutospacing="1" w:after="100" w:afterAutospacing="1"/>
      <w:jc w:val="right"/>
      <w:textAlignment w:val="center"/>
    </w:pPr>
    <w:rPr>
      <w:rFonts w:ascii="Cambria" w:eastAsia="Times New Roman" w:hAnsi="Cambria"/>
      <w:b/>
      <w:bCs/>
      <w:color w:val="000000"/>
    </w:rPr>
  </w:style>
  <w:style w:type="paragraph" w:customStyle="1" w:styleId="xl679">
    <w:name w:val="xl679"/>
    <w:basedOn w:val="a"/>
    <w:rsid w:val="006125EC"/>
    <w:pPr>
      <w:spacing w:before="100" w:beforeAutospacing="1" w:after="100" w:afterAutospacing="1"/>
      <w:jc w:val="center"/>
      <w:textAlignment w:val="center"/>
    </w:pPr>
    <w:rPr>
      <w:rFonts w:ascii="Cambria" w:eastAsia="Times New Roman" w:hAnsi="Cambria"/>
      <w:b/>
      <w:bCs/>
      <w:color w:val="000000"/>
    </w:rPr>
  </w:style>
  <w:style w:type="paragraph" w:customStyle="1" w:styleId="xl680">
    <w:name w:val="xl680"/>
    <w:basedOn w:val="a"/>
    <w:rsid w:val="006125EC"/>
    <w:pPr>
      <w:spacing w:before="100" w:beforeAutospacing="1" w:after="100" w:afterAutospacing="1"/>
      <w:jc w:val="right"/>
      <w:textAlignment w:val="center"/>
    </w:pPr>
    <w:rPr>
      <w:rFonts w:ascii="Cambria" w:eastAsia="Times New Roman" w:hAnsi="Cambria"/>
      <w:b/>
      <w:bCs/>
      <w:color w:val="000000"/>
    </w:rPr>
  </w:style>
  <w:style w:type="paragraph" w:customStyle="1" w:styleId="xl681">
    <w:name w:val="xl681"/>
    <w:basedOn w:val="a"/>
    <w:rsid w:val="006125EC"/>
    <w:pPr>
      <w:spacing w:before="100" w:beforeAutospacing="1" w:after="100" w:afterAutospacing="1"/>
      <w:textAlignment w:val="center"/>
    </w:pPr>
    <w:rPr>
      <w:rFonts w:ascii="Arial" w:eastAsia="Times New Roman" w:hAnsi="Arial" w:cs="Arial"/>
      <w:b/>
      <w:bCs/>
      <w:i/>
      <w:iCs/>
      <w:color w:val="000000"/>
    </w:rPr>
  </w:style>
  <w:style w:type="paragraph" w:customStyle="1" w:styleId="xl682">
    <w:name w:val="xl682"/>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683">
    <w:name w:val="xl683"/>
    <w:basedOn w:val="a"/>
    <w:rsid w:val="006125EC"/>
    <w:pPr>
      <w:spacing w:before="100" w:beforeAutospacing="1" w:after="100" w:afterAutospacing="1"/>
      <w:textAlignment w:val="center"/>
    </w:pPr>
    <w:rPr>
      <w:rFonts w:ascii="Arial" w:eastAsia="Times New Roman" w:hAnsi="Arial" w:cs="Arial"/>
      <w:b/>
      <w:bCs/>
      <w:color w:val="000000"/>
    </w:rPr>
  </w:style>
  <w:style w:type="paragraph" w:customStyle="1" w:styleId="xl684">
    <w:name w:val="xl684"/>
    <w:basedOn w:val="a"/>
    <w:rsid w:val="006125EC"/>
    <w:pPr>
      <w:spacing w:before="100" w:beforeAutospacing="1" w:after="100" w:afterAutospacing="1"/>
    </w:pPr>
    <w:rPr>
      <w:rFonts w:ascii="Calibri" w:eastAsia="Times New Roman" w:hAnsi="Calibri" w:cs="Calibri"/>
      <w:color w:val="000000"/>
    </w:rPr>
  </w:style>
  <w:style w:type="paragraph" w:customStyle="1" w:styleId="xl685">
    <w:name w:val="xl685"/>
    <w:basedOn w:val="a"/>
    <w:rsid w:val="006125EC"/>
    <w:pPr>
      <w:spacing w:before="100" w:beforeAutospacing="1" w:after="100" w:afterAutospacing="1"/>
      <w:jc w:val="center"/>
      <w:textAlignment w:val="center"/>
    </w:pPr>
    <w:rPr>
      <w:rFonts w:ascii="Arial" w:eastAsia="Times New Roman" w:hAnsi="Arial" w:cs="Arial"/>
      <w:b/>
      <w:bCs/>
      <w:color w:val="000000"/>
    </w:rPr>
  </w:style>
  <w:style w:type="paragraph" w:customStyle="1" w:styleId="xl686">
    <w:name w:val="xl686"/>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687">
    <w:name w:val="xl687"/>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688">
    <w:name w:val="xl688"/>
    <w:basedOn w:val="a"/>
    <w:rsid w:val="006125EC"/>
    <w:pPr>
      <w:spacing w:before="100" w:beforeAutospacing="1" w:after="100" w:afterAutospacing="1"/>
      <w:jc w:val="right"/>
      <w:textAlignment w:val="center"/>
    </w:pPr>
    <w:rPr>
      <w:rFonts w:ascii="Arial" w:eastAsia="Times New Roman" w:hAnsi="Arial" w:cs="Arial"/>
      <w:color w:val="000000"/>
    </w:rPr>
  </w:style>
  <w:style w:type="paragraph" w:customStyle="1" w:styleId="xl689">
    <w:name w:val="xl689"/>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690">
    <w:name w:val="xl690"/>
    <w:basedOn w:val="a"/>
    <w:rsid w:val="006125EC"/>
    <w:pPr>
      <w:spacing w:before="100" w:beforeAutospacing="1" w:after="100" w:afterAutospacing="1"/>
      <w:jc w:val="right"/>
      <w:textAlignment w:val="center"/>
    </w:pPr>
    <w:rPr>
      <w:rFonts w:ascii="Arial" w:eastAsia="Times New Roman" w:hAnsi="Arial" w:cs="Arial"/>
      <w:color w:val="000000"/>
    </w:rPr>
  </w:style>
  <w:style w:type="paragraph" w:customStyle="1" w:styleId="xl691">
    <w:name w:val="xl691"/>
    <w:basedOn w:val="a"/>
    <w:rsid w:val="006125EC"/>
    <w:pPr>
      <w:spacing w:before="100" w:beforeAutospacing="1" w:after="100" w:afterAutospacing="1"/>
      <w:jc w:val="right"/>
      <w:textAlignment w:val="center"/>
    </w:pPr>
    <w:rPr>
      <w:rFonts w:ascii="Arial" w:eastAsia="Times New Roman" w:hAnsi="Arial" w:cs="Arial"/>
      <w:color w:val="000000"/>
    </w:rPr>
  </w:style>
  <w:style w:type="paragraph" w:customStyle="1" w:styleId="xl692">
    <w:name w:val="xl692"/>
    <w:basedOn w:val="a"/>
    <w:rsid w:val="006125EC"/>
    <w:pPr>
      <w:spacing w:before="100" w:beforeAutospacing="1" w:after="100" w:afterAutospacing="1"/>
      <w:jc w:val="right"/>
      <w:textAlignment w:val="center"/>
    </w:pPr>
    <w:rPr>
      <w:rFonts w:ascii="Arial" w:eastAsia="Times New Roman" w:hAnsi="Arial" w:cs="Arial"/>
      <w:b/>
      <w:bCs/>
      <w:color w:val="000000"/>
    </w:rPr>
  </w:style>
  <w:style w:type="paragraph" w:customStyle="1" w:styleId="xl693">
    <w:name w:val="xl693"/>
    <w:basedOn w:val="a"/>
    <w:rsid w:val="006125EC"/>
    <w:pPr>
      <w:spacing w:before="100" w:beforeAutospacing="1" w:after="100" w:afterAutospacing="1"/>
      <w:textAlignment w:val="center"/>
    </w:pPr>
    <w:rPr>
      <w:rFonts w:ascii="Arial" w:eastAsia="Times New Roman" w:hAnsi="Arial" w:cs="Arial"/>
      <w:color w:val="000000"/>
    </w:rPr>
  </w:style>
  <w:style w:type="paragraph" w:customStyle="1" w:styleId="xl694">
    <w:name w:val="xl694"/>
    <w:basedOn w:val="a"/>
    <w:rsid w:val="006125EC"/>
    <w:pPr>
      <w:spacing w:before="100" w:beforeAutospacing="1" w:after="100" w:afterAutospacing="1"/>
      <w:jc w:val="right"/>
      <w:textAlignment w:val="center"/>
    </w:pPr>
    <w:rPr>
      <w:rFonts w:ascii="Arial" w:eastAsia="Times New Roman" w:hAnsi="Arial" w:cs="Arial"/>
      <w:b/>
      <w:bCs/>
      <w:color w:val="000000"/>
    </w:rPr>
  </w:style>
  <w:style w:type="paragraph" w:customStyle="1" w:styleId="xl695">
    <w:name w:val="xl695"/>
    <w:basedOn w:val="a"/>
    <w:rsid w:val="006125EC"/>
    <w:pPr>
      <w:spacing w:before="100" w:beforeAutospacing="1" w:after="100" w:afterAutospacing="1"/>
      <w:ind w:firstLineChars="100" w:firstLine="100"/>
      <w:textAlignment w:val="center"/>
    </w:pPr>
    <w:rPr>
      <w:rFonts w:ascii="Arial" w:eastAsia="Times New Roman" w:hAnsi="Arial" w:cs="Arial"/>
      <w:b/>
      <w:bCs/>
      <w:color w:val="000000"/>
    </w:rPr>
  </w:style>
  <w:style w:type="paragraph" w:customStyle="1" w:styleId="xl696">
    <w:name w:val="xl696"/>
    <w:basedOn w:val="a"/>
    <w:rsid w:val="006125EC"/>
    <w:pPr>
      <w:spacing w:before="100" w:beforeAutospacing="1" w:after="100" w:afterAutospacing="1"/>
      <w:jc w:val="right"/>
      <w:textAlignment w:val="center"/>
    </w:pPr>
    <w:rPr>
      <w:rFonts w:ascii="Arial" w:eastAsia="Times New Roman" w:hAnsi="Arial" w:cs="Arial"/>
      <w:b/>
      <w:bCs/>
      <w:color w:val="000000"/>
    </w:rPr>
  </w:style>
  <w:style w:type="paragraph" w:customStyle="1" w:styleId="xl697">
    <w:name w:val="xl697"/>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698">
    <w:name w:val="xl698"/>
    <w:basedOn w:val="a"/>
    <w:rsid w:val="006125EC"/>
    <w:pPr>
      <w:spacing w:before="100" w:beforeAutospacing="1" w:after="100" w:afterAutospacing="1"/>
      <w:jc w:val="right"/>
      <w:textAlignment w:val="center"/>
    </w:pPr>
    <w:rPr>
      <w:rFonts w:ascii="Arial" w:eastAsia="Times New Roman" w:hAnsi="Arial" w:cs="Arial"/>
      <w:b/>
      <w:bCs/>
      <w:color w:val="000000"/>
    </w:rPr>
  </w:style>
  <w:style w:type="paragraph" w:customStyle="1" w:styleId="xl699">
    <w:name w:val="xl699"/>
    <w:basedOn w:val="a"/>
    <w:rsid w:val="006125EC"/>
    <w:pPr>
      <w:spacing w:before="100" w:beforeAutospacing="1" w:after="100" w:afterAutospacing="1"/>
      <w:jc w:val="right"/>
      <w:textAlignment w:val="center"/>
    </w:pPr>
    <w:rPr>
      <w:rFonts w:ascii="Arial" w:eastAsia="Times New Roman" w:hAnsi="Arial" w:cs="Arial"/>
      <w:b/>
      <w:bCs/>
      <w:color w:val="000000"/>
    </w:rPr>
  </w:style>
  <w:style w:type="paragraph" w:customStyle="1" w:styleId="xl700">
    <w:name w:val="xl700"/>
    <w:basedOn w:val="a"/>
    <w:rsid w:val="006125EC"/>
    <w:pPr>
      <w:spacing w:before="100" w:beforeAutospacing="1" w:after="100" w:afterAutospacing="1"/>
      <w:textAlignment w:val="center"/>
    </w:pPr>
    <w:rPr>
      <w:rFonts w:ascii="Arial" w:eastAsia="Times New Roman" w:hAnsi="Arial" w:cs="Arial"/>
      <w:b/>
      <w:bCs/>
      <w:color w:val="000000"/>
    </w:rPr>
  </w:style>
  <w:style w:type="paragraph" w:customStyle="1" w:styleId="xl701">
    <w:name w:val="xl701"/>
    <w:basedOn w:val="a"/>
    <w:rsid w:val="006125EC"/>
    <w:pPr>
      <w:spacing w:before="100" w:beforeAutospacing="1" w:after="100" w:afterAutospacing="1"/>
      <w:textAlignment w:val="center"/>
    </w:pPr>
    <w:rPr>
      <w:rFonts w:ascii="Arial" w:eastAsia="Times New Roman" w:hAnsi="Arial" w:cs="Arial"/>
      <w:b/>
      <w:bCs/>
      <w:color w:val="000000"/>
    </w:rPr>
  </w:style>
  <w:style w:type="paragraph" w:customStyle="1" w:styleId="xl702">
    <w:name w:val="xl702"/>
    <w:basedOn w:val="a"/>
    <w:rsid w:val="006125EC"/>
    <w:pPr>
      <w:spacing w:before="100" w:beforeAutospacing="1" w:after="100" w:afterAutospacing="1"/>
      <w:jc w:val="right"/>
      <w:textAlignment w:val="center"/>
    </w:pPr>
    <w:rPr>
      <w:rFonts w:ascii="Arial" w:eastAsia="Times New Roman" w:hAnsi="Arial" w:cs="Arial"/>
      <w:color w:val="000000"/>
    </w:rPr>
  </w:style>
  <w:style w:type="paragraph" w:customStyle="1" w:styleId="xl703">
    <w:name w:val="xl703"/>
    <w:basedOn w:val="a"/>
    <w:rsid w:val="006125EC"/>
    <w:pPr>
      <w:spacing w:before="100" w:beforeAutospacing="1" w:after="100" w:afterAutospacing="1"/>
      <w:jc w:val="right"/>
      <w:textAlignment w:val="center"/>
    </w:pPr>
    <w:rPr>
      <w:rFonts w:ascii="Arial" w:eastAsia="Times New Roman" w:hAnsi="Arial" w:cs="Arial"/>
      <w:b/>
      <w:bCs/>
      <w:color w:val="000000"/>
    </w:rPr>
  </w:style>
  <w:style w:type="paragraph" w:customStyle="1" w:styleId="xl704">
    <w:name w:val="xl704"/>
    <w:basedOn w:val="a"/>
    <w:rsid w:val="006125EC"/>
    <w:pPr>
      <w:spacing w:before="100" w:beforeAutospacing="1" w:after="100" w:afterAutospacing="1"/>
      <w:textAlignment w:val="center"/>
    </w:pPr>
    <w:rPr>
      <w:rFonts w:ascii="Arial" w:eastAsia="Times New Roman" w:hAnsi="Arial" w:cs="Arial"/>
      <w:color w:val="000000"/>
    </w:rPr>
  </w:style>
  <w:style w:type="paragraph" w:customStyle="1" w:styleId="xl705">
    <w:name w:val="xl705"/>
    <w:basedOn w:val="a"/>
    <w:rsid w:val="006125EC"/>
    <w:pPr>
      <w:spacing w:before="100" w:beforeAutospacing="1" w:after="100" w:afterAutospacing="1"/>
      <w:jc w:val="right"/>
      <w:textAlignment w:val="center"/>
    </w:pPr>
    <w:rPr>
      <w:rFonts w:ascii="Arial" w:eastAsia="Times New Roman" w:hAnsi="Arial" w:cs="Arial"/>
      <w:b/>
      <w:bCs/>
      <w:color w:val="000000"/>
    </w:rPr>
  </w:style>
  <w:style w:type="paragraph" w:customStyle="1" w:styleId="xl706">
    <w:name w:val="xl706"/>
    <w:basedOn w:val="a"/>
    <w:rsid w:val="006125EC"/>
    <w:pPr>
      <w:spacing w:before="100" w:beforeAutospacing="1" w:after="100" w:afterAutospacing="1"/>
      <w:jc w:val="right"/>
      <w:textAlignment w:val="center"/>
    </w:pPr>
    <w:rPr>
      <w:rFonts w:ascii="Arial" w:eastAsia="Times New Roman" w:hAnsi="Arial" w:cs="Arial"/>
      <w:color w:val="000000"/>
    </w:rPr>
  </w:style>
  <w:style w:type="paragraph" w:customStyle="1" w:styleId="xl707">
    <w:name w:val="xl707"/>
    <w:basedOn w:val="a"/>
    <w:rsid w:val="006125EC"/>
    <w:pPr>
      <w:spacing w:before="100" w:beforeAutospacing="1" w:after="100" w:afterAutospacing="1"/>
      <w:jc w:val="right"/>
      <w:textAlignment w:val="center"/>
    </w:pPr>
    <w:rPr>
      <w:rFonts w:ascii="Arial" w:eastAsia="Times New Roman" w:hAnsi="Arial" w:cs="Arial"/>
      <w:color w:val="000000"/>
    </w:rPr>
  </w:style>
  <w:style w:type="paragraph" w:customStyle="1" w:styleId="xl708">
    <w:name w:val="xl708"/>
    <w:basedOn w:val="a"/>
    <w:rsid w:val="006125EC"/>
    <w:pPr>
      <w:spacing w:before="100" w:beforeAutospacing="1" w:after="100" w:afterAutospacing="1"/>
      <w:textAlignment w:val="center"/>
    </w:pPr>
    <w:rPr>
      <w:rFonts w:ascii="Arial" w:eastAsia="Times New Roman" w:hAnsi="Arial" w:cs="Arial"/>
      <w:color w:val="000000"/>
    </w:rPr>
  </w:style>
  <w:style w:type="paragraph" w:customStyle="1" w:styleId="xl709">
    <w:name w:val="xl709"/>
    <w:basedOn w:val="a"/>
    <w:rsid w:val="006125EC"/>
    <w:pPr>
      <w:spacing w:before="100" w:beforeAutospacing="1" w:after="100" w:afterAutospacing="1"/>
      <w:jc w:val="right"/>
      <w:textAlignment w:val="center"/>
    </w:pPr>
    <w:rPr>
      <w:rFonts w:ascii="Arial" w:eastAsia="Times New Roman" w:hAnsi="Arial" w:cs="Arial"/>
      <w:color w:val="000000"/>
    </w:rPr>
  </w:style>
  <w:style w:type="paragraph" w:customStyle="1" w:styleId="xl710">
    <w:name w:val="xl710"/>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711">
    <w:name w:val="xl711"/>
    <w:basedOn w:val="a"/>
    <w:rsid w:val="006125EC"/>
    <w:pPr>
      <w:spacing w:before="100" w:beforeAutospacing="1" w:after="100" w:afterAutospacing="1"/>
      <w:jc w:val="right"/>
      <w:textAlignment w:val="center"/>
    </w:pPr>
    <w:rPr>
      <w:rFonts w:ascii="Arial" w:eastAsia="Times New Roman" w:hAnsi="Arial" w:cs="Arial"/>
      <w:b/>
      <w:bCs/>
      <w:color w:val="000000"/>
    </w:rPr>
  </w:style>
  <w:style w:type="paragraph" w:customStyle="1" w:styleId="xl712">
    <w:name w:val="xl712"/>
    <w:basedOn w:val="a"/>
    <w:rsid w:val="006125EC"/>
    <w:pPr>
      <w:spacing w:before="100" w:beforeAutospacing="1" w:after="100" w:afterAutospacing="1"/>
      <w:jc w:val="right"/>
      <w:textAlignment w:val="center"/>
    </w:pPr>
    <w:rPr>
      <w:rFonts w:ascii="Arial" w:eastAsia="Times New Roman" w:hAnsi="Arial" w:cs="Arial"/>
      <w:b/>
      <w:bCs/>
      <w:color w:val="000000"/>
    </w:rPr>
  </w:style>
  <w:style w:type="paragraph" w:customStyle="1" w:styleId="xl713">
    <w:name w:val="xl713"/>
    <w:basedOn w:val="a"/>
    <w:rsid w:val="006125EC"/>
    <w:pPr>
      <w:spacing w:before="100" w:beforeAutospacing="1" w:after="100" w:afterAutospacing="1"/>
      <w:jc w:val="right"/>
      <w:textAlignment w:val="center"/>
    </w:pPr>
    <w:rPr>
      <w:rFonts w:ascii="Arial" w:eastAsia="Times New Roman" w:hAnsi="Arial" w:cs="Arial"/>
      <w:color w:val="000000"/>
    </w:rPr>
  </w:style>
  <w:style w:type="paragraph" w:customStyle="1" w:styleId="xl714">
    <w:name w:val="xl714"/>
    <w:basedOn w:val="a"/>
    <w:rsid w:val="006125EC"/>
    <w:pPr>
      <w:spacing w:before="100" w:beforeAutospacing="1" w:after="100" w:afterAutospacing="1"/>
      <w:jc w:val="right"/>
    </w:pPr>
    <w:rPr>
      <w:rFonts w:ascii="Arial" w:eastAsia="Times New Roman" w:hAnsi="Arial" w:cs="Arial"/>
      <w:color w:val="000000"/>
    </w:rPr>
  </w:style>
  <w:style w:type="paragraph" w:customStyle="1" w:styleId="xl715">
    <w:name w:val="xl715"/>
    <w:basedOn w:val="a"/>
    <w:rsid w:val="006125EC"/>
    <w:pPr>
      <w:spacing w:before="100" w:beforeAutospacing="1" w:after="100" w:afterAutospacing="1"/>
      <w:jc w:val="right"/>
      <w:textAlignment w:val="center"/>
    </w:pPr>
    <w:rPr>
      <w:rFonts w:ascii="Arial" w:eastAsia="Times New Roman" w:hAnsi="Arial" w:cs="Arial"/>
      <w:b/>
      <w:bCs/>
      <w:color w:val="000000"/>
    </w:rPr>
  </w:style>
  <w:style w:type="paragraph" w:customStyle="1" w:styleId="xl716">
    <w:name w:val="xl716"/>
    <w:basedOn w:val="a"/>
    <w:rsid w:val="006125EC"/>
    <w:pPr>
      <w:spacing w:before="100" w:beforeAutospacing="1" w:after="100" w:afterAutospacing="1"/>
      <w:textAlignment w:val="center"/>
    </w:pPr>
    <w:rPr>
      <w:rFonts w:ascii="Arial" w:eastAsia="Times New Roman" w:hAnsi="Arial" w:cs="Arial"/>
      <w:color w:val="000000"/>
    </w:rPr>
  </w:style>
  <w:style w:type="paragraph" w:customStyle="1" w:styleId="xl717">
    <w:name w:val="xl717"/>
    <w:basedOn w:val="a"/>
    <w:rsid w:val="006125EC"/>
    <w:pPr>
      <w:spacing w:before="100" w:beforeAutospacing="1" w:after="100" w:afterAutospacing="1"/>
      <w:jc w:val="right"/>
      <w:textAlignment w:val="center"/>
    </w:pPr>
    <w:rPr>
      <w:rFonts w:ascii="Arial" w:eastAsia="Times New Roman" w:hAnsi="Arial" w:cs="Arial"/>
      <w:color w:val="000000"/>
    </w:rPr>
  </w:style>
  <w:style w:type="paragraph" w:customStyle="1" w:styleId="xl718">
    <w:name w:val="xl718"/>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719">
    <w:name w:val="xl719"/>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720">
    <w:name w:val="xl720"/>
    <w:basedOn w:val="a"/>
    <w:rsid w:val="006125EC"/>
    <w:pPr>
      <w:spacing w:before="100" w:beforeAutospacing="1" w:after="100" w:afterAutospacing="1"/>
      <w:jc w:val="right"/>
      <w:textAlignment w:val="center"/>
    </w:pPr>
    <w:rPr>
      <w:rFonts w:ascii="Arial" w:eastAsia="Times New Roman" w:hAnsi="Arial" w:cs="Arial"/>
      <w:color w:val="000000"/>
    </w:rPr>
  </w:style>
  <w:style w:type="paragraph" w:customStyle="1" w:styleId="xl721">
    <w:name w:val="xl721"/>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722">
    <w:name w:val="xl722"/>
    <w:basedOn w:val="a"/>
    <w:rsid w:val="006125EC"/>
    <w:pPr>
      <w:spacing w:before="100" w:beforeAutospacing="1" w:after="100" w:afterAutospacing="1"/>
    </w:pPr>
    <w:rPr>
      <w:rFonts w:ascii="Arial" w:eastAsia="Times New Roman" w:hAnsi="Arial" w:cs="Arial"/>
      <w:color w:val="000000"/>
    </w:rPr>
  </w:style>
  <w:style w:type="paragraph" w:customStyle="1" w:styleId="xl723">
    <w:name w:val="xl723"/>
    <w:basedOn w:val="a"/>
    <w:rsid w:val="006125EC"/>
    <w:pPr>
      <w:spacing w:before="100" w:beforeAutospacing="1" w:after="100" w:afterAutospacing="1"/>
      <w:textAlignment w:val="center"/>
    </w:pPr>
    <w:rPr>
      <w:rFonts w:ascii="Arial" w:eastAsia="Times New Roman" w:hAnsi="Arial" w:cs="Arial"/>
      <w:color w:val="000000"/>
    </w:rPr>
  </w:style>
  <w:style w:type="paragraph" w:customStyle="1" w:styleId="xl724">
    <w:name w:val="xl724"/>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725">
    <w:name w:val="xl725"/>
    <w:basedOn w:val="a"/>
    <w:rsid w:val="006125EC"/>
    <w:pPr>
      <w:spacing w:before="100" w:beforeAutospacing="1" w:after="100" w:afterAutospacing="1"/>
      <w:textAlignment w:val="center"/>
    </w:pPr>
    <w:rPr>
      <w:rFonts w:ascii="Arial" w:eastAsia="Times New Roman" w:hAnsi="Arial" w:cs="Arial"/>
      <w:color w:val="000000"/>
    </w:rPr>
  </w:style>
  <w:style w:type="paragraph" w:customStyle="1" w:styleId="xl726">
    <w:name w:val="xl726"/>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727">
    <w:name w:val="xl727"/>
    <w:basedOn w:val="a"/>
    <w:rsid w:val="006125EC"/>
    <w:pPr>
      <w:spacing w:before="100" w:beforeAutospacing="1" w:after="100" w:afterAutospacing="1"/>
      <w:textAlignment w:val="center"/>
    </w:pPr>
    <w:rPr>
      <w:rFonts w:ascii="Arial" w:eastAsia="Times New Roman" w:hAnsi="Arial" w:cs="Arial"/>
      <w:color w:val="000000"/>
    </w:rPr>
  </w:style>
  <w:style w:type="paragraph" w:customStyle="1" w:styleId="xl728">
    <w:name w:val="xl728"/>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729">
    <w:name w:val="xl729"/>
    <w:basedOn w:val="a"/>
    <w:rsid w:val="006125EC"/>
    <w:pPr>
      <w:spacing w:before="100" w:beforeAutospacing="1" w:after="100" w:afterAutospacing="1"/>
      <w:jc w:val="right"/>
    </w:pPr>
    <w:rPr>
      <w:rFonts w:ascii="Arial" w:eastAsia="Times New Roman" w:hAnsi="Arial" w:cs="Arial"/>
      <w:color w:val="000000"/>
    </w:rPr>
  </w:style>
  <w:style w:type="paragraph" w:customStyle="1" w:styleId="xl730">
    <w:name w:val="xl730"/>
    <w:basedOn w:val="a"/>
    <w:rsid w:val="006125EC"/>
    <w:pPr>
      <w:spacing w:before="100" w:beforeAutospacing="1" w:after="100" w:afterAutospacing="1"/>
      <w:jc w:val="center"/>
    </w:pPr>
    <w:rPr>
      <w:rFonts w:ascii="Arial" w:eastAsia="Times New Roman" w:hAnsi="Arial" w:cs="Arial"/>
      <w:color w:val="000000"/>
    </w:rPr>
  </w:style>
  <w:style w:type="paragraph" w:customStyle="1" w:styleId="xl731">
    <w:name w:val="xl731"/>
    <w:basedOn w:val="a"/>
    <w:rsid w:val="006125EC"/>
    <w:pPr>
      <w:spacing w:before="100" w:beforeAutospacing="1" w:after="100" w:afterAutospacing="1"/>
      <w:jc w:val="right"/>
      <w:textAlignment w:val="center"/>
    </w:pPr>
    <w:rPr>
      <w:rFonts w:ascii="Arial" w:eastAsia="Times New Roman" w:hAnsi="Arial" w:cs="Arial"/>
      <w:color w:val="000000"/>
    </w:rPr>
  </w:style>
  <w:style w:type="paragraph" w:customStyle="1" w:styleId="xl732">
    <w:name w:val="xl732"/>
    <w:basedOn w:val="a"/>
    <w:rsid w:val="006125EC"/>
    <w:pPr>
      <w:spacing w:before="100" w:beforeAutospacing="1" w:after="100" w:afterAutospacing="1"/>
      <w:jc w:val="right"/>
      <w:textAlignment w:val="center"/>
    </w:pPr>
    <w:rPr>
      <w:rFonts w:ascii="Arial" w:eastAsia="Times New Roman" w:hAnsi="Arial" w:cs="Arial"/>
      <w:b/>
      <w:bCs/>
      <w:color w:val="000000"/>
    </w:rPr>
  </w:style>
  <w:style w:type="paragraph" w:customStyle="1" w:styleId="xl733">
    <w:name w:val="xl733"/>
    <w:basedOn w:val="a"/>
    <w:rsid w:val="006125EC"/>
    <w:pPr>
      <w:spacing w:before="100" w:beforeAutospacing="1" w:after="100" w:afterAutospacing="1"/>
      <w:jc w:val="right"/>
      <w:textAlignment w:val="center"/>
    </w:pPr>
    <w:rPr>
      <w:rFonts w:ascii="Arial" w:eastAsia="Times New Roman" w:hAnsi="Arial" w:cs="Arial"/>
      <w:color w:val="000000"/>
    </w:rPr>
  </w:style>
  <w:style w:type="paragraph" w:customStyle="1" w:styleId="xl734">
    <w:name w:val="xl734"/>
    <w:basedOn w:val="a"/>
    <w:rsid w:val="006125EC"/>
    <w:pPr>
      <w:spacing w:before="100" w:beforeAutospacing="1" w:after="100" w:afterAutospacing="1"/>
      <w:jc w:val="right"/>
      <w:textAlignment w:val="center"/>
    </w:pPr>
    <w:rPr>
      <w:rFonts w:ascii="Arial" w:eastAsia="Times New Roman" w:hAnsi="Arial" w:cs="Arial"/>
      <w:b/>
      <w:bCs/>
      <w:color w:val="000000"/>
    </w:rPr>
  </w:style>
  <w:style w:type="paragraph" w:customStyle="1" w:styleId="xl735">
    <w:name w:val="xl735"/>
    <w:basedOn w:val="a"/>
    <w:rsid w:val="006125EC"/>
    <w:pPr>
      <w:spacing w:before="100" w:beforeAutospacing="1" w:after="100" w:afterAutospacing="1"/>
      <w:jc w:val="center"/>
      <w:textAlignment w:val="center"/>
    </w:pPr>
    <w:rPr>
      <w:rFonts w:ascii="Arial" w:eastAsia="Times New Roman" w:hAnsi="Arial" w:cs="Arial"/>
      <w:b/>
      <w:bCs/>
      <w:color w:val="000000"/>
    </w:rPr>
  </w:style>
  <w:style w:type="paragraph" w:customStyle="1" w:styleId="xl736">
    <w:name w:val="xl736"/>
    <w:basedOn w:val="a"/>
    <w:rsid w:val="006125EC"/>
    <w:pPr>
      <w:spacing w:before="100" w:beforeAutospacing="1" w:after="100" w:afterAutospacing="1"/>
      <w:jc w:val="right"/>
      <w:textAlignment w:val="center"/>
    </w:pPr>
    <w:rPr>
      <w:rFonts w:ascii="Arial" w:eastAsia="Times New Roman" w:hAnsi="Arial" w:cs="Arial"/>
      <w:b/>
      <w:bCs/>
      <w:color w:val="000000"/>
    </w:rPr>
  </w:style>
  <w:style w:type="paragraph" w:customStyle="1" w:styleId="xl737">
    <w:name w:val="xl737"/>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738">
    <w:name w:val="xl738"/>
    <w:basedOn w:val="a"/>
    <w:rsid w:val="006125EC"/>
    <w:pPr>
      <w:spacing w:before="100" w:beforeAutospacing="1" w:after="100" w:afterAutospacing="1"/>
      <w:jc w:val="right"/>
      <w:textAlignment w:val="center"/>
    </w:pPr>
    <w:rPr>
      <w:rFonts w:ascii="Arial" w:eastAsia="Times New Roman" w:hAnsi="Arial" w:cs="Arial"/>
      <w:color w:val="000000"/>
    </w:rPr>
  </w:style>
  <w:style w:type="paragraph" w:customStyle="1" w:styleId="xl739">
    <w:name w:val="xl739"/>
    <w:basedOn w:val="a"/>
    <w:rsid w:val="006125E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color w:val="000000"/>
    </w:rPr>
  </w:style>
  <w:style w:type="paragraph" w:customStyle="1" w:styleId="xl740">
    <w:name w:val="xl740"/>
    <w:basedOn w:val="a"/>
    <w:rsid w:val="006125E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color w:val="000000"/>
    </w:rPr>
  </w:style>
  <w:style w:type="paragraph" w:customStyle="1" w:styleId="xl741">
    <w:name w:val="xl741"/>
    <w:basedOn w:val="a"/>
    <w:rsid w:val="006125E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color w:val="000000"/>
    </w:rPr>
  </w:style>
  <w:style w:type="paragraph" w:customStyle="1" w:styleId="xl742">
    <w:name w:val="xl742"/>
    <w:basedOn w:val="a"/>
    <w:rsid w:val="006125E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color w:val="000000"/>
    </w:rPr>
  </w:style>
  <w:style w:type="paragraph" w:customStyle="1" w:styleId="xl743">
    <w:name w:val="xl743"/>
    <w:basedOn w:val="a"/>
    <w:rsid w:val="006125EC"/>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color w:val="000000"/>
    </w:rPr>
  </w:style>
  <w:style w:type="paragraph" w:customStyle="1" w:styleId="xl744">
    <w:name w:val="xl744"/>
    <w:basedOn w:val="a"/>
    <w:rsid w:val="006125E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color w:val="000000"/>
    </w:rPr>
  </w:style>
  <w:style w:type="paragraph" w:customStyle="1" w:styleId="xl745">
    <w:name w:val="xl745"/>
    <w:basedOn w:val="a"/>
    <w:rsid w:val="006125EC"/>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rPr>
  </w:style>
  <w:style w:type="paragraph" w:customStyle="1" w:styleId="xl746">
    <w:name w:val="xl746"/>
    <w:basedOn w:val="a"/>
    <w:rsid w:val="006125E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color w:val="000000"/>
    </w:rPr>
  </w:style>
  <w:style w:type="paragraph" w:customStyle="1" w:styleId="xl747">
    <w:name w:val="xl747"/>
    <w:basedOn w:val="a"/>
    <w:rsid w:val="006125E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color w:val="000000"/>
    </w:rPr>
  </w:style>
  <w:style w:type="paragraph" w:customStyle="1" w:styleId="xl748">
    <w:name w:val="xl748"/>
    <w:basedOn w:val="a"/>
    <w:rsid w:val="006125E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color w:val="000000"/>
    </w:rPr>
  </w:style>
  <w:style w:type="paragraph" w:customStyle="1" w:styleId="xl749">
    <w:name w:val="xl749"/>
    <w:basedOn w:val="a"/>
    <w:rsid w:val="006125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color w:val="000000"/>
    </w:rPr>
  </w:style>
  <w:style w:type="paragraph" w:customStyle="1" w:styleId="xl750">
    <w:name w:val="xl750"/>
    <w:basedOn w:val="a"/>
    <w:rsid w:val="006125EC"/>
    <w:pPr>
      <w:spacing w:before="100" w:beforeAutospacing="1" w:after="100" w:afterAutospacing="1"/>
      <w:textAlignment w:val="center"/>
    </w:pPr>
    <w:rPr>
      <w:rFonts w:ascii="Arial" w:eastAsia="Times New Roman" w:hAnsi="Arial" w:cs="Arial"/>
      <w:b/>
      <w:bCs/>
      <w:i/>
      <w:iCs/>
      <w:color w:val="000000"/>
    </w:rPr>
  </w:style>
  <w:style w:type="paragraph" w:customStyle="1" w:styleId="xl751">
    <w:name w:val="xl751"/>
    <w:basedOn w:val="a"/>
    <w:rsid w:val="006125EC"/>
    <w:pPr>
      <w:spacing w:before="100" w:beforeAutospacing="1" w:after="100" w:afterAutospacing="1"/>
      <w:jc w:val="right"/>
      <w:textAlignment w:val="center"/>
    </w:pPr>
    <w:rPr>
      <w:rFonts w:ascii="Arial" w:eastAsia="Times New Roman" w:hAnsi="Arial" w:cs="Arial"/>
      <w:b/>
      <w:bCs/>
      <w:i/>
      <w:iCs/>
      <w:color w:val="000000"/>
    </w:rPr>
  </w:style>
  <w:style w:type="paragraph" w:customStyle="1" w:styleId="xl752">
    <w:name w:val="xl752"/>
    <w:basedOn w:val="a"/>
    <w:rsid w:val="006125EC"/>
    <w:pPr>
      <w:spacing w:before="100" w:beforeAutospacing="1" w:after="100" w:afterAutospacing="1"/>
      <w:jc w:val="center"/>
      <w:textAlignment w:val="center"/>
    </w:pPr>
    <w:rPr>
      <w:rFonts w:ascii="Arial" w:eastAsia="Times New Roman" w:hAnsi="Arial" w:cs="Arial"/>
      <w:b/>
      <w:bCs/>
      <w:i/>
      <w:iCs/>
      <w:color w:val="000000"/>
    </w:rPr>
  </w:style>
  <w:style w:type="paragraph" w:customStyle="1" w:styleId="xl753">
    <w:name w:val="xl753"/>
    <w:basedOn w:val="a"/>
    <w:rsid w:val="006125EC"/>
    <w:pPr>
      <w:spacing w:before="100" w:beforeAutospacing="1" w:after="100" w:afterAutospacing="1"/>
      <w:jc w:val="center"/>
      <w:textAlignment w:val="center"/>
    </w:pPr>
    <w:rPr>
      <w:rFonts w:ascii="Arial" w:eastAsia="Times New Roman" w:hAnsi="Arial" w:cs="Arial"/>
      <w:b/>
      <w:bCs/>
      <w:color w:val="000000"/>
    </w:rPr>
  </w:style>
  <w:style w:type="paragraph" w:customStyle="1" w:styleId="xl754">
    <w:name w:val="xl754"/>
    <w:basedOn w:val="a"/>
    <w:rsid w:val="006125EC"/>
    <w:pPr>
      <w:spacing w:before="100" w:beforeAutospacing="1" w:after="100" w:afterAutospacing="1"/>
      <w:jc w:val="right"/>
      <w:textAlignment w:val="center"/>
    </w:pPr>
    <w:rPr>
      <w:rFonts w:ascii="Arial" w:eastAsia="Times New Roman" w:hAnsi="Arial" w:cs="Arial"/>
      <w:b/>
      <w:bCs/>
      <w:color w:val="000000"/>
    </w:rPr>
  </w:style>
  <w:style w:type="paragraph" w:customStyle="1" w:styleId="xl755">
    <w:name w:val="xl755"/>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756">
    <w:name w:val="xl756"/>
    <w:basedOn w:val="a"/>
    <w:rsid w:val="006125EC"/>
    <w:pPr>
      <w:spacing w:before="100" w:beforeAutospacing="1" w:after="100" w:afterAutospacing="1"/>
    </w:pPr>
    <w:rPr>
      <w:rFonts w:eastAsia="Times New Roman"/>
      <w:b/>
      <w:bCs/>
      <w:color w:val="000000"/>
    </w:rPr>
  </w:style>
  <w:style w:type="paragraph" w:customStyle="1" w:styleId="xl757">
    <w:name w:val="xl757"/>
    <w:basedOn w:val="a"/>
    <w:rsid w:val="006125EC"/>
    <w:pPr>
      <w:spacing w:before="100" w:beforeAutospacing="1" w:after="100" w:afterAutospacing="1"/>
      <w:textAlignment w:val="center"/>
    </w:pPr>
    <w:rPr>
      <w:rFonts w:ascii="Arial" w:eastAsia="Times New Roman" w:hAnsi="Arial" w:cs="Arial"/>
      <w:b/>
      <w:bCs/>
      <w:color w:val="000000"/>
    </w:rPr>
  </w:style>
  <w:style w:type="paragraph" w:customStyle="1" w:styleId="xl758">
    <w:name w:val="xl758"/>
    <w:basedOn w:val="a"/>
    <w:rsid w:val="006125EC"/>
    <w:pPr>
      <w:spacing w:before="100" w:beforeAutospacing="1" w:after="100" w:afterAutospacing="1"/>
      <w:textAlignment w:val="center"/>
    </w:pPr>
    <w:rPr>
      <w:rFonts w:ascii="Arial" w:eastAsia="Times New Roman" w:hAnsi="Arial" w:cs="Arial"/>
      <w:b/>
      <w:bCs/>
      <w:i/>
      <w:iCs/>
      <w:color w:val="000000"/>
    </w:rPr>
  </w:style>
  <w:style w:type="paragraph" w:customStyle="1" w:styleId="xl759">
    <w:name w:val="xl759"/>
    <w:basedOn w:val="a"/>
    <w:rsid w:val="006125EC"/>
    <w:pPr>
      <w:spacing w:before="100" w:beforeAutospacing="1" w:after="100" w:afterAutospacing="1"/>
      <w:textAlignment w:val="center"/>
    </w:pPr>
    <w:rPr>
      <w:rFonts w:ascii="Arial" w:eastAsia="Times New Roman" w:hAnsi="Arial" w:cs="Arial"/>
      <w:b/>
      <w:bCs/>
      <w:i/>
      <w:iCs/>
      <w:color w:val="000000"/>
    </w:rPr>
  </w:style>
  <w:style w:type="paragraph" w:customStyle="1" w:styleId="xl760">
    <w:name w:val="xl760"/>
    <w:basedOn w:val="a"/>
    <w:rsid w:val="006125EC"/>
    <w:pPr>
      <w:spacing w:before="100" w:beforeAutospacing="1" w:after="100" w:afterAutospacing="1"/>
      <w:jc w:val="center"/>
      <w:textAlignment w:val="center"/>
    </w:pPr>
    <w:rPr>
      <w:rFonts w:ascii="Arial" w:eastAsia="Times New Roman" w:hAnsi="Arial" w:cs="Arial"/>
      <w:b/>
      <w:bCs/>
      <w:i/>
      <w:iCs/>
      <w:color w:val="000000"/>
    </w:rPr>
  </w:style>
  <w:style w:type="paragraph" w:customStyle="1" w:styleId="xl761">
    <w:name w:val="xl761"/>
    <w:basedOn w:val="a"/>
    <w:rsid w:val="006125EC"/>
    <w:pPr>
      <w:spacing w:before="100" w:beforeAutospacing="1" w:after="100" w:afterAutospacing="1"/>
      <w:jc w:val="center"/>
      <w:textAlignment w:val="center"/>
    </w:pPr>
    <w:rPr>
      <w:rFonts w:ascii="Arial" w:eastAsia="Times New Roman" w:hAnsi="Arial" w:cs="Arial"/>
      <w:i/>
      <w:iCs/>
      <w:color w:val="000000"/>
    </w:rPr>
  </w:style>
  <w:style w:type="paragraph" w:customStyle="1" w:styleId="xl762">
    <w:name w:val="xl762"/>
    <w:basedOn w:val="a"/>
    <w:rsid w:val="006125EC"/>
    <w:pPr>
      <w:spacing w:before="100" w:beforeAutospacing="1" w:after="100" w:afterAutospacing="1"/>
      <w:textAlignment w:val="center"/>
    </w:pPr>
    <w:rPr>
      <w:rFonts w:ascii="Arial" w:eastAsia="Times New Roman" w:hAnsi="Arial" w:cs="Arial"/>
      <w:color w:val="000000"/>
    </w:rPr>
  </w:style>
  <w:style w:type="paragraph" w:customStyle="1" w:styleId="xl763">
    <w:name w:val="xl763"/>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764">
    <w:name w:val="xl764"/>
    <w:basedOn w:val="a"/>
    <w:rsid w:val="006125EC"/>
    <w:pPr>
      <w:spacing w:before="100" w:beforeAutospacing="1" w:after="100" w:afterAutospacing="1"/>
      <w:jc w:val="right"/>
      <w:textAlignment w:val="center"/>
    </w:pPr>
    <w:rPr>
      <w:rFonts w:ascii="Arial" w:eastAsia="Times New Roman" w:hAnsi="Arial" w:cs="Arial"/>
      <w:b/>
      <w:bCs/>
      <w:i/>
      <w:iCs/>
      <w:color w:val="000000"/>
    </w:rPr>
  </w:style>
  <w:style w:type="paragraph" w:customStyle="1" w:styleId="xl765">
    <w:name w:val="xl765"/>
    <w:basedOn w:val="a"/>
    <w:rsid w:val="006125EC"/>
    <w:pPr>
      <w:spacing w:before="100" w:beforeAutospacing="1" w:after="100" w:afterAutospacing="1"/>
      <w:jc w:val="center"/>
      <w:textAlignment w:val="center"/>
    </w:pPr>
    <w:rPr>
      <w:rFonts w:ascii="Arial" w:eastAsia="Times New Roman" w:hAnsi="Arial" w:cs="Arial"/>
      <w:b/>
      <w:bCs/>
      <w:i/>
      <w:iCs/>
      <w:color w:val="000000"/>
    </w:rPr>
  </w:style>
  <w:style w:type="paragraph" w:customStyle="1" w:styleId="xl766">
    <w:name w:val="xl766"/>
    <w:basedOn w:val="a"/>
    <w:rsid w:val="006125EC"/>
    <w:pPr>
      <w:spacing w:before="100" w:beforeAutospacing="1" w:after="100" w:afterAutospacing="1"/>
      <w:jc w:val="right"/>
      <w:textAlignment w:val="center"/>
    </w:pPr>
    <w:rPr>
      <w:rFonts w:ascii="Arial" w:eastAsia="Times New Roman" w:hAnsi="Arial" w:cs="Arial"/>
      <w:b/>
      <w:bCs/>
      <w:color w:val="000000"/>
    </w:rPr>
  </w:style>
  <w:style w:type="paragraph" w:customStyle="1" w:styleId="xl767">
    <w:name w:val="xl767"/>
    <w:basedOn w:val="a"/>
    <w:rsid w:val="006125EC"/>
    <w:pPr>
      <w:spacing w:before="100" w:beforeAutospacing="1" w:after="100" w:afterAutospacing="1"/>
      <w:textAlignment w:val="center"/>
    </w:pPr>
    <w:rPr>
      <w:rFonts w:ascii="Arial" w:eastAsia="Times New Roman" w:hAnsi="Arial" w:cs="Arial"/>
      <w:b/>
      <w:bCs/>
      <w:color w:val="000000"/>
    </w:rPr>
  </w:style>
  <w:style w:type="paragraph" w:customStyle="1" w:styleId="xl768">
    <w:name w:val="xl768"/>
    <w:basedOn w:val="a"/>
    <w:rsid w:val="006125EC"/>
    <w:pPr>
      <w:spacing w:before="100" w:beforeAutospacing="1" w:after="100" w:afterAutospacing="1"/>
      <w:jc w:val="right"/>
      <w:textAlignment w:val="center"/>
    </w:pPr>
    <w:rPr>
      <w:rFonts w:ascii="Arial" w:eastAsia="Times New Roman" w:hAnsi="Arial" w:cs="Arial"/>
      <w:b/>
      <w:bCs/>
      <w:color w:val="000000"/>
    </w:rPr>
  </w:style>
  <w:style w:type="paragraph" w:customStyle="1" w:styleId="xl769">
    <w:name w:val="xl769"/>
    <w:basedOn w:val="a"/>
    <w:rsid w:val="006125EC"/>
    <w:pPr>
      <w:spacing w:before="100" w:beforeAutospacing="1" w:after="100" w:afterAutospacing="1"/>
      <w:textAlignment w:val="center"/>
    </w:pPr>
    <w:rPr>
      <w:rFonts w:ascii="Arial" w:eastAsia="Times New Roman" w:hAnsi="Arial" w:cs="Arial"/>
      <w:b/>
      <w:bCs/>
      <w:i/>
      <w:iCs/>
      <w:color w:val="000000"/>
    </w:rPr>
  </w:style>
  <w:style w:type="paragraph" w:customStyle="1" w:styleId="xl770">
    <w:name w:val="xl770"/>
    <w:basedOn w:val="a"/>
    <w:rsid w:val="006125EC"/>
    <w:pPr>
      <w:spacing w:before="100" w:beforeAutospacing="1" w:after="100" w:afterAutospacing="1"/>
      <w:jc w:val="right"/>
      <w:textAlignment w:val="center"/>
    </w:pPr>
    <w:rPr>
      <w:rFonts w:ascii="Arial" w:eastAsia="Times New Roman" w:hAnsi="Arial" w:cs="Arial"/>
      <w:b/>
      <w:bCs/>
      <w:i/>
      <w:iCs/>
      <w:color w:val="000000"/>
    </w:rPr>
  </w:style>
  <w:style w:type="paragraph" w:customStyle="1" w:styleId="xl771">
    <w:name w:val="xl771"/>
    <w:basedOn w:val="a"/>
    <w:rsid w:val="006125EC"/>
    <w:pPr>
      <w:spacing w:before="100" w:beforeAutospacing="1" w:after="100" w:afterAutospacing="1"/>
      <w:jc w:val="center"/>
      <w:textAlignment w:val="center"/>
    </w:pPr>
    <w:rPr>
      <w:rFonts w:ascii="Arial" w:eastAsia="Times New Roman" w:hAnsi="Arial" w:cs="Arial"/>
      <w:b/>
      <w:bCs/>
      <w:i/>
      <w:iCs/>
      <w:color w:val="000000"/>
    </w:rPr>
  </w:style>
  <w:style w:type="paragraph" w:customStyle="1" w:styleId="xl772">
    <w:name w:val="xl772"/>
    <w:basedOn w:val="a"/>
    <w:rsid w:val="006125EC"/>
    <w:pPr>
      <w:spacing w:before="100" w:beforeAutospacing="1" w:after="100" w:afterAutospacing="1"/>
      <w:jc w:val="right"/>
      <w:textAlignment w:val="center"/>
    </w:pPr>
    <w:rPr>
      <w:rFonts w:ascii="Arial" w:eastAsia="Times New Roman" w:hAnsi="Arial" w:cs="Arial"/>
      <w:color w:val="000000"/>
    </w:rPr>
  </w:style>
  <w:style w:type="paragraph" w:customStyle="1" w:styleId="xl773">
    <w:name w:val="xl773"/>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774">
    <w:name w:val="xl774"/>
    <w:basedOn w:val="a"/>
    <w:rsid w:val="006125EC"/>
    <w:pPr>
      <w:spacing w:before="100" w:beforeAutospacing="1" w:after="100" w:afterAutospacing="1"/>
      <w:jc w:val="center"/>
      <w:textAlignment w:val="center"/>
    </w:pPr>
    <w:rPr>
      <w:rFonts w:ascii="Arial" w:eastAsia="Times New Roman" w:hAnsi="Arial" w:cs="Arial"/>
      <w:b/>
      <w:bCs/>
      <w:color w:val="000000"/>
    </w:rPr>
  </w:style>
  <w:style w:type="paragraph" w:customStyle="1" w:styleId="xl775">
    <w:name w:val="xl775"/>
    <w:basedOn w:val="a"/>
    <w:rsid w:val="006125EC"/>
    <w:pPr>
      <w:spacing w:before="100" w:beforeAutospacing="1" w:after="100" w:afterAutospacing="1"/>
      <w:jc w:val="center"/>
      <w:textAlignment w:val="center"/>
    </w:pPr>
    <w:rPr>
      <w:rFonts w:ascii="Arial" w:eastAsia="Times New Roman" w:hAnsi="Arial" w:cs="Arial"/>
      <w:b/>
      <w:bCs/>
      <w:color w:val="000000"/>
    </w:rPr>
  </w:style>
  <w:style w:type="paragraph" w:customStyle="1" w:styleId="xl776">
    <w:name w:val="xl776"/>
    <w:basedOn w:val="a"/>
    <w:rsid w:val="006125EC"/>
    <w:pPr>
      <w:spacing w:before="100" w:beforeAutospacing="1" w:after="100" w:afterAutospacing="1"/>
      <w:jc w:val="right"/>
      <w:textAlignment w:val="center"/>
    </w:pPr>
    <w:rPr>
      <w:rFonts w:ascii="Arial" w:eastAsia="Times New Roman" w:hAnsi="Arial" w:cs="Arial"/>
      <w:b/>
      <w:bCs/>
      <w:i/>
      <w:iCs/>
      <w:color w:val="000000"/>
    </w:rPr>
  </w:style>
  <w:style w:type="paragraph" w:customStyle="1" w:styleId="xl777">
    <w:name w:val="xl777"/>
    <w:basedOn w:val="a"/>
    <w:rsid w:val="006125EC"/>
    <w:pPr>
      <w:spacing w:before="100" w:beforeAutospacing="1" w:after="100" w:afterAutospacing="1"/>
      <w:jc w:val="right"/>
      <w:textAlignment w:val="center"/>
    </w:pPr>
    <w:rPr>
      <w:rFonts w:ascii="Arial" w:eastAsia="Times New Roman" w:hAnsi="Arial" w:cs="Arial"/>
      <w:b/>
      <w:bCs/>
      <w:color w:val="000000"/>
    </w:rPr>
  </w:style>
  <w:style w:type="paragraph" w:customStyle="1" w:styleId="xl778">
    <w:name w:val="xl778"/>
    <w:basedOn w:val="a"/>
    <w:rsid w:val="006125EC"/>
    <w:pPr>
      <w:spacing w:before="100" w:beforeAutospacing="1" w:after="100" w:afterAutospacing="1"/>
      <w:jc w:val="right"/>
      <w:textAlignment w:val="center"/>
    </w:pPr>
    <w:rPr>
      <w:rFonts w:ascii="Arial" w:eastAsia="Times New Roman" w:hAnsi="Arial" w:cs="Arial"/>
      <w:b/>
      <w:bCs/>
      <w:i/>
      <w:iCs/>
      <w:color w:val="000000"/>
    </w:rPr>
  </w:style>
  <w:style w:type="paragraph" w:customStyle="1" w:styleId="xl779">
    <w:name w:val="xl779"/>
    <w:basedOn w:val="a"/>
    <w:rsid w:val="006125EC"/>
    <w:pPr>
      <w:spacing w:before="100" w:beforeAutospacing="1" w:after="100" w:afterAutospacing="1"/>
      <w:jc w:val="center"/>
      <w:textAlignment w:val="center"/>
    </w:pPr>
    <w:rPr>
      <w:rFonts w:ascii="Arial" w:eastAsia="Times New Roman" w:hAnsi="Arial" w:cs="Arial"/>
      <w:b/>
      <w:bCs/>
      <w:i/>
      <w:iCs/>
      <w:color w:val="000000"/>
    </w:rPr>
  </w:style>
  <w:style w:type="paragraph" w:customStyle="1" w:styleId="xl780">
    <w:name w:val="xl780"/>
    <w:basedOn w:val="a"/>
    <w:rsid w:val="006125EC"/>
    <w:pPr>
      <w:spacing w:before="100" w:beforeAutospacing="1" w:after="100" w:afterAutospacing="1"/>
      <w:jc w:val="right"/>
      <w:textAlignment w:val="center"/>
    </w:pPr>
    <w:rPr>
      <w:rFonts w:ascii="Arial" w:eastAsia="Times New Roman" w:hAnsi="Arial" w:cs="Arial"/>
      <w:b/>
      <w:bCs/>
      <w:color w:val="000000"/>
    </w:rPr>
  </w:style>
  <w:style w:type="paragraph" w:customStyle="1" w:styleId="xl781">
    <w:name w:val="xl781"/>
    <w:basedOn w:val="a"/>
    <w:rsid w:val="006125EC"/>
    <w:pPr>
      <w:spacing w:before="100" w:beforeAutospacing="1" w:after="100" w:afterAutospacing="1"/>
      <w:jc w:val="center"/>
      <w:textAlignment w:val="center"/>
    </w:pPr>
    <w:rPr>
      <w:rFonts w:ascii="Arial" w:eastAsia="Times New Roman" w:hAnsi="Arial" w:cs="Arial"/>
      <w:b/>
      <w:bCs/>
      <w:color w:val="000000"/>
    </w:rPr>
  </w:style>
  <w:style w:type="paragraph" w:customStyle="1" w:styleId="xl782">
    <w:name w:val="xl782"/>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783">
    <w:name w:val="xl783"/>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784">
    <w:name w:val="xl784"/>
    <w:basedOn w:val="a"/>
    <w:rsid w:val="006125EC"/>
    <w:pPr>
      <w:spacing w:before="100" w:beforeAutospacing="1" w:after="100" w:afterAutospacing="1"/>
      <w:jc w:val="center"/>
      <w:textAlignment w:val="center"/>
    </w:pPr>
    <w:rPr>
      <w:rFonts w:ascii="Arial" w:eastAsia="Times New Roman" w:hAnsi="Arial" w:cs="Arial"/>
      <w:b/>
      <w:bCs/>
      <w:color w:val="000000"/>
    </w:rPr>
  </w:style>
  <w:style w:type="paragraph" w:customStyle="1" w:styleId="xl785">
    <w:name w:val="xl785"/>
    <w:basedOn w:val="a"/>
    <w:rsid w:val="006125EC"/>
    <w:pPr>
      <w:spacing w:before="100" w:beforeAutospacing="1" w:after="100" w:afterAutospacing="1"/>
      <w:jc w:val="right"/>
      <w:textAlignment w:val="center"/>
    </w:pPr>
    <w:rPr>
      <w:rFonts w:ascii="Arial" w:eastAsia="Times New Roman" w:hAnsi="Arial" w:cs="Arial"/>
      <w:color w:val="000000"/>
    </w:rPr>
  </w:style>
  <w:style w:type="paragraph" w:customStyle="1" w:styleId="xl786">
    <w:name w:val="xl786"/>
    <w:basedOn w:val="a"/>
    <w:rsid w:val="006125EC"/>
    <w:pPr>
      <w:spacing w:before="100" w:beforeAutospacing="1" w:after="100" w:afterAutospacing="1"/>
      <w:jc w:val="right"/>
      <w:textAlignment w:val="center"/>
    </w:pPr>
    <w:rPr>
      <w:rFonts w:ascii="Arial" w:eastAsia="Times New Roman" w:hAnsi="Arial" w:cs="Arial"/>
      <w:color w:val="000000"/>
    </w:rPr>
  </w:style>
  <w:style w:type="paragraph" w:customStyle="1" w:styleId="xl787">
    <w:name w:val="xl787"/>
    <w:basedOn w:val="a"/>
    <w:rsid w:val="006125EC"/>
    <w:pPr>
      <w:spacing w:before="100" w:beforeAutospacing="1" w:after="100" w:afterAutospacing="1"/>
      <w:jc w:val="right"/>
      <w:textAlignment w:val="center"/>
    </w:pPr>
    <w:rPr>
      <w:rFonts w:ascii="Arial" w:eastAsia="Times New Roman" w:hAnsi="Arial" w:cs="Arial"/>
      <w:color w:val="000000"/>
    </w:rPr>
  </w:style>
  <w:style w:type="paragraph" w:customStyle="1" w:styleId="xl788">
    <w:name w:val="xl788"/>
    <w:basedOn w:val="a"/>
    <w:rsid w:val="006125EC"/>
    <w:pPr>
      <w:spacing w:before="100" w:beforeAutospacing="1" w:after="100" w:afterAutospacing="1"/>
      <w:jc w:val="right"/>
      <w:textAlignment w:val="center"/>
    </w:pPr>
    <w:rPr>
      <w:rFonts w:ascii="Arial" w:eastAsia="Times New Roman" w:hAnsi="Arial" w:cs="Arial"/>
      <w:b/>
      <w:bCs/>
      <w:color w:val="000000"/>
    </w:rPr>
  </w:style>
  <w:style w:type="paragraph" w:customStyle="1" w:styleId="xl789">
    <w:name w:val="xl789"/>
    <w:basedOn w:val="a"/>
    <w:rsid w:val="006125EC"/>
    <w:pPr>
      <w:spacing w:before="100" w:beforeAutospacing="1" w:after="100" w:afterAutospacing="1"/>
      <w:jc w:val="right"/>
      <w:textAlignment w:val="center"/>
    </w:pPr>
    <w:rPr>
      <w:rFonts w:ascii="Arial" w:eastAsia="Times New Roman" w:hAnsi="Arial" w:cs="Arial"/>
      <w:color w:val="000000"/>
    </w:rPr>
  </w:style>
  <w:style w:type="paragraph" w:customStyle="1" w:styleId="xl790">
    <w:name w:val="xl790"/>
    <w:basedOn w:val="a"/>
    <w:rsid w:val="006125EC"/>
    <w:pPr>
      <w:spacing w:before="100" w:beforeAutospacing="1" w:after="100" w:afterAutospacing="1"/>
      <w:jc w:val="right"/>
      <w:textAlignment w:val="center"/>
    </w:pPr>
    <w:rPr>
      <w:rFonts w:ascii="Arial" w:eastAsia="Times New Roman" w:hAnsi="Arial" w:cs="Arial"/>
      <w:color w:val="000000"/>
    </w:rPr>
  </w:style>
  <w:style w:type="paragraph" w:customStyle="1" w:styleId="afffa">
    <w:name w:val="Заголовок отчета"/>
    <w:basedOn w:val="a"/>
    <w:rsid w:val="006125EC"/>
    <w:pPr>
      <w:spacing w:after="240"/>
      <w:jc w:val="center"/>
    </w:pPr>
    <w:rPr>
      <w:rFonts w:eastAsia="Times New Roman"/>
      <w:b/>
      <w:sz w:val="28"/>
      <w:szCs w:val="28"/>
    </w:rPr>
  </w:style>
  <w:style w:type="paragraph" w:customStyle="1" w:styleId="afffb">
    <w:name w:val="Жирный (паспорт)"/>
    <w:basedOn w:val="a"/>
    <w:rsid w:val="006125EC"/>
    <w:rPr>
      <w:rFonts w:eastAsia="Times New Roman"/>
      <w:b/>
      <w:sz w:val="28"/>
      <w:szCs w:val="28"/>
    </w:rPr>
  </w:style>
  <w:style w:type="paragraph" w:customStyle="1" w:styleId="110">
    <w:name w:val="Обычный (паспорт) 11"/>
    <w:basedOn w:val="a"/>
    <w:rsid w:val="006125EC"/>
    <w:rPr>
      <w:rFonts w:eastAsia="Times New Roman"/>
      <w:sz w:val="20"/>
      <w:szCs w:val="20"/>
    </w:rPr>
  </w:style>
  <w:style w:type="paragraph" w:customStyle="1" w:styleId="120">
    <w:name w:val="Жирный (паспорт) 12"/>
    <w:basedOn w:val="a"/>
    <w:rsid w:val="006125EC"/>
    <w:rPr>
      <w:rFonts w:eastAsia="Times New Roman"/>
      <w:b/>
      <w:sz w:val="22"/>
      <w:szCs w:val="22"/>
    </w:rPr>
  </w:style>
  <w:style w:type="paragraph" w:customStyle="1" w:styleId="afffc">
    <w:name w:val="Жирный по центру (паспорт)"/>
    <w:basedOn w:val="a"/>
    <w:rsid w:val="006125EC"/>
    <w:pPr>
      <w:jc w:val="center"/>
    </w:pPr>
    <w:rPr>
      <w:rFonts w:eastAsia="Times New Roman"/>
      <w:b/>
      <w:sz w:val="28"/>
      <w:szCs w:val="28"/>
    </w:rPr>
  </w:style>
  <w:style w:type="paragraph" w:customStyle="1" w:styleId="afffd">
    <w:name w:val="Обычный в таблице"/>
    <w:uiPriority w:val="99"/>
    <w:rsid w:val="006125EC"/>
    <w:pPr>
      <w:spacing w:after="0" w:line="240" w:lineRule="auto"/>
      <w:jc w:val="right"/>
    </w:pPr>
    <w:rPr>
      <w:rFonts w:ascii="Times New Roman" w:hAnsi="Times New Roman" w:cs="Times New Roman"/>
      <w:lang w:eastAsia="ru-RU"/>
    </w:rPr>
  </w:style>
  <w:style w:type="paragraph" w:customStyle="1" w:styleId="afffe">
    <w:name w:val="Обычный по центру (титульный лист)"/>
    <w:basedOn w:val="a"/>
    <w:rsid w:val="006125EC"/>
    <w:pPr>
      <w:jc w:val="center"/>
    </w:pPr>
    <w:rPr>
      <w:rFonts w:eastAsia="Times New Roman"/>
      <w:sz w:val="28"/>
      <w:szCs w:val="28"/>
    </w:rPr>
  </w:style>
  <w:style w:type="paragraph" w:customStyle="1" w:styleId="1c">
    <w:name w:val="Заголовок отчета1"/>
    <w:basedOn w:val="a"/>
    <w:uiPriority w:val="99"/>
    <w:rsid w:val="006125EC"/>
    <w:pPr>
      <w:spacing w:after="240"/>
      <w:jc w:val="center"/>
    </w:pPr>
    <w:rPr>
      <w:rFonts w:eastAsia="Times New Roman"/>
      <w:b/>
      <w:sz w:val="28"/>
      <w:szCs w:val="28"/>
    </w:rPr>
  </w:style>
  <w:style w:type="paragraph" w:customStyle="1" w:styleId="affff">
    <w:name w:val="Обычный (титульный лист)"/>
    <w:basedOn w:val="a"/>
    <w:rsid w:val="006125EC"/>
    <w:rPr>
      <w:rFonts w:eastAsia="Times New Roman"/>
      <w:sz w:val="28"/>
      <w:szCs w:val="28"/>
    </w:rPr>
  </w:style>
  <w:style w:type="character" w:customStyle="1" w:styleId="apple-style-span">
    <w:name w:val="apple-style-span"/>
    <w:basedOn w:val="a0"/>
    <w:rsid w:val="006125EC"/>
    <w:rPr>
      <w:rFonts w:cs="Times New Roman"/>
    </w:rPr>
  </w:style>
  <w:style w:type="paragraph" w:customStyle="1" w:styleId="111">
    <w:name w:val="Абзац списка11"/>
    <w:basedOn w:val="a"/>
    <w:rsid w:val="006125EC"/>
    <w:pPr>
      <w:ind w:left="720"/>
      <w:contextualSpacing/>
    </w:pPr>
    <w:rPr>
      <w:lang w:eastAsia="ja-JP"/>
    </w:rPr>
  </w:style>
  <w:style w:type="character" w:customStyle="1" w:styleId="830">
    <w:name w:val="Основной текст + 83"/>
    <w:aliases w:val="5 pt3,Полужирный3,Интервал 0 pt11"/>
    <w:basedOn w:val="aff4"/>
    <w:rsid w:val="00E51D10"/>
    <w:rPr>
      <w:rFonts w:eastAsia="Times New Roman" w:cs="Times New Roman"/>
      <w:b/>
      <w:bCs/>
      <w:color w:val="000000"/>
      <w:spacing w:val="2"/>
      <w:w w:val="100"/>
      <w:position w:val="0"/>
      <w:sz w:val="17"/>
      <w:szCs w:val="17"/>
      <w:shd w:val="clear" w:color="auto" w:fill="FFFFFF"/>
      <w:lang w:val="ru-RU" w:eastAsia="x-none"/>
    </w:rPr>
  </w:style>
  <w:style w:type="character" w:customStyle="1" w:styleId="7pt7">
    <w:name w:val="Основной текст + 7 pt7"/>
    <w:aliases w:val="Интервал 0 pt10"/>
    <w:basedOn w:val="aff4"/>
    <w:rsid w:val="00E51D10"/>
    <w:rPr>
      <w:rFonts w:eastAsia="Times New Roman" w:cs="Times New Roman"/>
      <w:color w:val="000000"/>
      <w:spacing w:val="1"/>
      <w:w w:val="100"/>
      <w:position w:val="0"/>
      <w:sz w:val="14"/>
      <w:szCs w:val="14"/>
      <w:u w:val="none"/>
      <w:shd w:val="clear" w:color="auto" w:fill="FFFFFF"/>
      <w:lang w:val="ru-RU" w:eastAsia="x-none"/>
    </w:rPr>
  </w:style>
  <w:style w:type="character" w:customStyle="1" w:styleId="7pt6">
    <w:name w:val="Основной текст + 7 pt6"/>
    <w:aliases w:val="Курсив3,Интервал 0 pt9"/>
    <w:basedOn w:val="aff4"/>
    <w:rsid w:val="00E51D10"/>
    <w:rPr>
      <w:rFonts w:eastAsia="Times New Roman" w:cs="Times New Roman"/>
      <w:i/>
      <w:iCs/>
      <w:color w:val="000000"/>
      <w:spacing w:val="0"/>
      <w:w w:val="100"/>
      <w:position w:val="0"/>
      <w:sz w:val="14"/>
      <w:szCs w:val="14"/>
      <w:u w:val="none"/>
      <w:shd w:val="clear" w:color="auto" w:fill="FFFFFF"/>
      <w:lang w:val="ru-RU" w:eastAsia="x-none"/>
    </w:rPr>
  </w:style>
  <w:style w:type="paragraph" w:styleId="affff0">
    <w:name w:val="caption"/>
    <w:basedOn w:val="a"/>
    <w:next w:val="a"/>
    <w:uiPriority w:val="35"/>
    <w:unhideWhenUsed/>
    <w:qFormat/>
    <w:rsid w:val="0055291D"/>
    <w:rPr>
      <w:rFonts w:eastAsia="Times New Roman"/>
      <w:sz w:val="28"/>
      <w:szCs w:val="20"/>
    </w:rPr>
  </w:style>
  <w:style w:type="paragraph" w:customStyle="1" w:styleId="Style21">
    <w:name w:val="Style21"/>
    <w:basedOn w:val="a"/>
    <w:rsid w:val="002D762A"/>
    <w:pPr>
      <w:widowControl w:val="0"/>
      <w:autoSpaceDE w:val="0"/>
      <w:autoSpaceDN w:val="0"/>
      <w:adjustRightInd w:val="0"/>
      <w:spacing w:line="365" w:lineRule="atLeast"/>
      <w:ind w:firstLine="698"/>
      <w:jc w:val="both"/>
    </w:pPr>
    <w:rPr>
      <w:rFonts w:ascii="Candara" w:eastAsia="Times New Roman" w:hAnsi="Candara"/>
    </w:rPr>
  </w:style>
  <w:style w:type="paragraph" w:customStyle="1" w:styleId="Style11">
    <w:name w:val="Style11"/>
    <w:basedOn w:val="a"/>
    <w:rsid w:val="002D762A"/>
    <w:pPr>
      <w:widowControl w:val="0"/>
      <w:autoSpaceDE w:val="0"/>
      <w:autoSpaceDN w:val="0"/>
      <w:adjustRightInd w:val="0"/>
      <w:spacing w:line="317" w:lineRule="atLeast"/>
      <w:jc w:val="both"/>
    </w:pPr>
    <w:rPr>
      <w:rFonts w:ascii="Candara" w:eastAsia="Times New Roman" w:hAnsi="Candara"/>
    </w:rPr>
  </w:style>
  <w:style w:type="character" w:customStyle="1" w:styleId="FontStyle49">
    <w:name w:val="Font Style49"/>
    <w:rsid w:val="002D762A"/>
    <w:rPr>
      <w:rFonts w:ascii="Times New Roman" w:hAnsi="Times New Roman"/>
      <w:sz w:val="26"/>
    </w:rPr>
  </w:style>
  <w:style w:type="character" w:customStyle="1" w:styleId="FontStyle51">
    <w:name w:val="Font Style51"/>
    <w:rsid w:val="002D762A"/>
    <w:rPr>
      <w:rFonts w:ascii="Times New Roman" w:hAnsi="Times New Roman"/>
      <w:b/>
      <w:sz w:val="26"/>
    </w:rPr>
  </w:style>
  <w:style w:type="character" w:styleId="affff1">
    <w:name w:val="line number"/>
    <w:basedOn w:val="a0"/>
    <w:uiPriority w:val="99"/>
    <w:semiHidden/>
    <w:unhideWhenUsed/>
    <w:rsid w:val="002D762A"/>
    <w:rPr>
      <w:rFonts w:cs="Times New Roman"/>
    </w:rPr>
  </w:style>
  <w:style w:type="paragraph" w:customStyle="1" w:styleId="52">
    <w:name w:val="Основной текст5"/>
    <w:basedOn w:val="a"/>
    <w:rsid w:val="002D762A"/>
    <w:pPr>
      <w:widowControl w:val="0"/>
      <w:shd w:val="clear" w:color="auto" w:fill="FFFFFF"/>
      <w:spacing w:line="400" w:lineRule="exact"/>
      <w:ind w:hanging="1160"/>
      <w:jc w:val="both"/>
    </w:pPr>
    <w:rPr>
      <w:rFonts w:eastAsia="Times New Roman"/>
      <w:sz w:val="26"/>
      <w:szCs w:val="26"/>
    </w:rPr>
  </w:style>
  <w:style w:type="table" w:customStyle="1" w:styleId="53">
    <w:name w:val="Сетка таблицы5"/>
    <w:basedOn w:val="a1"/>
    <w:next w:val="a3"/>
    <w:rsid w:val="002D762A"/>
    <w:pPr>
      <w:spacing w:after="0" w:line="240" w:lineRule="auto"/>
    </w:pPr>
    <w:rPr>
      <w:rFonts w:ascii="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next w:val="a3"/>
    <w:uiPriority w:val="59"/>
    <w:locked/>
    <w:rsid w:val="002D762A"/>
    <w:pPr>
      <w:spacing w:after="0" w:line="240" w:lineRule="auto"/>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1"/>
    <w:next w:val="a3"/>
    <w:rsid w:val="002D762A"/>
    <w:pPr>
      <w:spacing w:after="0" w:line="240" w:lineRule="auto"/>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3"/>
    <w:locked/>
    <w:rsid w:val="002D762A"/>
    <w:pPr>
      <w:spacing w:after="0" w:line="240" w:lineRule="auto"/>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3"/>
    <w:locked/>
    <w:rsid w:val="002D762A"/>
    <w:pPr>
      <w:spacing w:after="0" w:line="240" w:lineRule="auto"/>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1"/>
    <w:next w:val="a3"/>
    <w:uiPriority w:val="59"/>
    <w:rsid w:val="002D762A"/>
    <w:pPr>
      <w:spacing w:after="0" w:line="240" w:lineRule="auto"/>
    </w:pPr>
    <w:rPr>
      <w:rFonts w:ascii="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1"/>
    <w:next w:val="a3"/>
    <w:uiPriority w:val="59"/>
    <w:locked/>
    <w:rsid w:val="002D762A"/>
    <w:pPr>
      <w:spacing w:after="0" w:line="240" w:lineRule="auto"/>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1"/>
    <w:next w:val="a3"/>
    <w:rsid w:val="002D762A"/>
    <w:pPr>
      <w:spacing w:after="0" w:line="240" w:lineRule="auto"/>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3"/>
    <w:locked/>
    <w:rsid w:val="002D762A"/>
    <w:pPr>
      <w:spacing w:after="0" w:line="240" w:lineRule="auto"/>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3"/>
    <w:locked/>
    <w:rsid w:val="002D762A"/>
    <w:pPr>
      <w:spacing w:after="0" w:line="240" w:lineRule="auto"/>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1"/>
    <w:next w:val="a3"/>
    <w:uiPriority w:val="59"/>
    <w:rsid w:val="002D762A"/>
    <w:pPr>
      <w:spacing w:after="0" w:line="240" w:lineRule="auto"/>
    </w:pPr>
    <w:rPr>
      <w:rFonts w:ascii="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3"/>
    <w:uiPriority w:val="59"/>
    <w:locked/>
    <w:rsid w:val="002D762A"/>
    <w:pPr>
      <w:spacing w:after="0" w:line="240" w:lineRule="auto"/>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3"/>
    <w:rsid w:val="002D762A"/>
    <w:pPr>
      <w:spacing w:after="0" w:line="240" w:lineRule="auto"/>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3"/>
    <w:locked/>
    <w:rsid w:val="002D762A"/>
    <w:pPr>
      <w:spacing w:after="0" w:line="240" w:lineRule="auto"/>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1"/>
    <w:next w:val="a3"/>
    <w:locked/>
    <w:rsid w:val="002D762A"/>
    <w:pPr>
      <w:spacing w:after="0" w:line="240" w:lineRule="auto"/>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
    <w:basedOn w:val="a1"/>
    <w:next w:val="a3"/>
    <w:rsid w:val="00632FA6"/>
    <w:pPr>
      <w:spacing w:after="0" w:line="240" w:lineRule="auto"/>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2">
    <w:name w:val="annotation reference"/>
    <w:basedOn w:val="a0"/>
    <w:uiPriority w:val="99"/>
    <w:rsid w:val="007579A7"/>
    <w:rPr>
      <w:rFonts w:cs="Times New Roman"/>
      <w:sz w:val="16"/>
    </w:rPr>
  </w:style>
  <w:style w:type="table" w:customStyle="1" w:styleId="92">
    <w:name w:val="Сетка таблицы9"/>
    <w:basedOn w:val="a1"/>
    <w:next w:val="a3"/>
    <w:locked/>
    <w:rsid w:val="00ED0868"/>
    <w:pPr>
      <w:spacing w:after="0" w:line="240" w:lineRule="auto"/>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1"/>
    <w:next w:val="a3"/>
    <w:uiPriority w:val="59"/>
    <w:rsid w:val="008C6435"/>
    <w:pPr>
      <w:spacing w:after="0" w:line="240" w:lineRule="auto"/>
    </w:pPr>
    <w:rPr>
      <w:rFonts w:eastAsiaTheme="minorEastAsia" w:cs="Times New Roman"/>
      <w:bCs/>
      <w:iCs/>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8C64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uiPriority w:val="99"/>
    <w:locked/>
    <w:rsid w:val="008C6435"/>
    <w:rPr>
      <w:rFonts w:ascii="Courier New" w:hAnsi="Courier New" w:cs="Courier New"/>
      <w:sz w:val="20"/>
      <w:szCs w:val="20"/>
      <w:lang w:val="x-none" w:eastAsia="ru-RU"/>
    </w:rPr>
  </w:style>
  <w:style w:type="paragraph" w:customStyle="1" w:styleId="122">
    <w:name w:val="Абзац списка12"/>
    <w:basedOn w:val="a"/>
    <w:rsid w:val="00A513AB"/>
    <w:pPr>
      <w:ind w:left="720"/>
    </w:pPr>
    <w:rPr>
      <w:rFonts w:eastAsia="Times New Roman"/>
      <w:bCs/>
    </w:rPr>
  </w:style>
  <w:style w:type="paragraph" w:customStyle="1" w:styleId="1d">
    <w:name w:val="Без интервала1"/>
    <w:rsid w:val="00A513AB"/>
    <w:pPr>
      <w:spacing w:after="0" w:line="240" w:lineRule="auto"/>
    </w:pPr>
    <w:rPr>
      <w:rFonts w:ascii="Times New Roman" w:hAnsi="Times New Roman" w:cs="Times New Roman"/>
      <w:bCs/>
      <w:sz w:val="28"/>
      <w:szCs w:val="28"/>
      <w:lang w:eastAsia="ru-RU"/>
    </w:rPr>
  </w:style>
  <w:style w:type="character" w:customStyle="1" w:styleId="840">
    <w:name w:val="Основной текст + 84"/>
    <w:aliases w:val="5 pt4,Полужирный4,Интервал 0 pt14"/>
    <w:basedOn w:val="aff4"/>
    <w:rsid w:val="004C191A"/>
    <w:rPr>
      <w:rFonts w:eastAsia="Times New Roman" w:cs="Times New Roman"/>
      <w:b/>
      <w:bCs/>
      <w:color w:val="000000"/>
      <w:spacing w:val="2"/>
      <w:w w:val="100"/>
      <w:position w:val="0"/>
      <w:sz w:val="17"/>
      <w:szCs w:val="17"/>
      <w:shd w:val="clear" w:color="auto" w:fill="FFFFFF"/>
      <w:lang w:val="ru-RU" w:eastAsia="x-none"/>
    </w:rPr>
  </w:style>
  <w:style w:type="character" w:customStyle="1" w:styleId="7pt9">
    <w:name w:val="Основной текст + 7 pt9"/>
    <w:aliases w:val="Интервал 0 pt13"/>
    <w:basedOn w:val="aff4"/>
    <w:rsid w:val="004C191A"/>
    <w:rPr>
      <w:rFonts w:eastAsia="Times New Roman" w:cs="Times New Roman"/>
      <w:color w:val="000000"/>
      <w:spacing w:val="1"/>
      <w:w w:val="100"/>
      <w:position w:val="0"/>
      <w:sz w:val="14"/>
      <w:szCs w:val="14"/>
      <w:u w:val="none"/>
      <w:shd w:val="clear" w:color="auto" w:fill="FFFFFF"/>
      <w:lang w:val="ru-RU" w:eastAsia="x-none"/>
    </w:rPr>
  </w:style>
  <w:style w:type="character" w:customStyle="1" w:styleId="7pt8">
    <w:name w:val="Основной текст + 7 pt8"/>
    <w:aliases w:val="Курсив4,Интервал 0 pt12"/>
    <w:basedOn w:val="aff4"/>
    <w:rsid w:val="004C191A"/>
    <w:rPr>
      <w:rFonts w:eastAsia="Times New Roman" w:cs="Times New Roman"/>
      <w:i/>
      <w:iCs/>
      <w:color w:val="000000"/>
      <w:spacing w:val="0"/>
      <w:w w:val="100"/>
      <w:position w:val="0"/>
      <w:sz w:val="14"/>
      <w:szCs w:val="14"/>
      <w:u w:val="none"/>
      <w:shd w:val="clear" w:color="auto" w:fill="FFFFFF"/>
      <w:lang w:val="ru-RU" w:eastAsia="x-none"/>
    </w:rPr>
  </w:style>
  <w:style w:type="character" w:customStyle="1" w:styleId="num4">
    <w:name w:val="num4"/>
    <w:basedOn w:val="a0"/>
    <w:rsid w:val="004C191A"/>
    <w:rPr>
      <w:rFonts w:cs="Times New Roman"/>
    </w:rPr>
  </w:style>
  <w:style w:type="paragraph" w:customStyle="1" w:styleId="affff3">
    <w:name w:val="О"/>
    <w:basedOn w:val="a"/>
    <w:rsid w:val="004C191A"/>
    <w:pPr>
      <w:widowControl w:val="0"/>
      <w:suppressLineNumbers/>
      <w:suppressAutoHyphens/>
      <w:ind w:firstLine="709"/>
      <w:jc w:val="both"/>
    </w:pPr>
    <w:rPr>
      <w:rFonts w:eastAsia="Times New Roman"/>
      <w:sz w:val="28"/>
      <w:szCs w:val="20"/>
    </w:rPr>
  </w:style>
  <w:style w:type="character" w:customStyle="1" w:styleId="85">
    <w:name w:val="Основной текст + 85"/>
    <w:aliases w:val="5 pt5,Полужирный5,Интервал 0 pt17"/>
    <w:basedOn w:val="aff4"/>
    <w:rsid w:val="00A112C2"/>
    <w:rPr>
      <w:rFonts w:eastAsia="Times New Roman" w:cs="Times New Roman"/>
      <w:b/>
      <w:bCs/>
      <w:color w:val="000000"/>
      <w:spacing w:val="2"/>
      <w:w w:val="100"/>
      <w:position w:val="0"/>
      <w:sz w:val="17"/>
      <w:szCs w:val="17"/>
      <w:shd w:val="clear" w:color="auto" w:fill="FFFFFF"/>
      <w:lang w:val="ru-RU" w:eastAsia="x-none"/>
    </w:rPr>
  </w:style>
  <w:style w:type="character" w:customStyle="1" w:styleId="7pt11">
    <w:name w:val="Основной текст + 7 pt11"/>
    <w:aliases w:val="Интервал 0 pt16"/>
    <w:basedOn w:val="aff4"/>
    <w:rsid w:val="00A112C2"/>
    <w:rPr>
      <w:rFonts w:eastAsia="Times New Roman" w:cs="Times New Roman"/>
      <w:color w:val="000000"/>
      <w:spacing w:val="1"/>
      <w:w w:val="100"/>
      <w:position w:val="0"/>
      <w:sz w:val="14"/>
      <w:szCs w:val="14"/>
      <w:u w:val="none"/>
      <w:shd w:val="clear" w:color="auto" w:fill="FFFFFF"/>
      <w:lang w:val="ru-RU" w:eastAsia="x-none"/>
    </w:rPr>
  </w:style>
  <w:style w:type="character" w:customStyle="1" w:styleId="7pt10">
    <w:name w:val="Основной текст + 7 pt10"/>
    <w:aliases w:val="Курсив5,Интервал 0 pt15"/>
    <w:basedOn w:val="aff4"/>
    <w:rsid w:val="00A112C2"/>
    <w:rPr>
      <w:rFonts w:eastAsia="Times New Roman" w:cs="Times New Roman"/>
      <w:i/>
      <w:iCs/>
      <w:color w:val="000000"/>
      <w:spacing w:val="0"/>
      <w:w w:val="100"/>
      <w:position w:val="0"/>
      <w:sz w:val="14"/>
      <w:szCs w:val="14"/>
      <w:u w:val="none"/>
      <w:shd w:val="clear" w:color="auto" w:fill="FFFFFF"/>
      <w:lang w:val="ru-RU" w:eastAsia="x-none"/>
    </w:rPr>
  </w:style>
  <w:style w:type="character" w:customStyle="1" w:styleId="86">
    <w:name w:val="Основной текст + 86"/>
    <w:aliases w:val="5 pt6,Полужирный6,Интервал 0 pt20"/>
    <w:basedOn w:val="aff4"/>
    <w:rsid w:val="00896387"/>
    <w:rPr>
      <w:rFonts w:eastAsia="Times New Roman" w:cs="Times New Roman"/>
      <w:b/>
      <w:bCs/>
      <w:color w:val="000000"/>
      <w:spacing w:val="2"/>
      <w:w w:val="100"/>
      <w:position w:val="0"/>
      <w:sz w:val="17"/>
      <w:szCs w:val="17"/>
      <w:shd w:val="clear" w:color="auto" w:fill="FFFFFF"/>
      <w:lang w:val="ru-RU" w:eastAsia="x-none"/>
    </w:rPr>
  </w:style>
  <w:style w:type="character" w:customStyle="1" w:styleId="7pt13">
    <w:name w:val="Основной текст + 7 pt13"/>
    <w:aliases w:val="Интервал 0 pt19"/>
    <w:basedOn w:val="aff4"/>
    <w:rsid w:val="00896387"/>
    <w:rPr>
      <w:rFonts w:eastAsia="Times New Roman" w:cs="Times New Roman"/>
      <w:color w:val="000000"/>
      <w:spacing w:val="1"/>
      <w:w w:val="100"/>
      <w:position w:val="0"/>
      <w:sz w:val="14"/>
      <w:szCs w:val="14"/>
      <w:u w:val="none"/>
      <w:shd w:val="clear" w:color="auto" w:fill="FFFFFF"/>
      <w:lang w:val="ru-RU" w:eastAsia="x-none"/>
    </w:rPr>
  </w:style>
  <w:style w:type="character" w:customStyle="1" w:styleId="7pt12">
    <w:name w:val="Основной текст + 7 pt12"/>
    <w:aliases w:val="Курсив6,Интервал 0 pt18"/>
    <w:basedOn w:val="aff4"/>
    <w:rsid w:val="00896387"/>
    <w:rPr>
      <w:rFonts w:eastAsia="Times New Roman" w:cs="Times New Roman"/>
      <w:i/>
      <w:iCs/>
      <w:color w:val="000000"/>
      <w:spacing w:val="0"/>
      <w:w w:val="100"/>
      <w:position w:val="0"/>
      <w:sz w:val="14"/>
      <w:szCs w:val="14"/>
      <w:u w:val="none"/>
      <w:shd w:val="clear" w:color="auto" w:fill="FFFFFF"/>
      <w:lang w:val="ru-RU" w:eastAsia="x-none"/>
    </w:rPr>
  </w:style>
  <w:style w:type="character" w:customStyle="1" w:styleId="87">
    <w:name w:val="Основной текст + 87"/>
    <w:aliases w:val="5 pt7,Полужирный7,Интервал 0 pt23"/>
    <w:basedOn w:val="aff4"/>
    <w:rsid w:val="006818A4"/>
    <w:rPr>
      <w:rFonts w:eastAsia="Times New Roman" w:cs="Times New Roman"/>
      <w:b/>
      <w:bCs/>
      <w:color w:val="000000"/>
      <w:spacing w:val="2"/>
      <w:w w:val="100"/>
      <w:position w:val="0"/>
      <w:sz w:val="17"/>
      <w:szCs w:val="17"/>
      <w:shd w:val="clear" w:color="auto" w:fill="FFFFFF"/>
      <w:lang w:val="ru-RU" w:eastAsia="x-none"/>
    </w:rPr>
  </w:style>
  <w:style w:type="character" w:customStyle="1" w:styleId="7pt15">
    <w:name w:val="Основной текст + 7 pt15"/>
    <w:aliases w:val="Интервал 0 pt22"/>
    <w:basedOn w:val="aff4"/>
    <w:rsid w:val="006818A4"/>
    <w:rPr>
      <w:rFonts w:eastAsia="Times New Roman" w:cs="Times New Roman"/>
      <w:color w:val="000000"/>
      <w:spacing w:val="1"/>
      <w:w w:val="100"/>
      <w:position w:val="0"/>
      <w:sz w:val="14"/>
      <w:szCs w:val="14"/>
      <w:u w:val="none"/>
      <w:shd w:val="clear" w:color="auto" w:fill="FFFFFF"/>
      <w:lang w:val="ru-RU" w:eastAsia="x-none"/>
    </w:rPr>
  </w:style>
  <w:style w:type="character" w:customStyle="1" w:styleId="7pt14">
    <w:name w:val="Основной текст + 7 pt14"/>
    <w:aliases w:val="Курсив7,Интервал 0 pt21"/>
    <w:basedOn w:val="aff4"/>
    <w:rsid w:val="006818A4"/>
    <w:rPr>
      <w:rFonts w:eastAsia="Times New Roman" w:cs="Times New Roman"/>
      <w:i/>
      <w:iCs/>
      <w:color w:val="000000"/>
      <w:spacing w:val="0"/>
      <w:w w:val="100"/>
      <w:position w:val="0"/>
      <w:sz w:val="14"/>
      <w:szCs w:val="14"/>
      <w:u w:val="none"/>
      <w:shd w:val="clear" w:color="auto" w:fill="FFFFFF"/>
      <w:lang w:val="ru-RU" w:eastAsia="x-none"/>
    </w:rPr>
  </w:style>
  <w:style w:type="character" w:customStyle="1" w:styleId="apple-converted-space">
    <w:name w:val="apple-converted-space"/>
    <w:rsid w:val="00283258"/>
  </w:style>
  <w:style w:type="character" w:customStyle="1" w:styleId="s1">
    <w:name w:val="s1"/>
    <w:rsid w:val="00283258"/>
  </w:style>
  <w:style w:type="character" w:customStyle="1" w:styleId="affff4">
    <w:name w:val="Цветовое выделение"/>
    <w:uiPriority w:val="99"/>
    <w:rsid w:val="00007C4F"/>
    <w:rPr>
      <w:b/>
      <w:color w:val="26282F"/>
    </w:rPr>
  </w:style>
  <w:style w:type="character" w:customStyle="1" w:styleId="Bodytext2">
    <w:name w:val="Body text (2)_"/>
    <w:link w:val="Bodytext20"/>
    <w:locked/>
    <w:rsid w:val="003145CF"/>
    <w:rPr>
      <w:sz w:val="26"/>
      <w:szCs w:val="26"/>
      <w:shd w:val="clear" w:color="auto" w:fill="FFFFFF"/>
    </w:rPr>
  </w:style>
  <w:style w:type="paragraph" w:customStyle="1" w:styleId="Bodytext20">
    <w:name w:val="Body text (2)"/>
    <w:basedOn w:val="a"/>
    <w:link w:val="Bodytext2"/>
    <w:rsid w:val="003145CF"/>
    <w:pPr>
      <w:widowControl w:val="0"/>
      <w:shd w:val="clear" w:color="auto" w:fill="FFFFFF"/>
      <w:spacing w:before="300" w:line="326" w:lineRule="exact"/>
      <w:jc w:val="both"/>
    </w:pPr>
    <w:rPr>
      <w:rFonts w:asciiTheme="minorHAnsi" w:eastAsia="Times New Roman" w:hAnsiTheme="minorHAnsi" w:cstheme="minorHAnsi"/>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88527">
      <w:bodyDiv w:val="1"/>
      <w:marLeft w:val="0"/>
      <w:marRight w:val="0"/>
      <w:marTop w:val="0"/>
      <w:marBottom w:val="0"/>
      <w:divBdr>
        <w:top w:val="none" w:sz="0" w:space="0" w:color="auto"/>
        <w:left w:val="none" w:sz="0" w:space="0" w:color="auto"/>
        <w:bottom w:val="none" w:sz="0" w:space="0" w:color="auto"/>
        <w:right w:val="none" w:sz="0" w:space="0" w:color="auto"/>
      </w:divBdr>
    </w:div>
    <w:div w:id="1060982674">
      <w:marLeft w:val="0"/>
      <w:marRight w:val="0"/>
      <w:marTop w:val="0"/>
      <w:marBottom w:val="0"/>
      <w:divBdr>
        <w:top w:val="none" w:sz="0" w:space="0" w:color="auto"/>
        <w:left w:val="none" w:sz="0" w:space="0" w:color="auto"/>
        <w:bottom w:val="none" w:sz="0" w:space="0" w:color="auto"/>
        <w:right w:val="none" w:sz="0" w:space="0" w:color="auto"/>
      </w:divBdr>
    </w:div>
    <w:div w:id="1060982675">
      <w:marLeft w:val="0"/>
      <w:marRight w:val="0"/>
      <w:marTop w:val="0"/>
      <w:marBottom w:val="0"/>
      <w:divBdr>
        <w:top w:val="none" w:sz="0" w:space="0" w:color="auto"/>
        <w:left w:val="none" w:sz="0" w:space="0" w:color="auto"/>
        <w:bottom w:val="none" w:sz="0" w:space="0" w:color="auto"/>
        <w:right w:val="none" w:sz="0" w:space="0" w:color="auto"/>
      </w:divBdr>
    </w:div>
    <w:div w:id="1060982676">
      <w:marLeft w:val="0"/>
      <w:marRight w:val="0"/>
      <w:marTop w:val="0"/>
      <w:marBottom w:val="0"/>
      <w:divBdr>
        <w:top w:val="none" w:sz="0" w:space="0" w:color="auto"/>
        <w:left w:val="none" w:sz="0" w:space="0" w:color="auto"/>
        <w:bottom w:val="none" w:sz="0" w:space="0" w:color="auto"/>
        <w:right w:val="none" w:sz="0" w:space="0" w:color="auto"/>
      </w:divBdr>
    </w:div>
    <w:div w:id="1060982677">
      <w:marLeft w:val="0"/>
      <w:marRight w:val="0"/>
      <w:marTop w:val="0"/>
      <w:marBottom w:val="0"/>
      <w:divBdr>
        <w:top w:val="none" w:sz="0" w:space="0" w:color="auto"/>
        <w:left w:val="none" w:sz="0" w:space="0" w:color="auto"/>
        <w:bottom w:val="none" w:sz="0" w:space="0" w:color="auto"/>
        <w:right w:val="none" w:sz="0" w:space="0" w:color="auto"/>
      </w:divBdr>
    </w:div>
    <w:div w:id="1060982678">
      <w:marLeft w:val="0"/>
      <w:marRight w:val="0"/>
      <w:marTop w:val="0"/>
      <w:marBottom w:val="0"/>
      <w:divBdr>
        <w:top w:val="none" w:sz="0" w:space="0" w:color="auto"/>
        <w:left w:val="none" w:sz="0" w:space="0" w:color="auto"/>
        <w:bottom w:val="none" w:sz="0" w:space="0" w:color="auto"/>
        <w:right w:val="none" w:sz="0" w:space="0" w:color="auto"/>
      </w:divBdr>
    </w:div>
    <w:div w:id="1060982679">
      <w:marLeft w:val="0"/>
      <w:marRight w:val="0"/>
      <w:marTop w:val="0"/>
      <w:marBottom w:val="0"/>
      <w:divBdr>
        <w:top w:val="none" w:sz="0" w:space="0" w:color="auto"/>
        <w:left w:val="none" w:sz="0" w:space="0" w:color="auto"/>
        <w:bottom w:val="none" w:sz="0" w:space="0" w:color="auto"/>
        <w:right w:val="none" w:sz="0" w:space="0" w:color="auto"/>
      </w:divBdr>
    </w:div>
    <w:div w:id="1060982680">
      <w:marLeft w:val="0"/>
      <w:marRight w:val="0"/>
      <w:marTop w:val="0"/>
      <w:marBottom w:val="0"/>
      <w:divBdr>
        <w:top w:val="none" w:sz="0" w:space="0" w:color="auto"/>
        <w:left w:val="none" w:sz="0" w:space="0" w:color="auto"/>
        <w:bottom w:val="none" w:sz="0" w:space="0" w:color="auto"/>
        <w:right w:val="none" w:sz="0" w:space="0" w:color="auto"/>
      </w:divBdr>
    </w:div>
    <w:div w:id="1060982681">
      <w:marLeft w:val="0"/>
      <w:marRight w:val="0"/>
      <w:marTop w:val="0"/>
      <w:marBottom w:val="0"/>
      <w:divBdr>
        <w:top w:val="none" w:sz="0" w:space="0" w:color="auto"/>
        <w:left w:val="none" w:sz="0" w:space="0" w:color="auto"/>
        <w:bottom w:val="none" w:sz="0" w:space="0" w:color="auto"/>
        <w:right w:val="none" w:sz="0" w:space="0" w:color="auto"/>
      </w:divBdr>
    </w:div>
    <w:div w:id="1060982682">
      <w:marLeft w:val="0"/>
      <w:marRight w:val="0"/>
      <w:marTop w:val="0"/>
      <w:marBottom w:val="0"/>
      <w:divBdr>
        <w:top w:val="none" w:sz="0" w:space="0" w:color="auto"/>
        <w:left w:val="none" w:sz="0" w:space="0" w:color="auto"/>
        <w:bottom w:val="none" w:sz="0" w:space="0" w:color="auto"/>
        <w:right w:val="none" w:sz="0" w:space="0" w:color="auto"/>
      </w:divBdr>
    </w:div>
    <w:div w:id="1060982683">
      <w:marLeft w:val="0"/>
      <w:marRight w:val="0"/>
      <w:marTop w:val="0"/>
      <w:marBottom w:val="0"/>
      <w:divBdr>
        <w:top w:val="none" w:sz="0" w:space="0" w:color="auto"/>
        <w:left w:val="none" w:sz="0" w:space="0" w:color="auto"/>
        <w:bottom w:val="none" w:sz="0" w:space="0" w:color="auto"/>
        <w:right w:val="none" w:sz="0" w:space="0" w:color="auto"/>
      </w:divBdr>
    </w:div>
    <w:div w:id="1060982684">
      <w:marLeft w:val="0"/>
      <w:marRight w:val="0"/>
      <w:marTop w:val="0"/>
      <w:marBottom w:val="0"/>
      <w:divBdr>
        <w:top w:val="none" w:sz="0" w:space="0" w:color="auto"/>
        <w:left w:val="none" w:sz="0" w:space="0" w:color="auto"/>
        <w:bottom w:val="none" w:sz="0" w:space="0" w:color="auto"/>
        <w:right w:val="none" w:sz="0" w:space="0" w:color="auto"/>
      </w:divBdr>
    </w:div>
    <w:div w:id="1060982685">
      <w:marLeft w:val="0"/>
      <w:marRight w:val="0"/>
      <w:marTop w:val="0"/>
      <w:marBottom w:val="0"/>
      <w:divBdr>
        <w:top w:val="none" w:sz="0" w:space="0" w:color="auto"/>
        <w:left w:val="none" w:sz="0" w:space="0" w:color="auto"/>
        <w:bottom w:val="none" w:sz="0" w:space="0" w:color="auto"/>
        <w:right w:val="none" w:sz="0" w:space="0" w:color="auto"/>
      </w:divBdr>
    </w:div>
    <w:div w:id="1060982686">
      <w:marLeft w:val="0"/>
      <w:marRight w:val="0"/>
      <w:marTop w:val="0"/>
      <w:marBottom w:val="0"/>
      <w:divBdr>
        <w:top w:val="none" w:sz="0" w:space="0" w:color="auto"/>
        <w:left w:val="none" w:sz="0" w:space="0" w:color="auto"/>
        <w:bottom w:val="none" w:sz="0" w:space="0" w:color="auto"/>
        <w:right w:val="none" w:sz="0" w:space="0" w:color="auto"/>
      </w:divBdr>
    </w:div>
    <w:div w:id="1060982687">
      <w:marLeft w:val="0"/>
      <w:marRight w:val="0"/>
      <w:marTop w:val="0"/>
      <w:marBottom w:val="0"/>
      <w:divBdr>
        <w:top w:val="none" w:sz="0" w:space="0" w:color="auto"/>
        <w:left w:val="none" w:sz="0" w:space="0" w:color="auto"/>
        <w:bottom w:val="none" w:sz="0" w:space="0" w:color="auto"/>
        <w:right w:val="none" w:sz="0" w:space="0" w:color="auto"/>
      </w:divBdr>
    </w:div>
    <w:div w:id="1060982688">
      <w:marLeft w:val="0"/>
      <w:marRight w:val="0"/>
      <w:marTop w:val="0"/>
      <w:marBottom w:val="0"/>
      <w:divBdr>
        <w:top w:val="none" w:sz="0" w:space="0" w:color="auto"/>
        <w:left w:val="none" w:sz="0" w:space="0" w:color="auto"/>
        <w:bottom w:val="none" w:sz="0" w:space="0" w:color="auto"/>
        <w:right w:val="none" w:sz="0" w:space="0" w:color="auto"/>
      </w:divBdr>
    </w:div>
    <w:div w:id="1060982689">
      <w:marLeft w:val="0"/>
      <w:marRight w:val="0"/>
      <w:marTop w:val="0"/>
      <w:marBottom w:val="0"/>
      <w:divBdr>
        <w:top w:val="none" w:sz="0" w:space="0" w:color="auto"/>
        <w:left w:val="none" w:sz="0" w:space="0" w:color="auto"/>
        <w:bottom w:val="none" w:sz="0" w:space="0" w:color="auto"/>
        <w:right w:val="none" w:sz="0" w:space="0" w:color="auto"/>
      </w:divBdr>
    </w:div>
    <w:div w:id="1060982690">
      <w:marLeft w:val="0"/>
      <w:marRight w:val="0"/>
      <w:marTop w:val="0"/>
      <w:marBottom w:val="0"/>
      <w:divBdr>
        <w:top w:val="none" w:sz="0" w:space="0" w:color="auto"/>
        <w:left w:val="none" w:sz="0" w:space="0" w:color="auto"/>
        <w:bottom w:val="none" w:sz="0" w:space="0" w:color="auto"/>
        <w:right w:val="none" w:sz="0" w:space="0" w:color="auto"/>
      </w:divBdr>
    </w:div>
    <w:div w:id="1060982691">
      <w:marLeft w:val="0"/>
      <w:marRight w:val="0"/>
      <w:marTop w:val="0"/>
      <w:marBottom w:val="0"/>
      <w:divBdr>
        <w:top w:val="none" w:sz="0" w:space="0" w:color="auto"/>
        <w:left w:val="none" w:sz="0" w:space="0" w:color="auto"/>
        <w:bottom w:val="none" w:sz="0" w:space="0" w:color="auto"/>
        <w:right w:val="none" w:sz="0" w:space="0" w:color="auto"/>
      </w:divBdr>
    </w:div>
    <w:div w:id="1060982692">
      <w:marLeft w:val="0"/>
      <w:marRight w:val="0"/>
      <w:marTop w:val="0"/>
      <w:marBottom w:val="0"/>
      <w:divBdr>
        <w:top w:val="none" w:sz="0" w:space="0" w:color="auto"/>
        <w:left w:val="none" w:sz="0" w:space="0" w:color="auto"/>
        <w:bottom w:val="none" w:sz="0" w:space="0" w:color="auto"/>
        <w:right w:val="none" w:sz="0" w:space="0" w:color="auto"/>
      </w:divBdr>
    </w:div>
    <w:div w:id="1060982693">
      <w:marLeft w:val="0"/>
      <w:marRight w:val="0"/>
      <w:marTop w:val="0"/>
      <w:marBottom w:val="0"/>
      <w:divBdr>
        <w:top w:val="none" w:sz="0" w:space="0" w:color="auto"/>
        <w:left w:val="none" w:sz="0" w:space="0" w:color="auto"/>
        <w:bottom w:val="none" w:sz="0" w:space="0" w:color="auto"/>
        <w:right w:val="none" w:sz="0" w:space="0" w:color="auto"/>
      </w:divBdr>
    </w:div>
    <w:div w:id="1060982694">
      <w:marLeft w:val="0"/>
      <w:marRight w:val="0"/>
      <w:marTop w:val="0"/>
      <w:marBottom w:val="0"/>
      <w:divBdr>
        <w:top w:val="none" w:sz="0" w:space="0" w:color="auto"/>
        <w:left w:val="none" w:sz="0" w:space="0" w:color="auto"/>
        <w:bottom w:val="none" w:sz="0" w:space="0" w:color="auto"/>
        <w:right w:val="none" w:sz="0" w:space="0" w:color="auto"/>
      </w:divBdr>
    </w:div>
    <w:div w:id="1060982695">
      <w:marLeft w:val="0"/>
      <w:marRight w:val="0"/>
      <w:marTop w:val="0"/>
      <w:marBottom w:val="0"/>
      <w:divBdr>
        <w:top w:val="none" w:sz="0" w:space="0" w:color="auto"/>
        <w:left w:val="none" w:sz="0" w:space="0" w:color="auto"/>
        <w:bottom w:val="none" w:sz="0" w:space="0" w:color="auto"/>
        <w:right w:val="none" w:sz="0" w:space="0" w:color="auto"/>
      </w:divBdr>
    </w:div>
    <w:div w:id="1060982696">
      <w:marLeft w:val="0"/>
      <w:marRight w:val="0"/>
      <w:marTop w:val="0"/>
      <w:marBottom w:val="0"/>
      <w:divBdr>
        <w:top w:val="none" w:sz="0" w:space="0" w:color="auto"/>
        <w:left w:val="none" w:sz="0" w:space="0" w:color="auto"/>
        <w:bottom w:val="none" w:sz="0" w:space="0" w:color="auto"/>
        <w:right w:val="none" w:sz="0" w:space="0" w:color="auto"/>
      </w:divBdr>
    </w:div>
    <w:div w:id="1060982697">
      <w:marLeft w:val="0"/>
      <w:marRight w:val="0"/>
      <w:marTop w:val="0"/>
      <w:marBottom w:val="0"/>
      <w:divBdr>
        <w:top w:val="none" w:sz="0" w:space="0" w:color="auto"/>
        <w:left w:val="none" w:sz="0" w:space="0" w:color="auto"/>
        <w:bottom w:val="none" w:sz="0" w:space="0" w:color="auto"/>
        <w:right w:val="none" w:sz="0" w:space="0" w:color="auto"/>
      </w:divBdr>
    </w:div>
    <w:div w:id="1060982698">
      <w:marLeft w:val="0"/>
      <w:marRight w:val="0"/>
      <w:marTop w:val="0"/>
      <w:marBottom w:val="0"/>
      <w:divBdr>
        <w:top w:val="none" w:sz="0" w:space="0" w:color="auto"/>
        <w:left w:val="none" w:sz="0" w:space="0" w:color="auto"/>
        <w:bottom w:val="none" w:sz="0" w:space="0" w:color="auto"/>
        <w:right w:val="none" w:sz="0" w:space="0" w:color="auto"/>
      </w:divBdr>
    </w:div>
    <w:div w:id="1060982699">
      <w:marLeft w:val="0"/>
      <w:marRight w:val="0"/>
      <w:marTop w:val="0"/>
      <w:marBottom w:val="0"/>
      <w:divBdr>
        <w:top w:val="none" w:sz="0" w:space="0" w:color="auto"/>
        <w:left w:val="none" w:sz="0" w:space="0" w:color="auto"/>
        <w:bottom w:val="none" w:sz="0" w:space="0" w:color="auto"/>
        <w:right w:val="none" w:sz="0" w:space="0" w:color="auto"/>
      </w:divBdr>
    </w:div>
    <w:div w:id="1060982700">
      <w:marLeft w:val="0"/>
      <w:marRight w:val="0"/>
      <w:marTop w:val="0"/>
      <w:marBottom w:val="0"/>
      <w:divBdr>
        <w:top w:val="none" w:sz="0" w:space="0" w:color="auto"/>
        <w:left w:val="none" w:sz="0" w:space="0" w:color="auto"/>
        <w:bottom w:val="none" w:sz="0" w:space="0" w:color="auto"/>
        <w:right w:val="none" w:sz="0" w:space="0" w:color="auto"/>
      </w:divBdr>
    </w:div>
    <w:div w:id="1060982701">
      <w:marLeft w:val="0"/>
      <w:marRight w:val="0"/>
      <w:marTop w:val="0"/>
      <w:marBottom w:val="0"/>
      <w:divBdr>
        <w:top w:val="none" w:sz="0" w:space="0" w:color="auto"/>
        <w:left w:val="none" w:sz="0" w:space="0" w:color="auto"/>
        <w:bottom w:val="none" w:sz="0" w:space="0" w:color="auto"/>
        <w:right w:val="none" w:sz="0" w:space="0" w:color="auto"/>
      </w:divBdr>
    </w:div>
    <w:div w:id="1060982702">
      <w:marLeft w:val="0"/>
      <w:marRight w:val="0"/>
      <w:marTop w:val="0"/>
      <w:marBottom w:val="0"/>
      <w:divBdr>
        <w:top w:val="none" w:sz="0" w:space="0" w:color="auto"/>
        <w:left w:val="none" w:sz="0" w:space="0" w:color="auto"/>
        <w:bottom w:val="none" w:sz="0" w:space="0" w:color="auto"/>
        <w:right w:val="none" w:sz="0" w:space="0" w:color="auto"/>
      </w:divBdr>
    </w:div>
    <w:div w:id="1060982703">
      <w:marLeft w:val="0"/>
      <w:marRight w:val="0"/>
      <w:marTop w:val="0"/>
      <w:marBottom w:val="0"/>
      <w:divBdr>
        <w:top w:val="none" w:sz="0" w:space="0" w:color="auto"/>
        <w:left w:val="none" w:sz="0" w:space="0" w:color="auto"/>
        <w:bottom w:val="none" w:sz="0" w:space="0" w:color="auto"/>
        <w:right w:val="none" w:sz="0" w:space="0" w:color="auto"/>
      </w:divBdr>
    </w:div>
    <w:div w:id="1060982704">
      <w:marLeft w:val="0"/>
      <w:marRight w:val="0"/>
      <w:marTop w:val="0"/>
      <w:marBottom w:val="0"/>
      <w:divBdr>
        <w:top w:val="none" w:sz="0" w:space="0" w:color="auto"/>
        <w:left w:val="none" w:sz="0" w:space="0" w:color="auto"/>
        <w:bottom w:val="none" w:sz="0" w:space="0" w:color="auto"/>
        <w:right w:val="none" w:sz="0" w:space="0" w:color="auto"/>
      </w:divBdr>
    </w:div>
    <w:div w:id="1060982705">
      <w:marLeft w:val="0"/>
      <w:marRight w:val="0"/>
      <w:marTop w:val="0"/>
      <w:marBottom w:val="0"/>
      <w:divBdr>
        <w:top w:val="none" w:sz="0" w:space="0" w:color="auto"/>
        <w:left w:val="none" w:sz="0" w:space="0" w:color="auto"/>
        <w:bottom w:val="none" w:sz="0" w:space="0" w:color="auto"/>
        <w:right w:val="none" w:sz="0" w:space="0" w:color="auto"/>
      </w:divBdr>
    </w:div>
    <w:div w:id="1060982706">
      <w:marLeft w:val="0"/>
      <w:marRight w:val="0"/>
      <w:marTop w:val="0"/>
      <w:marBottom w:val="0"/>
      <w:divBdr>
        <w:top w:val="none" w:sz="0" w:space="0" w:color="auto"/>
        <w:left w:val="none" w:sz="0" w:space="0" w:color="auto"/>
        <w:bottom w:val="none" w:sz="0" w:space="0" w:color="auto"/>
        <w:right w:val="none" w:sz="0" w:space="0" w:color="auto"/>
      </w:divBdr>
    </w:div>
    <w:div w:id="1514802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edia.rspp.ru/document/1/d/f/df0d7ac82fc42c54bdd01bfe58baaaeb.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C1292F-63D6-4F51-81DA-E10D9919A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15</Pages>
  <Words>5558</Words>
  <Characters>31685</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Зяблова Мария Михайловна</dc:creator>
  <cp:keywords/>
  <dc:description/>
  <cp:lastModifiedBy>Kudaev_Sadulla</cp:lastModifiedBy>
  <cp:revision>5</cp:revision>
  <cp:lastPrinted>2021-11-23T06:04:00Z</cp:lastPrinted>
  <dcterms:created xsi:type="dcterms:W3CDTF">2023-11-20T07:40:00Z</dcterms:created>
  <dcterms:modified xsi:type="dcterms:W3CDTF">2023-11-20T08:02:00Z</dcterms:modified>
</cp:coreProperties>
</file>