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Президентом Российской Федерации издан Указ от 18.04.2020 №275 «О признании </w:t>
      </w:r>
      <w:proofErr w:type="gramStart"/>
      <w:r>
        <w:rPr>
          <w:rStyle w:val="a4"/>
          <w:color w:val="000000"/>
          <w:sz w:val="28"/>
          <w:szCs w:val="28"/>
        </w:rPr>
        <w:t>действительными</w:t>
      </w:r>
      <w:proofErr w:type="gramEnd"/>
      <w:r>
        <w:rPr>
          <w:rStyle w:val="a4"/>
          <w:color w:val="000000"/>
          <w:sz w:val="28"/>
          <w:szCs w:val="28"/>
        </w:rPr>
        <w:t xml:space="preserve"> некоторых документов граждан Российской Федерации»</w:t>
      </w:r>
    </w:p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Действительными на территории Российской Федерации признаются паспорт гражданина Российской Федерации и российское национальное водительское удостоверение, срок действия которых истек или истекает в период с 1 февраля по 15 июля 2020 г. включительно.</w:t>
      </w:r>
    </w:p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для граждан Российской Федерации, достигших возраста 14 лет и не получивших паспорта гражданина, в период с 1 февраля по 15 июля 2020 г. включительно, основным документом, удостоверяющим их личность, является свидетельство о рождении или заграничный паспорт удостоверяющий личность гражданина Российской Федерации.</w:t>
      </w:r>
    </w:p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 не менее, паспорт гражданина и национальные водительские удостоверения Российской Федерации могут быть заменены в обычном порядке. В этом случае, необходимо соблюдать требования карантинных мероприятий и обращаться через единый портал государственных услуг.</w:t>
      </w:r>
    </w:p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</w:p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</w:p>
    <w:p w:rsidR="009D32C1" w:rsidRDefault="009D32C1" w:rsidP="009D32C1">
      <w:pPr>
        <w:spacing w:line="240" w:lineRule="exact"/>
        <w:ind w:left="-142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 прокурора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Дербента</w:t>
      </w:r>
    </w:p>
    <w:p w:rsidR="009D32C1" w:rsidRDefault="009D32C1" w:rsidP="009D32C1">
      <w:pPr>
        <w:spacing w:line="240" w:lineRule="exact"/>
        <w:ind w:left="-142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3 класса                                                                                   М.Ф. Магомедов</w:t>
      </w:r>
    </w:p>
    <w:p w:rsidR="009D32C1" w:rsidRDefault="009D32C1" w:rsidP="009D32C1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</w:p>
    <w:p w:rsidR="009D32C1" w:rsidRDefault="009D32C1" w:rsidP="009D32C1">
      <w:pPr>
        <w:autoSpaceDE w:val="0"/>
        <w:autoSpaceDN w:val="0"/>
        <w:adjustRightInd w:val="0"/>
        <w:spacing w:after="0" w:line="240" w:lineRule="exact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AC5FE6" w:rsidRDefault="00AC5FE6"/>
    <w:sectPr w:rsidR="00AC5FE6" w:rsidSect="00A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2C1"/>
    <w:rsid w:val="000E5D11"/>
    <w:rsid w:val="005B5553"/>
    <w:rsid w:val="009D32C1"/>
    <w:rsid w:val="00A00B1E"/>
    <w:rsid w:val="00AC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2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D32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2020-06-03T09:14:00Z</dcterms:created>
  <dcterms:modified xsi:type="dcterms:W3CDTF">2020-06-03T09:14:00Z</dcterms:modified>
</cp:coreProperties>
</file>